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360" w:lineRule="auto"/>
        <w:ind w:righ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Муниципальное бюджетное общеобразовательное учреждение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</w:p>
    <w:p>
      <w:pPr>
        <w:spacing w:after="0" w:line="360" w:lineRule="auto"/>
        <w:ind w:righ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гимназия №19</w:t>
      </w: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Доклад на тему:</w:t>
      </w:r>
    </w:p>
    <w:p>
      <w:pPr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«Место исследовательской и проектной деятельности в образовательном процессе»</w:t>
      </w: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Подготовила учитель </w:t>
      </w: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истории Пискунова О.С.</w:t>
      </w:r>
    </w:p>
    <w:p>
      <w:pPr>
        <w:spacing w:after="0" w:line="360" w:lineRule="auto"/>
        <w:ind w:left="1701" w:right="567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Орел, 2015.</w:t>
      </w:r>
    </w:p>
    <w:p>
      <w:pPr>
        <w:spacing w:after="0" w:line="360" w:lineRule="auto"/>
        <w:ind w:left="1701" w:right="567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center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left="1701"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Оглавление.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Введение.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 Структура учебного проекта.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Организация работы над проектом.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Роль учителя в проектной деятельности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 Заключение.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Список используемой литературы.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Приложение.</w:t>
      </w: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ind w:right="567"/>
        <w:jc w:val="both"/>
        <w:rPr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Введение.</w:t>
      </w:r>
    </w:p>
    <w:p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 системы образования влечет за собой существенные и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венные изменения в практике работы учителя. Проектная технология вводится </w:t>
      </w:r>
      <w:r>
        <w:rPr>
          <w:rFonts w:ascii="Times New Roman" w:hAnsi="Times New Roman"/>
          <w:sz w:val="28"/>
          <w:szCs w:val="28"/>
        </w:rPr>
        <w:lastRenderedPageBreak/>
        <w:t>в образовательный и воспитательный процесс не спонтанно. Проблема с кач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ством образования беспокоит всех учителей. 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Школа, безусловно, должна давать учащимся фундаментальные знания. Этого требуют введённые экзамены в формате ГИА и ЕГЭ.  Мы позиционируем себя как развитое государство, вступившее в постиндустриальную фазу своего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вития, где речь идёт о </w:t>
      </w:r>
      <w:proofErr w:type="spellStart"/>
      <w:r>
        <w:rPr>
          <w:rFonts w:ascii="Times New Roman" w:hAnsi="Times New Roman"/>
          <w:sz w:val="28"/>
          <w:szCs w:val="28"/>
        </w:rPr>
        <w:t>гуманитаризации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гуманизации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образования, где надо уметь применять знания на практике (в различных ситуациях реальной жизни, а не только в контексте учебной дисциплины). На уровне 11 класса нам надо, чтобы ребята хорошо сдали экзамен. А дальше, в жизни, что им больше может пригодиться? </w:t>
      </w:r>
      <w:proofErr w:type="spellStart"/>
      <w:r>
        <w:rPr>
          <w:rFonts w:ascii="Times New Roman" w:hAnsi="Times New Roman"/>
          <w:sz w:val="28"/>
          <w:szCs w:val="28"/>
        </w:rPr>
        <w:t>Фактологический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материал из разных областей или сформир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ванные исследовательские качества? Выдвигать идеи и цель, формулировать задачи, планировать свою деятельность, проводить самоанализ, находить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формацию по каталогам, строить устный доклад (сообщения) о проделанной работе, выделять главное.  Проектная технология может стать эффективным средством развития учащихся и формирования у них необходимых компетен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ностей. Она развивает способность критического мышления, в том числе кр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тического подхода к источнику информации, приучает к проверке достоверн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полученных данных.  При этом надо чётко осознавать, что введение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ектных технологий не отменяет традиционных способов организации учебной деятельности, а лишь расширяет диапазон возможностей. </w:t>
      </w:r>
      <w:r>
        <w:rPr>
          <w:rFonts w:ascii="Times New Roman" w:hAnsi="Times New Roman"/>
          <w:sz w:val="28"/>
        </w:rPr>
        <w:t>Проектная деятел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ность заняла своё место, не главное, а своё место в образовательном и воспит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тельном процессе. Мы вступили в новую формацию жизни и не думать о буд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щем своих выпускников, которым дальше жить в новом информационном и коммуникационном обществе, мы не имеем права.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учебного проекта.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Учебный проект – это самостоятельно разработанный и изготовленный продукт (материальный или интеллектуальный) от идеи до её воплощении, обладающий субъективной или объективной новизной, выполненный под контролем учит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ля. </w:t>
      </w:r>
      <w:proofErr w:type="gramEnd"/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Кратко и содержательно определил структуру проекта И.С. Сергеев в метод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ческом пособии « Как организовать проектную деятельность»:</w:t>
      </w:r>
    </w:p>
    <w:p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Проект – это «пять </w:t>
      </w:r>
      <w:proofErr w:type="gramStart"/>
      <w:r>
        <w:rPr>
          <w:rFonts w:ascii="Times New Roman" w:hAnsi="Times New Roman"/>
          <w:b/>
          <w:sz w:val="28"/>
        </w:rPr>
        <w:t>П</w:t>
      </w:r>
      <w:proofErr w:type="gramEnd"/>
      <w:r>
        <w:rPr>
          <w:rFonts w:ascii="Times New Roman" w:hAnsi="Times New Roman"/>
          <w:b/>
          <w:sz w:val="28"/>
        </w:rPr>
        <w:t>»: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- Проблема</w:t>
      </w:r>
      <w:r>
        <w:rPr>
          <w:rFonts w:ascii="Times New Roman" w:hAnsi="Times New Roman"/>
          <w:sz w:val="28"/>
        </w:rPr>
        <w:t xml:space="preserve"> (постановка проблемы, компоненты которой требуют решения).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/>
          <w:sz w:val="28"/>
        </w:rPr>
        <w:t>Проектирование</w:t>
      </w:r>
      <w:r>
        <w:rPr>
          <w:rFonts w:ascii="Times New Roman" w:hAnsi="Times New Roman"/>
          <w:sz w:val="28"/>
        </w:rPr>
        <w:t xml:space="preserve"> (планирование деятельности)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/>
          <w:sz w:val="28"/>
        </w:rPr>
        <w:t>Поиск информации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сбор, систематизация, структурирование информации)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/>
          <w:sz w:val="28"/>
        </w:rPr>
        <w:t>Продукт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изготовление, оформление продукта).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/>
          <w:sz w:val="28"/>
        </w:rPr>
        <w:t>Презентация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выбор формы, подготовка и презентация, а также самооценка и самоанализ)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Шестое «П» проекта</w:t>
      </w:r>
      <w:r>
        <w:rPr>
          <w:rFonts w:ascii="Times New Roman" w:hAnsi="Times New Roman"/>
          <w:sz w:val="28"/>
        </w:rPr>
        <w:t xml:space="preserve"> – его </w:t>
      </w:r>
      <w:proofErr w:type="spellStart"/>
      <w:r>
        <w:rPr>
          <w:rFonts w:ascii="Times New Roman" w:hAnsi="Times New Roman"/>
          <w:b/>
          <w:sz w:val="28"/>
        </w:rPr>
        <w:t>Портфолио</w:t>
      </w:r>
      <w:proofErr w:type="spellEnd"/>
      <w:r>
        <w:rPr>
          <w:rFonts w:ascii="Times New Roman" w:hAnsi="Times New Roman"/>
          <w:sz w:val="28"/>
        </w:rPr>
        <w:t>, то есть папка, в которой собраны все рабочие материалы проекта, в том числе черновики, планы, промежуточные 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четы и другое.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Организация работы над проектом.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 работы над проектом, по мнению,  начальника Центра наставн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чества молодых специалистов общеобразовательных учреждений г. Москвы И.В.Кругловой</w:t>
      </w:r>
      <w:proofErr w:type="gramStart"/>
      <w:r>
        <w:rPr>
          <w:rFonts w:ascii="Times New Roman" w:hAnsi="Times New Roman"/>
          <w:sz w:val="28"/>
        </w:rPr>
        <w:t xml:space="preserve"> ,</w:t>
      </w:r>
      <w:proofErr w:type="gramEnd"/>
      <w:r>
        <w:rPr>
          <w:rFonts w:ascii="Times New Roman" w:hAnsi="Times New Roman"/>
          <w:sz w:val="28"/>
        </w:rPr>
        <w:t xml:space="preserve"> проходит 4 этапа:</w:t>
      </w:r>
    </w:p>
    <w:p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Планирование работы над проектом  (этап обмена имеющимися знаниями по теме, интересами)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высказывание пожеланий и возможных путей разрешения спорных 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просов;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обсуждение возникших идей;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перечисление интересующих учащихся тем проектов;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формулирование темы проекта для класса или группы учащихся.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 Аналитический этап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этап исследовательской работы учащихся и самосто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тельного получения новых знаний):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уточнение намеченной цели и задач;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поиск и сбор информации с помощью специальной литературы, средств  ма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совой информации, сети Интернет, использование собственных знаний и опыта учащихся;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обмен информацией с другими лицами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учащимися, учителями, родителями, консультантами и т.д.)</w:t>
      </w:r>
    </w:p>
    <w:p>
      <w:pPr>
        <w:tabs>
          <w:tab w:val="left" w:pos="3735"/>
        </w:tabs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интерпретация данных;</w:t>
      </w:r>
      <w:r>
        <w:rPr>
          <w:rFonts w:ascii="Times New Roman" w:hAnsi="Times New Roman"/>
          <w:sz w:val="28"/>
        </w:rPr>
        <w:tab/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сравнение полученных данных и отбор наиболее значимых.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Этап обобщения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этап структурирования полученной информации и инт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грации полученных знаний, умений, навыков):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систематизация полученных  данных;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построение общей логической схемы выводов для подтверждения итогов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 xml:space="preserve">в виде рефератов, конференций, видеофильмов, </w:t>
      </w:r>
      <w:proofErr w:type="spellStart"/>
      <w:r>
        <w:rPr>
          <w:rFonts w:ascii="Times New Roman" w:hAnsi="Times New Roman"/>
          <w:sz w:val="28"/>
        </w:rPr>
        <w:t>мультимедийной</w:t>
      </w:r>
      <w:proofErr w:type="spellEnd"/>
      <w:r>
        <w:rPr>
          <w:rFonts w:ascii="Times New Roman" w:hAnsi="Times New Roman"/>
          <w:sz w:val="28"/>
        </w:rPr>
        <w:t xml:space="preserve"> презентации )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Презентация полученных результатов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этап анализа исследовательской де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тельности школьников) :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осмысление полученных данных и способов достижения результат;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обсуждение и организация презентации результатов работы над проектом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на уровне школы, города и т.д. ).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Роль учителя в проектной деятельности.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Учитель – руководитель проекта должен обладать высоким уровнем общей культуры, творческими способностями и, конечно, фантазией. Он является инициатором интересных начинаний, но при этом не лишает учащихся сам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стоятельности в осуществлении проектной деятельности, чтобы каждый учас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ник проекта мог с гордостью сказать: « Я сделал это сам!»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Учитель берет на себя </w:t>
      </w:r>
      <w:proofErr w:type="spellStart"/>
      <w:r>
        <w:rPr>
          <w:rFonts w:ascii="Times New Roman" w:hAnsi="Times New Roman"/>
          <w:sz w:val="28"/>
        </w:rPr>
        <w:t>тьютерские</w:t>
      </w:r>
      <w:proofErr w:type="spellEnd"/>
      <w:r>
        <w:rPr>
          <w:rFonts w:ascii="Times New Roman" w:hAnsi="Times New Roman"/>
          <w:sz w:val="28"/>
        </w:rPr>
        <w:t xml:space="preserve"> функции: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является консультантом на всех этапах проектной деятельности;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инициирует рождение и развитие проекта, поддерживает огонь любознател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ности в учениках;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предъявляет образцы самообучения в освоении нового материала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</w:rPr>
        <w:t>вместе с учениками «проживает» его проект);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помогает ученику осуществлять самостоятельное исследование;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 человек, который задаёт вопросы» ( по Дж</w:t>
      </w:r>
      <w:proofErr w:type="gramStart"/>
      <w:r>
        <w:rPr>
          <w:rFonts w:ascii="Times New Roman" w:hAnsi="Times New Roman"/>
          <w:sz w:val="28"/>
        </w:rPr>
        <w:t>.П</w:t>
      </w:r>
      <w:proofErr w:type="gramEnd"/>
      <w:r>
        <w:rPr>
          <w:rFonts w:ascii="Times New Roman" w:hAnsi="Times New Roman"/>
          <w:sz w:val="28"/>
        </w:rPr>
        <w:t>иту – тот, кто организует обс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ждение способов преодоления возникающих трудностей путем косвенных,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водящих вопросов;, тот кто обнаруживает ошибки и поддерживает обратную связь):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Он координатор всего группового процесса;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является также экспертом, так как дает четкий  анализ результатов выполне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ного проекта.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Социальные проекты в моей практике.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На протяжении последних лет социальные проекты прочно  вошли в образ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вательный процесс всех школ  </w:t>
      </w:r>
      <w:proofErr w:type="gramStart"/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>. Орла.  И я вместе со своими учениками  с уд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вольствием придумываем, создаем и реализуем социальные проекты.  Когда в нашем городе праздновалось 70 лет освобождения </w:t>
      </w:r>
      <w:proofErr w:type="gramStart"/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>. Орла  мы с ребятами из параллели 6 классов решили создать проект посвященный событиям Великой отечественной войны « Медаль в моем доме». Ученики собирали информацию  о своих дедах и прадедах, которые участвовали в этой страшной войне, офор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ляли  стенгазеты, альбомы посвященные подвигам своих родных, с удовольс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вием рассказывали  о  людях, которые для них стали настоящими героями.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Еще одним серьезным социальным проектом стал проект «Музей в моем классе».   В 2013 -2014 учебном году мы с учениками решили  создать  музе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ную экспозицию в кабинете истории. В гимназии нет школьного </w:t>
      </w:r>
      <w:proofErr w:type="gramStart"/>
      <w:r>
        <w:rPr>
          <w:rFonts w:ascii="Times New Roman" w:hAnsi="Times New Roman"/>
          <w:sz w:val="28"/>
        </w:rPr>
        <w:t>музея</w:t>
      </w:r>
      <w:proofErr w:type="gramEnd"/>
      <w:r>
        <w:rPr>
          <w:rFonts w:ascii="Times New Roman" w:hAnsi="Times New Roman"/>
          <w:sz w:val="28"/>
        </w:rPr>
        <w:t xml:space="preserve"> и мы с классом, в котором я являюсь классным руководителем, обратились с просьбой к администрации  гимназии разрешить   нам реализовать этот проект в кабинете № 313.  С помощью родителей была обновлена мебель в этом кабинете. Мы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писали обращение к депутату Областного совета народных депутатов  Рыбак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ву И.А. о материальной  помощи  для создания музейных стоек, куда можно поместить экспонаты.   Следующим шагом было обращение к  руководителю Орловского отделения  партии Справедливая Россия  </w:t>
      </w:r>
      <w:proofErr w:type="spellStart"/>
      <w:r>
        <w:rPr>
          <w:rFonts w:ascii="Times New Roman" w:hAnsi="Times New Roman"/>
          <w:sz w:val="28"/>
        </w:rPr>
        <w:t>Фербикову</w:t>
      </w:r>
      <w:proofErr w:type="spellEnd"/>
      <w:r>
        <w:rPr>
          <w:rFonts w:ascii="Times New Roman" w:hAnsi="Times New Roman"/>
          <w:sz w:val="28"/>
        </w:rPr>
        <w:t xml:space="preserve"> Денису Але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сандровичу о помощи в создании стендов посвященных Великой отечественной войне.  Многие экспонаты  сделаны руками самих учеников, гильзы, каски,  штык нож и др., все собрали мои ученики, оформили материал для стендов.  К середине  2015 года проект был полностью реализован.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Один из самых масштабных  </w:t>
      </w:r>
      <w:proofErr w:type="gramStart"/>
      <w:r>
        <w:rPr>
          <w:rFonts w:ascii="Times New Roman" w:hAnsi="Times New Roman"/>
          <w:sz w:val="28"/>
        </w:rPr>
        <w:t>проектов</w:t>
      </w:r>
      <w:proofErr w:type="gramEnd"/>
      <w:r>
        <w:rPr>
          <w:rFonts w:ascii="Times New Roman" w:hAnsi="Times New Roman"/>
          <w:sz w:val="28"/>
        </w:rPr>
        <w:t xml:space="preserve"> в  котором мы с учениками двух седьмых классов принимали участие стал проект, проведенный,  совместно с  </w:t>
      </w:r>
      <w:r>
        <w:rPr>
          <w:rFonts w:ascii="Times New Roman" w:hAnsi="Times New Roman"/>
          <w:sz w:val="28"/>
        </w:rPr>
        <w:lastRenderedPageBreak/>
        <w:t xml:space="preserve">ветераном  МВД </w:t>
      </w:r>
      <w:proofErr w:type="spellStart"/>
      <w:r>
        <w:rPr>
          <w:rFonts w:ascii="Times New Roman" w:hAnsi="Times New Roman"/>
          <w:sz w:val="28"/>
        </w:rPr>
        <w:t>Вершининым</w:t>
      </w:r>
      <w:proofErr w:type="spellEnd"/>
      <w:r>
        <w:rPr>
          <w:rFonts w:ascii="Times New Roman" w:hAnsi="Times New Roman"/>
          <w:sz w:val="28"/>
        </w:rPr>
        <w:t xml:space="preserve"> Владимиром Александровичем.   Он являлся 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душкой одного из моих учеников.  Владимир Александрович обратился с просьбой помочь отыскать место захоронения одного из командиров 283 Стрелковой дивизии</w:t>
      </w:r>
      <w:proofErr w:type="gramStart"/>
      <w:r>
        <w:rPr>
          <w:rFonts w:ascii="Times New Roman" w:hAnsi="Times New Roman"/>
          <w:sz w:val="28"/>
        </w:rPr>
        <w:t xml:space="preserve"> ,</w:t>
      </w:r>
      <w:proofErr w:type="gramEnd"/>
      <w:r>
        <w:rPr>
          <w:rFonts w:ascii="Times New Roman" w:hAnsi="Times New Roman"/>
          <w:sz w:val="28"/>
        </w:rPr>
        <w:t xml:space="preserve">   погибшего, по данным информационного портала «М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мориал», в районе д. </w:t>
      </w:r>
      <w:proofErr w:type="spellStart"/>
      <w:r>
        <w:rPr>
          <w:rFonts w:ascii="Times New Roman" w:hAnsi="Times New Roman"/>
          <w:sz w:val="28"/>
        </w:rPr>
        <w:t>Думчино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Мценского</w:t>
      </w:r>
      <w:proofErr w:type="spellEnd"/>
      <w:r>
        <w:rPr>
          <w:rFonts w:ascii="Times New Roman" w:hAnsi="Times New Roman"/>
          <w:sz w:val="28"/>
        </w:rPr>
        <w:t xml:space="preserve"> района Орловской области, но в 60-е годы останки советских воинов  на территории Орловской области с первон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чальных мест захоронения были перенесены в братские могилы, а  информац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ей о захоронении  подполковника </w:t>
      </w:r>
      <w:proofErr w:type="spellStart"/>
      <w:r>
        <w:rPr>
          <w:rFonts w:ascii="Times New Roman" w:hAnsi="Times New Roman"/>
          <w:sz w:val="28"/>
        </w:rPr>
        <w:t>Базанова</w:t>
      </w:r>
      <w:proofErr w:type="spellEnd"/>
      <w:r>
        <w:rPr>
          <w:rFonts w:ascii="Times New Roman" w:hAnsi="Times New Roman"/>
          <w:sz w:val="28"/>
        </w:rPr>
        <w:t xml:space="preserve"> Сергея Федоровича  Орловский 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ластной военкомат не располагал. Поэтому мы решили провести целенапра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ленную работу по установлению места его захоронения.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Были сделаны десятки запросов в военно-исторические  архивы МО РФ, 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нинградский музей военно-медицинских документов, в военкомат и краеведч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ский музей г. Кузнецка Пензенской  области, где родился </w:t>
      </w:r>
      <w:proofErr w:type="spellStart"/>
      <w:r>
        <w:rPr>
          <w:rFonts w:ascii="Times New Roman" w:hAnsi="Times New Roman"/>
          <w:sz w:val="28"/>
        </w:rPr>
        <w:t>Базанов</w:t>
      </w:r>
      <w:proofErr w:type="spellEnd"/>
      <w:r>
        <w:rPr>
          <w:rFonts w:ascii="Times New Roman" w:hAnsi="Times New Roman"/>
          <w:sz w:val="28"/>
        </w:rPr>
        <w:t>, Министе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ство обороны республики Беларусь, в Совет ветеранов и Центральный музей 3 армии при гимназии № 1504 г. Москвы.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Наше исследование шло около двух </w:t>
      </w:r>
      <w:proofErr w:type="spellStart"/>
      <w:r>
        <w:rPr>
          <w:rFonts w:ascii="Times New Roman" w:hAnsi="Times New Roman"/>
          <w:sz w:val="28"/>
        </w:rPr>
        <w:t>лет</w:t>
      </w:r>
      <w:proofErr w:type="gramStart"/>
      <w:r>
        <w:rPr>
          <w:rFonts w:ascii="Times New Roman" w:hAnsi="Times New Roman"/>
          <w:sz w:val="28"/>
        </w:rPr>
        <w:t>.М</w:t>
      </w:r>
      <w:proofErr w:type="gramEnd"/>
      <w:r>
        <w:rPr>
          <w:rFonts w:ascii="Times New Roman" w:hAnsi="Times New Roman"/>
          <w:sz w:val="28"/>
        </w:rPr>
        <w:t>ы</w:t>
      </w:r>
      <w:proofErr w:type="spellEnd"/>
      <w:r>
        <w:rPr>
          <w:rFonts w:ascii="Times New Roman" w:hAnsi="Times New Roman"/>
          <w:sz w:val="28"/>
        </w:rPr>
        <w:t xml:space="preserve"> установили, что прах подполко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ника </w:t>
      </w:r>
      <w:proofErr w:type="spellStart"/>
      <w:r>
        <w:rPr>
          <w:rFonts w:ascii="Times New Roman" w:hAnsi="Times New Roman"/>
          <w:sz w:val="28"/>
        </w:rPr>
        <w:t>Базанова</w:t>
      </w:r>
      <w:proofErr w:type="spellEnd"/>
      <w:r>
        <w:rPr>
          <w:rFonts w:ascii="Times New Roman" w:hAnsi="Times New Roman"/>
          <w:sz w:val="28"/>
        </w:rPr>
        <w:t xml:space="preserve"> С.Ф. покоится на </w:t>
      </w:r>
      <w:proofErr w:type="spellStart"/>
      <w:r>
        <w:rPr>
          <w:rFonts w:ascii="Times New Roman" w:hAnsi="Times New Roman"/>
          <w:sz w:val="28"/>
        </w:rPr>
        <w:t>Волковском</w:t>
      </w:r>
      <w:proofErr w:type="spellEnd"/>
      <w:r>
        <w:rPr>
          <w:rFonts w:ascii="Times New Roman" w:hAnsi="Times New Roman"/>
          <w:sz w:val="28"/>
        </w:rPr>
        <w:t xml:space="preserve"> воинском захоронении, т.к. име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 туда были перенесены все останки из могил советских воинов расположе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ных около деревни </w:t>
      </w:r>
      <w:proofErr w:type="spellStart"/>
      <w:r>
        <w:rPr>
          <w:rFonts w:ascii="Times New Roman" w:hAnsi="Times New Roman"/>
          <w:sz w:val="28"/>
        </w:rPr>
        <w:t>Думчино</w:t>
      </w:r>
      <w:proofErr w:type="spellEnd"/>
      <w:r>
        <w:rPr>
          <w:rFonts w:ascii="Times New Roman" w:hAnsi="Times New Roman"/>
          <w:sz w:val="28"/>
        </w:rPr>
        <w:t xml:space="preserve">.  7 мая 2008г. был открыт памятник </w:t>
      </w:r>
      <w:proofErr w:type="spellStart"/>
      <w:r>
        <w:rPr>
          <w:rFonts w:ascii="Times New Roman" w:hAnsi="Times New Roman"/>
          <w:sz w:val="28"/>
        </w:rPr>
        <w:t>Базанову</w:t>
      </w:r>
      <w:proofErr w:type="spellEnd"/>
      <w:r>
        <w:rPr>
          <w:rFonts w:ascii="Times New Roman" w:hAnsi="Times New Roman"/>
          <w:sz w:val="28"/>
        </w:rPr>
        <w:t xml:space="preserve"> С.Ф. Нас пригласили в село Волково </w:t>
      </w:r>
      <w:proofErr w:type="spellStart"/>
      <w:r>
        <w:rPr>
          <w:rFonts w:ascii="Times New Roman" w:hAnsi="Times New Roman"/>
          <w:sz w:val="28"/>
        </w:rPr>
        <w:t>Подмокринской</w:t>
      </w:r>
      <w:proofErr w:type="spellEnd"/>
      <w:r>
        <w:rPr>
          <w:rFonts w:ascii="Times New Roman" w:hAnsi="Times New Roman"/>
          <w:sz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</w:rPr>
        <w:t>Мценского</w:t>
      </w:r>
      <w:proofErr w:type="spellEnd"/>
      <w:r>
        <w:rPr>
          <w:rFonts w:ascii="Times New Roman" w:hAnsi="Times New Roman"/>
          <w:sz w:val="28"/>
        </w:rPr>
        <w:t xml:space="preserve"> района на это мероприятие. Мы были очень рады тому, что на 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крытие памятника из </w:t>
      </w:r>
      <w:proofErr w:type="gramStart"/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 xml:space="preserve">. Кузнецка Пензенской области приезжала его дочь </w:t>
      </w:r>
      <w:proofErr w:type="spellStart"/>
      <w:r>
        <w:rPr>
          <w:rFonts w:ascii="Times New Roman" w:hAnsi="Times New Roman"/>
          <w:sz w:val="28"/>
        </w:rPr>
        <w:t>Эм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лия</w:t>
      </w:r>
      <w:proofErr w:type="spellEnd"/>
      <w:r>
        <w:rPr>
          <w:rFonts w:ascii="Times New Roman" w:hAnsi="Times New Roman"/>
          <w:sz w:val="28"/>
        </w:rPr>
        <w:t xml:space="preserve"> Сергеевна, внучка и правнук. Оказалось, что </w:t>
      </w:r>
      <w:proofErr w:type="spellStart"/>
      <w:r>
        <w:rPr>
          <w:rFonts w:ascii="Times New Roman" w:hAnsi="Times New Roman"/>
          <w:sz w:val="28"/>
        </w:rPr>
        <w:t>Эмилия</w:t>
      </w:r>
      <w:proofErr w:type="spellEnd"/>
      <w:r>
        <w:rPr>
          <w:rFonts w:ascii="Times New Roman" w:hAnsi="Times New Roman"/>
          <w:sz w:val="28"/>
        </w:rPr>
        <w:t xml:space="preserve"> Сергеевна единстве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ная из всей семьи смогла остаться в живых.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proofErr w:type="gramStart"/>
      <w:r>
        <w:rPr>
          <w:rFonts w:ascii="Times New Roman" w:hAnsi="Times New Roman"/>
          <w:sz w:val="28"/>
        </w:rPr>
        <w:t>Индивидуальные проекты</w:t>
      </w:r>
      <w:proofErr w:type="gramEnd"/>
      <w:r>
        <w:rPr>
          <w:rFonts w:ascii="Times New Roman" w:hAnsi="Times New Roman"/>
          <w:sz w:val="28"/>
        </w:rPr>
        <w:t xml:space="preserve"> детей  тоже имеют важное значение. </w:t>
      </w:r>
      <w:proofErr w:type="gramStart"/>
      <w:r>
        <w:rPr>
          <w:rFonts w:ascii="Times New Roman" w:hAnsi="Times New Roman"/>
          <w:sz w:val="28"/>
        </w:rPr>
        <w:t>Например</w:t>
      </w:r>
      <w:proofErr w:type="gramEnd"/>
      <w:r>
        <w:rPr>
          <w:rFonts w:ascii="Times New Roman" w:hAnsi="Times New Roman"/>
          <w:sz w:val="28"/>
        </w:rPr>
        <w:t xml:space="preserve"> проект Матвеевой Лады ученицы 8В класса летопись города Орла, который представлен в виде двух стендов. В этом году мы сделали  новый проект « Орел или полет в прошлое города».  Или, например проекты по обществознанию,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торые выполнили мои ученики Снегирев Илья и Степанова Надежда о взаим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действии человека с природой «</w:t>
      </w:r>
      <w:proofErr w:type="gramStart"/>
      <w:r>
        <w:rPr>
          <w:rFonts w:ascii="Times New Roman" w:hAnsi="Times New Roman"/>
          <w:sz w:val="28"/>
        </w:rPr>
        <w:t>Эко</w:t>
      </w:r>
      <w:proofErr w:type="gramEnd"/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en-US"/>
        </w:rPr>
        <w:t>LAIF</w:t>
      </w:r>
      <w:r>
        <w:rPr>
          <w:rFonts w:ascii="Times New Roman" w:hAnsi="Times New Roman"/>
          <w:sz w:val="28"/>
        </w:rPr>
        <w:t>» 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Готовясь к этому докладу, я перелистала много литературы и пришла к в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воду, что любая творческая деятельность ребенка,  сделанная самостоятельно или с помощью взрослых, является проектной.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Заключение. 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ценен тем, что в ходе его выполнения школьники учатся самостоятел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но  приобретать знания, получают опыт познавательной и учебной деятельн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сти. Если ученик получит в школе навыки ориентирования в потоке информ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ции, научиться анализировать её, то он в силу более высокого образовательного уровня легче будет адаптироваться в дальнейшей жизни, правильно выберет будущую профессию, будет жить творческой жизнью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tabs>
          <w:tab w:val="left" w:pos="3120"/>
        </w:tabs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Список литературы.</w:t>
      </w:r>
    </w:p>
    <w:p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Бычкова О.В. Проектная деятельность в учебном процессе / О.В. Бычк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ва, Т.В.Громова. – М.: Чистые пруды, 2006.</w:t>
      </w:r>
    </w:p>
    <w:p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Гузеев</w:t>
      </w:r>
      <w:proofErr w:type="spellEnd"/>
      <w:r>
        <w:rPr>
          <w:rFonts w:ascii="Times New Roman" w:hAnsi="Times New Roman"/>
          <w:sz w:val="28"/>
        </w:rPr>
        <w:t xml:space="preserve"> В.В. « Метод проектов» как частный случай интегральной техн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логии обучения / </w:t>
      </w:r>
      <w:proofErr w:type="spellStart"/>
      <w:r>
        <w:rPr>
          <w:rFonts w:ascii="Times New Roman" w:hAnsi="Times New Roman"/>
          <w:sz w:val="28"/>
        </w:rPr>
        <w:t>В.В.Гузеев</w:t>
      </w:r>
      <w:proofErr w:type="spellEnd"/>
      <w:r>
        <w:rPr>
          <w:rFonts w:ascii="Times New Roman" w:hAnsi="Times New Roman"/>
          <w:sz w:val="28"/>
        </w:rPr>
        <w:t xml:space="preserve"> // Директор школы. -1995. -№6</w:t>
      </w:r>
    </w:p>
    <w:p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Сергеев И.С. как организовать проектную деятельность учащихся: пра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тическое пособие для работников </w:t>
      </w:r>
      <w:proofErr w:type="spellStart"/>
      <w:r>
        <w:rPr>
          <w:rFonts w:ascii="Times New Roman" w:hAnsi="Times New Roman"/>
          <w:sz w:val="28"/>
        </w:rPr>
        <w:t>общеобразоват</w:t>
      </w:r>
      <w:proofErr w:type="spellEnd"/>
      <w:r>
        <w:rPr>
          <w:rFonts w:ascii="Times New Roman" w:hAnsi="Times New Roman"/>
          <w:sz w:val="28"/>
        </w:rPr>
        <w:t>. учреждений / И.С.Сергеев. – М.: АРКТИ, 2005.</w:t>
      </w:r>
    </w:p>
    <w:p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Крылова </w:t>
      </w:r>
      <w:proofErr w:type="spellStart"/>
      <w:r>
        <w:rPr>
          <w:rFonts w:ascii="Times New Roman" w:hAnsi="Times New Roman"/>
          <w:sz w:val="28"/>
        </w:rPr>
        <w:t>Ната</w:t>
      </w:r>
      <w:proofErr w:type="spellEnd"/>
      <w:r>
        <w:rPr>
          <w:rFonts w:ascii="Times New Roman" w:hAnsi="Times New Roman"/>
          <w:sz w:val="28"/>
        </w:rPr>
        <w:t>, Проектная деятельность школьников как принцип орган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зации и реорганизации  образования</w:t>
      </w:r>
      <w:proofErr w:type="gramStart"/>
      <w:r>
        <w:rPr>
          <w:rFonts w:ascii="Times New Roman" w:hAnsi="Times New Roman"/>
          <w:sz w:val="28"/>
        </w:rPr>
        <w:t xml:space="preserve"> / / П</w:t>
      </w:r>
      <w:proofErr w:type="gramEnd"/>
      <w:r>
        <w:rPr>
          <w:rFonts w:ascii="Times New Roman" w:hAnsi="Times New Roman"/>
          <w:sz w:val="28"/>
        </w:rPr>
        <w:t>од. Ред. Е</w:t>
      </w:r>
      <w:proofErr w:type="gramStart"/>
      <w:r>
        <w:rPr>
          <w:rFonts w:ascii="Times New Roman" w:hAnsi="Times New Roman"/>
          <w:sz w:val="28"/>
        </w:rPr>
        <w:t>,С</w:t>
      </w:r>
      <w:proofErr w:type="gram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Полат</w:t>
      </w:r>
      <w:proofErr w:type="spellEnd"/>
      <w:r>
        <w:rPr>
          <w:rFonts w:ascii="Times New Roman" w:hAnsi="Times New Roman"/>
          <w:sz w:val="28"/>
        </w:rPr>
        <w:t>. –М.2000</w:t>
      </w:r>
    </w:p>
    <w:p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Сайт</w:t>
      </w:r>
      <w:proofErr w:type="gramStart"/>
      <w:r>
        <w:rPr>
          <w:rFonts w:ascii="Times New Roman" w:hAnsi="Times New Roman"/>
          <w:sz w:val="28"/>
        </w:rPr>
        <w:t xml:space="preserve"> :</w:t>
      </w:r>
      <w:proofErr w:type="gramEnd"/>
      <w:r>
        <w:rPr>
          <w:rFonts w:ascii="Times New Roman" w:hAnsi="Times New Roman"/>
          <w:sz w:val="28"/>
          <w:lang w:val="en-US"/>
        </w:rPr>
        <w:t xml:space="preserve"> </w:t>
      </w:r>
      <w:hyperlink r:id="rId8" w:history="1">
        <w:r>
          <w:rPr>
            <w:rStyle w:val="a8"/>
            <w:rFonts w:ascii="Times New Roman" w:hAnsi="Times New Roman"/>
            <w:sz w:val="28"/>
            <w:lang w:val="en-US"/>
          </w:rPr>
          <w:t>www.uchkopilka.ru</w:t>
        </w:r>
      </w:hyperlink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Как успешно защитить проект.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1.Готовясь к защите проекта, составьте тезисы, в которых: </w:t>
      </w:r>
    </w:p>
    <w:p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четко определите область своей деятельности;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определите цели и задачи;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отметьте актуальность проблемы;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забудьте указать методы исследования;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опишите главные результаты;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сделайте грамотно выводы.</w:t>
      </w:r>
    </w:p>
    <w:p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2.Во время выступления помните:</w:t>
      </w:r>
    </w:p>
    <w:p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- выступление воспринимается лучше, когда человек говорит, а не читает              по бумажке;</w:t>
      </w:r>
    </w:p>
    <w:p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- следите за культурой речи;</w:t>
      </w:r>
    </w:p>
    <w:p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-  умейте доказывать свои суждения, научные и нравственные позиции;</w:t>
      </w:r>
    </w:p>
    <w:p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- будьте тактичным и корректным;</w:t>
      </w:r>
    </w:p>
    <w:p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- </w:t>
      </w:r>
      <w:proofErr w:type="gramStart"/>
      <w:r>
        <w:rPr>
          <w:rFonts w:ascii="Times New Roman" w:hAnsi="Times New Roman"/>
          <w:sz w:val="28"/>
        </w:rPr>
        <w:t>умейте уважительно относится</w:t>
      </w:r>
      <w:proofErr w:type="gramEnd"/>
      <w:r>
        <w:rPr>
          <w:rFonts w:ascii="Times New Roman" w:hAnsi="Times New Roman"/>
          <w:sz w:val="28"/>
        </w:rPr>
        <w:t xml:space="preserve"> к оппонентам, даже если вы с ними не                                                              согласны;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- соблюдайте регламент.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Система оценки проектных работ.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Актуальность и значимость темы проекта.</w:t>
      </w:r>
    </w:p>
    <w:p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Полнота и глубина раскрытия темы.</w:t>
      </w:r>
    </w:p>
    <w:p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Оригинальность предложенных решений.</w:t>
      </w:r>
    </w:p>
    <w:p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Качество выполнения продукта.</w:t>
      </w:r>
    </w:p>
    <w:p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Убедительность презентации, умение отвечать на поставленные вопросы.</w:t>
      </w: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both"/>
        <w:rPr>
          <w:rFonts w:ascii="Times New Roman" w:hAnsi="Times New Roman"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Приложение № 3.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Советы и рекомендации участникам проекта.</w:t>
      </w:r>
    </w:p>
    <w:p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Ставьте реальные цели! Не берите работы больше, чем сможете выпо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нить.</w:t>
      </w:r>
    </w:p>
    <w:p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работаете в группе, то помните, что сплоченность, взаимовыручка и доброжелательность помогут вам достичь намеченной цели.</w:t>
      </w:r>
    </w:p>
    <w:p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пренебрегайте общественным мнением, прислушивайтесь к советам.</w:t>
      </w:r>
    </w:p>
    <w:p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Будьте терпеливы, даже если у вас не все получается.</w:t>
      </w:r>
    </w:p>
    <w:p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Будьте готовы взять на себя ответственность за принятие решений.</w:t>
      </w:r>
    </w:p>
    <w:p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бойтесь признавать ошибки и исправлять их.</w:t>
      </w:r>
    </w:p>
    <w:sectPr>
      <w:pgSz w:w="11906" w:h="16838"/>
      <w:pgMar w:top="568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498"/>
    <w:multiLevelType w:val="hybridMultilevel"/>
    <w:tmpl w:val="9266C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10B0F"/>
    <w:multiLevelType w:val="hybridMultilevel"/>
    <w:tmpl w:val="E070C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45365E"/>
    <w:multiLevelType w:val="hybridMultilevel"/>
    <w:tmpl w:val="92902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E3DBE"/>
    <w:multiLevelType w:val="hybridMultilevel"/>
    <w:tmpl w:val="0004D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260F"/>
    <w:multiLevelType w:val="hybridMultilevel"/>
    <w:tmpl w:val="95F0B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408BE"/>
    <w:multiLevelType w:val="hybridMultilevel"/>
    <w:tmpl w:val="D5D6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F6181"/>
    <w:multiLevelType w:val="hybridMultilevel"/>
    <w:tmpl w:val="FAFC4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4346F"/>
    <w:multiLevelType w:val="hybridMultilevel"/>
    <w:tmpl w:val="F52E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kopilk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D754-D98F-412F-AD3D-751F3E23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12</Pages>
  <Words>1907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2015-11-11T21:28:00Z</cp:lastPrinted>
  <dcterms:created xsi:type="dcterms:W3CDTF">2015-10-12T19:22:00Z</dcterms:created>
  <dcterms:modified xsi:type="dcterms:W3CDTF">2016-04-06T20:34:00Z</dcterms:modified>
</cp:coreProperties>
</file>