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2"/>
          <w:szCs w:val="22"/>
        </w:rPr>
      </w:pPr>
      <w:r w:rsidRPr="004463D4">
        <w:rPr>
          <w:b/>
          <w:bCs/>
          <w:color w:val="000000"/>
          <w:sz w:val="22"/>
          <w:szCs w:val="22"/>
          <w:u w:val="single"/>
        </w:rPr>
        <w:t>Тема:</w:t>
      </w:r>
      <w:r w:rsidRPr="004463D4">
        <w:rPr>
          <w:b/>
          <w:bCs/>
          <w:color w:val="000000"/>
          <w:sz w:val="22"/>
          <w:szCs w:val="22"/>
        </w:rPr>
        <w:t> «</w:t>
      </w:r>
      <w:r>
        <w:rPr>
          <w:b/>
          <w:bCs/>
          <w:color w:val="000000"/>
          <w:sz w:val="22"/>
          <w:szCs w:val="22"/>
        </w:rPr>
        <w:t>удивительная сказка</w:t>
      </w:r>
      <w:r w:rsidRPr="004463D4">
        <w:rPr>
          <w:b/>
          <w:bCs/>
          <w:color w:val="000000"/>
          <w:sz w:val="22"/>
          <w:szCs w:val="22"/>
        </w:rPr>
        <w:t>».</w:t>
      </w:r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2"/>
          <w:szCs w:val="22"/>
        </w:rPr>
      </w:pPr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2"/>
          <w:szCs w:val="22"/>
        </w:rPr>
      </w:pPr>
      <w:r w:rsidRPr="004463D4">
        <w:rPr>
          <w:b/>
          <w:bCs/>
          <w:color w:val="000000"/>
          <w:sz w:val="22"/>
          <w:szCs w:val="22"/>
          <w:u w:val="single"/>
        </w:rPr>
        <w:t>Цель</w:t>
      </w:r>
      <w:r w:rsidRPr="004463D4">
        <w:rPr>
          <w:color w:val="000000"/>
          <w:sz w:val="22"/>
          <w:szCs w:val="22"/>
        </w:rPr>
        <w:t> – развитие у школьников творческого воображения через использование нетрадиционных методов и приемов изобразительной деятельности.</w:t>
      </w:r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2"/>
          <w:szCs w:val="22"/>
        </w:rPr>
      </w:pPr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2"/>
          <w:szCs w:val="22"/>
        </w:rPr>
      </w:pPr>
      <w:r w:rsidRPr="004463D4">
        <w:rPr>
          <w:b/>
          <w:bCs/>
          <w:color w:val="000000"/>
          <w:sz w:val="22"/>
          <w:szCs w:val="22"/>
          <w:u w:val="single"/>
        </w:rPr>
        <w:t>Задачи:</w:t>
      </w:r>
    </w:p>
    <w:p w:rsidR="004463D4" w:rsidRPr="004463D4" w:rsidRDefault="004463D4" w:rsidP="004463D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76" w:lineRule="atLeast"/>
        <w:ind w:left="0"/>
        <w:rPr>
          <w:rFonts w:ascii="Arial" w:hAnsi="Arial" w:cs="Arial"/>
          <w:color w:val="000000"/>
          <w:sz w:val="22"/>
          <w:szCs w:val="22"/>
        </w:rPr>
      </w:pPr>
      <w:proofErr w:type="gramStart"/>
      <w:r w:rsidRPr="004463D4">
        <w:rPr>
          <w:b/>
          <w:bCs/>
          <w:i/>
          <w:iCs/>
          <w:color w:val="000000"/>
          <w:sz w:val="22"/>
          <w:szCs w:val="22"/>
        </w:rPr>
        <w:t>Воспитательные</w:t>
      </w:r>
      <w:proofErr w:type="gramEnd"/>
      <w:r w:rsidRPr="004463D4">
        <w:rPr>
          <w:b/>
          <w:bCs/>
          <w:i/>
          <w:iCs/>
          <w:color w:val="000000"/>
          <w:sz w:val="22"/>
          <w:szCs w:val="22"/>
        </w:rPr>
        <w:t>: </w:t>
      </w:r>
      <w:r w:rsidRPr="004463D4">
        <w:rPr>
          <w:color w:val="000000"/>
          <w:sz w:val="22"/>
          <w:szCs w:val="22"/>
        </w:rPr>
        <w:t>воспитывать стремление к творческому поиску;</w:t>
      </w:r>
    </w:p>
    <w:p w:rsidR="004463D4" w:rsidRPr="004463D4" w:rsidRDefault="004463D4" w:rsidP="004463D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76" w:lineRule="atLeast"/>
        <w:ind w:left="0"/>
        <w:rPr>
          <w:rFonts w:ascii="Arial" w:hAnsi="Arial" w:cs="Arial"/>
          <w:color w:val="000000"/>
          <w:sz w:val="22"/>
          <w:szCs w:val="22"/>
        </w:rPr>
      </w:pPr>
      <w:r w:rsidRPr="004463D4">
        <w:rPr>
          <w:b/>
          <w:bCs/>
          <w:i/>
          <w:iCs/>
          <w:color w:val="000000"/>
          <w:sz w:val="22"/>
          <w:szCs w:val="22"/>
        </w:rPr>
        <w:t>Развивающие:</w:t>
      </w:r>
      <w:r w:rsidRPr="004463D4">
        <w:rPr>
          <w:color w:val="000000"/>
          <w:sz w:val="22"/>
          <w:szCs w:val="22"/>
        </w:rPr>
        <w:t> развивать художественный вкус, индивидуальные творческие способности, мелкую моторику рук;</w:t>
      </w:r>
    </w:p>
    <w:p w:rsidR="004463D4" w:rsidRPr="004463D4" w:rsidRDefault="004463D4" w:rsidP="004463D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76" w:lineRule="atLeast"/>
        <w:ind w:left="0"/>
        <w:rPr>
          <w:rFonts w:ascii="Arial" w:hAnsi="Arial" w:cs="Arial"/>
          <w:color w:val="000000"/>
          <w:sz w:val="22"/>
          <w:szCs w:val="22"/>
        </w:rPr>
      </w:pPr>
      <w:r w:rsidRPr="004463D4">
        <w:rPr>
          <w:b/>
          <w:bCs/>
          <w:i/>
          <w:iCs/>
          <w:color w:val="000000"/>
          <w:sz w:val="22"/>
          <w:szCs w:val="22"/>
        </w:rPr>
        <w:t>Обучающие:</w:t>
      </w:r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2"/>
          <w:szCs w:val="22"/>
        </w:rPr>
      </w:pPr>
      <w:r w:rsidRPr="004463D4">
        <w:rPr>
          <w:color w:val="000000"/>
          <w:sz w:val="22"/>
          <w:szCs w:val="22"/>
        </w:rPr>
        <w:t>-формировать представление о художественной технике, разнообразии материалов и приемов изображения;</w:t>
      </w:r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2"/>
          <w:szCs w:val="22"/>
        </w:rPr>
      </w:pPr>
      <w:r w:rsidRPr="004463D4">
        <w:rPr>
          <w:color w:val="000000"/>
          <w:sz w:val="22"/>
          <w:szCs w:val="22"/>
        </w:rPr>
        <w:t>-познакомить с нетрадиционной художественной техникой рисования необычными материалами и инструментами;</w:t>
      </w:r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2"/>
          <w:szCs w:val="22"/>
        </w:rPr>
      </w:pPr>
      <w:r w:rsidRPr="004463D4">
        <w:rPr>
          <w:b/>
          <w:bCs/>
          <w:i/>
          <w:iCs/>
          <w:color w:val="000000"/>
          <w:sz w:val="22"/>
          <w:szCs w:val="22"/>
        </w:rPr>
        <w:t>УУД:</w:t>
      </w:r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2"/>
          <w:szCs w:val="22"/>
        </w:rPr>
      </w:pPr>
      <w:r w:rsidRPr="004463D4">
        <w:rPr>
          <w:b/>
          <w:bCs/>
          <w:i/>
          <w:iCs/>
          <w:color w:val="000000"/>
          <w:sz w:val="22"/>
          <w:szCs w:val="22"/>
        </w:rPr>
        <w:t>Предметные: </w:t>
      </w:r>
      <w:r w:rsidRPr="004463D4">
        <w:rPr>
          <w:color w:val="000000"/>
          <w:sz w:val="22"/>
          <w:szCs w:val="22"/>
        </w:rPr>
        <w:t>учатся организовывать своё рабочее место, использовать художественные материалы, усваивают суть понятий «удивительное», «сказочное».</w:t>
      </w:r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2"/>
          <w:szCs w:val="22"/>
        </w:rPr>
      </w:pPr>
      <w:proofErr w:type="spellStart"/>
      <w:r w:rsidRPr="004463D4">
        <w:rPr>
          <w:b/>
          <w:bCs/>
          <w:i/>
          <w:iCs/>
          <w:color w:val="000000"/>
          <w:sz w:val="22"/>
          <w:szCs w:val="22"/>
        </w:rPr>
        <w:t>Метапредметные</w:t>
      </w:r>
      <w:proofErr w:type="spellEnd"/>
      <w:r w:rsidRPr="004463D4">
        <w:rPr>
          <w:b/>
          <w:bCs/>
          <w:i/>
          <w:iCs/>
          <w:color w:val="000000"/>
          <w:sz w:val="22"/>
          <w:szCs w:val="22"/>
        </w:rPr>
        <w:t>: </w:t>
      </w:r>
      <w:r w:rsidRPr="004463D4">
        <w:rPr>
          <w:color w:val="000000"/>
          <w:sz w:val="22"/>
          <w:szCs w:val="22"/>
        </w:rPr>
        <w:t>понимают учебную задачу урока, отвечают на вопросы, обобщают собственные представления, оценивают свои достижения.</w:t>
      </w:r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2"/>
          <w:szCs w:val="22"/>
        </w:rPr>
      </w:pPr>
      <w:proofErr w:type="gramStart"/>
      <w:r w:rsidRPr="004463D4">
        <w:rPr>
          <w:b/>
          <w:bCs/>
          <w:i/>
          <w:iCs/>
          <w:color w:val="000000"/>
          <w:sz w:val="22"/>
          <w:szCs w:val="22"/>
        </w:rPr>
        <w:t>Личностные:</w:t>
      </w:r>
      <w:r w:rsidRPr="004463D4">
        <w:rPr>
          <w:color w:val="000000"/>
          <w:sz w:val="22"/>
          <w:szCs w:val="22"/>
        </w:rPr>
        <w:t> имеют мотивацию к учебной деятельности, отзывчивы к красоте в изобразительном искусстве.</w:t>
      </w:r>
      <w:proofErr w:type="gramEnd"/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2"/>
          <w:szCs w:val="22"/>
        </w:rPr>
      </w:pPr>
      <w:r w:rsidRPr="004463D4">
        <w:rPr>
          <w:b/>
          <w:bCs/>
          <w:color w:val="000000"/>
          <w:sz w:val="22"/>
          <w:szCs w:val="22"/>
          <w:u w:val="single"/>
        </w:rPr>
        <w:t>Оборудование:</w:t>
      </w:r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2"/>
          <w:szCs w:val="22"/>
        </w:rPr>
      </w:pPr>
      <w:proofErr w:type="gramStart"/>
      <w:r w:rsidRPr="004463D4">
        <w:rPr>
          <w:color w:val="000000"/>
          <w:sz w:val="22"/>
          <w:szCs w:val="22"/>
        </w:rPr>
        <w:t>Лист А-4, презентация, куски поролона, гуашевые краски, кисти, цветные карандаши, клей, поздравительные открытки с изображением цветов, рисунок птицы, ножницы, фломастер.</w:t>
      </w:r>
      <w:proofErr w:type="gramEnd"/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2"/>
          <w:szCs w:val="22"/>
        </w:rPr>
      </w:pPr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jc w:val="center"/>
        <w:rPr>
          <w:rFonts w:ascii="Arial" w:hAnsi="Arial" w:cs="Arial"/>
          <w:color w:val="000000"/>
          <w:sz w:val="22"/>
          <w:szCs w:val="22"/>
        </w:rPr>
      </w:pPr>
      <w:r w:rsidRPr="004463D4">
        <w:rPr>
          <w:b/>
          <w:bCs/>
          <w:color w:val="000000"/>
          <w:sz w:val="22"/>
          <w:szCs w:val="22"/>
          <w:u w:val="single"/>
        </w:rPr>
        <w:t>Ход урока:</w:t>
      </w:r>
    </w:p>
    <w:p w:rsidR="004463D4" w:rsidRPr="004463D4" w:rsidRDefault="004463D4" w:rsidP="004463D4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76" w:lineRule="atLeast"/>
        <w:ind w:left="0"/>
        <w:rPr>
          <w:rFonts w:ascii="Arial" w:hAnsi="Arial" w:cs="Arial"/>
          <w:color w:val="000000"/>
          <w:sz w:val="22"/>
          <w:szCs w:val="22"/>
        </w:rPr>
      </w:pPr>
      <w:r w:rsidRPr="004463D4">
        <w:rPr>
          <w:b/>
          <w:bCs/>
          <w:i/>
          <w:iCs/>
          <w:color w:val="000000"/>
          <w:sz w:val="22"/>
          <w:szCs w:val="22"/>
        </w:rPr>
        <w:t>Приветствие.</w:t>
      </w:r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2"/>
          <w:szCs w:val="22"/>
        </w:rPr>
      </w:pPr>
      <w:r w:rsidRPr="004463D4">
        <w:rPr>
          <w:color w:val="000000"/>
          <w:sz w:val="22"/>
          <w:szCs w:val="22"/>
        </w:rPr>
        <w:t>Здравствуйте ребята. Я очень рада вас видеть. И думаю, что этот урок будет очень интересным и</w:t>
      </w:r>
      <w:r>
        <w:rPr>
          <w:color w:val="000000"/>
          <w:sz w:val="22"/>
          <w:szCs w:val="22"/>
        </w:rPr>
        <w:t xml:space="preserve"> полезным для вас</w:t>
      </w:r>
      <w:r w:rsidRPr="004463D4">
        <w:rPr>
          <w:color w:val="000000"/>
          <w:sz w:val="22"/>
          <w:szCs w:val="22"/>
        </w:rPr>
        <w:t>.</w:t>
      </w:r>
    </w:p>
    <w:p w:rsidR="004463D4" w:rsidRPr="004463D4" w:rsidRDefault="004463D4" w:rsidP="004463D4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76" w:lineRule="atLeast"/>
        <w:ind w:left="0"/>
        <w:rPr>
          <w:rFonts w:ascii="Arial" w:hAnsi="Arial" w:cs="Arial"/>
          <w:color w:val="000000"/>
          <w:sz w:val="22"/>
          <w:szCs w:val="22"/>
        </w:rPr>
      </w:pPr>
      <w:r w:rsidRPr="004463D4">
        <w:rPr>
          <w:b/>
          <w:bCs/>
          <w:i/>
          <w:iCs/>
          <w:color w:val="000000"/>
          <w:sz w:val="22"/>
          <w:szCs w:val="22"/>
        </w:rPr>
        <w:t>Сообщение темы урока.</w:t>
      </w:r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2"/>
          <w:szCs w:val="22"/>
        </w:rPr>
      </w:pPr>
      <w:r w:rsidRPr="004463D4">
        <w:rPr>
          <w:color w:val="000000"/>
          <w:sz w:val="22"/>
          <w:szCs w:val="22"/>
        </w:rPr>
        <w:t>Тема сегодняш</w:t>
      </w:r>
      <w:r>
        <w:rPr>
          <w:color w:val="000000"/>
          <w:sz w:val="22"/>
          <w:szCs w:val="22"/>
        </w:rPr>
        <w:t>него занятия «Удивительная сказка</w:t>
      </w:r>
      <w:r w:rsidRPr="004463D4">
        <w:rPr>
          <w:color w:val="000000"/>
          <w:sz w:val="22"/>
          <w:szCs w:val="22"/>
        </w:rPr>
        <w:t>».</w:t>
      </w:r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2"/>
          <w:szCs w:val="22"/>
        </w:rPr>
      </w:pPr>
      <w:r w:rsidRPr="004463D4">
        <w:rPr>
          <w:color w:val="000000"/>
          <w:sz w:val="22"/>
          <w:szCs w:val="22"/>
        </w:rPr>
        <w:t>Сегодня мы будем выполнять различные задания, упражнения, которые, возможно, вас удивят, запомнятся, повысят настроение и пополнят ваши знания.</w:t>
      </w:r>
    </w:p>
    <w:p w:rsidR="004463D4" w:rsidRPr="004463D4" w:rsidRDefault="004463D4" w:rsidP="004463D4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76" w:lineRule="atLeast"/>
        <w:ind w:left="0"/>
        <w:rPr>
          <w:rFonts w:ascii="Arial" w:hAnsi="Arial" w:cs="Arial"/>
          <w:color w:val="000000"/>
          <w:sz w:val="22"/>
          <w:szCs w:val="22"/>
        </w:rPr>
      </w:pPr>
      <w:r w:rsidRPr="004463D4">
        <w:rPr>
          <w:b/>
          <w:bCs/>
          <w:i/>
          <w:iCs/>
          <w:color w:val="000000"/>
          <w:sz w:val="22"/>
          <w:szCs w:val="22"/>
        </w:rPr>
        <w:t>Практическая работа.</w:t>
      </w:r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2"/>
          <w:szCs w:val="22"/>
        </w:rPr>
      </w:pPr>
      <w:r w:rsidRPr="004463D4">
        <w:rPr>
          <w:b/>
          <w:bCs/>
          <w:i/>
          <w:iCs/>
          <w:color w:val="000000"/>
          <w:sz w:val="22"/>
          <w:szCs w:val="22"/>
        </w:rPr>
        <w:t xml:space="preserve"> «На что похоже?»</w:t>
      </w:r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2"/>
          <w:szCs w:val="22"/>
        </w:rPr>
      </w:pPr>
      <w:r w:rsidRPr="004463D4">
        <w:rPr>
          <w:color w:val="000000"/>
          <w:sz w:val="22"/>
          <w:szCs w:val="22"/>
        </w:rPr>
        <w:t>Показываются силуэты облаков, а дети подбирают возможные ассоциации к ним.</w:t>
      </w:r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2"/>
          <w:szCs w:val="22"/>
        </w:rPr>
      </w:pPr>
      <w:r w:rsidRPr="004463D4">
        <w:rPr>
          <w:color w:val="000000"/>
          <w:sz w:val="22"/>
          <w:szCs w:val="22"/>
        </w:rPr>
        <w:t xml:space="preserve">Предлагается нарисовать облака, обмакнув кусок поролона в гуашевые краски, используя готовые </w:t>
      </w:r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2"/>
          <w:szCs w:val="22"/>
        </w:rPr>
      </w:pPr>
      <w:r w:rsidRPr="004463D4">
        <w:rPr>
          <w:color w:val="000000"/>
          <w:sz w:val="22"/>
          <w:szCs w:val="22"/>
        </w:rPr>
        <w:t>Небо в нашей стране теперь есть. Пусть наша страна будет красивой. Под таким чудесным небом должны расцветать разнообразные цветы и расти необычные деревья.</w:t>
      </w:r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2"/>
          <w:szCs w:val="22"/>
        </w:rPr>
      </w:pPr>
      <w:r w:rsidRPr="004463D4">
        <w:rPr>
          <w:b/>
          <w:bCs/>
          <w:i/>
          <w:iCs/>
          <w:color w:val="000000"/>
          <w:sz w:val="22"/>
          <w:szCs w:val="22"/>
          <w:u w:val="single"/>
        </w:rPr>
        <w:lastRenderedPageBreak/>
        <w:t>Задание №2</w:t>
      </w:r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2"/>
          <w:szCs w:val="22"/>
        </w:rPr>
      </w:pPr>
      <w:r w:rsidRPr="004463D4">
        <w:rPr>
          <w:b/>
          <w:bCs/>
          <w:i/>
          <w:iCs/>
          <w:color w:val="000000"/>
          <w:sz w:val="22"/>
          <w:szCs w:val="22"/>
        </w:rPr>
        <w:t>«Волшебные деревья»</w:t>
      </w:r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2"/>
          <w:szCs w:val="22"/>
        </w:rPr>
      </w:pPr>
      <w:r w:rsidRPr="004463D4">
        <w:rPr>
          <w:color w:val="000000"/>
          <w:sz w:val="22"/>
          <w:szCs w:val="22"/>
        </w:rPr>
        <w:t xml:space="preserve">А теперь попробуем нарисовать </w:t>
      </w:r>
      <w:proofErr w:type="gramStart"/>
      <w:r w:rsidRPr="004463D4">
        <w:rPr>
          <w:color w:val="000000"/>
          <w:sz w:val="22"/>
          <w:szCs w:val="22"/>
        </w:rPr>
        <w:t>деревья</w:t>
      </w:r>
      <w:proofErr w:type="gramEnd"/>
      <w:r w:rsidRPr="004463D4">
        <w:rPr>
          <w:color w:val="000000"/>
          <w:sz w:val="22"/>
          <w:szCs w:val="22"/>
        </w:rPr>
        <w:t xml:space="preserve"> используя технику «рисования сухой кистью».</w:t>
      </w:r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2"/>
          <w:szCs w:val="22"/>
        </w:rPr>
      </w:pPr>
      <w:r w:rsidRPr="004463D4">
        <w:rPr>
          <w:color w:val="000000"/>
          <w:sz w:val="22"/>
          <w:szCs w:val="22"/>
        </w:rPr>
        <w:t xml:space="preserve">1)Перед вами стоят баночки с краской. Берём кисть сразу слегка окунаем в краску </w:t>
      </w:r>
      <w:proofErr w:type="gramStart"/>
      <w:r w:rsidRPr="004463D4">
        <w:rPr>
          <w:color w:val="000000"/>
          <w:sz w:val="22"/>
          <w:szCs w:val="22"/>
        </w:rPr>
        <w:t>и</w:t>
      </w:r>
      <w:proofErr w:type="gramEnd"/>
      <w:r w:rsidRPr="004463D4">
        <w:rPr>
          <w:color w:val="000000"/>
          <w:sz w:val="22"/>
          <w:szCs w:val="22"/>
        </w:rPr>
        <w:t xml:space="preserve"> используя приём </w:t>
      </w:r>
      <w:proofErr w:type="spellStart"/>
      <w:r w:rsidRPr="004463D4">
        <w:rPr>
          <w:color w:val="000000"/>
          <w:sz w:val="22"/>
          <w:szCs w:val="22"/>
        </w:rPr>
        <w:t>примакивания</w:t>
      </w:r>
      <w:proofErr w:type="spellEnd"/>
      <w:r w:rsidRPr="004463D4">
        <w:rPr>
          <w:color w:val="000000"/>
          <w:sz w:val="22"/>
          <w:szCs w:val="22"/>
        </w:rPr>
        <w:t xml:space="preserve"> делаем крону дерева. Так как дерево у нас сказочное, то можно использовать несколько цветов.</w:t>
      </w:r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2"/>
          <w:szCs w:val="22"/>
        </w:rPr>
      </w:pPr>
      <w:r w:rsidRPr="004463D4">
        <w:rPr>
          <w:color w:val="000000"/>
          <w:sz w:val="22"/>
          <w:szCs w:val="22"/>
        </w:rPr>
        <w:t>2) </w:t>
      </w:r>
      <w:r w:rsidRPr="004463D4">
        <w:rPr>
          <w:rStyle w:val="a4"/>
          <w:b w:val="0"/>
          <w:bCs w:val="0"/>
          <w:color w:val="000000"/>
          <w:sz w:val="22"/>
          <w:szCs w:val="22"/>
        </w:rPr>
        <w:t>Берём коричневую краску и дорисовываем ствол дерева и мелкие детали.</w:t>
      </w:r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proofErr w:type="spellStart"/>
      <w:r w:rsidRPr="004463D4">
        <w:rPr>
          <w:b/>
          <w:bCs/>
          <w:color w:val="000000"/>
          <w:sz w:val="22"/>
          <w:szCs w:val="22"/>
        </w:rPr>
        <w:t>Физминутка</w:t>
      </w:r>
      <w:proofErr w:type="spellEnd"/>
      <w:r w:rsidRPr="004463D4">
        <w:rPr>
          <w:b/>
          <w:bCs/>
          <w:color w:val="000000"/>
          <w:sz w:val="22"/>
          <w:szCs w:val="22"/>
        </w:rPr>
        <w:t>.</w:t>
      </w:r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4463D4">
        <w:rPr>
          <w:b/>
          <w:bCs/>
          <w:i/>
          <w:iCs/>
          <w:color w:val="000000"/>
          <w:sz w:val="22"/>
          <w:szCs w:val="22"/>
        </w:rPr>
        <w:t xml:space="preserve"> «Круглые животные»</w:t>
      </w:r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4463D4">
        <w:rPr>
          <w:color w:val="000000"/>
          <w:sz w:val="22"/>
          <w:szCs w:val="22"/>
        </w:rPr>
        <w:t>Нарисовать рыб из простых кругов. Сначала рисуем простым карандашом, а потом обводим по контуру фломастером.</w:t>
      </w:r>
    </w:p>
    <w:p w:rsidR="004463D4" w:rsidRPr="004463D4" w:rsidRDefault="004463D4" w:rsidP="004463D4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76" w:lineRule="atLeast"/>
        <w:ind w:left="0"/>
        <w:rPr>
          <w:rFonts w:ascii="Arial" w:hAnsi="Arial" w:cs="Arial"/>
          <w:color w:val="000000"/>
          <w:sz w:val="22"/>
          <w:szCs w:val="22"/>
        </w:rPr>
      </w:pPr>
      <w:r w:rsidRPr="004463D4">
        <w:rPr>
          <w:b/>
          <w:bCs/>
          <w:i/>
          <w:iCs/>
          <w:color w:val="000000"/>
          <w:sz w:val="22"/>
          <w:szCs w:val="22"/>
        </w:rPr>
        <w:t>Подведение итогов.</w:t>
      </w:r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2"/>
          <w:szCs w:val="22"/>
        </w:rPr>
      </w:pPr>
      <w:r w:rsidRPr="004463D4">
        <w:rPr>
          <w:color w:val="000000"/>
          <w:sz w:val="22"/>
          <w:szCs w:val="22"/>
        </w:rPr>
        <w:t>Поделитесь своими впечатлениями. Что запомнилось?</w:t>
      </w:r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2"/>
          <w:szCs w:val="22"/>
        </w:rPr>
      </w:pPr>
      <w:r w:rsidRPr="004463D4">
        <w:rPr>
          <w:color w:val="000000"/>
          <w:sz w:val="22"/>
          <w:szCs w:val="22"/>
        </w:rPr>
        <w:t xml:space="preserve">Наше </w:t>
      </w:r>
      <w:r>
        <w:rPr>
          <w:color w:val="000000"/>
          <w:sz w:val="22"/>
          <w:szCs w:val="22"/>
        </w:rPr>
        <w:t>занятие называлось «Удивительная сказка</w:t>
      </w:r>
      <w:r w:rsidRPr="004463D4">
        <w:rPr>
          <w:color w:val="000000"/>
          <w:sz w:val="22"/>
          <w:szCs w:val="22"/>
        </w:rPr>
        <w:t>». Давайте вспомним способы «удивительного» рисования.</w:t>
      </w:r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2"/>
          <w:szCs w:val="22"/>
        </w:rPr>
      </w:pPr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2"/>
          <w:szCs w:val="22"/>
        </w:rPr>
      </w:pPr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2"/>
          <w:szCs w:val="22"/>
        </w:rPr>
      </w:pPr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2"/>
          <w:szCs w:val="22"/>
        </w:rPr>
      </w:pPr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2"/>
          <w:szCs w:val="22"/>
        </w:rPr>
      </w:pPr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2"/>
          <w:szCs w:val="22"/>
        </w:rPr>
      </w:pPr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2"/>
          <w:szCs w:val="22"/>
        </w:rPr>
      </w:pPr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2"/>
          <w:szCs w:val="22"/>
        </w:rPr>
      </w:pPr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2"/>
          <w:szCs w:val="22"/>
        </w:rPr>
      </w:pPr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2"/>
          <w:szCs w:val="22"/>
        </w:rPr>
      </w:pPr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2"/>
          <w:szCs w:val="22"/>
        </w:rPr>
      </w:pPr>
    </w:p>
    <w:p w:rsidR="004463D4" w:rsidRP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2"/>
          <w:szCs w:val="22"/>
        </w:rPr>
      </w:pPr>
    </w:p>
    <w:p w:rsid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7"/>
          <w:szCs w:val="27"/>
        </w:rPr>
      </w:pPr>
    </w:p>
    <w:p w:rsid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7"/>
          <w:szCs w:val="27"/>
        </w:rPr>
      </w:pPr>
    </w:p>
    <w:p w:rsid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7"/>
          <w:szCs w:val="27"/>
        </w:rPr>
      </w:pPr>
    </w:p>
    <w:p w:rsid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7"/>
          <w:szCs w:val="27"/>
        </w:rPr>
      </w:pPr>
    </w:p>
    <w:p w:rsid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7"/>
          <w:szCs w:val="27"/>
        </w:rPr>
      </w:pPr>
    </w:p>
    <w:p w:rsid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7"/>
          <w:szCs w:val="27"/>
        </w:rPr>
      </w:pPr>
    </w:p>
    <w:p w:rsid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7"/>
          <w:szCs w:val="27"/>
        </w:rPr>
      </w:pPr>
    </w:p>
    <w:p w:rsid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7"/>
          <w:szCs w:val="27"/>
        </w:rPr>
      </w:pPr>
    </w:p>
    <w:p w:rsidR="004463D4" w:rsidRDefault="004463D4" w:rsidP="004463D4">
      <w:pPr>
        <w:pStyle w:val="a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7"/>
          <w:szCs w:val="27"/>
        </w:rPr>
      </w:pPr>
    </w:p>
    <w:p w:rsidR="0012229D" w:rsidRDefault="0012229D"/>
    <w:sectPr w:rsidR="0012229D" w:rsidSect="001222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33BEF"/>
    <w:multiLevelType w:val="multilevel"/>
    <w:tmpl w:val="1CE26E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8E384D"/>
    <w:multiLevelType w:val="multilevel"/>
    <w:tmpl w:val="2B2805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C70D86"/>
    <w:multiLevelType w:val="multilevel"/>
    <w:tmpl w:val="DF347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CA22A7"/>
    <w:multiLevelType w:val="multilevel"/>
    <w:tmpl w:val="469420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81366A"/>
    <w:multiLevelType w:val="multilevel"/>
    <w:tmpl w:val="27B0D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4463D4"/>
    <w:rsid w:val="0012229D"/>
    <w:rsid w:val="00446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2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463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463D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382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TGA</dc:creator>
  <cp:lastModifiedBy>TGA</cp:lastModifiedBy>
  <cp:revision>2</cp:revision>
  <dcterms:created xsi:type="dcterms:W3CDTF">2019-02-22T10:43:00Z</dcterms:created>
  <dcterms:modified xsi:type="dcterms:W3CDTF">2019-02-22T10:50:00Z</dcterms:modified>
</cp:coreProperties>
</file>