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1BC" w:rsidRDefault="004E61BC" w:rsidP="004E6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>ВНЕУРОЧНАЯ ДЕЯТЕЛЬНОСТЬ КАК УСЛОВИЕ СОЦИАЛИЗАЦИИ ОБУЧАЮЩИХСЯ</w:t>
      </w:r>
    </w:p>
    <w:p w:rsidR="004E61BC" w:rsidRPr="00FC0131" w:rsidRDefault="004E61BC" w:rsidP="004E6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(обобщение опыта внеурочной работы преподавателя русского языка и литературы)</w:t>
      </w:r>
    </w:p>
    <w:p w:rsidR="004E61BC" w:rsidRDefault="004E61BC" w:rsidP="00FC013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57090" w:rsidRPr="004E61BC" w:rsidRDefault="00957090" w:rsidP="004E61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61BC">
        <w:rPr>
          <w:rFonts w:ascii="Times New Roman" w:hAnsi="Times New Roman" w:cs="Times New Roman"/>
          <w:sz w:val="28"/>
          <w:szCs w:val="28"/>
        </w:rPr>
        <w:t>О. Д. Буянова</w:t>
      </w:r>
      <w:r w:rsidR="004E61BC" w:rsidRPr="004E61BC">
        <w:rPr>
          <w:rFonts w:ascii="Times New Roman" w:hAnsi="Times New Roman" w:cs="Times New Roman"/>
          <w:sz w:val="28"/>
          <w:szCs w:val="28"/>
        </w:rPr>
        <w:t xml:space="preserve">, ОГБПОУ </w:t>
      </w:r>
      <w:r w:rsidRPr="004E61BC">
        <w:rPr>
          <w:rFonts w:ascii="Times New Roman" w:hAnsi="Times New Roman" w:cs="Times New Roman"/>
          <w:sz w:val="28"/>
          <w:szCs w:val="28"/>
        </w:rPr>
        <w:t>«Томский политехнический техникум»</w:t>
      </w:r>
    </w:p>
    <w:p w:rsidR="00957090" w:rsidRPr="004E61BC" w:rsidRDefault="00957090" w:rsidP="004E61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61BC">
        <w:rPr>
          <w:rFonts w:ascii="Times New Roman" w:hAnsi="Times New Roman" w:cs="Times New Roman"/>
          <w:sz w:val="28"/>
          <w:szCs w:val="28"/>
        </w:rPr>
        <w:t xml:space="preserve">Г. Томск, Россия </w:t>
      </w:r>
    </w:p>
    <w:p w:rsidR="00957090" w:rsidRPr="00FC0131" w:rsidRDefault="00957090" w:rsidP="00FC0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A25F1" w:rsidRPr="00FC0131" w:rsidRDefault="00AA25F1" w:rsidP="00FC0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3FD" w:rsidRDefault="009D33FD" w:rsidP="00FC0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статье презентуется опыт внеклассной работы в технологии </w:t>
      </w:r>
      <w:r w:rsidR="00D417F8">
        <w:rPr>
          <w:rFonts w:ascii="Times New Roman" w:hAnsi="Times New Roman" w:cs="Times New Roman"/>
          <w:sz w:val="28"/>
          <w:szCs w:val="28"/>
        </w:rPr>
        <w:t xml:space="preserve">подготовки </w:t>
      </w:r>
      <w:proofErr w:type="gramStart"/>
      <w:r w:rsidR="00D417F8">
        <w:rPr>
          <w:rFonts w:ascii="Times New Roman" w:hAnsi="Times New Roman" w:cs="Times New Roman"/>
          <w:sz w:val="28"/>
          <w:szCs w:val="28"/>
        </w:rPr>
        <w:t>в публичным выступлениям</w:t>
      </w:r>
      <w:proofErr w:type="gramEnd"/>
      <w:r w:rsidR="00D417F8">
        <w:rPr>
          <w:rFonts w:ascii="Times New Roman" w:hAnsi="Times New Roman" w:cs="Times New Roman"/>
          <w:sz w:val="28"/>
          <w:szCs w:val="28"/>
        </w:rPr>
        <w:t xml:space="preserve"> и в технологии дебаты.</w:t>
      </w:r>
    </w:p>
    <w:p w:rsidR="00D417F8" w:rsidRDefault="00D417F8" w:rsidP="00FC0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слова: помощь в социализации обучающегося первого курса в студенческую среду, технология публичного выступления, технология дебаты.</w:t>
      </w:r>
    </w:p>
    <w:p w:rsidR="00D417F8" w:rsidRDefault="00D417F8" w:rsidP="00FC0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EB2" w:rsidRPr="00785E61" w:rsidRDefault="00AA25F1" w:rsidP="00FC0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 xml:space="preserve">В современном обществе остро встает вопрос социализации личности, включенности ее в социальную структуру. Необходимо помнить, что процесс социализации проходит всю жизнь индивида и включает в себя следующие фазы: </w:t>
      </w:r>
    </w:p>
    <w:p w:rsidR="00622EB2" w:rsidRPr="00785E61" w:rsidRDefault="00AA25F1" w:rsidP="00FC013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 xml:space="preserve">освоение социальных ценностей и норм; </w:t>
      </w:r>
    </w:p>
    <w:p w:rsidR="00622EB2" w:rsidRPr="00785E61" w:rsidRDefault="00AA25F1" w:rsidP="00FC013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 xml:space="preserve">стремление к </w:t>
      </w:r>
      <w:r w:rsidR="00C66E0B">
        <w:rPr>
          <w:rFonts w:ascii="Times New Roman" w:hAnsi="Times New Roman" w:cs="Times New Roman"/>
          <w:sz w:val="28"/>
          <w:szCs w:val="28"/>
        </w:rPr>
        <w:t>индивидуализации</w:t>
      </w:r>
      <w:r w:rsidRPr="00FC01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0131">
        <w:rPr>
          <w:rFonts w:ascii="Times New Roman" w:hAnsi="Times New Roman" w:cs="Times New Roman"/>
          <w:sz w:val="28"/>
          <w:szCs w:val="28"/>
        </w:rPr>
        <w:t>самоактуализации</w:t>
      </w:r>
      <w:proofErr w:type="spellEnd"/>
      <w:r w:rsidRPr="00FC0131">
        <w:rPr>
          <w:rFonts w:ascii="Times New Roman" w:hAnsi="Times New Roman" w:cs="Times New Roman"/>
          <w:sz w:val="28"/>
          <w:szCs w:val="28"/>
        </w:rPr>
        <w:t xml:space="preserve"> и </w:t>
      </w:r>
      <w:r w:rsidR="00C66E0B">
        <w:rPr>
          <w:rFonts w:ascii="Times New Roman" w:hAnsi="Times New Roman" w:cs="Times New Roman"/>
          <w:sz w:val="28"/>
          <w:szCs w:val="28"/>
        </w:rPr>
        <w:t xml:space="preserve">различном </w:t>
      </w:r>
      <w:r w:rsidRPr="00FC0131">
        <w:rPr>
          <w:rFonts w:ascii="Times New Roman" w:hAnsi="Times New Roman" w:cs="Times New Roman"/>
          <w:sz w:val="28"/>
          <w:szCs w:val="28"/>
        </w:rPr>
        <w:t xml:space="preserve">воздействии на других членов общества; </w:t>
      </w:r>
    </w:p>
    <w:p w:rsidR="00622EB2" w:rsidRPr="00FC0131" w:rsidRDefault="00AA25F1" w:rsidP="00FC013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 xml:space="preserve">интеграция индивида в определенную социальную группу, где он раскрывает собственные </w:t>
      </w:r>
      <w:r w:rsidR="00C66E0B">
        <w:rPr>
          <w:rFonts w:ascii="Times New Roman" w:hAnsi="Times New Roman" w:cs="Times New Roman"/>
          <w:sz w:val="28"/>
          <w:szCs w:val="28"/>
        </w:rPr>
        <w:t>качества</w:t>
      </w:r>
      <w:r w:rsidRPr="00FC0131">
        <w:rPr>
          <w:rFonts w:ascii="Times New Roman" w:hAnsi="Times New Roman" w:cs="Times New Roman"/>
          <w:sz w:val="28"/>
          <w:szCs w:val="28"/>
        </w:rPr>
        <w:t xml:space="preserve"> и возможности.</w:t>
      </w:r>
    </w:p>
    <w:p w:rsidR="00622EB2" w:rsidRPr="00FC0131" w:rsidRDefault="003D10A2" w:rsidP="00DF3730">
      <w:pPr>
        <w:pStyle w:val="Default"/>
        <w:ind w:firstLine="709"/>
        <w:rPr>
          <w:sz w:val="28"/>
          <w:szCs w:val="28"/>
        </w:rPr>
      </w:pPr>
      <w:r w:rsidRPr="00FC0131">
        <w:rPr>
          <w:sz w:val="28"/>
          <w:szCs w:val="28"/>
        </w:rPr>
        <w:t>И в данном процессе личность проходит несколько этапов, из которых нас будет интересовать, может быть, самый сложный и, несомненно, самый интересный: этап подросткового становления и становления ранней молодости (15 – 21 год).</w:t>
      </w:r>
      <w:r w:rsidR="00622EB2" w:rsidRPr="00FC0131">
        <w:rPr>
          <w:sz w:val="28"/>
          <w:szCs w:val="28"/>
        </w:rPr>
        <w:t xml:space="preserve"> </w:t>
      </w:r>
    </w:p>
    <w:p w:rsidR="003D10A2" w:rsidRPr="00FC0131" w:rsidRDefault="003D10A2" w:rsidP="00FC0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>Преподавател</w:t>
      </w:r>
      <w:r w:rsidR="00E056DC" w:rsidRPr="00FC0131">
        <w:rPr>
          <w:rFonts w:ascii="Times New Roman" w:hAnsi="Times New Roman" w:cs="Times New Roman"/>
          <w:sz w:val="28"/>
          <w:szCs w:val="28"/>
        </w:rPr>
        <w:t>ю</w:t>
      </w:r>
      <w:r w:rsidRPr="00FC0131">
        <w:rPr>
          <w:rFonts w:ascii="Times New Roman" w:hAnsi="Times New Roman" w:cs="Times New Roman"/>
          <w:sz w:val="28"/>
          <w:szCs w:val="28"/>
        </w:rPr>
        <w:t xml:space="preserve"> гуманитарных дисциплин, осваиваемых обучающимися на начальном этапе обучения в учреждении среднего профессионального образования, </w:t>
      </w:r>
      <w:r w:rsidR="00E056DC" w:rsidRPr="00FC0131">
        <w:rPr>
          <w:rFonts w:ascii="Times New Roman" w:hAnsi="Times New Roman" w:cs="Times New Roman"/>
          <w:sz w:val="28"/>
          <w:szCs w:val="28"/>
        </w:rPr>
        <w:t>необходимо помочь обучающимся решить следующие проблемы и вопросы</w:t>
      </w:r>
      <w:r w:rsidRPr="00FC0131">
        <w:rPr>
          <w:rFonts w:ascii="Times New Roman" w:hAnsi="Times New Roman" w:cs="Times New Roman"/>
          <w:sz w:val="28"/>
          <w:szCs w:val="28"/>
        </w:rPr>
        <w:t>:</w:t>
      </w:r>
    </w:p>
    <w:p w:rsidR="003D10A2" w:rsidRPr="00FC0131" w:rsidRDefault="00780F81" w:rsidP="00FC013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D10A2" w:rsidRPr="00FC0131">
        <w:rPr>
          <w:rFonts w:ascii="Times New Roman" w:hAnsi="Times New Roman" w:cs="Times New Roman"/>
          <w:sz w:val="28"/>
          <w:szCs w:val="28"/>
        </w:rPr>
        <w:t>роблема интеграции обучающегося в новую образовательную среду и в новый коллектив;</w:t>
      </w:r>
    </w:p>
    <w:p w:rsidR="003D10A2" w:rsidRPr="00FC0131" w:rsidRDefault="00780F81" w:rsidP="00FC013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D10A2" w:rsidRPr="00FC0131">
        <w:rPr>
          <w:rFonts w:ascii="Times New Roman" w:hAnsi="Times New Roman" w:cs="Times New Roman"/>
          <w:sz w:val="28"/>
          <w:szCs w:val="28"/>
        </w:rPr>
        <w:t xml:space="preserve">роблема общения и становления </w:t>
      </w:r>
      <w:r w:rsidR="00E056DC" w:rsidRPr="00FC0131">
        <w:rPr>
          <w:rFonts w:ascii="Times New Roman" w:hAnsi="Times New Roman" w:cs="Times New Roman"/>
          <w:sz w:val="28"/>
          <w:szCs w:val="28"/>
        </w:rPr>
        <w:t>личности</w:t>
      </w:r>
      <w:r w:rsidR="003D10A2" w:rsidRPr="00FC0131">
        <w:rPr>
          <w:rFonts w:ascii="Times New Roman" w:hAnsi="Times New Roman" w:cs="Times New Roman"/>
          <w:sz w:val="28"/>
          <w:szCs w:val="28"/>
        </w:rPr>
        <w:t xml:space="preserve"> в </w:t>
      </w:r>
      <w:r w:rsidR="00E056DC" w:rsidRPr="00FC0131">
        <w:rPr>
          <w:rFonts w:ascii="Times New Roman" w:hAnsi="Times New Roman" w:cs="Times New Roman"/>
          <w:sz w:val="28"/>
          <w:szCs w:val="28"/>
        </w:rPr>
        <w:t xml:space="preserve">новом </w:t>
      </w:r>
      <w:r w:rsidR="003D10A2" w:rsidRPr="00FC0131">
        <w:rPr>
          <w:rFonts w:ascii="Times New Roman" w:hAnsi="Times New Roman" w:cs="Times New Roman"/>
          <w:sz w:val="28"/>
          <w:szCs w:val="28"/>
        </w:rPr>
        <w:t>коллективе;</w:t>
      </w:r>
    </w:p>
    <w:p w:rsidR="003D10A2" w:rsidRPr="00FC0131" w:rsidRDefault="00780F81" w:rsidP="00FC013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D10A2" w:rsidRPr="00FC0131">
        <w:rPr>
          <w:rFonts w:ascii="Times New Roman" w:hAnsi="Times New Roman" w:cs="Times New Roman"/>
          <w:sz w:val="28"/>
          <w:szCs w:val="28"/>
        </w:rPr>
        <w:t>мена видов коммуникации со сверстниками и обучающимися более зрелого возраста;</w:t>
      </w:r>
    </w:p>
    <w:p w:rsidR="003D10A2" w:rsidRPr="00FC0131" w:rsidRDefault="00780F81" w:rsidP="00FC013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D10A2" w:rsidRPr="00FC0131">
        <w:rPr>
          <w:rFonts w:ascii="Times New Roman" w:hAnsi="Times New Roman" w:cs="Times New Roman"/>
          <w:sz w:val="28"/>
          <w:szCs w:val="28"/>
        </w:rPr>
        <w:t xml:space="preserve">смысление </w:t>
      </w:r>
      <w:r w:rsidR="00E056DC" w:rsidRPr="00FC0131">
        <w:rPr>
          <w:rFonts w:ascii="Times New Roman" w:hAnsi="Times New Roman" w:cs="Times New Roman"/>
          <w:sz w:val="28"/>
          <w:szCs w:val="28"/>
        </w:rPr>
        <w:t>личности</w:t>
      </w:r>
      <w:r w:rsidR="003D10A2" w:rsidRPr="00FC0131">
        <w:rPr>
          <w:rFonts w:ascii="Times New Roman" w:hAnsi="Times New Roman" w:cs="Times New Roman"/>
          <w:sz w:val="28"/>
          <w:szCs w:val="28"/>
        </w:rPr>
        <w:t xml:space="preserve"> в новых условиях обучения, осознание себя как профессиональной личности;</w:t>
      </w:r>
    </w:p>
    <w:p w:rsidR="003D10A2" w:rsidRDefault="00780F81" w:rsidP="00FC013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E056DC" w:rsidRPr="00FC0131">
        <w:rPr>
          <w:rFonts w:ascii="Times New Roman" w:hAnsi="Times New Roman" w:cs="Times New Roman"/>
          <w:sz w:val="28"/>
          <w:szCs w:val="28"/>
        </w:rPr>
        <w:t>ормирование у обучающегося качественно другого взгляда на процесс образования и самообразования.</w:t>
      </w:r>
    </w:p>
    <w:p w:rsidR="00EE145B" w:rsidRPr="00EE145B" w:rsidRDefault="00EE145B" w:rsidP="00EE14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45B">
        <w:rPr>
          <w:rFonts w:ascii="Times New Roman" w:hAnsi="Times New Roman" w:cs="Times New Roman"/>
          <w:sz w:val="28"/>
          <w:szCs w:val="28"/>
        </w:rPr>
        <w:t>В основе организ</w:t>
      </w:r>
      <w:r>
        <w:rPr>
          <w:rFonts w:ascii="Times New Roman" w:hAnsi="Times New Roman" w:cs="Times New Roman"/>
          <w:sz w:val="28"/>
          <w:szCs w:val="28"/>
        </w:rPr>
        <w:t xml:space="preserve">ации внеурочной деятельности </w:t>
      </w:r>
      <w:r w:rsidRPr="00EE145B">
        <w:rPr>
          <w:rFonts w:ascii="Times New Roman" w:hAnsi="Times New Roman" w:cs="Times New Roman"/>
          <w:sz w:val="28"/>
          <w:szCs w:val="28"/>
        </w:rPr>
        <w:t>лежат следующие методические принципы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145B" w:rsidRPr="00780F81" w:rsidRDefault="00780F81" w:rsidP="00780F81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E145B" w:rsidRPr="00780F81">
        <w:rPr>
          <w:rFonts w:ascii="Times New Roman" w:hAnsi="Times New Roman" w:cs="Times New Roman"/>
          <w:sz w:val="28"/>
          <w:szCs w:val="28"/>
        </w:rPr>
        <w:t xml:space="preserve">ринцип связи внеклассной работы с </w:t>
      </w:r>
      <w:r w:rsidR="00732D99">
        <w:rPr>
          <w:rFonts w:ascii="Times New Roman" w:hAnsi="Times New Roman" w:cs="Times New Roman"/>
          <w:sz w:val="28"/>
          <w:szCs w:val="28"/>
        </w:rPr>
        <w:t>КТП</w:t>
      </w:r>
      <w:r w:rsidR="00EE145B" w:rsidRPr="00780F8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E145B" w:rsidRPr="00780F81" w:rsidRDefault="00780F81" w:rsidP="00780F81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32D99">
        <w:rPr>
          <w:rFonts w:ascii="Times New Roman" w:hAnsi="Times New Roman" w:cs="Times New Roman"/>
          <w:sz w:val="28"/>
          <w:szCs w:val="28"/>
        </w:rPr>
        <w:t xml:space="preserve">ринцип систематичности </w:t>
      </w:r>
      <w:r w:rsidR="00EE145B" w:rsidRPr="00780F81">
        <w:rPr>
          <w:rFonts w:ascii="Times New Roman" w:hAnsi="Times New Roman" w:cs="Times New Roman"/>
          <w:sz w:val="28"/>
          <w:szCs w:val="28"/>
        </w:rPr>
        <w:t>подач</w:t>
      </w:r>
      <w:r w:rsidR="00732D99">
        <w:rPr>
          <w:rFonts w:ascii="Times New Roman" w:hAnsi="Times New Roman" w:cs="Times New Roman"/>
          <w:sz w:val="28"/>
          <w:szCs w:val="28"/>
        </w:rPr>
        <w:t>и</w:t>
      </w:r>
      <w:r w:rsidR="00EE145B" w:rsidRPr="00780F81">
        <w:rPr>
          <w:rFonts w:ascii="Times New Roman" w:hAnsi="Times New Roman" w:cs="Times New Roman"/>
          <w:sz w:val="28"/>
          <w:szCs w:val="28"/>
        </w:rPr>
        <w:t xml:space="preserve"> </w:t>
      </w:r>
      <w:r w:rsidRPr="00780F81">
        <w:rPr>
          <w:rFonts w:ascii="Times New Roman" w:hAnsi="Times New Roman" w:cs="Times New Roman"/>
          <w:sz w:val="28"/>
          <w:szCs w:val="28"/>
        </w:rPr>
        <w:t>материала;</w:t>
      </w:r>
      <w:r w:rsidR="00EE145B" w:rsidRPr="00780F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F81" w:rsidRDefault="00780F81" w:rsidP="00780F81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E145B" w:rsidRPr="00780F81">
        <w:rPr>
          <w:rFonts w:ascii="Times New Roman" w:hAnsi="Times New Roman" w:cs="Times New Roman"/>
          <w:sz w:val="28"/>
          <w:szCs w:val="28"/>
        </w:rPr>
        <w:t xml:space="preserve">ринцип учета индивидуальных интересов и способностей </w:t>
      </w:r>
      <w:r w:rsidRPr="00780F81">
        <w:rPr>
          <w:rFonts w:ascii="Times New Roman" w:hAnsi="Times New Roman" w:cs="Times New Roman"/>
          <w:sz w:val="28"/>
          <w:szCs w:val="28"/>
        </w:rPr>
        <w:t>обучающихся;</w:t>
      </w:r>
    </w:p>
    <w:p w:rsidR="00EE145B" w:rsidRPr="00780F81" w:rsidRDefault="00780F81" w:rsidP="00780F81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EE145B" w:rsidRPr="00780F81">
        <w:rPr>
          <w:rFonts w:ascii="Times New Roman" w:hAnsi="Times New Roman" w:cs="Times New Roman"/>
          <w:sz w:val="28"/>
          <w:szCs w:val="28"/>
        </w:rPr>
        <w:t>ринцип занимательности</w:t>
      </w:r>
      <w:r w:rsidRPr="00780F81">
        <w:rPr>
          <w:rFonts w:ascii="Times New Roman" w:hAnsi="Times New Roman" w:cs="Times New Roman"/>
          <w:sz w:val="28"/>
          <w:szCs w:val="28"/>
        </w:rPr>
        <w:t>;</w:t>
      </w:r>
      <w:r w:rsidR="00EE145B" w:rsidRPr="00780F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F81" w:rsidRPr="00780F81" w:rsidRDefault="00780F81" w:rsidP="00780F81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E145B" w:rsidRPr="00780F81">
        <w:rPr>
          <w:rFonts w:ascii="Times New Roman" w:hAnsi="Times New Roman" w:cs="Times New Roman"/>
          <w:sz w:val="28"/>
          <w:szCs w:val="28"/>
        </w:rPr>
        <w:t>ринцип разнообразия</w:t>
      </w:r>
      <w:r w:rsidRPr="00780F81">
        <w:rPr>
          <w:rFonts w:ascii="Times New Roman" w:hAnsi="Times New Roman" w:cs="Times New Roman"/>
          <w:sz w:val="28"/>
          <w:szCs w:val="28"/>
        </w:rPr>
        <w:t>;</w:t>
      </w:r>
      <w:r w:rsidR="00EE145B" w:rsidRPr="00780F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45B" w:rsidRPr="00780F81" w:rsidRDefault="00780F81" w:rsidP="00780F81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E145B" w:rsidRPr="00780F81">
        <w:rPr>
          <w:rFonts w:ascii="Times New Roman" w:hAnsi="Times New Roman" w:cs="Times New Roman"/>
          <w:sz w:val="28"/>
          <w:szCs w:val="28"/>
        </w:rPr>
        <w:t>ринцип добровольности</w:t>
      </w:r>
      <w:r w:rsidRPr="00780F81">
        <w:rPr>
          <w:rFonts w:ascii="Times New Roman" w:hAnsi="Times New Roman" w:cs="Times New Roman"/>
          <w:sz w:val="28"/>
          <w:szCs w:val="28"/>
        </w:rPr>
        <w:t>;</w:t>
      </w:r>
      <w:r w:rsidR="00EE145B" w:rsidRPr="00780F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45B" w:rsidRPr="00780F81" w:rsidRDefault="00780F81" w:rsidP="00780F81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80F81">
        <w:rPr>
          <w:rFonts w:ascii="Times New Roman" w:hAnsi="Times New Roman" w:cs="Times New Roman"/>
          <w:sz w:val="28"/>
          <w:szCs w:val="28"/>
        </w:rPr>
        <w:t>ринцип массовости.</w:t>
      </w:r>
    </w:p>
    <w:p w:rsidR="00E056DC" w:rsidRPr="00FC0131" w:rsidRDefault="005546C2" w:rsidP="00FC0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 xml:space="preserve">Для решения вышеназванных </w:t>
      </w:r>
      <w:r w:rsidR="00780F81">
        <w:rPr>
          <w:rFonts w:ascii="Times New Roman" w:hAnsi="Times New Roman" w:cs="Times New Roman"/>
          <w:sz w:val="28"/>
          <w:szCs w:val="28"/>
        </w:rPr>
        <w:t>проблем</w:t>
      </w:r>
      <w:r w:rsidRPr="00FC0131">
        <w:rPr>
          <w:rFonts w:ascii="Times New Roman" w:hAnsi="Times New Roman" w:cs="Times New Roman"/>
          <w:sz w:val="28"/>
          <w:szCs w:val="28"/>
        </w:rPr>
        <w:t xml:space="preserve"> я, как преподаватель русского языка и литературы, использую во внеурочной деятельности следующие технологии: подготовка к конференциям и, новую для нас, технологию дебатов. </w:t>
      </w:r>
    </w:p>
    <w:p w:rsidR="000A28AD" w:rsidRPr="00FC0131" w:rsidRDefault="000A28AD" w:rsidP="00FC0131">
      <w:pPr>
        <w:pStyle w:val="Default"/>
        <w:ind w:firstLine="709"/>
        <w:rPr>
          <w:sz w:val="28"/>
          <w:szCs w:val="28"/>
        </w:rPr>
      </w:pPr>
      <w:r w:rsidRPr="00FC0131">
        <w:rPr>
          <w:sz w:val="28"/>
          <w:szCs w:val="28"/>
        </w:rPr>
        <w:t>Новые образовательные стандарты предполагают превращение обучающегося в субъект учебной деятельности, и сделать это помогает участие в исследовательск</w:t>
      </w:r>
      <w:r w:rsidR="00732D99">
        <w:rPr>
          <w:sz w:val="28"/>
          <w:szCs w:val="28"/>
        </w:rPr>
        <w:t>их проектах</w:t>
      </w:r>
      <w:r w:rsidRPr="00FC0131">
        <w:rPr>
          <w:sz w:val="28"/>
          <w:szCs w:val="28"/>
        </w:rPr>
        <w:t xml:space="preserve">. </w:t>
      </w:r>
    </w:p>
    <w:p w:rsidR="000A28AD" w:rsidRPr="00FC0131" w:rsidRDefault="000A28AD" w:rsidP="00FC0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 xml:space="preserve">Исследовательская деятельность является </w:t>
      </w:r>
      <w:r w:rsidR="00732D99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Pr="00FC0131">
        <w:rPr>
          <w:rFonts w:ascii="Times New Roman" w:hAnsi="Times New Roman" w:cs="Times New Roman"/>
          <w:sz w:val="28"/>
          <w:szCs w:val="28"/>
        </w:rPr>
        <w:t>средств освоения действительности и его главные цели – установление истины, развитие умения работать с информацией, форми</w:t>
      </w:r>
      <w:r w:rsidR="00732D99">
        <w:rPr>
          <w:rFonts w:ascii="Times New Roman" w:hAnsi="Times New Roman" w:cs="Times New Roman"/>
          <w:sz w:val="28"/>
          <w:szCs w:val="28"/>
        </w:rPr>
        <w:t>рование исследовательского типа</w:t>
      </w:r>
      <w:r w:rsidRPr="00FC0131">
        <w:rPr>
          <w:rFonts w:ascii="Times New Roman" w:hAnsi="Times New Roman" w:cs="Times New Roman"/>
          <w:sz w:val="28"/>
          <w:szCs w:val="28"/>
        </w:rPr>
        <w:t xml:space="preserve"> мышления.</w:t>
      </w:r>
    </w:p>
    <w:p w:rsidR="007E2FA9" w:rsidRPr="00FC0131" w:rsidRDefault="007E2FA9" w:rsidP="00FC0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>Подготовка к выступлениям на конференциях проходит в несколько этапов:</w:t>
      </w:r>
    </w:p>
    <w:p w:rsidR="007E2FA9" w:rsidRPr="00FC0131" w:rsidRDefault="007E2FA9" w:rsidP="00FC013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>Написание статьи, создание иллюстративных материалов к ней.</w:t>
      </w:r>
      <w:r w:rsidR="007B07E9" w:rsidRPr="00FC0131">
        <w:rPr>
          <w:rFonts w:ascii="Times New Roman" w:hAnsi="Times New Roman" w:cs="Times New Roman"/>
          <w:sz w:val="28"/>
          <w:szCs w:val="28"/>
        </w:rPr>
        <w:t xml:space="preserve"> </w:t>
      </w:r>
      <w:r w:rsidRPr="00FC0131">
        <w:rPr>
          <w:rFonts w:ascii="Times New Roman" w:hAnsi="Times New Roman" w:cs="Times New Roman"/>
          <w:sz w:val="28"/>
          <w:szCs w:val="28"/>
        </w:rPr>
        <w:t>Здесь приветствуется работа в парах или небольших группах</w:t>
      </w:r>
      <w:r w:rsidR="00622EB2" w:rsidRPr="00FC0131">
        <w:rPr>
          <w:rFonts w:ascii="Times New Roman" w:hAnsi="Times New Roman" w:cs="Times New Roman"/>
          <w:sz w:val="28"/>
          <w:szCs w:val="28"/>
        </w:rPr>
        <w:t xml:space="preserve"> –</w:t>
      </w:r>
      <w:r w:rsidRPr="00FC0131">
        <w:rPr>
          <w:rFonts w:ascii="Times New Roman" w:hAnsi="Times New Roman" w:cs="Times New Roman"/>
          <w:sz w:val="28"/>
          <w:szCs w:val="28"/>
        </w:rPr>
        <w:t xml:space="preserve"> так обучающимся легче включиться в новые реалии и преодолеть страх перед выступлениями.</w:t>
      </w:r>
    </w:p>
    <w:p w:rsidR="00032090" w:rsidRPr="00FC0131" w:rsidRDefault="007E2FA9" w:rsidP="00FC013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>Репетиционные мероприятия, включающие в себя</w:t>
      </w:r>
      <w:r w:rsidR="00032090" w:rsidRPr="00FC0131">
        <w:rPr>
          <w:rFonts w:ascii="Times New Roman" w:hAnsi="Times New Roman" w:cs="Times New Roman"/>
          <w:sz w:val="28"/>
          <w:szCs w:val="28"/>
        </w:rPr>
        <w:t>:</w:t>
      </w:r>
    </w:p>
    <w:p w:rsidR="00032090" w:rsidRPr="00FC0131" w:rsidRDefault="007E2FA9" w:rsidP="00FC013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 xml:space="preserve">выступления перед </w:t>
      </w:r>
      <w:proofErr w:type="spellStart"/>
      <w:r w:rsidRPr="00FC0131">
        <w:rPr>
          <w:rFonts w:ascii="Times New Roman" w:hAnsi="Times New Roman" w:cs="Times New Roman"/>
          <w:sz w:val="28"/>
          <w:szCs w:val="28"/>
        </w:rPr>
        <w:t>одногруппниками</w:t>
      </w:r>
      <w:proofErr w:type="spellEnd"/>
      <w:r w:rsidR="00032090" w:rsidRPr="00FC0131">
        <w:rPr>
          <w:rFonts w:ascii="Times New Roman" w:hAnsi="Times New Roman" w:cs="Times New Roman"/>
          <w:sz w:val="28"/>
          <w:szCs w:val="28"/>
        </w:rPr>
        <w:t xml:space="preserve">. Каждый </w:t>
      </w:r>
      <w:r w:rsidR="007B07E9" w:rsidRPr="00FC0131">
        <w:rPr>
          <w:rFonts w:ascii="Times New Roman" w:hAnsi="Times New Roman" w:cs="Times New Roman"/>
          <w:sz w:val="28"/>
          <w:szCs w:val="28"/>
        </w:rPr>
        <w:t xml:space="preserve">субъект </w:t>
      </w:r>
      <w:r w:rsidR="00032090" w:rsidRPr="00FC0131">
        <w:rPr>
          <w:rFonts w:ascii="Times New Roman" w:hAnsi="Times New Roman" w:cs="Times New Roman"/>
          <w:sz w:val="28"/>
          <w:szCs w:val="28"/>
        </w:rPr>
        <w:t xml:space="preserve">в данном процессе решает свои задачи: аудитория слушателей на протяжении всей деятельности анализирует выступление каждого оратора (выделяются плюсы и минусы выступления, записываются советы, если таковые имеются), активно слушает доклады, что воспитывает культуру формулировки вопросов, работает на развитие внимания; выступающие обучающиеся получают возможность преодолеть внутренние комплексы и страхи выступления перед аудиторией, </w:t>
      </w:r>
      <w:r w:rsidR="00622EB2" w:rsidRPr="00FC0131">
        <w:rPr>
          <w:rFonts w:ascii="Times New Roman" w:hAnsi="Times New Roman" w:cs="Times New Roman"/>
          <w:sz w:val="28"/>
          <w:szCs w:val="28"/>
        </w:rPr>
        <w:t xml:space="preserve">в процессе работы у них </w:t>
      </w:r>
      <w:r w:rsidR="00032090" w:rsidRPr="00FC0131">
        <w:rPr>
          <w:rFonts w:ascii="Times New Roman" w:hAnsi="Times New Roman" w:cs="Times New Roman"/>
          <w:sz w:val="28"/>
          <w:szCs w:val="28"/>
        </w:rPr>
        <w:t>формируется внимание и умение ориентироваться в ситуации задавания вопросов «из зала», кроме того формиру</w:t>
      </w:r>
      <w:r w:rsidR="007B07E9" w:rsidRPr="00FC0131">
        <w:rPr>
          <w:rFonts w:ascii="Times New Roman" w:hAnsi="Times New Roman" w:cs="Times New Roman"/>
          <w:sz w:val="28"/>
          <w:szCs w:val="28"/>
        </w:rPr>
        <w:t>ет</w:t>
      </w:r>
      <w:r w:rsidR="00032090" w:rsidRPr="00FC0131">
        <w:rPr>
          <w:rFonts w:ascii="Times New Roman" w:hAnsi="Times New Roman" w:cs="Times New Roman"/>
          <w:sz w:val="28"/>
          <w:szCs w:val="28"/>
        </w:rPr>
        <w:t xml:space="preserve">ся </w:t>
      </w:r>
      <w:r w:rsidR="007B07E9" w:rsidRPr="00FC0131">
        <w:rPr>
          <w:rFonts w:ascii="Times New Roman" w:hAnsi="Times New Roman" w:cs="Times New Roman"/>
          <w:sz w:val="28"/>
          <w:szCs w:val="28"/>
        </w:rPr>
        <w:t>конструктивное отношени</w:t>
      </w:r>
      <w:r w:rsidR="00DF3730">
        <w:rPr>
          <w:rFonts w:ascii="Times New Roman" w:hAnsi="Times New Roman" w:cs="Times New Roman"/>
          <w:sz w:val="28"/>
          <w:szCs w:val="28"/>
        </w:rPr>
        <w:t xml:space="preserve">е </w:t>
      </w:r>
      <w:r w:rsidR="007B07E9" w:rsidRPr="00FC0131">
        <w:rPr>
          <w:rFonts w:ascii="Times New Roman" w:hAnsi="Times New Roman" w:cs="Times New Roman"/>
          <w:sz w:val="28"/>
          <w:szCs w:val="28"/>
        </w:rPr>
        <w:t>к критике</w:t>
      </w:r>
      <w:r w:rsidR="00032090" w:rsidRPr="00FC0131">
        <w:rPr>
          <w:rFonts w:ascii="Times New Roman" w:hAnsi="Times New Roman" w:cs="Times New Roman"/>
          <w:sz w:val="28"/>
          <w:szCs w:val="28"/>
        </w:rPr>
        <w:t xml:space="preserve">.      </w:t>
      </w:r>
      <w:r w:rsidRPr="00FC01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090" w:rsidRPr="00FC0131" w:rsidRDefault="007E2FA9" w:rsidP="00FC013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>выступления перед аудиторией студентов, готовящихся к конференции.</w:t>
      </w:r>
      <w:r w:rsidR="00032090" w:rsidRPr="00FC0131">
        <w:rPr>
          <w:rFonts w:ascii="Times New Roman" w:hAnsi="Times New Roman" w:cs="Times New Roman"/>
          <w:sz w:val="28"/>
          <w:szCs w:val="28"/>
        </w:rPr>
        <w:t xml:space="preserve"> </w:t>
      </w:r>
      <w:r w:rsidR="007B07E9" w:rsidRPr="00FC0131">
        <w:rPr>
          <w:rFonts w:ascii="Times New Roman" w:hAnsi="Times New Roman" w:cs="Times New Roman"/>
          <w:sz w:val="28"/>
          <w:szCs w:val="28"/>
        </w:rPr>
        <w:t xml:space="preserve">Здесь обучающиеся выходят на качественно иной уровень подготовки: каждый из них уже проработал свое выступление, пропустив его через «сито» анализа </w:t>
      </w:r>
      <w:proofErr w:type="spellStart"/>
      <w:r w:rsidR="007B07E9" w:rsidRPr="00FC0131">
        <w:rPr>
          <w:rFonts w:ascii="Times New Roman" w:hAnsi="Times New Roman" w:cs="Times New Roman"/>
          <w:sz w:val="28"/>
          <w:szCs w:val="28"/>
        </w:rPr>
        <w:t>одногруппниками</w:t>
      </w:r>
      <w:proofErr w:type="spellEnd"/>
      <w:r w:rsidR="007B07E9" w:rsidRPr="00FC0131">
        <w:rPr>
          <w:rFonts w:ascii="Times New Roman" w:hAnsi="Times New Roman" w:cs="Times New Roman"/>
          <w:sz w:val="28"/>
          <w:szCs w:val="28"/>
        </w:rPr>
        <w:t>, получил первичный опыт выступления, кроме того способен критически осмыслить выступления коллег и почерпнуть из них что-то новое для себя. Нередко до этого этапа некоторые студенты не доходят.</w:t>
      </w:r>
    </w:p>
    <w:p w:rsidR="004A0597" w:rsidRPr="00FC0131" w:rsidRDefault="007B07E9" w:rsidP="00FC0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 xml:space="preserve">Следует отметить, что многие обучающиеся изначально с некоторой неохотой идут на репетиционные выступления, но, включившись в работу, изъявляют желание присутствовать и на выступлениях всех кандидатов, а также и посетить сами конференции. </w:t>
      </w:r>
    </w:p>
    <w:p w:rsidR="005546C2" w:rsidRPr="00FC0131" w:rsidRDefault="004F640F" w:rsidP="00FC0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 xml:space="preserve">Описанные </w:t>
      </w:r>
      <w:r w:rsidR="007B07E9" w:rsidRPr="00FC0131">
        <w:rPr>
          <w:rFonts w:ascii="Times New Roman" w:hAnsi="Times New Roman" w:cs="Times New Roman"/>
          <w:sz w:val="28"/>
          <w:szCs w:val="28"/>
        </w:rPr>
        <w:t>репетици</w:t>
      </w:r>
      <w:r w:rsidRPr="00FC0131">
        <w:rPr>
          <w:rFonts w:ascii="Times New Roman" w:hAnsi="Times New Roman" w:cs="Times New Roman"/>
          <w:sz w:val="28"/>
          <w:szCs w:val="28"/>
        </w:rPr>
        <w:t>онные конференции</w:t>
      </w:r>
      <w:r w:rsidR="007B07E9" w:rsidRPr="00FC0131">
        <w:rPr>
          <w:rFonts w:ascii="Times New Roman" w:hAnsi="Times New Roman" w:cs="Times New Roman"/>
          <w:sz w:val="28"/>
          <w:szCs w:val="28"/>
        </w:rPr>
        <w:t xml:space="preserve"> необходим</w:t>
      </w:r>
      <w:r w:rsidRPr="00FC0131">
        <w:rPr>
          <w:rFonts w:ascii="Times New Roman" w:hAnsi="Times New Roman" w:cs="Times New Roman"/>
          <w:sz w:val="28"/>
          <w:szCs w:val="28"/>
        </w:rPr>
        <w:t>ы</w:t>
      </w:r>
      <w:r w:rsidR="007B07E9" w:rsidRPr="00FC0131">
        <w:rPr>
          <w:rFonts w:ascii="Times New Roman" w:hAnsi="Times New Roman" w:cs="Times New Roman"/>
          <w:sz w:val="28"/>
          <w:szCs w:val="28"/>
        </w:rPr>
        <w:t xml:space="preserve"> обучающимся студентам не только для формирования внимания, культуры речи, культуры выступления перед аудиторией,</w:t>
      </w:r>
      <w:r w:rsidR="004A0597" w:rsidRPr="00FC0131">
        <w:rPr>
          <w:rFonts w:ascii="Times New Roman" w:hAnsi="Times New Roman" w:cs="Times New Roman"/>
          <w:sz w:val="28"/>
          <w:szCs w:val="28"/>
        </w:rPr>
        <w:t xml:space="preserve"> культуры слушателя,</w:t>
      </w:r>
      <w:r w:rsidR="007B07E9" w:rsidRPr="00FC0131">
        <w:rPr>
          <w:rFonts w:ascii="Times New Roman" w:hAnsi="Times New Roman" w:cs="Times New Roman"/>
          <w:sz w:val="28"/>
          <w:szCs w:val="28"/>
        </w:rPr>
        <w:t xml:space="preserve"> но и </w:t>
      </w:r>
      <w:r w:rsidR="004A0597" w:rsidRPr="00FC0131">
        <w:rPr>
          <w:rFonts w:ascii="Times New Roman" w:hAnsi="Times New Roman" w:cs="Times New Roman"/>
          <w:sz w:val="28"/>
          <w:szCs w:val="28"/>
        </w:rPr>
        <w:t xml:space="preserve">для формирования </w:t>
      </w:r>
      <w:r w:rsidR="007B07E9" w:rsidRPr="00FC0131">
        <w:rPr>
          <w:rFonts w:ascii="Times New Roman" w:hAnsi="Times New Roman" w:cs="Times New Roman"/>
          <w:sz w:val="28"/>
          <w:szCs w:val="28"/>
        </w:rPr>
        <w:lastRenderedPageBreak/>
        <w:t>профессиональны</w:t>
      </w:r>
      <w:r w:rsidR="004A0597" w:rsidRPr="00FC0131">
        <w:rPr>
          <w:rFonts w:ascii="Times New Roman" w:hAnsi="Times New Roman" w:cs="Times New Roman"/>
          <w:sz w:val="28"/>
          <w:szCs w:val="28"/>
        </w:rPr>
        <w:t>х</w:t>
      </w:r>
      <w:r w:rsidR="007B07E9" w:rsidRPr="00FC0131">
        <w:rPr>
          <w:rFonts w:ascii="Times New Roman" w:hAnsi="Times New Roman" w:cs="Times New Roman"/>
          <w:sz w:val="28"/>
          <w:szCs w:val="28"/>
        </w:rPr>
        <w:t xml:space="preserve"> навык</w:t>
      </w:r>
      <w:r w:rsidR="004A0597" w:rsidRPr="00FC0131">
        <w:rPr>
          <w:rFonts w:ascii="Times New Roman" w:hAnsi="Times New Roman" w:cs="Times New Roman"/>
          <w:sz w:val="28"/>
          <w:szCs w:val="28"/>
        </w:rPr>
        <w:t>ов</w:t>
      </w:r>
      <w:r w:rsidR="007B07E9" w:rsidRPr="00FC0131">
        <w:rPr>
          <w:rFonts w:ascii="Times New Roman" w:hAnsi="Times New Roman" w:cs="Times New Roman"/>
          <w:sz w:val="28"/>
          <w:szCs w:val="28"/>
        </w:rPr>
        <w:t xml:space="preserve">, которые понадобятся им и при защите дипломного проекта, и при дальнейшем образовании, и в профессиональной деятельности. </w:t>
      </w:r>
    </w:p>
    <w:p w:rsidR="00622EB2" w:rsidRPr="00FC0131" w:rsidRDefault="00622EB2" w:rsidP="00FC0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 xml:space="preserve">Кроме того, во внеурочной деятельности с обучающимися студентами я использую новую для нашего техникума форму работы: дебаты. </w:t>
      </w:r>
      <w:r w:rsidR="000A28AD" w:rsidRPr="00FC0131">
        <w:rPr>
          <w:rFonts w:ascii="Times New Roman" w:hAnsi="Times New Roman" w:cs="Times New Roman"/>
          <w:sz w:val="28"/>
          <w:szCs w:val="28"/>
        </w:rPr>
        <w:t xml:space="preserve">Идея данной технологии была позаимствована в рамках городского семинара в одном их колледжей города. </w:t>
      </w:r>
      <w:r w:rsidR="00B82F00" w:rsidRPr="00FC0131">
        <w:rPr>
          <w:rFonts w:ascii="Times New Roman" w:hAnsi="Times New Roman" w:cs="Times New Roman"/>
          <w:sz w:val="28"/>
          <w:szCs w:val="28"/>
        </w:rPr>
        <w:t>Технология была вынесена на обсуждение с обучающимися студентами и горячо ими поддержана, кроме того идет активное сотрудничество с Клубом дебатов ТПУ</w:t>
      </w:r>
      <w:r w:rsidR="00A34460">
        <w:rPr>
          <w:rFonts w:ascii="Times New Roman" w:hAnsi="Times New Roman" w:cs="Times New Roman"/>
          <w:sz w:val="28"/>
          <w:szCs w:val="28"/>
        </w:rPr>
        <w:t>, что позволило студентам техникума не только расширить свой круг общения, но и качественно его повысить</w:t>
      </w:r>
      <w:r w:rsidR="00B82F00" w:rsidRPr="00FC0131">
        <w:rPr>
          <w:rFonts w:ascii="Times New Roman" w:hAnsi="Times New Roman" w:cs="Times New Roman"/>
          <w:sz w:val="28"/>
          <w:szCs w:val="28"/>
        </w:rPr>
        <w:t xml:space="preserve">. Активно осваивается британский парламентский формат игры.  </w:t>
      </w:r>
    </w:p>
    <w:p w:rsidR="00C66E0B" w:rsidRPr="00C66E0B" w:rsidRDefault="000A28AD" w:rsidP="00732D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31">
        <w:rPr>
          <w:rFonts w:ascii="Times New Roman" w:hAnsi="Times New Roman" w:cs="Times New Roman"/>
          <w:sz w:val="28"/>
          <w:szCs w:val="28"/>
        </w:rPr>
        <w:t>Дебаты предполагают</w:t>
      </w:r>
      <w:r w:rsidR="00B82F00" w:rsidRPr="00FC0131">
        <w:rPr>
          <w:rFonts w:ascii="Times New Roman" w:hAnsi="Times New Roman" w:cs="Times New Roman"/>
          <w:sz w:val="28"/>
          <w:szCs w:val="28"/>
        </w:rPr>
        <w:t xml:space="preserve"> и способствуют</w:t>
      </w:r>
      <w:r w:rsidR="00732D99" w:rsidRPr="00732D99">
        <w:rPr>
          <w:rFonts w:ascii="Times New Roman" w:hAnsi="Times New Roman" w:cs="Times New Roman"/>
          <w:sz w:val="28"/>
          <w:szCs w:val="28"/>
        </w:rPr>
        <w:t xml:space="preserve"> </w:t>
      </w:r>
      <w:r w:rsidR="00732D99">
        <w:rPr>
          <w:rFonts w:ascii="Times New Roman" w:hAnsi="Times New Roman" w:cs="Times New Roman"/>
          <w:sz w:val="28"/>
          <w:szCs w:val="28"/>
        </w:rPr>
        <w:t xml:space="preserve">развитию навыков </w:t>
      </w:r>
      <w:r w:rsidR="00C66E0B">
        <w:rPr>
          <w:rFonts w:ascii="Times New Roman" w:hAnsi="Times New Roman" w:cs="Times New Roman"/>
          <w:sz w:val="28"/>
          <w:szCs w:val="28"/>
          <w:lang w:val="en-US"/>
        </w:rPr>
        <w:t>soft</w:t>
      </w:r>
      <w:r w:rsidR="00C66E0B" w:rsidRPr="00C66E0B">
        <w:rPr>
          <w:rFonts w:ascii="Times New Roman" w:hAnsi="Times New Roman" w:cs="Times New Roman"/>
          <w:sz w:val="28"/>
          <w:szCs w:val="28"/>
        </w:rPr>
        <w:t>-</w:t>
      </w:r>
      <w:r w:rsidR="00C66E0B">
        <w:rPr>
          <w:rFonts w:ascii="Times New Roman" w:hAnsi="Times New Roman" w:cs="Times New Roman"/>
          <w:sz w:val="28"/>
          <w:szCs w:val="28"/>
          <w:lang w:val="en-US"/>
        </w:rPr>
        <w:t>skills</w:t>
      </w:r>
      <w:r w:rsidR="00C66E0B">
        <w:rPr>
          <w:rFonts w:ascii="Times New Roman" w:hAnsi="Times New Roman" w:cs="Times New Roman"/>
          <w:sz w:val="28"/>
          <w:szCs w:val="28"/>
        </w:rPr>
        <w:t>, что так необходимы и актуальны для современного образования и профессиональной деятельности.</w:t>
      </w:r>
    </w:p>
    <w:p w:rsidR="00566DAA" w:rsidRDefault="00780F81" w:rsidP="00E7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F81">
        <w:rPr>
          <w:rFonts w:ascii="Times New Roman" w:hAnsi="Times New Roman" w:cs="Times New Roman"/>
          <w:sz w:val="28"/>
          <w:szCs w:val="28"/>
        </w:rPr>
        <w:t xml:space="preserve">Во время проведения внеклассных мероприятий </w:t>
      </w:r>
      <w:r>
        <w:rPr>
          <w:rFonts w:ascii="Times New Roman" w:hAnsi="Times New Roman" w:cs="Times New Roman"/>
          <w:sz w:val="28"/>
          <w:szCs w:val="28"/>
        </w:rPr>
        <w:t>студенты</w:t>
      </w:r>
      <w:r w:rsidRPr="00780F81">
        <w:rPr>
          <w:rFonts w:ascii="Times New Roman" w:hAnsi="Times New Roman" w:cs="Times New Roman"/>
          <w:sz w:val="28"/>
          <w:szCs w:val="28"/>
        </w:rPr>
        <w:t xml:space="preserve"> не</w:t>
      </w:r>
      <w:r w:rsidR="00C66E0B">
        <w:rPr>
          <w:rFonts w:ascii="Times New Roman" w:hAnsi="Times New Roman" w:cs="Times New Roman"/>
          <w:sz w:val="28"/>
          <w:szCs w:val="28"/>
        </w:rPr>
        <w:t xml:space="preserve"> </w:t>
      </w:r>
      <w:r w:rsidRPr="00780F81">
        <w:rPr>
          <w:rFonts w:ascii="Times New Roman" w:hAnsi="Times New Roman" w:cs="Times New Roman"/>
          <w:sz w:val="28"/>
          <w:szCs w:val="28"/>
        </w:rPr>
        <w:t>принужд</w:t>
      </w:r>
      <w:r w:rsidR="00C66E0B">
        <w:rPr>
          <w:rFonts w:ascii="Times New Roman" w:hAnsi="Times New Roman" w:cs="Times New Roman"/>
          <w:sz w:val="28"/>
          <w:szCs w:val="28"/>
        </w:rPr>
        <w:t>ен</w:t>
      </w:r>
      <w:r w:rsidRPr="00780F81">
        <w:rPr>
          <w:rFonts w:ascii="Times New Roman" w:hAnsi="Times New Roman" w:cs="Times New Roman"/>
          <w:sz w:val="28"/>
          <w:szCs w:val="28"/>
        </w:rPr>
        <w:t xml:space="preserve">ы в работе, так как перед ними не стоит задача в обязательном порядке запомнить, о чём говорит </w:t>
      </w:r>
      <w:r>
        <w:rPr>
          <w:rFonts w:ascii="Times New Roman" w:hAnsi="Times New Roman" w:cs="Times New Roman"/>
          <w:sz w:val="28"/>
          <w:szCs w:val="28"/>
        </w:rPr>
        <w:t>преподаватель</w:t>
      </w:r>
      <w:r w:rsidR="00E71AD0">
        <w:rPr>
          <w:rFonts w:ascii="Times New Roman" w:hAnsi="Times New Roman" w:cs="Times New Roman"/>
          <w:sz w:val="28"/>
          <w:szCs w:val="28"/>
        </w:rPr>
        <w:t xml:space="preserve"> </w:t>
      </w:r>
      <w:r w:rsidRPr="00780F81">
        <w:rPr>
          <w:rFonts w:ascii="Times New Roman" w:hAnsi="Times New Roman" w:cs="Times New Roman"/>
          <w:sz w:val="28"/>
          <w:szCs w:val="28"/>
        </w:rPr>
        <w:t>в ходе занятий</w:t>
      </w:r>
      <w:r w:rsidR="00E71AD0">
        <w:rPr>
          <w:rFonts w:ascii="Times New Roman" w:hAnsi="Times New Roman" w:cs="Times New Roman"/>
          <w:sz w:val="28"/>
          <w:szCs w:val="28"/>
        </w:rPr>
        <w:t xml:space="preserve">, что вкупе с </w:t>
      </w:r>
      <w:r w:rsidRPr="00780F81">
        <w:rPr>
          <w:rFonts w:ascii="Times New Roman" w:hAnsi="Times New Roman" w:cs="Times New Roman"/>
          <w:sz w:val="28"/>
          <w:szCs w:val="28"/>
        </w:rPr>
        <w:t xml:space="preserve">занимательными формами подачи материала, создаёт атмосферу большой заинтересованности </w:t>
      </w:r>
      <w:r w:rsidR="009D33FD">
        <w:rPr>
          <w:rFonts w:ascii="Times New Roman" w:hAnsi="Times New Roman" w:cs="Times New Roman"/>
          <w:sz w:val="28"/>
          <w:szCs w:val="28"/>
        </w:rPr>
        <w:t xml:space="preserve">и активности </w:t>
      </w:r>
      <w:r w:rsidR="00E71AD0">
        <w:rPr>
          <w:rFonts w:ascii="Times New Roman" w:hAnsi="Times New Roman" w:cs="Times New Roman"/>
          <w:sz w:val="28"/>
          <w:szCs w:val="28"/>
        </w:rPr>
        <w:t>обучающихся</w:t>
      </w:r>
      <w:r w:rsidRPr="00780F81">
        <w:rPr>
          <w:rFonts w:ascii="Times New Roman" w:hAnsi="Times New Roman" w:cs="Times New Roman"/>
          <w:sz w:val="28"/>
          <w:szCs w:val="28"/>
        </w:rPr>
        <w:t xml:space="preserve"> в работе. </w:t>
      </w:r>
      <w:r w:rsidR="009D33FD">
        <w:rPr>
          <w:rFonts w:ascii="Times New Roman" w:hAnsi="Times New Roman" w:cs="Times New Roman"/>
          <w:sz w:val="28"/>
          <w:szCs w:val="28"/>
        </w:rPr>
        <w:t xml:space="preserve"> </w:t>
      </w:r>
      <w:r w:rsidR="009D33FD" w:rsidRPr="009D33FD">
        <w:rPr>
          <w:rFonts w:ascii="Times New Roman" w:hAnsi="Times New Roman" w:cs="Times New Roman"/>
          <w:sz w:val="28"/>
          <w:szCs w:val="28"/>
        </w:rPr>
        <w:t xml:space="preserve">Более того, </w:t>
      </w:r>
      <w:r w:rsidR="009D33FD">
        <w:rPr>
          <w:rFonts w:ascii="Times New Roman" w:hAnsi="Times New Roman" w:cs="Times New Roman"/>
          <w:sz w:val="28"/>
          <w:szCs w:val="28"/>
        </w:rPr>
        <w:t>показательно</w:t>
      </w:r>
      <w:r w:rsidR="009D33FD" w:rsidRPr="009D33FD">
        <w:rPr>
          <w:rFonts w:ascii="Times New Roman" w:hAnsi="Times New Roman" w:cs="Times New Roman"/>
          <w:sz w:val="28"/>
          <w:szCs w:val="28"/>
        </w:rPr>
        <w:t xml:space="preserve"> гармоничное соединение </w:t>
      </w:r>
      <w:r w:rsidR="009D33FD">
        <w:rPr>
          <w:rFonts w:ascii="Times New Roman" w:hAnsi="Times New Roman" w:cs="Times New Roman"/>
          <w:sz w:val="28"/>
          <w:szCs w:val="28"/>
        </w:rPr>
        <w:t xml:space="preserve">внеурочных форм работы </w:t>
      </w:r>
      <w:r w:rsidR="009D33FD" w:rsidRPr="009D33FD">
        <w:rPr>
          <w:rFonts w:ascii="Times New Roman" w:hAnsi="Times New Roman" w:cs="Times New Roman"/>
          <w:sz w:val="28"/>
          <w:szCs w:val="28"/>
        </w:rPr>
        <w:t xml:space="preserve">с основным образованием. Такой подход позволяет создать единое образовательное и культурное пространство, и что наиболее существенно, расширить пространство </w:t>
      </w:r>
      <w:r w:rsidR="009D33FD">
        <w:rPr>
          <w:rFonts w:ascii="Times New Roman" w:hAnsi="Times New Roman" w:cs="Times New Roman"/>
          <w:sz w:val="28"/>
          <w:szCs w:val="28"/>
        </w:rPr>
        <w:t>личности и круг ее общения.</w:t>
      </w:r>
    </w:p>
    <w:p w:rsidR="00E71AD0" w:rsidRDefault="00E71AD0" w:rsidP="00566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6DAA" w:rsidRDefault="00566DAA" w:rsidP="00566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FC0608" w:rsidRPr="001361AF" w:rsidRDefault="00FC0608" w:rsidP="001361A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1AF">
        <w:rPr>
          <w:rFonts w:ascii="Times New Roman" w:hAnsi="Times New Roman" w:cs="Times New Roman"/>
          <w:sz w:val="28"/>
          <w:szCs w:val="28"/>
        </w:rPr>
        <w:t>Григорьев Д.В., Степанов П.В. Внеурочная деятельность школьников. – М., 2010.</w:t>
      </w:r>
      <w:r w:rsidR="00D417F8">
        <w:rPr>
          <w:rFonts w:ascii="Times New Roman" w:hAnsi="Times New Roman" w:cs="Times New Roman"/>
          <w:sz w:val="28"/>
          <w:szCs w:val="28"/>
        </w:rPr>
        <w:t xml:space="preserve"> – 241 с.</w:t>
      </w:r>
    </w:p>
    <w:p w:rsidR="00566DAA" w:rsidRPr="001361AF" w:rsidRDefault="00566DAA" w:rsidP="001361A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1AF">
        <w:rPr>
          <w:rFonts w:ascii="Times New Roman" w:hAnsi="Times New Roman" w:cs="Times New Roman"/>
          <w:sz w:val="28"/>
          <w:szCs w:val="28"/>
        </w:rPr>
        <w:t>Краевский В.В., Хуторской А.В. Основы обучения. Дидактика и методика: уч. пос. для студ. вузов.— М.: Изд. центр «Академия». 2007. – 352 с.</w:t>
      </w:r>
    </w:p>
    <w:p w:rsidR="00566DAA" w:rsidRDefault="00566DAA" w:rsidP="001361A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1AF">
        <w:rPr>
          <w:rFonts w:ascii="Times New Roman" w:hAnsi="Times New Roman" w:cs="Times New Roman"/>
          <w:sz w:val="28"/>
          <w:szCs w:val="28"/>
        </w:rPr>
        <w:t>Коменский Я.А. Великая дидактика // Избранные педагогические сочинения. В 2-х т.</w:t>
      </w:r>
      <w:r w:rsidR="001361AF">
        <w:rPr>
          <w:rFonts w:ascii="Times New Roman" w:hAnsi="Times New Roman" w:cs="Times New Roman"/>
          <w:sz w:val="28"/>
          <w:szCs w:val="28"/>
        </w:rPr>
        <w:t xml:space="preserve"> </w:t>
      </w:r>
      <w:r w:rsidRPr="001361AF">
        <w:rPr>
          <w:rFonts w:ascii="Times New Roman" w:hAnsi="Times New Roman" w:cs="Times New Roman"/>
          <w:sz w:val="28"/>
          <w:szCs w:val="28"/>
        </w:rPr>
        <w:t>Т. 1.— М. Педагогика. 1982. – 439 с.</w:t>
      </w:r>
    </w:p>
    <w:p w:rsidR="001361AF" w:rsidRPr="001361AF" w:rsidRDefault="001361AF" w:rsidP="001361A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1AF">
        <w:rPr>
          <w:rFonts w:ascii="Times New Roman" w:hAnsi="Times New Roman" w:cs="Times New Roman"/>
          <w:iCs/>
          <w:sz w:val="28"/>
          <w:szCs w:val="28"/>
        </w:rPr>
        <w:t>Маленкова, Л. И</w:t>
      </w:r>
      <w:r w:rsidRPr="001361AF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1361AF">
        <w:rPr>
          <w:rFonts w:ascii="Times New Roman" w:hAnsi="Times New Roman" w:cs="Times New Roman"/>
          <w:sz w:val="28"/>
          <w:szCs w:val="28"/>
        </w:rPr>
        <w:t xml:space="preserve"> Теория и методика воспитания - М.: Педагогическое общество России, 2002.</w:t>
      </w:r>
    </w:p>
    <w:p w:rsidR="00566DAA" w:rsidRPr="001361AF" w:rsidRDefault="00566DAA" w:rsidP="001361A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1AF">
        <w:rPr>
          <w:rFonts w:ascii="Times New Roman" w:hAnsi="Times New Roman" w:cs="Times New Roman"/>
          <w:sz w:val="28"/>
          <w:szCs w:val="28"/>
        </w:rPr>
        <w:t>Тестов В.А. Некоторые методологические проблемы определения качества образования // Педагогика. № 4. 2008. –  С.23 - 26.</w:t>
      </w:r>
    </w:p>
    <w:p w:rsidR="00566DAA" w:rsidRDefault="00566DAA" w:rsidP="001361A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1AF">
        <w:rPr>
          <w:rFonts w:ascii="Times New Roman" w:hAnsi="Times New Roman" w:cs="Times New Roman"/>
          <w:sz w:val="28"/>
          <w:szCs w:val="28"/>
        </w:rPr>
        <w:t xml:space="preserve">Рубинштейн С.Л. Основы общей психологии.— М: </w:t>
      </w:r>
      <w:proofErr w:type="spellStart"/>
      <w:r w:rsidRPr="001361AF">
        <w:rPr>
          <w:rFonts w:ascii="Times New Roman" w:hAnsi="Times New Roman" w:cs="Times New Roman"/>
          <w:sz w:val="28"/>
          <w:szCs w:val="28"/>
        </w:rPr>
        <w:t>Учпедгиз</w:t>
      </w:r>
      <w:proofErr w:type="spellEnd"/>
      <w:r w:rsidRPr="001361AF">
        <w:rPr>
          <w:rFonts w:ascii="Times New Roman" w:hAnsi="Times New Roman" w:cs="Times New Roman"/>
          <w:sz w:val="28"/>
          <w:szCs w:val="28"/>
        </w:rPr>
        <w:t>. 1996.- 688 с.</w:t>
      </w:r>
    </w:p>
    <w:p w:rsidR="009D33FD" w:rsidRDefault="004E61BC" w:rsidP="009D33F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9D33FD" w:rsidRPr="00455E71">
          <w:rPr>
            <w:rStyle w:val="a4"/>
            <w:rFonts w:ascii="Times New Roman" w:hAnsi="Times New Roman" w:cs="Times New Roman"/>
            <w:sz w:val="28"/>
            <w:szCs w:val="28"/>
          </w:rPr>
          <w:t>http://ncc-debate.org</w:t>
        </w:r>
      </w:hyperlink>
      <w:r w:rsidR="009D33FD">
        <w:rPr>
          <w:rFonts w:ascii="Times New Roman" w:hAnsi="Times New Roman" w:cs="Times New Roman"/>
          <w:sz w:val="28"/>
          <w:szCs w:val="28"/>
        </w:rPr>
        <w:t xml:space="preserve"> – сайт Искусство полемики.</w:t>
      </w:r>
    </w:p>
    <w:p w:rsidR="009D33FD" w:rsidRDefault="004E61BC" w:rsidP="009D33F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9D33FD" w:rsidRPr="00455E71">
          <w:rPr>
            <w:rStyle w:val="a4"/>
            <w:rFonts w:ascii="Times New Roman" w:hAnsi="Times New Roman" w:cs="Times New Roman"/>
            <w:sz w:val="28"/>
            <w:szCs w:val="28"/>
          </w:rPr>
          <w:t>http://www.uchportal.ru</w:t>
        </w:r>
      </w:hyperlink>
      <w:r w:rsidR="009D33FD">
        <w:rPr>
          <w:rFonts w:ascii="Times New Roman" w:hAnsi="Times New Roman" w:cs="Times New Roman"/>
          <w:sz w:val="28"/>
          <w:szCs w:val="28"/>
        </w:rPr>
        <w:t xml:space="preserve"> – сайт Учительский портал.</w:t>
      </w:r>
    </w:p>
    <w:p w:rsidR="00EE145B" w:rsidRDefault="00EE145B" w:rsidP="00EE1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45B" w:rsidRPr="00EE145B" w:rsidRDefault="00EE145B" w:rsidP="00EE1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E145B" w:rsidRPr="00EE145B" w:rsidSect="00957090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A187A"/>
    <w:multiLevelType w:val="hybridMultilevel"/>
    <w:tmpl w:val="80FCE8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193522"/>
    <w:multiLevelType w:val="hybridMultilevel"/>
    <w:tmpl w:val="5328B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97435"/>
    <w:multiLevelType w:val="hybridMultilevel"/>
    <w:tmpl w:val="CA8860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A4BAD"/>
    <w:multiLevelType w:val="hybridMultilevel"/>
    <w:tmpl w:val="DC263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2B3CB9"/>
    <w:multiLevelType w:val="hybridMultilevel"/>
    <w:tmpl w:val="8BE415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71C4C7A"/>
    <w:multiLevelType w:val="hybridMultilevel"/>
    <w:tmpl w:val="6A14E2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8928C5"/>
    <w:multiLevelType w:val="hybridMultilevel"/>
    <w:tmpl w:val="75E07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31086"/>
    <w:multiLevelType w:val="hybridMultilevel"/>
    <w:tmpl w:val="2E56F0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D27CAA"/>
    <w:multiLevelType w:val="hybridMultilevel"/>
    <w:tmpl w:val="9C8412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8AE0B58"/>
    <w:multiLevelType w:val="hybridMultilevel"/>
    <w:tmpl w:val="B9187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7621C7"/>
    <w:multiLevelType w:val="hybridMultilevel"/>
    <w:tmpl w:val="F8F0C24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6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C2D"/>
    <w:rsid w:val="00032090"/>
    <w:rsid w:val="000A28AD"/>
    <w:rsid w:val="00114037"/>
    <w:rsid w:val="001361AF"/>
    <w:rsid w:val="00356010"/>
    <w:rsid w:val="003D10A2"/>
    <w:rsid w:val="004A0597"/>
    <w:rsid w:val="004E61BC"/>
    <w:rsid w:val="004F640F"/>
    <w:rsid w:val="005546C2"/>
    <w:rsid w:val="00566DAA"/>
    <w:rsid w:val="00622EB2"/>
    <w:rsid w:val="00653C2D"/>
    <w:rsid w:val="006D4378"/>
    <w:rsid w:val="00732D99"/>
    <w:rsid w:val="00780F81"/>
    <w:rsid w:val="00785E61"/>
    <w:rsid w:val="007B07E9"/>
    <w:rsid w:val="007E2FA9"/>
    <w:rsid w:val="00881C47"/>
    <w:rsid w:val="008C537D"/>
    <w:rsid w:val="00957090"/>
    <w:rsid w:val="009D33FD"/>
    <w:rsid w:val="00A34460"/>
    <w:rsid w:val="00AA25F1"/>
    <w:rsid w:val="00B82F00"/>
    <w:rsid w:val="00B95C8F"/>
    <w:rsid w:val="00C66E0B"/>
    <w:rsid w:val="00D417F8"/>
    <w:rsid w:val="00DF3730"/>
    <w:rsid w:val="00E056DC"/>
    <w:rsid w:val="00E71AD0"/>
    <w:rsid w:val="00EE145B"/>
    <w:rsid w:val="00FC0131"/>
    <w:rsid w:val="00FC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CF847"/>
  <w15:docId w15:val="{CBBDBC85-79D6-41CB-A6DC-5AE2791E6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0A2"/>
    <w:pPr>
      <w:ind w:left="720"/>
      <w:contextualSpacing/>
    </w:pPr>
  </w:style>
  <w:style w:type="paragraph" w:customStyle="1" w:styleId="Default">
    <w:name w:val="Default"/>
    <w:rsid w:val="00622E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9D33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chport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cc-debate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037B7-50EB-4AB4-8B44-DA959A8DA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 Буянова</cp:lastModifiedBy>
  <cp:revision>15</cp:revision>
  <dcterms:created xsi:type="dcterms:W3CDTF">2013-11-15T13:26:00Z</dcterms:created>
  <dcterms:modified xsi:type="dcterms:W3CDTF">2019-02-17T06:48:00Z</dcterms:modified>
</cp:coreProperties>
</file>