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63B" w:rsidRPr="00E11ECB" w:rsidRDefault="00B0463B" w:rsidP="004C14AD">
      <w:pPr>
        <w:jc w:val="center"/>
        <w:rPr>
          <w:sz w:val="32"/>
          <w:szCs w:val="32"/>
        </w:rPr>
      </w:pPr>
      <w:r w:rsidRPr="00E11ECB">
        <w:rPr>
          <w:sz w:val="32"/>
          <w:szCs w:val="32"/>
        </w:rPr>
        <w:t>Конспект</w:t>
      </w:r>
    </w:p>
    <w:p w:rsidR="00B0463B" w:rsidRPr="00E11ECB" w:rsidRDefault="00B0463B" w:rsidP="004C14AD">
      <w:pPr>
        <w:jc w:val="center"/>
        <w:rPr>
          <w:sz w:val="32"/>
          <w:szCs w:val="32"/>
        </w:rPr>
      </w:pPr>
      <w:r w:rsidRPr="00E11ECB">
        <w:rPr>
          <w:sz w:val="32"/>
          <w:szCs w:val="32"/>
        </w:rPr>
        <w:t xml:space="preserve">открытого занятия </w:t>
      </w:r>
    </w:p>
    <w:p w:rsidR="00B0463B" w:rsidRPr="00C1131E" w:rsidRDefault="00C1131E" w:rsidP="004C14AD">
      <w:pPr>
        <w:jc w:val="center"/>
        <w:rPr>
          <w:color w:val="000000"/>
          <w:sz w:val="32"/>
          <w:szCs w:val="32"/>
        </w:rPr>
      </w:pPr>
      <w:r>
        <w:rPr>
          <w:b/>
          <w:bCs/>
          <w:i/>
          <w:iCs/>
          <w:color w:val="000000"/>
          <w:sz w:val="32"/>
          <w:szCs w:val="32"/>
        </w:rPr>
        <w:t>по программе «Лидер»</w:t>
      </w:r>
      <w:bookmarkStart w:id="0" w:name="_GoBack"/>
      <w:bookmarkEnd w:id="0"/>
    </w:p>
    <w:p w:rsidR="00B0463B" w:rsidRPr="00E11ECB" w:rsidRDefault="00B0463B" w:rsidP="00BB52CA">
      <w:pPr>
        <w:jc w:val="both"/>
        <w:rPr>
          <w:color w:val="000000"/>
          <w:sz w:val="32"/>
          <w:szCs w:val="32"/>
        </w:rPr>
      </w:pPr>
      <w:r w:rsidRPr="00E11ECB">
        <w:rPr>
          <w:b/>
          <w:bCs/>
          <w:color w:val="000000"/>
          <w:sz w:val="32"/>
          <w:szCs w:val="32"/>
        </w:rPr>
        <w:t>Цель занятия - </w:t>
      </w:r>
      <w:r w:rsidRPr="00E11ECB">
        <w:rPr>
          <w:color w:val="000000"/>
          <w:sz w:val="32"/>
          <w:szCs w:val="32"/>
        </w:rPr>
        <w:t>создание благоприятного социально-психологического климата в группе; формирование установки на активную творческую работу.</w:t>
      </w:r>
    </w:p>
    <w:p w:rsidR="00B0463B" w:rsidRPr="00E11ECB" w:rsidRDefault="00B0463B" w:rsidP="00BB52CA">
      <w:pPr>
        <w:jc w:val="both"/>
        <w:rPr>
          <w:b/>
          <w:color w:val="000000"/>
          <w:sz w:val="32"/>
          <w:szCs w:val="32"/>
        </w:rPr>
      </w:pPr>
      <w:r w:rsidRPr="00E11ECB">
        <w:rPr>
          <w:b/>
          <w:color w:val="000000"/>
          <w:sz w:val="32"/>
          <w:szCs w:val="32"/>
        </w:rPr>
        <w:t>Задачи:</w:t>
      </w:r>
    </w:p>
    <w:p w:rsidR="00B0463B" w:rsidRPr="00E11ECB" w:rsidRDefault="00B0463B" w:rsidP="003F567F">
      <w:pPr>
        <w:pStyle w:val="c1"/>
        <w:shd w:val="clear" w:color="auto" w:fill="FFFFFF"/>
        <w:spacing w:before="0" w:beforeAutospacing="0" w:after="0" w:afterAutospacing="0"/>
        <w:rPr>
          <w:rFonts w:ascii="Arial" w:hAnsi="Arial" w:cs="Arial"/>
          <w:color w:val="000000"/>
          <w:sz w:val="32"/>
          <w:szCs w:val="32"/>
        </w:rPr>
      </w:pPr>
      <w:r w:rsidRPr="00E11ECB">
        <w:rPr>
          <w:rFonts w:ascii="Verdana" w:hAnsi="Verdana"/>
          <w:color w:val="1A0603"/>
          <w:sz w:val="32"/>
          <w:szCs w:val="32"/>
        </w:rPr>
        <w:t xml:space="preserve">- </w:t>
      </w:r>
      <w:r w:rsidRPr="00E11ECB">
        <w:rPr>
          <w:rStyle w:val="c3"/>
          <w:color w:val="333333"/>
          <w:sz w:val="32"/>
          <w:szCs w:val="32"/>
        </w:rPr>
        <w:t>создать условия для проявления своих способностей, интеллектуальных умений,</w:t>
      </w:r>
    </w:p>
    <w:p w:rsidR="00B0463B" w:rsidRPr="00E11ECB" w:rsidRDefault="00B0463B" w:rsidP="003F567F">
      <w:pPr>
        <w:pStyle w:val="c1"/>
        <w:shd w:val="clear" w:color="auto" w:fill="FFFFFF"/>
        <w:spacing w:before="0" w:beforeAutospacing="0" w:after="0" w:afterAutospacing="0"/>
        <w:rPr>
          <w:rFonts w:ascii="Arial" w:hAnsi="Arial" w:cs="Arial"/>
          <w:color w:val="000000"/>
          <w:sz w:val="32"/>
          <w:szCs w:val="32"/>
        </w:rPr>
      </w:pPr>
      <w:r w:rsidRPr="00E11ECB">
        <w:rPr>
          <w:rStyle w:val="c3"/>
          <w:color w:val="333333"/>
          <w:sz w:val="32"/>
          <w:szCs w:val="32"/>
        </w:rPr>
        <w:t>- развить такие качества, как умение слушать другого человека, работать в группе.</w:t>
      </w:r>
    </w:p>
    <w:p w:rsidR="00B0463B" w:rsidRPr="00E11ECB" w:rsidRDefault="00B0463B" w:rsidP="003F567F">
      <w:pPr>
        <w:pStyle w:val="c1"/>
        <w:shd w:val="clear" w:color="auto" w:fill="FFFFFF"/>
        <w:spacing w:before="0" w:beforeAutospacing="0" w:after="0" w:afterAutospacing="0"/>
        <w:rPr>
          <w:rFonts w:ascii="Arial" w:hAnsi="Arial" w:cs="Arial"/>
          <w:color w:val="000000"/>
          <w:sz w:val="32"/>
          <w:szCs w:val="32"/>
        </w:rPr>
      </w:pPr>
      <w:r w:rsidRPr="00E11ECB">
        <w:rPr>
          <w:rStyle w:val="c3"/>
          <w:color w:val="333333"/>
          <w:sz w:val="32"/>
          <w:szCs w:val="32"/>
        </w:rPr>
        <w:t>- дать возможность учащимся реализовать творческие способности.</w:t>
      </w:r>
    </w:p>
    <w:p w:rsidR="00B0463B" w:rsidRPr="00E11ECB" w:rsidRDefault="00B0463B" w:rsidP="00BB52CA">
      <w:pPr>
        <w:jc w:val="both"/>
        <w:rPr>
          <w:b/>
          <w:color w:val="000000"/>
          <w:sz w:val="32"/>
          <w:szCs w:val="32"/>
        </w:rPr>
      </w:pPr>
    </w:p>
    <w:p w:rsidR="00B0463B" w:rsidRPr="00E11ECB" w:rsidRDefault="00B0463B" w:rsidP="00BB52CA">
      <w:pPr>
        <w:ind w:left="1334"/>
        <w:jc w:val="both"/>
        <w:rPr>
          <w:color w:val="000000"/>
          <w:sz w:val="32"/>
          <w:szCs w:val="32"/>
        </w:rPr>
      </w:pPr>
      <w:r w:rsidRPr="00E11ECB">
        <w:rPr>
          <w:color w:val="000000"/>
          <w:sz w:val="32"/>
          <w:szCs w:val="32"/>
          <w:u w:val="single"/>
        </w:rPr>
        <w:t>Приветствие «Я рад с вами общаться…».</w:t>
      </w:r>
    </w:p>
    <w:p w:rsidR="00B0463B" w:rsidRPr="00E11ECB" w:rsidRDefault="00B0463B" w:rsidP="00BB52CA">
      <w:pPr>
        <w:ind w:firstLine="540"/>
        <w:jc w:val="both"/>
        <w:rPr>
          <w:color w:val="000000"/>
          <w:sz w:val="32"/>
          <w:szCs w:val="32"/>
        </w:rPr>
      </w:pPr>
      <w:r w:rsidRPr="00E11ECB">
        <w:rPr>
          <w:color w:val="000000"/>
          <w:sz w:val="32"/>
          <w:szCs w:val="32"/>
        </w:rPr>
        <w:t xml:space="preserve">Участники вместе с тренером встают в круг, поочередно называют свое имя и говорят фразу «Я рад с вами общаться», обращаясь при этом к рядом </w:t>
      </w:r>
      <w:proofErr w:type="gramStart"/>
      <w:r w:rsidRPr="00E11ECB">
        <w:rPr>
          <w:color w:val="000000"/>
          <w:sz w:val="32"/>
          <w:szCs w:val="32"/>
        </w:rPr>
        <w:t>стоящему</w:t>
      </w:r>
      <w:proofErr w:type="gramEnd"/>
      <w:r w:rsidRPr="00E11ECB">
        <w:rPr>
          <w:color w:val="000000"/>
          <w:sz w:val="32"/>
          <w:szCs w:val="32"/>
        </w:rPr>
        <w:t>.</w:t>
      </w:r>
    </w:p>
    <w:p w:rsidR="00B0463B" w:rsidRPr="00E11ECB" w:rsidRDefault="00B0463B" w:rsidP="00BB52CA">
      <w:pPr>
        <w:spacing w:after="200" w:line="276" w:lineRule="auto"/>
        <w:jc w:val="both"/>
        <w:rPr>
          <w:sz w:val="32"/>
          <w:szCs w:val="32"/>
          <w:lang w:eastAsia="en-US"/>
        </w:rPr>
      </w:pPr>
      <w:r w:rsidRPr="00E11ECB">
        <w:rPr>
          <w:sz w:val="32"/>
          <w:szCs w:val="32"/>
          <w:lang w:eastAsia="en-US"/>
        </w:rPr>
        <w:t xml:space="preserve">Материалы: небольшой мяч, карточки с заданиями. </w:t>
      </w:r>
    </w:p>
    <w:p w:rsidR="00B0463B" w:rsidRPr="00E11ECB" w:rsidRDefault="00B0463B" w:rsidP="00BB52CA">
      <w:pPr>
        <w:spacing w:after="200" w:line="276" w:lineRule="auto"/>
        <w:jc w:val="both"/>
        <w:rPr>
          <w:sz w:val="32"/>
          <w:szCs w:val="32"/>
          <w:lang w:eastAsia="en-US"/>
        </w:rPr>
      </w:pPr>
      <w:r w:rsidRPr="00E11ECB">
        <w:rPr>
          <w:sz w:val="32"/>
          <w:szCs w:val="32"/>
          <w:lang w:eastAsia="en-US"/>
        </w:rPr>
        <w:t xml:space="preserve">Содержание занятия </w:t>
      </w:r>
    </w:p>
    <w:p w:rsidR="00B0463B" w:rsidRPr="00E11ECB" w:rsidRDefault="00B0463B" w:rsidP="00BB52CA">
      <w:pPr>
        <w:jc w:val="both"/>
        <w:rPr>
          <w:color w:val="000000"/>
          <w:sz w:val="32"/>
          <w:szCs w:val="32"/>
        </w:rPr>
      </w:pPr>
      <w:r w:rsidRPr="00E11ECB">
        <w:rPr>
          <w:i/>
          <w:sz w:val="32"/>
          <w:szCs w:val="32"/>
          <w:u w:val="single"/>
          <w:lang w:eastAsia="en-US"/>
        </w:rPr>
        <w:t>1. Ритуал приветствия</w:t>
      </w:r>
      <w:proofErr w:type="gramStart"/>
      <w:r w:rsidRPr="00E11ECB">
        <w:rPr>
          <w:i/>
          <w:sz w:val="32"/>
          <w:szCs w:val="32"/>
          <w:u w:val="single"/>
          <w:lang w:eastAsia="en-US"/>
        </w:rPr>
        <w:t>.</w:t>
      </w:r>
      <w:proofErr w:type="gramEnd"/>
      <w:r w:rsidRPr="00E11ECB">
        <w:rPr>
          <w:i/>
          <w:sz w:val="32"/>
          <w:szCs w:val="32"/>
          <w:u w:val="single"/>
          <w:lang w:eastAsia="en-US"/>
        </w:rPr>
        <w:t xml:space="preserve"> </w:t>
      </w:r>
      <w:proofErr w:type="gramStart"/>
      <w:r w:rsidRPr="00E11ECB">
        <w:rPr>
          <w:color w:val="000000"/>
          <w:sz w:val="32"/>
          <w:szCs w:val="32"/>
          <w:u w:val="single"/>
        </w:rPr>
        <w:t>т</w:t>
      </w:r>
      <w:proofErr w:type="gramEnd"/>
      <w:r w:rsidRPr="00E11ECB">
        <w:rPr>
          <w:color w:val="000000"/>
          <w:sz w:val="32"/>
          <w:szCs w:val="32"/>
          <w:u w:val="single"/>
        </w:rPr>
        <w:t>ест на наличие хорошего настроения</w:t>
      </w:r>
    </w:p>
    <w:p w:rsidR="00B0463B" w:rsidRPr="00E11ECB" w:rsidRDefault="00B0463B" w:rsidP="00BB52CA">
      <w:pPr>
        <w:ind w:left="360"/>
        <w:jc w:val="both"/>
        <w:rPr>
          <w:color w:val="000000"/>
          <w:sz w:val="32"/>
          <w:szCs w:val="32"/>
        </w:rPr>
      </w:pPr>
      <w:r w:rsidRPr="00E11ECB">
        <w:rPr>
          <w:color w:val="000000"/>
          <w:sz w:val="32"/>
          <w:szCs w:val="32"/>
        </w:rPr>
        <w:t>На слова, ведущего </w:t>
      </w:r>
      <w:r w:rsidRPr="00E11ECB">
        <w:rPr>
          <w:b/>
          <w:bCs/>
          <w:color w:val="000000"/>
          <w:sz w:val="32"/>
          <w:szCs w:val="32"/>
          <w:u w:val="single"/>
        </w:rPr>
        <w:t>при согласии хлопать руками</w:t>
      </w:r>
      <w:r w:rsidRPr="00E11ECB">
        <w:rPr>
          <w:color w:val="000000"/>
          <w:sz w:val="32"/>
          <w:szCs w:val="32"/>
        </w:rPr>
        <w:t>, </w:t>
      </w:r>
      <w:r w:rsidRPr="00E11ECB">
        <w:rPr>
          <w:b/>
          <w:bCs/>
          <w:color w:val="000000"/>
          <w:sz w:val="32"/>
          <w:szCs w:val="32"/>
          <w:u w:val="single"/>
        </w:rPr>
        <w:t>при не согласии – топать ногами</w:t>
      </w:r>
    </w:p>
    <w:p w:rsidR="00B0463B" w:rsidRPr="00E11ECB" w:rsidRDefault="00B0463B" w:rsidP="00BB52CA">
      <w:pPr>
        <w:ind w:left="360"/>
        <w:jc w:val="both"/>
        <w:rPr>
          <w:color w:val="000000"/>
          <w:sz w:val="32"/>
          <w:szCs w:val="32"/>
        </w:rPr>
      </w:pPr>
      <w:r w:rsidRPr="00E11ECB">
        <w:rPr>
          <w:color w:val="000000"/>
          <w:sz w:val="32"/>
          <w:szCs w:val="32"/>
        </w:rPr>
        <w:t>- Настроение на пять?</w:t>
      </w:r>
    </w:p>
    <w:p w:rsidR="00B0463B" w:rsidRPr="00E11ECB" w:rsidRDefault="00B0463B" w:rsidP="00BB52CA">
      <w:pPr>
        <w:ind w:left="360"/>
        <w:jc w:val="both"/>
        <w:rPr>
          <w:color w:val="000000"/>
          <w:sz w:val="32"/>
          <w:szCs w:val="32"/>
        </w:rPr>
      </w:pPr>
      <w:r w:rsidRPr="00E11ECB">
        <w:rPr>
          <w:color w:val="000000"/>
          <w:sz w:val="32"/>
          <w:szCs w:val="32"/>
        </w:rPr>
        <w:t>- Будем встречу начинать?</w:t>
      </w:r>
    </w:p>
    <w:p w:rsidR="00B0463B" w:rsidRPr="00E11ECB" w:rsidRDefault="00B0463B" w:rsidP="00BB52CA">
      <w:pPr>
        <w:ind w:left="360"/>
        <w:jc w:val="both"/>
        <w:rPr>
          <w:color w:val="000000"/>
          <w:sz w:val="32"/>
          <w:szCs w:val="32"/>
        </w:rPr>
      </w:pPr>
      <w:r w:rsidRPr="00E11ECB">
        <w:rPr>
          <w:color w:val="000000"/>
          <w:sz w:val="32"/>
          <w:szCs w:val="32"/>
        </w:rPr>
        <w:t>- Кто пришел сюда скажи (имена присутствующих)</w:t>
      </w:r>
    </w:p>
    <w:p w:rsidR="00B0463B" w:rsidRPr="00E11ECB" w:rsidRDefault="00B0463B" w:rsidP="00BB52CA">
      <w:pPr>
        <w:ind w:left="360"/>
        <w:jc w:val="both"/>
        <w:rPr>
          <w:color w:val="000000"/>
          <w:sz w:val="32"/>
          <w:szCs w:val="32"/>
        </w:rPr>
      </w:pPr>
      <w:r w:rsidRPr="00E11ECB">
        <w:rPr>
          <w:color w:val="000000"/>
          <w:sz w:val="32"/>
          <w:szCs w:val="32"/>
        </w:rPr>
        <w:t>- Мы друг другу, скажем «Здравствуй»?</w:t>
      </w:r>
    </w:p>
    <w:p w:rsidR="00B0463B" w:rsidRPr="00E11ECB" w:rsidRDefault="00B0463B" w:rsidP="00BB52CA">
      <w:pPr>
        <w:ind w:left="360"/>
        <w:jc w:val="both"/>
        <w:rPr>
          <w:color w:val="000000"/>
          <w:sz w:val="32"/>
          <w:szCs w:val="32"/>
        </w:rPr>
      </w:pPr>
      <w:r w:rsidRPr="00E11ECB">
        <w:rPr>
          <w:color w:val="000000"/>
          <w:sz w:val="32"/>
          <w:szCs w:val="32"/>
        </w:rPr>
        <w:t>- Встрече рады мы ужасно?</w:t>
      </w:r>
    </w:p>
    <w:p w:rsidR="00B0463B" w:rsidRPr="00E11ECB" w:rsidRDefault="00B0463B" w:rsidP="00BB52CA">
      <w:pPr>
        <w:ind w:left="360"/>
        <w:jc w:val="both"/>
        <w:rPr>
          <w:color w:val="000000"/>
          <w:sz w:val="32"/>
          <w:szCs w:val="32"/>
        </w:rPr>
      </w:pPr>
      <w:r w:rsidRPr="00E11ECB">
        <w:rPr>
          <w:color w:val="000000"/>
          <w:sz w:val="32"/>
          <w:szCs w:val="32"/>
        </w:rPr>
        <w:t>- Не грустим, не унываем?</w:t>
      </w:r>
    </w:p>
    <w:p w:rsidR="00B0463B" w:rsidRPr="00E11ECB" w:rsidRDefault="00B0463B" w:rsidP="00BB52CA">
      <w:pPr>
        <w:ind w:left="360"/>
        <w:jc w:val="both"/>
        <w:rPr>
          <w:color w:val="000000"/>
          <w:sz w:val="32"/>
          <w:szCs w:val="32"/>
        </w:rPr>
      </w:pPr>
      <w:r w:rsidRPr="00E11ECB">
        <w:rPr>
          <w:color w:val="000000"/>
          <w:sz w:val="32"/>
          <w:szCs w:val="32"/>
        </w:rPr>
        <w:t>- Всем здоровья пожелаем?</w:t>
      </w:r>
    </w:p>
    <w:p w:rsidR="00B0463B" w:rsidRPr="00E11ECB" w:rsidRDefault="00B0463B" w:rsidP="00BB52CA">
      <w:pPr>
        <w:ind w:left="360"/>
        <w:jc w:val="both"/>
        <w:rPr>
          <w:color w:val="000000"/>
          <w:sz w:val="32"/>
          <w:szCs w:val="32"/>
        </w:rPr>
      </w:pPr>
      <w:r w:rsidRPr="00E11ECB">
        <w:rPr>
          <w:color w:val="000000"/>
          <w:sz w:val="32"/>
          <w:szCs w:val="32"/>
        </w:rPr>
        <w:t>- Вы не рады нашей встрече?</w:t>
      </w:r>
    </w:p>
    <w:p w:rsidR="00B0463B" w:rsidRPr="00E11ECB" w:rsidRDefault="00B0463B" w:rsidP="00BB52CA">
      <w:pPr>
        <w:ind w:left="360"/>
        <w:jc w:val="both"/>
        <w:rPr>
          <w:color w:val="000000"/>
          <w:sz w:val="32"/>
          <w:szCs w:val="32"/>
        </w:rPr>
      </w:pPr>
      <w:r w:rsidRPr="00E11ECB">
        <w:rPr>
          <w:color w:val="000000"/>
          <w:sz w:val="32"/>
          <w:szCs w:val="32"/>
        </w:rPr>
        <w:t>- И кому заняться нечем?</w:t>
      </w:r>
    </w:p>
    <w:p w:rsidR="00B0463B" w:rsidRPr="00E11ECB" w:rsidRDefault="00B0463B" w:rsidP="00BB52CA">
      <w:pPr>
        <w:ind w:left="360"/>
        <w:jc w:val="both"/>
        <w:rPr>
          <w:color w:val="000000"/>
          <w:sz w:val="32"/>
          <w:szCs w:val="32"/>
        </w:rPr>
      </w:pPr>
      <w:r w:rsidRPr="00E11ECB">
        <w:rPr>
          <w:color w:val="000000"/>
          <w:sz w:val="32"/>
          <w:szCs w:val="32"/>
        </w:rPr>
        <w:t>- Уходите, мы не держим</w:t>
      </w:r>
    </w:p>
    <w:p w:rsidR="00B0463B" w:rsidRPr="00E11ECB" w:rsidRDefault="00B0463B" w:rsidP="00BB52CA">
      <w:pPr>
        <w:ind w:left="360"/>
        <w:jc w:val="both"/>
        <w:rPr>
          <w:color w:val="000000"/>
          <w:sz w:val="32"/>
          <w:szCs w:val="32"/>
        </w:rPr>
      </w:pPr>
      <w:r w:rsidRPr="00E11ECB">
        <w:rPr>
          <w:color w:val="000000"/>
          <w:sz w:val="32"/>
          <w:szCs w:val="32"/>
        </w:rPr>
        <w:t xml:space="preserve">- Пригласим сюда мы </w:t>
      </w:r>
      <w:proofErr w:type="gramStart"/>
      <w:r w:rsidRPr="00E11ECB">
        <w:rPr>
          <w:color w:val="000000"/>
          <w:sz w:val="32"/>
          <w:szCs w:val="32"/>
        </w:rPr>
        <w:t>свежих</w:t>
      </w:r>
      <w:proofErr w:type="gramEnd"/>
    </w:p>
    <w:p w:rsidR="00B0463B" w:rsidRPr="00E11ECB" w:rsidRDefault="00B0463B" w:rsidP="00BB52CA">
      <w:pPr>
        <w:ind w:left="360"/>
        <w:jc w:val="both"/>
        <w:rPr>
          <w:color w:val="000000"/>
          <w:sz w:val="32"/>
          <w:szCs w:val="32"/>
        </w:rPr>
      </w:pPr>
      <w:r w:rsidRPr="00E11ECB">
        <w:rPr>
          <w:color w:val="000000"/>
          <w:sz w:val="32"/>
          <w:szCs w:val="32"/>
        </w:rPr>
        <w:t>- Вижу все пришли не зря</w:t>
      </w:r>
    </w:p>
    <w:p w:rsidR="00B0463B" w:rsidRPr="00E11ECB" w:rsidRDefault="00B0463B" w:rsidP="00BB52CA">
      <w:pPr>
        <w:ind w:left="360"/>
        <w:jc w:val="both"/>
        <w:rPr>
          <w:color w:val="000000"/>
          <w:sz w:val="32"/>
          <w:szCs w:val="32"/>
        </w:rPr>
      </w:pPr>
      <w:r w:rsidRPr="00E11ECB">
        <w:rPr>
          <w:color w:val="000000"/>
          <w:sz w:val="32"/>
          <w:szCs w:val="32"/>
        </w:rPr>
        <w:t>- И уже горит ваш взгляд</w:t>
      </w:r>
    </w:p>
    <w:p w:rsidR="00B0463B" w:rsidRPr="00E11ECB" w:rsidRDefault="00B0463B" w:rsidP="00BB52CA">
      <w:pPr>
        <w:ind w:left="360"/>
        <w:jc w:val="both"/>
        <w:rPr>
          <w:color w:val="000000"/>
          <w:sz w:val="32"/>
          <w:szCs w:val="32"/>
        </w:rPr>
      </w:pPr>
      <w:r w:rsidRPr="00E11ECB">
        <w:rPr>
          <w:color w:val="000000"/>
          <w:sz w:val="32"/>
          <w:szCs w:val="32"/>
        </w:rPr>
        <w:t>- Пора нам дело начинать?</w:t>
      </w:r>
    </w:p>
    <w:p w:rsidR="00B0463B" w:rsidRPr="00E11ECB" w:rsidRDefault="00B0463B" w:rsidP="00BB52CA">
      <w:pPr>
        <w:ind w:left="360"/>
        <w:jc w:val="both"/>
        <w:rPr>
          <w:color w:val="000000"/>
          <w:sz w:val="32"/>
          <w:szCs w:val="32"/>
        </w:rPr>
      </w:pPr>
      <w:r w:rsidRPr="00E11ECB">
        <w:rPr>
          <w:color w:val="000000"/>
          <w:sz w:val="32"/>
          <w:szCs w:val="32"/>
        </w:rPr>
        <w:t>- Зачем же время зря терять?</w:t>
      </w:r>
    </w:p>
    <w:p w:rsidR="00B0463B" w:rsidRPr="00E11ECB" w:rsidRDefault="00B0463B" w:rsidP="00BB52CA">
      <w:pPr>
        <w:spacing w:after="200" w:line="276" w:lineRule="auto"/>
        <w:jc w:val="both"/>
        <w:rPr>
          <w:i/>
          <w:sz w:val="32"/>
          <w:szCs w:val="32"/>
          <w:u w:val="single"/>
          <w:lang w:eastAsia="en-US"/>
        </w:rPr>
      </w:pPr>
    </w:p>
    <w:p w:rsidR="00B0463B" w:rsidRPr="00E11ECB" w:rsidRDefault="00B0463B" w:rsidP="00E83D3B">
      <w:pPr>
        <w:spacing w:line="276" w:lineRule="auto"/>
        <w:jc w:val="both"/>
        <w:rPr>
          <w:rFonts w:ascii="Arial" w:hAnsi="Arial" w:cs="Arial"/>
          <w:sz w:val="32"/>
          <w:szCs w:val="32"/>
        </w:rPr>
      </w:pPr>
      <w:r w:rsidRPr="00E11ECB">
        <w:rPr>
          <w:i/>
          <w:sz w:val="32"/>
          <w:szCs w:val="32"/>
          <w:u w:val="single"/>
          <w:lang w:eastAsia="en-US"/>
        </w:rPr>
        <w:lastRenderedPageBreak/>
        <w:t>2. Рефлексия прошлого занятия.</w:t>
      </w:r>
      <w:r w:rsidRPr="00E11ECB">
        <w:rPr>
          <w:sz w:val="32"/>
          <w:szCs w:val="32"/>
          <w:lang w:eastAsia="en-US"/>
        </w:rPr>
        <w:t xml:space="preserve"> Проводится традиционно, но можно включить новую позицию – «Самым полезным для меня было...». </w:t>
      </w:r>
      <w:r w:rsidRPr="00E11ECB">
        <w:rPr>
          <w:sz w:val="32"/>
          <w:szCs w:val="32"/>
        </w:rPr>
        <w:t>В нашем сегодняшнем мире не хватает лидеров в полном смысле этого слова. Не быть лидером это то же самое, что блуждать в огромном лесу без фонаря, компаса и карты. Лидерство это не только умение вести за собой других, но и умение управлять собственной жизнью.</w:t>
      </w:r>
    </w:p>
    <w:p w:rsidR="00B0463B" w:rsidRPr="00E11ECB" w:rsidRDefault="00B0463B" w:rsidP="00BB52CA">
      <w:pPr>
        <w:spacing w:after="200" w:line="276" w:lineRule="auto"/>
        <w:jc w:val="both"/>
        <w:rPr>
          <w:sz w:val="32"/>
          <w:szCs w:val="32"/>
          <w:lang w:eastAsia="en-US"/>
        </w:rPr>
      </w:pPr>
      <w:r w:rsidRPr="00E11ECB">
        <w:rPr>
          <w:sz w:val="32"/>
          <w:szCs w:val="32"/>
          <w:lang w:eastAsia="en-US"/>
        </w:rPr>
        <w:t xml:space="preserve">Повторение понятий «лидер», какие лидеры, креативность, </w:t>
      </w:r>
    </w:p>
    <w:p w:rsidR="00B0463B" w:rsidRPr="00E11ECB" w:rsidRDefault="00B0463B" w:rsidP="00BB52CA">
      <w:pPr>
        <w:jc w:val="both"/>
        <w:rPr>
          <w:color w:val="000000"/>
          <w:sz w:val="32"/>
          <w:szCs w:val="32"/>
        </w:rPr>
      </w:pPr>
      <w:r w:rsidRPr="00E11ECB">
        <w:rPr>
          <w:b/>
          <w:i/>
          <w:color w:val="000000"/>
          <w:sz w:val="32"/>
          <w:szCs w:val="32"/>
        </w:rPr>
        <w:t>Лидер</w:t>
      </w:r>
      <w:r w:rsidRPr="00E11ECB">
        <w:rPr>
          <w:color w:val="000000"/>
          <w:sz w:val="32"/>
          <w:szCs w:val="32"/>
        </w:rPr>
        <w:t xml:space="preserve"> – ведущий – человек, способный повести за собой, пробудить интерес к делу. Он стремится «выложиться» для достижения общей цели, активно влияет на окружающих, наиболее полно понимает интересы большинства. Именно с ним хочется посоветоваться в трудные минуты, поделиться радостью, он может понять, посочувствовать, всегда готов прийти на помощь, от него во многом зависит настроение, он способен «завести» окружающих.</w:t>
      </w:r>
    </w:p>
    <w:p w:rsidR="00B0463B" w:rsidRPr="00E11ECB" w:rsidRDefault="00B0463B" w:rsidP="00BB52CA">
      <w:pPr>
        <w:jc w:val="both"/>
        <w:rPr>
          <w:color w:val="000000"/>
          <w:sz w:val="32"/>
          <w:szCs w:val="32"/>
        </w:rPr>
      </w:pPr>
      <w:r w:rsidRPr="00E11ECB">
        <w:rPr>
          <w:color w:val="000000"/>
          <w:sz w:val="32"/>
          <w:szCs w:val="32"/>
        </w:rPr>
        <w:t>        Различают лидеров – созидателей и лидеров – разрушителей.</w:t>
      </w:r>
    </w:p>
    <w:p w:rsidR="00B0463B" w:rsidRPr="00E11ECB" w:rsidRDefault="00B0463B" w:rsidP="00BB52CA">
      <w:pPr>
        <w:jc w:val="both"/>
        <w:rPr>
          <w:color w:val="000000"/>
          <w:sz w:val="32"/>
          <w:szCs w:val="32"/>
        </w:rPr>
      </w:pPr>
      <w:r w:rsidRPr="00E11ECB">
        <w:rPr>
          <w:b/>
          <w:i/>
          <w:iCs/>
          <w:color w:val="000000"/>
          <w:sz w:val="32"/>
          <w:szCs w:val="32"/>
        </w:rPr>
        <w:t xml:space="preserve">Лидер </w:t>
      </w:r>
      <w:r w:rsidRPr="00E11ECB">
        <w:rPr>
          <w:i/>
          <w:iCs/>
          <w:color w:val="000000"/>
          <w:sz w:val="32"/>
          <w:szCs w:val="32"/>
        </w:rPr>
        <w:t>– созидатель</w:t>
      </w:r>
      <w:r w:rsidRPr="00E11ECB">
        <w:rPr>
          <w:color w:val="000000"/>
          <w:sz w:val="32"/>
          <w:szCs w:val="32"/>
        </w:rPr>
        <w:t xml:space="preserve"> действует в интересах дела, в интересах организации и всех ее членов, которых он ведет за собой </w:t>
      </w:r>
      <w:proofErr w:type="gramStart"/>
      <w:r w:rsidRPr="00E11ECB">
        <w:rPr>
          <w:color w:val="000000"/>
          <w:sz w:val="32"/>
          <w:szCs w:val="32"/>
        </w:rPr>
        <w:t xml:space="preserve">( </w:t>
      </w:r>
      <w:proofErr w:type="gramEnd"/>
      <w:r w:rsidRPr="00E11ECB">
        <w:rPr>
          <w:color w:val="000000"/>
          <w:sz w:val="32"/>
          <w:szCs w:val="32"/>
        </w:rPr>
        <w:t>по большому счету в интересах всех людей).</w:t>
      </w:r>
    </w:p>
    <w:p w:rsidR="00B0463B" w:rsidRPr="00E11ECB" w:rsidRDefault="00B0463B" w:rsidP="00BB52CA">
      <w:pPr>
        <w:jc w:val="both"/>
        <w:rPr>
          <w:color w:val="000000"/>
          <w:sz w:val="32"/>
          <w:szCs w:val="32"/>
        </w:rPr>
      </w:pPr>
      <w:r w:rsidRPr="00E11ECB">
        <w:rPr>
          <w:b/>
          <w:i/>
          <w:iCs/>
          <w:color w:val="000000"/>
          <w:sz w:val="32"/>
          <w:szCs w:val="32"/>
        </w:rPr>
        <w:t>Лидер</w:t>
      </w:r>
      <w:r w:rsidRPr="00E11ECB">
        <w:rPr>
          <w:i/>
          <w:iCs/>
          <w:color w:val="000000"/>
          <w:sz w:val="32"/>
          <w:szCs w:val="32"/>
        </w:rPr>
        <w:t xml:space="preserve"> – разрушитель </w:t>
      </w:r>
      <w:r w:rsidRPr="00E11ECB">
        <w:rPr>
          <w:color w:val="000000"/>
          <w:sz w:val="32"/>
          <w:szCs w:val="32"/>
        </w:rPr>
        <w:t>действует в своих собственных интересах, для него на первом месте не дело, не люди, а собственное эгоистическое желание показать себя, используя для этого дело и окружающих (зачастую на вред и делу, и людям).</w:t>
      </w:r>
    </w:p>
    <w:p w:rsidR="00B0463B" w:rsidRPr="00E11ECB" w:rsidRDefault="00B0463B" w:rsidP="00BB52CA">
      <w:pPr>
        <w:jc w:val="both"/>
        <w:rPr>
          <w:color w:val="333333"/>
          <w:sz w:val="32"/>
          <w:szCs w:val="32"/>
          <w:shd w:val="clear" w:color="auto" w:fill="FFFFFF"/>
        </w:rPr>
      </w:pPr>
      <w:proofErr w:type="spellStart"/>
      <w:r w:rsidRPr="00E11ECB">
        <w:rPr>
          <w:b/>
          <w:color w:val="333333"/>
          <w:sz w:val="32"/>
          <w:szCs w:val="32"/>
          <w:shd w:val="clear" w:color="auto" w:fill="FFFFFF"/>
        </w:rPr>
        <w:t>Эмпатия</w:t>
      </w:r>
      <w:proofErr w:type="spellEnd"/>
      <w:r w:rsidRPr="00E11ECB">
        <w:rPr>
          <w:color w:val="333333"/>
          <w:sz w:val="32"/>
          <w:szCs w:val="32"/>
          <w:shd w:val="clear" w:color="auto" w:fill="FFFFFF"/>
        </w:rPr>
        <w:t xml:space="preserve"> - способность эмоционально отзываться на переживания других людей как телепатия - чтение мыслей, </w:t>
      </w:r>
      <w:proofErr w:type="spellStart"/>
      <w:r w:rsidRPr="00E11ECB">
        <w:rPr>
          <w:color w:val="333333"/>
          <w:sz w:val="32"/>
          <w:szCs w:val="32"/>
          <w:shd w:val="clear" w:color="auto" w:fill="FFFFFF"/>
        </w:rPr>
        <w:t>эмпатия</w:t>
      </w:r>
      <w:proofErr w:type="spellEnd"/>
      <w:r w:rsidRPr="00E11ECB">
        <w:rPr>
          <w:color w:val="333333"/>
          <w:sz w:val="32"/>
          <w:szCs w:val="32"/>
          <w:shd w:val="clear" w:color="auto" w:fill="FFFFFF"/>
        </w:rPr>
        <w:t xml:space="preserve"> - это чтение чу</w:t>
      </w:r>
      <w:proofErr w:type="gramStart"/>
      <w:r w:rsidRPr="00E11ECB">
        <w:rPr>
          <w:color w:val="333333"/>
          <w:sz w:val="32"/>
          <w:szCs w:val="32"/>
          <w:shd w:val="clear" w:color="auto" w:fill="FFFFFF"/>
        </w:rPr>
        <w:t>вств др</w:t>
      </w:r>
      <w:proofErr w:type="gramEnd"/>
      <w:r w:rsidRPr="00E11ECB">
        <w:rPr>
          <w:color w:val="333333"/>
          <w:sz w:val="32"/>
          <w:szCs w:val="32"/>
          <w:shd w:val="clear" w:color="auto" w:fill="FFFFFF"/>
        </w:rPr>
        <w:t>угого человека</w:t>
      </w:r>
    </w:p>
    <w:p w:rsidR="00B0463B" w:rsidRPr="00E11ECB" w:rsidRDefault="00B0463B" w:rsidP="00BB52CA">
      <w:pPr>
        <w:spacing w:after="200" w:line="276" w:lineRule="auto"/>
        <w:jc w:val="both"/>
        <w:rPr>
          <w:color w:val="262626"/>
          <w:sz w:val="32"/>
          <w:szCs w:val="32"/>
          <w:shd w:val="clear" w:color="auto" w:fill="FFFFFF"/>
        </w:rPr>
      </w:pPr>
      <w:r w:rsidRPr="00E11ECB">
        <w:rPr>
          <w:b/>
          <w:color w:val="262626"/>
          <w:sz w:val="32"/>
          <w:szCs w:val="32"/>
          <w:shd w:val="clear" w:color="auto" w:fill="FFFFFF"/>
        </w:rPr>
        <w:t>Креативность</w:t>
      </w:r>
      <w:r w:rsidRPr="00E11ECB">
        <w:rPr>
          <w:color w:val="262626"/>
          <w:sz w:val="32"/>
          <w:szCs w:val="32"/>
          <w:shd w:val="clear" w:color="auto" w:fill="FFFFFF"/>
        </w:rPr>
        <w:t xml:space="preserve"> – наша способность к творчеству. Она реализуется в форме новых идей, </w:t>
      </w:r>
      <w:r w:rsidRPr="00E11ECB">
        <w:rPr>
          <w:color w:val="252525"/>
          <w:sz w:val="32"/>
          <w:szCs w:val="32"/>
          <w:shd w:val="clear" w:color="auto" w:fill="FFFFFF"/>
        </w:rPr>
        <w:t>—</w:t>
      </w:r>
      <w:r w:rsidRPr="00E11ECB">
        <w:rPr>
          <w:rStyle w:val="apple-converted-space"/>
          <w:color w:val="252525"/>
          <w:sz w:val="32"/>
          <w:szCs w:val="32"/>
          <w:shd w:val="clear" w:color="auto" w:fill="FFFFFF"/>
        </w:rPr>
        <w:t> </w:t>
      </w:r>
      <w:hyperlink r:id="rId6" w:tooltip="Творчество" w:history="1">
        <w:r w:rsidRPr="00E11ECB">
          <w:rPr>
            <w:rStyle w:val="a3"/>
            <w:color w:val="0B0080"/>
            <w:sz w:val="32"/>
            <w:szCs w:val="32"/>
            <w:u w:val="none"/>
            <w:shd w:val="clear" w:color="auto" w:fill="FFFFFF"/>
          </w:rPr>
          <w:t>творческие</w:t>
        </w:r>
      </w:hyperlink>
      <w:r w:rsidRPr="00E11ECB">
        <w:rPr>
          <w:rStyle w:val="apple-converted-space"/>
          <w:color w:val="252525"/>
          <w:sz w:val="32"/>
          <w:szCs w:val="32"/>
          <w:shd w:val="clear" w:color="auto" w:fill="FFFFFF"/>
        </w:rPr>
        <w:t> </w:t>
      </w:r>
      <w:r w:rsidRPr="00E11ECB">
        <w:rPr>
          <w:color w:val="252525"/>
          <w:sz w:val="32"/>
          <w:szCs w:val="32"/>
          <w:shd w:val="clear" w:color="auto" w:fill="FFFFFF"/>
        </w:rPr>
        <w:t>способности человека, характеризующиеся готовностью к принятию и созданию принципиально новых идей</w:t>
      </w:r>
      <w:r w:rsidRPr="00E11ECB">
        <w:rPr>
          <w:color w:val="262626"/>
          <w:sz w:val="32"/>
          <w:szCs w:val="32"/>
          <w:shd w:val="clear" w:color="auto" w:fill="FFFFFF"/>
        </w:rPr>
        <w:t xml:space="preserve"> и подходов в науке, культуре, политике, бизнесе – словом, во всех динамичных областях жизни, где развита конкуренция. Этим и определяется ее ценность для общества. А чем ценно это качество для того, кто им обладает? «Самое важное в креативности – совершенствование себя.</w:t>
      </w:r>
    </w:p>
    <w:p w:rsidR="00B0463B" w:rsidRPr="00E11ECB" w:rsidRDefault="00B0463B" w:rsidP="00BB52CA">
      <w:pPr>
        <w:spacing w:after="200" w:line="276" w:lineRule="auto"/>
        <w:jc w:val="both"/>
        <w:rPr>
          <w:color w:val="262626"/>
          <w:sz w:val="32"/>
          <w:szCs w:val="32"/>
          <w:shd w:val="clear" w:color="auto" w:fill="FFFFFF"/>
        </w:rPr>
      </w:pPr>
      <w:r w:rsidRPr="00E11ECB">
        <w:rPr>
          <w:color w:val="262626"/>
          <w:sz w:val="32"/>
          <w:szCs w:val="32"/>
          <w:shd w:val="clear" w:color="auto" w:fill="FFFFFF"/>
        </w:rPr>
        <w:lastRenderedPageBreak/>
        <w:t>Помните домашнее задание. Давайте послушаем, какие вы придумали предложения, чтобы убедить детей прекратить метать ножи в дерево.</w:t>
      </w:r>
    </w:p>
    <w:p w:rsidR="00B0463B" w:rsidRPr="00E11ECB" w:rsidRDefault="00B0463B" w:rsidP="002948C9">
      <w:pPr>
        <w:jc w:val="both"/>
        <w:rPr>
          <w:sz w:val="32"/>
          <w:szCs w:val="32"/>
        </w:rPr>
      </w:pPr>
      <w:r w:rsidRPr="00E11ECB">
        <w:rPr>
          <w:i/>
          <w:sz w:val="32"/>
          <w:szCs w:val="32"/>
          <w:u w:val="single"/>
        </w:rPr>
        <w:t xml:space="preserve">Упражнение «Бег ассоциаций» </w:t>
      </w:r>
      <w:r w:rsidRPr="00E11ECB">
        <w:rPr>
          <w:sz w:val="32"/>
          <w:szCs w:val="32"/>
        </w:rPr>
        <w:t xml:space="preserve">Ведущий: «Сейчас мы будем бросать друг другу мяч, называя при этом любое существительное. Например, я бросаю мяч Никите, называя слово «карусель». Никита быстро называет любое слово, пришедшее ему в голову по поводу «карусели» и отправляет мяч дальше. </w:t>
      </w:r>
      <w:proofErr w:type="gramStart"/>
      <w:r w:rsidRPr="00E11ECB">
        <w:rPr>
          <w:sz w:val="32"/>
          <w:szCs w:val="32"/>
        </w:rPr>
        <w:t>Следующий скажет свою ассоциацию в ответ на брошенное ему слово.</w:t>
      </w:r>
      <w:proofErr w:type="gramEnd"/>
      <w:r w:rsidRPr="00E11ECB">
        <w:rPr>
          <w:sz w:val="32"/>
          <w:szCs w:val="32"/>
        </w:rPr>
        <w:t xml:space="preserve"> Постараемся делать это быстро, долго не обдумывая свою реакцию». </w:t>
      </w:r>
    </w:p>
    <w:p w:rsidR="00B0463B" w:rsidRPr="00E11ECB" w:rsidRDefault="00B0463B" w:rsidP="002948C9">
      <w:pPr>
        <w:jc w:val="both"/>
        <w:rPr>
          <w:sz w:val="32"/>
          <w:szCs w:val="32"/>
        </w:rPr>
      </w:pPr>
      <w:r w:rsidRPr="00E11ECB">
        <w:rPr>
          <w:sz w:val="32"/>
          <w:szCs w:val="32"/>
        </w:rPr>
        <w:t xml:space="preserve">При кажущейся простоте упражнение нередко вызывает трудности у участников. Это может выражаться в сообщениях о том, что ничего не приходит в голову, в длительных паузах, даже раздражении. Возникающее при этом напряжение некоторые участники пытаются преодолевать, реагируя заранее заготовленными словами. Ведущий во время выполнения упражнения не акцентирует на этом внимание. Главное, к чему стремится ведущий - создание атмосферы, способствующей спонтанному порождению ассоциаций. </w:t>
      </w:r>
    </w:p>
    <w:p w:rsidR="00B0463B" w:rsidRPr="00E11ECB" w:rsidRDefault="00B0463B" w:rsidP="002948C9">
      <w:pPr>
        <w:jc w:val="both"/>
        <w:rPr>
          <w:sz w:val="32"/>
          <w:szCs w:val="32"/>
        </w:rPr>
      </w:pPr>
      <w:r w:rsidRPr="00E11ECB">
        <w:rPr>
          <w:sz w:val="32"/>
          <w:szCs w:val="32"/>
        </w:rPr>
        <w:t>Упражнение «Воображение». Необходимо изобразить мимикой, руками и движениями тела  задание, описанное в карточке.</w:t>
      </w:r>
    </w:p>
    <w:p w:rsidR="00B0463B" w:rsidRPr="00E11ECB" w:rsidRDefault="00B0463B" w:rsidP="00BB52CA">
      <w:pPr>
        <w:spacing w:after="200" w:line="276" w:lineRule="auto"/>
        <w:jc w:val="both"/>
        <w:rPr>
          <w:color w:val="262626"/>
          <w:sz w:val="32"/>
          <w:szCs w:val="32"/>
          <w:shd w:val="clear" w:color="auto" w:fill="FFFFFF"/>
        </w:rPr>
      </w:pPr>
    </w:p>
    <w:p w:rsidR="00B0463B" w:rsidRPr="00E11ECB" w:rsidRDefault="00B0463B" w:rsidP="00025022">
      <w:pPr>
        <w:spacing w:line="276" w:lineRule="auto"/>
        <w:jc w:val="both"/>
        <w:rPr>
          <w:color w:val="000000"/>
          <w:sz w:val="32"/>
          <w:szCs w:val="32"/>
        </w:rPr>
      </w:pPr>
      <w:r w:rsidRPr="00E11ECB">
        <w:rPr>
          <w:color w:val="000000"/>
          <w:sz w:val="32"/>
          <w:szCs w:val="32"/>
          <w:u w:val="single"/>
        </w:rPr>
        <w:t>Упражнение «Слепая геометрия».</w:t>
      </w:r>
    </w:p>
    <w:p w:rsidR="00B0463B" w:rsidRPr="00E11ECB" w:rsidRDefault="00B0463B" w:rsidP="00025022">
      <w:pPr>
        <w:spacing w:line="276" w:lineRule="auto"/>
        <w:jc w:val="both"/>
        <w:rPr>
          <w:color w:val="000000"/>
          <w:sz w:val="32"/>
          <w:szCs w:val="32"/>
        </w:rPr>
      </w:pPr>
      <w:r w:rsidRPr="00E11ECB">
        <w:rPr>
          <w:color w:val="000000"/>
          <w:sz w:val="32"/>
          <w:szCs w:val="32"/>
        </w:rPr>
        <w:t>Участники встают в круг, берутся за руки и закрывают глаза. Инструкция: « Сейчас ваша задача, держась за руки с закрытыми глазами, выстроиться в квадрат (треугольник, круг, овал). Затем проводится обсуждение: что помогло справиться с заданием, что мешало.</w:t>
      </w:r>
    </w:p>
    <w:p w:rsidR="00B0463B" w:rsidRPr="00E11ECB" w:rsidRDefault="00B0463B" w:rsidP="00025022">
      <w:pPr>
        <w:spacing w:line="276" w:lineRule="auto"/>
        <w:jc w:val="both"/>
        <w:rPr>
          <w:color w:val="000000"/>
          <w:sz w:val="32"/>
          <w:szCs w:val="32"/>
        </w:rPr>
      </w:pPr>
      <w:r w:rsidRPr="00E11ECB">
        <w:rPr>
          <w:color w:val="000000"/>
          <w:sz w:val="32"/>
          <w:szCs w:val="32"/>
        </w:rPr>
        <w:t>А теперь новые понятия.</w:t>
      </w:r>
    </w:p>
    <w:p w:rsidR="00B0463B" w:rsidRPr="00E11ECB" w:rsidRDefault="00B0463B" w:rsidP="003F567F">
      <w:pPr>
        <w:jc w:val="both"/>
        <w:rPr>
          <w:color w:val="000000"/>
          <w:sz w:val="32"/>
          <w:szCs w:val="32"/>
        </w:rPr>
      </w:pPr>
      <w:r w:rsidRPr="00E11ECB">
        <w:rPr>
          <w:b/>
          <w:bCs/>
          <w:color w:val="000000"/>
          <w:sz w:val="32"/>
          <w:szCs w:val="32"/>
        </w:rPr>
        <w:t>Инициатива </w:t>
      </w:r>
      <w:r w:rsidRPr="00E11ECB">
        <w:rPr>
          <w:color w:val="000000"/>
          <w:sz w:val="32"/>
          <w:szCs w:val="32"/>
        </w:rPr>
        <w:t>– начинание, проявление предприимчивости, стремление и умение действовать самостоятельно.</w:t>
      </w:r>
    </w:p>
    <w:p w:rsidR="00B0463B" w:rsidRPr="00E11ECB" w:rsidRDefault="00B0463B" w:rsidP="003F567F">
      <w:pPr>
        <w:jc w:val="both"/>
        <w:rPr>
          <w:color w:val="000000"/>
          <w:sz w:val="32"/>
          <w:szCs w:val="32"/>
        </w:rPr>
      </w:pPr>
      <w:r w:rsidRPr="00E11ECB">
        <w:rPr>
          <w:b/>
          <w:bCs/>
          <w:color w:val="000000"/>
          <w:sz w:val="32"/>
          <w:szCs w:val="32"/>
        </w:rPr>
        <w:t>Коллектив – </w:t>
      </w:r>
      <w:r w:rsidRPr="00E11ECB">
        <w:rPr>
          <w:color w:val="000000"/>
          <w:sz w:val="32"/>
          <w:szCs w:val="32"/>
        </w:rPr>
        <w:t>высший уровень развития группы, когда в ней есть общая цель деятельности, единство, взаимопонимание, стремление помогать другим.</w:t>
      </w:r>
    </w:p>
    <w:p w:rsidR="00B0463B" w:rsidRPr="00E11ECB" w:rsidRDefault="00B0463B" w:rsidP="003F567F">
      <w:pPr>
        <w:jc w:val="both"/>
        <w:rPr>
          <w:color w:val="000000"/>
          <w:sz w:val="32"/>
          <w:szCs w:val="32"/>
        </w:rPr>
      </w:pPr>
      <w:r w:rsidRPr="00E11ECB">
        <w:rPr>
          <w:b/>
          <w:bCs/>
          <w:color w:val="000000"/>
          <w:sz w:val="32"/>
          <w:szCs w:val="32"/>
        </w:rPr>
        <w:t>Компромисс </w:t>
      </w:r>
      <w:r w:rsidRPr="00E11ECB">
        <w:rPr>
          <w:color w:val="000000"/>
          <w:sz w:val="32"/>
          <w:szCs w:val="32"/>
        </w:rPr>
        <w:t>– соглашение между различными мнениями, взглядами, достигнутое путем взаимных уступок для пользы дела.</w:t>
      </w:r>
    </w:p>
    <w:p w:rsidR="00B0463B" w:rsidRPr="00E11ECB" w:rsidRDefault="00B0463B" w:rsidP="003F567F">
      <w:pPr>
        <w:jc w:val="both"/>
        <w:rPr>
          <w:color w:val="000000"/>
          <w:sz w:val="32"/>
          <w:szCs w:val="32"/>
        </w:rPr>
      </w:pPr>
      <w:r w:rsidRPr="00E11ECB">
        <w:rPr>
          <w:color w:val="000000"/>
          <w:sz w:val="32"/>
          <w:szCs w:val="32"/>
        </w:rPr>
        <w:lastRenderedPageBreak/>
        <w:t xml:space="preserve">Мы проходили понятие </w:t>
      </w:r>
      <w:r w:rsidRPr="00E11ECB">
        <w:rPr>
          <w:b/>
          <w:bCs/>
          <w:color w:val="000000"/>
          <w:sz w:val="32"/>
          <w:szCs w:val="32"/>
        </w:rPr>
        <w:t>Конфликт </w:t>
      </w:r>
      <w:r w:rsidRPr="00E11ECB">
        <w:rPr>
          <w:color w:val="000000"/>
          <w:sz w:val="32"/>
          <w:szCs w:val="32"/>
        </w:rPr>
        <w:t>– столкновение противоположных мнений, целей, интересов, желаний.</w:t>
      </w:r>
    </w:p>
    <w:p w:rsidR="00B0463B" w:rsidRPr="00E11ECB" w:rsidRDefault="00B0463B" w:rsidP="003F567F">
      <w:pPr>
        <w:jc w:val="both"/>
        <w:rPr>
          <w:color w:val="000000"/>
          <w:sz w:val="32"/>
          <w:szCs w:val="32"/>
        </w:rPr>
      </w:pPr>
    </w:p>
    <w:p w:rsidR="00B0463B" w:rsidRPr="00E11ECB" w:rsidRDefault="00B0463B" w:rsidP="003F567F">
      <w:pPr>
        <w:jc w:val="both"/>
        <w:rPr>
          <w:color w:val="000000"/>
          <w:sz w:val="32"/>
          <w:szCs w:val="32"/>
        </w:rPr>
      </w:pPr>
      <w:r w:rsidRPr="00E11ECB">
        <w:rPr>
          <w:b/>
          <w:bCs/>
          <w:color w:val="000000"/>
          <w:sz w:val="32"/>
          <w:szCs w:val="32"/>
        </w:rPr>
        <w:t>Общение </w:t>
      </w:r>
      <w:r w:rsidRPr="00E11ECB">
        <w:rPr>
          <w:color w:val="000000"/>
          <w:sz w:val="32"/>
          <w:szCs w:val="32"/>
        </w:rPr>
        <w:t>– установление контактов на основе совместной деятельности (обмен информацией, выработка взаимодействия, восприятие и понимание другого человека)</w:t>
      </w:r>
    </w:p>
    <w:p w:rsidR="00B0463B" w:rsidRPr="00E11ECB" w:rsidRDefault="00B0463B" w:rsidP="003F567F">
      <w:pPr>
        <w:jc w:val="both"/>
        <w:rPr>
          <w:color w:val="000000"/>
          <w:sz w:val="32"/>
          <w:szCs w:val="32"/>
        </w:rPr>
      </w:pPr>
      <w:r w:rsidRPr="00E11ECB">
        <w:rPr>
          <w:b/>
          <w:bCs/>
          <w:color w:val="000000"/>
          <w:sz w:val="32"/>
          <w:szCs w:val="32"/>
        </w:rPr>
        <w:t>Эрудиция –</w:t>
      </w:r>
      <w:r w:rsidRPr="00E11ECB">
        <w:rPr>
          <w:color w:val="000000"/>
          <w:sz w:val="32"/>
          <w:szCs w:val="32"/>
        </w:rPr>
        <w:t> глубокие познания, начитанность, познания в какой – либо области науки.</w:t>
      </w:r>
    </w:p>
    <w:p w:rsidR="00B0463B" w:rsidRPr="00E11ECB" w:rsidRDefault="00B0463B" w:rsidP="00025022">
      <w:pPr>
        <w:spacing w:line="276" w:lineRule="auto"/>
        <w:jc w:val="both"/>
        <w:rPr>
          <w:color w:val="000000"/>
          <w:sz w:val="32"/>
          <w:szCs w:val="32"/>
        </w:rPr>
      </w:pPr>
    </w:p>
    <w:p w:rsidR="00B0463B" w:rsidRPr="00E11ECB" w:rsidRDefault="00B0463B" w:rsidP="00025022">
      <w:pPr>
        <w:spacing w:line="276" w:lineRule="auto"/>
        <w:jc w:val="both"/>
        <w:rPr>
          <w:color w:val="000000"/>
          <w:sz w:val="32"/>
          <w:szCs w:val="32"/>
        </w:rPr>
      </w:pPr>
      <w:r w:rsidRPr="00E11ECB">
        <w:rPr>
          <w:color w:val="000000"/>
          <w:sz w:val="32"/>
          <w:szCs w:val="32"/>
          <w:u w:val="single"/>
        </w:rPr>
        <w:t>Игра «Я тебя знаю» - </w:t>
      </w:r>
      <w:r w:rsidRPr="00E11ECB">
        <w:rPr>
          <w:color w:val="000000"/>
          <w:sz w:val="32"/>
          <w:szCs w:val="32"/>
        </w:rPr>
        <w:t>ведущему завязывают глаза. Затем все произвольно рассаживаются по кругу. Ведущий прикасается к волосам участника и пытается определить, чьи волосы он трогает. Детям нужно заранее сказать, как ведущему будут завязаны глаза, можно поменять прическу (мальчикам одеть заколки, девочкам сделать хвостики …)</w:t>
      </w:r>
    </w:p>
    <w:p w:rsidR="00B0463B" w:rsidRPr="00E11ECB" w:rsidRDefault="00B0463B" w:rsidP="00025022">
      <w:pPr>
        <w:spacing w:line="276" w:lineRule="auto"/>
        <w:jc w:val="both"/>
        <w:rPr>
          <w:color w:val="000000"/>
          <w:sz w:val="32"/>
          <w:szCs w:val="32"/>
        </w:rPr>
      </w:pPr>
      <w:r w:rsidRPr="00E11ECB">
        <w:rPr>
          <w:color w:val="000000"/>
          <w:sz w:val="32"/>
          <w:szCs w:val="32"/>
          <w:u w:val="single"/>
        </w:rPr>
        <w:t>Игра на «обратную связь» -</w:t>
      </w:r>
      <w:r w:rsidRPr="00E11ECB">
        <w:rPr>
          <w:color w:val="000000"/>
          <w:sz w:val="32"/>
          <w:szCs w:val="32"/>
        </w:rPr>
        <w:t> «РЕКЛАМНЫЙ РОЛИК». Объект рекламы – конкретный человек. Каждый вытягивает карточку, на которой написано имя одного из участников. Ребенок, вытянувший ее, должен прорекламировать того человека, который обозначен на карточке, не называя его имени (т.е. сказать кем или чем мог бы оказаться этот человек). Дается одна минута на одного человека. Остальные пытаются отгадать, о ком идет речь. Примечание: если человек вытягивает карточку со своим именем, не нужно ее менять. Обсуждение: легко ли было сделать рекламу на другого человека? Легко ли было отгадать задуманного человека?</w:t>
      </w:r>
    </w:p>
    <w:p w:rsidR="00B0463B" w:rsidRPr="00E11ECB" w:rsidRDefault="00B0463B" w:rsidP="00025022">
      <w:pPr>
        <w:spacing w:line="276" w:lineRule="auto"/>
        <w:jc w:val="both"/>
        <w:rPr>
          <w:i/>
          <w:color w:val="000000"/>
          <w:sz w:val="32"/>
          <w:szCs w:val="32"/>
          <w:u w:val="single"/>
        </w:rPr>
      </w:pPr>
      <w:r w:rsidRPr="00E11ECB">
        <w:rPr>
          <w:i/>
          <w:color w:val="000000"/>
          <w:sz w:val="32"/>
          <w:szCs w:val="32"/>
          <w:u w:val="single"/>
        </w:rPr>
        <w:t>Интеллектуальная разминка</w:t>
      </w:r>
    </w:p>
    <w:p w:rsidR="00B0463B" w:rsidRPr="00E11ECB" w:rsidRDefault="00B0463B" w:rsidP="00BB52CA">
      <w:pPr>
        <w:jc w:val="both"/>
        <w:rPr>
          <w:i/>
          <w:color w:val="000000"/>
          <w:sz w:val="32"/>
          <w:szCs w:val="32"/>
          <w:u w:val="single"/>
        </w:rPr>
      </w:pPr>
    </w:p>
    <w:p w:rsidR="00B0463B" w:rsidRPr="00E11ECB" w:rsidRDefault="00B0463B" w:rsidP="00A3523A">
      <w:pPr>
        <w:shd w:val="clear" w:color="auto" w:fill="FFFFFF"/>
        <w:spacing w:line="270" w:lineRule="atLeast"/>
        <w:ind w:firstLine="708"/>
        <w:jc w:val="both"/>
        <w:rPr>
          <w:sz w:val="32"/>
          <w:szCs w:val="32"/>
        </w:rPr>
      </w:pPr>
      <w:r w:rsidRPr="00E11ECB">
        <w:rPr>
          <w:sz w:val="32"/>
          <w:szCs w:val="32"/>
        </w:rPr>
        <w:t>Закончить крылатые выражения, встречающиеся во многих сказках:</w:t>
      </w:r>
    </w:p>
    <w:p w:rsidR="00B0463B" w:rsidRPr="00E11ECB" w:rsidRDefault="00B0463B" w:rsidP="00A3523A">
      <w:pPr>
        <w:shd w:val="clear" w:color="auto" w:fill="FFFFFF"/>
        <w:spacing w:line="270" w:lineRule="atLeast"/>
        <w:ind w:firstLine="708"/>
        <w:jc w:val="both"/>
        <w:rPr>
          <w:sz w:val="32"/>
          <w:szCs w:val="32"/>
        </w:rPr>
      </w:pPr>
      <w:proofErr w:type="gramStart"/>
      <w:r w:rsidRPr="00E11ECB">
        <w:rPr>
          <w:sz w:val="32"/>
          <w:szCs w:val="32"/>
        </w:rPr>
        <w:t>Поди</w:t>
      </w:r>
      <w:proofErr w:type="gramEnd"/>
      <w:r w:rsidRPr="00E11ECB">
        <w:rPr>
          <w:sz w:val="32"/>
          <w:szCs w:val="32"/>
        </w:rPr>
        <w:t xml:space="preserve"> туда – не знаю куда, -----------------------------------------------------</w:t>
      </w:r>
    </w:p>
    <w:p w:rsidR="00B0463B" w:rsidRPr="00E11ECB" w:rsidRDefault="00B0463B" w:rsidP="00A3523A">
      <w:pPr>
        <w:shd w:val="clear" w:color="auto" w:fill="FFFFFF"/>
        <w:spacing w:line="270" w:lineRule="atLeast"/>
        <w:ind w:firstLine="708"/>
        <w:jc w:val="both"/>
        <w:rPr>
          <w:sz w:val="32"/>
          <w:szCs w:val="32"/>
        </w:rPr>
      </w:pPr>
      <w:r w:rsidRPr="00E11ECB">
        <w:rPr>
          <w:sz w:val="32"/>
          <w:szCs w:val="32"/>
        </w:rPr>
        <w:t>Скоро сказка сказывается, -----------------------------------------------------</w:t>
      </w:r>
    </w:p>
    <w:p w:rsidR="00B0463B" w:rsidRPr="00E11ECB" w:rsidRDefault="00B0463B" w:rsidP="00A3523A">
      <w:pPr>
        <w:shd w:val="clear" w:color="auto" w:fill="FFFFFF"/>
        <w:spacing w:line="270" w:lineRule="atLeast"/>
        <w:ind w:firstLine="708"/>
        <w:jc w:val="both"/>
        <w:rPr>
          <w:sz w:val="32"/>
          <w:szCs w:val="32"/>
        </w:rPr>
      </w:pPr>
      <w:r w:rsidRPr="00E11ECB">
        <w:rPr>
          <w:sz w:val="32"/>
          <w:szCs w:val="32"/>
        </w:rPr>
        <w:t>Я там был, мед-пиво пил, ------------------------------------------------------</w:t>
      </w:r>
    </w:p>
    <w:p w:rsidR="00B0463B" w:rsidRPr="00E11ECB" w:rsidRDefault="00B0463B" w:rsidP="00A3523A">
      <w:pPr>
        <w:shd w:val="clear" w:color="auto" w:fill="FFFFFF"/>
        <w:spacing w:line="270" w:lineRule="atLeast"/>
        <w:ind w:firstLine="708"/>
        <w:jc w:val="both"/>
        <w:rPr>
          <w:sz w:val="32"/>
          <w:szCs w:val="32"/>
        </w:rPr>
      </w:pPr>
      <w:r w:rsidRPr="00E11ECB">
        <w:rPr>
          <w:sz w:val="32"/>
          <w:szCs w:val="32"/>
        </w:rPr>
        <w:lastRenderedPageBreak/>
        <w:t>Жили – были -------------------------------------------------------------------- и др.</w:t>
      </w:r>
    </w:p>
    <w:p w:rsidR="00B0463B" w:rsidRPr="00E11ECB" w:rsidRDefault="00B0463B" w:rsidP="003F567F">
      <w:pPr>
        <w:spacing w:line="276" w:lineRule="auto"/>
        <w:jc w:val="both"/>
        <w:rPr>
          <w:color w:val="1A0603"/>
          <w:sz w:val="32"/>
          <w:szCs w:val="32"/>
        </w:rPr>
      </w:pPr>
      <w:r w:rsidRPr="00E11ECB">
        <w:rPr>
          <w:color w:val="1A0603"/>
          <w:sz w:val="32"/>
          <w:szCs w:val="32"/>
        </w:rPr>
        <w:t xml:space="preserve">«Озорные буквы в пословицах».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Найдите в пословицах озорные буквы, вставшие не на свои места и тем самым изменившие их привычный смысл.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Трус своей лени боится. (Лени – тени) </w:t>
      </w:r>
    </w:p>
    <w:p w:rsidR="00B0463B" w:rsidRPr="00E11ECB" w:rsidRDefault="00B0463B" w:rsidP="003F567F">
      <w:pPr>
        <w:spacing w:line="276" w:lineRule="auto"/>
        <w:jc w:val="both"/>
        <w:rPr>
          <w:color w:val="1A0603"/>
          <w:sz w:val="32"/>
          <w:szCs w:val="32"/>
        </w:rPr>
      </w:pPr>
      <w:r w:rsidRPr="00E11ECB">
        <w:rPr>
          <w:color w:val="1A0603"/>
          <w:sz w:val="32"/>
          <w:szCs w:val="32"/>
        </w:rPr>
        <w:t>Лес рубят – кепки летят. (Кепки – щепки)</w:t>
      </w:r>
    </w:p>
    <w:p w:rsidR="00B0463B" w:rsidRPr="00E11ECB" w:rsidRDefault="00B0463B" w:rsidP="003F567F">
      <w:pPr>
        <w:spacing w:line="276" w:lineRule="auto"/>
        <w:jc w:val="both"/>
        <w:rPr>
          <w:color w:val="1A0603"/>
          <w:sz w:val="32"/>
          <w:szCs w:val="32"/>
        </w:rPr>
      </w:pPr>
      <w:r w:rsidRPr="00E11ECB">
        <w:rPr>
          <w:color w:val="1A0603"/>
          <w:sz w:val="32"/>
          <w:szCs w:val="32"/>
        </w:rPr>
        <w:t xml:space="preserve"> Вола ноги кормят. (Вола – волка)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Трус кормит, а олень портит.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(Трус – труд, олень – лень)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От бобра </w:t>
      </w:r>
      <w:proofErr w:type="spellStart"/>
      <w:proofErr w:type="gramStart"/>
      <w:r w:rsidRPr="00E11ECB">
        <w:rPr>
          <w:color w:val="1A0603"/>
          <w:sz w:val="32"/>
          <w:szCs w:val="32"/>
        </w:rPr>
        <w:t>бобра</w:t>
      </w:r>
      <w:proofErr w:type="spellEnd"/>
      <w:proofErr w:type="gramEnd"/>
      <w:r w:rsidRPr="00E11ECB">
        <w:rPr>
          <w:color w:val="1A0603"/>
          <w:sz w:val="32"/>
          <w:szCs w:val="32"/>
        </w:rPr>
        <w:t xml:space="preserve"> не ищут. (Бобра – добра)</w:t>
      </w:r>
    </w:p>
    <w:p w:rsidR="00B0463B" w:rsidRPr="00E11ECB" w:rsidRDefault="00B0463B" w:rsidP="003F567F">
      <w:pPr>
        <w:spacing w:line="276" w:lineRule="auto"/>
        <w:jc w:val="both"/>
        <w:rPr>
          <w:color w:val="1A0603"/>
          <w:sz w:val="32"/>
          <w:szCs w:val="32"/>
        </w:rPr>
      </w:pPr>
      <w:r w:rsidRPr="00E11ECB">
        <w:rPr>
          <w:color w:val="1A0603"/>
          <w:sz w:val="32"/>
          <w:szCs w:val="32"/>
        </w:rPr>
        <w:t xml:space="preserve"> В здоровом теле здоровый пух. (Пух – дух)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Не делай из муки слова. (Муки – мухи, слова – слона) </w:t>
      </w:r>
    </w:p>
    <w:p w:rsidR="00B0463B" w:rsidRPr="00E11ECB" w:rsidRDefault="00B0463B" w:rsidP="003F567F">
      <w:pPr>
        <w:spacing w:line="276" w:lineRule="auto"/>
        <w:jc w:val="both"/>
        <w:rPr>
          <w:color w:val="1A0603"/>
          <w:sz w:val="32"/>
          <w:szCs w:val="32"/>
        </w:rPr>
      </w:pPr>
      <w:r w:rsidRPr="00E11ECB">
        <w:rPr>
          <w:color w:val="1A0603"/>
          <w:sz w:val="32"/>
          <w:szCs w:val="32"/>
        </w:rPr>
        <w:t xml:space="preserve">Своя щука – владыка. (Щука – рука) </w:t>
      </w:r>
    </w:p>
    <w:p w:rsidR="00B0463B" w:rsidRPr="00E11ECB" w:rsidRDefault="00B0463B" w:rsidP="003F567F">
      <w:pPr>
        <w:spacing w:line="276" w:lineRule="auto"/>
        <w:jc w:val="both"/>
        <w:rPr>
          <w:color w:val="1A0603"/>
          <w:sz w:val="32"/>
          <w:szCs w:val="32"/>
        </w:rPr>
      </w:pPr>
      <w:r w:rsidRPr="00E11ECB">
        <w:rPr>
          <w:color w:val="1A0603"/>
          <w:sz w:val="32"/>
          <w:szCs w:val="32"/>
        </w:rPr>
        <w:t>Не зная броду, не суйся в моду. (Моду – воду)  </w:t>
      </w:r>
    </w:p>
    <w:p w:rsidR="00B0463B" w:rsidRPr="00E11ECB" w:rsidRDefault="00B0463B" w:rsidP="003F567F">
      <w:pPr>
        <w:rPr>
          <w:color w:val="000000"/>
          <w:sz w:val="32"/>
          <w:szCs w:val="32"/>
          <w:u w:val="single"/>
        </w:rPr>
      </w:pPr>
      <w:r w:rsidRPr="00E11ECB">
        <w:rPr>
          <w:sz w:val="32"/>
          <w:szCs w:val="32"/>
        </w:rPr>
        <w:t xml:space="preserve">Домашнее задание: </w:t>
      </w:r>
      <w:r w:rsidRPr="00E11ECB">
        <w:rPr>
          <w:color w:val="000000"/>
          <w:sz w:val="32"/>
          <w:szCs w:val="32"/>
          <w:u w:val="single"/>
        </w:rPr>
        <w:t>Нарисуй эмблему «Мы вместе»</w:t>
      </w:r>
    </w:p>
    <w:p w:rsidR="00B0463B" w:rsidRPr="00E11ECB" w:rsidRDefault="00B0463B" w:rsidP="003F567F">
      <w:pPr>
        <w:rPr>
          <w:color w:val="000000"/>
          <w:sz w:val="32"/>
          <w:szCs w:val="32"/>
        </w:rPr>
      </w:pPr>
    </w:p>
    <w:p w:rsidR="00B0463B" w:rsidRPr="00E11ECB" w:rsidRDefault="00B0463B" w:rsidP="00BB52CA">
      <w:pPr>
        <w:jc w:val="both"/>
        <w:rPr>
          <w:i/>
          <w:sz w:val="32"/>
          <w:szCs w:val="32"/>
          <w:u w:val="single"/>
        </w:rPr>
      </w:pPr>
      <w:r w:rsidRPr="00E11ECB">
        <w:rPr>
          <w:i/>
          <w:sz w:val="32"/>
          <w:szCs w:val="32"/>
          <w:u w:val="single"/>
        </w:rPr>
        <w:t xml:space="preserve">Ритуал окончания занятия. </w:t>
      </w:r>
    </w:p>
    <w:p w:rsidR="00B0463B" w:rsidRPr="00E11ECB" w:rsidRDefault="00B0463B" w:rsidP="00025022">
      <w:pPr>
        <w:spacing w:line="276" w:lineRule="auto"/>
        <w:jc w:val="both"/>
        <w:rPr>
          <w:sz w:val="32"/>
          <w:szCs w:val="32"/>
        </w:rPr>
      </w:pPr>
      <w:r w:rsidRPr="00E11ECB">
        <w:rPr>
          <w:sz w:val="32"/>
          <w:szCs w:val="32"/>
        </w:rPr>
        <w:t xml:space="preserve">Все члены группы становятся по кругу. Они держат перед собой руки ладонями вверх. Ведущий: «Мысленно положи все знания, которые ты сегодня принес с собой, в левую руку, а все то, что ты сегодня узнал нового - в правую. И когда я скажу: «Готово, давай!», ты соединишь руки одним громким хлопком, сказав при этом: «Да!». </w:t>
      </w:r>
    </w:p>
    <w:p w:rsidR="00B0463B" w:rsidRPr="00C1131E" w:rsidRDefault="00B0463B" w:rsidP="00D56A69">
      <w:pPr>
        <w:jc w:val="both"/>
        <w:rPr>
          <w:sz w:val="32"/>
          <w:szCs w:val="32"/>
        </w:rPr>
      </w:pPr>
    </w:p>
    <w:p w:rsidR="00B0463B" w:rsidRPr="00C1131E" w:rsidRDefault="00B0463B">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C1131E" w:rsidRDefault="000C1FF6">
      <w:pPr>
        <w:rPr>
          <w:sz w:val="32"/>
          <w:szCs w:val="32"/>
        </w:rPr>
      </w:pPr>
    </w:p>
    <w:p w:rsidR="000C1FF6" w:rsidRPr="000C1FF6" w:rsidRDefault="000C1FF6" w:rsidP="000C1FF6">
      <w:pPr>
        <w:jc w:val="center"/>
        <w:rPr>
          <w:b/>
          <w:sz w:val="32"/>
          <w:szCs w:val="32"/>
        </w:rPr>
      </w:pPr>
      <w:r w:rsidRPr="000C1FF6">
        <w:rPr>
          <w:b/>
          <w:sz w:val="32"/>
          <w:szCs w:val="32"/>
        </w:rPr>
        <w:lastRenderedPageBreak/>
        <w:t>Список используемых источников</w:t>
      </w:r>
    </w:p>
    <w:p w:rsidR="000C1FF6" w:rsidRDefault="000C1FF6">
      <w:pPr>
        <w:rPr>
          <w:sz w:val="32"/>
          <w:szCs w:val="32"/>
        </w:rPr>
      </w:pPr>
    </w:p>
    <w:p w:rsidR="00C4602A" w:rsidRPr="00C4602A" w:rsidRDefault="00C4602A" w:rsidP="00C4602A">
      <w:pPr>
        <w:numPr>
          <w:ilvl w:val="0"/>
          <w:numId w:val="4"/>
        </w:numPr>
        <w:shd w:val="clear" w:color="auto" w:fill="FFFFFF"/>
        <w:tabs>
          <w:tab w:val="left" w:pos="284"/>
        </w:tabs>
        <w:spacing w:line="360" w:lineRule="auto"/>
        <w:ind w:left="0" w:firstLine="0"/>
        <w:jc w:val="both"/>
        <w:outlineLvl w:val="1"/>
        <w:rPr>
          <w:i/>
          <w:iCs/>
          <w:color w:val="000000"/>
        </w:rPr>
      </w:pPr>
      <w:proofErr w:type="spellStart"/>
      <w:r w:rsidRPr="00C4602A">
        <w:rPr>
          <w:sz w:val="28"/>
          <w:szCs w:val="28"/>
        </w:rPr>
        <w:t>Асмолов</w:t>
      </w:r>
      <w:proofErr w:type="spellEnd"/>
      <w:r w:rsidRPr="00C4602A">
        <w:rPr>
          <w:sz w:val="28"/>
          <w:szCs w:val="28"/>
        </w:rPr>
        <w:t xml:space="preserve"> А. Г. Психология личности: Учебник. - М.: Изд-во МГУ, 2011. - 367 с.</w:t>
      </w:r>
    </w:p>
    <w:p w:rsidR="00C4602A" w:rsidRDefault="00C4602A" w:rsidP="00C4602A">
      <w:pPr>
        <w:numPr>
          <w:ilvl w:val="0"/>
          <w:numId w:val="4"/>
        </w:numPr>
        <w:shd w:val="clear" w:color="auto" w:fill="FFFFFF"/>
        <w:tabs>
          <w:tab w:val="left" w:pos="142"/>
          <w:tab w:val="left" w:pos="284"/>
        </w:tabs>
        <w:spacing w:line="360" w:lineRule="auto"/>
        <w:ind w:left="0" w:firstLine="0"/>
        <w:jc w:val="both"/>
        <w:outlineLvl w:val="1"/>
        <w:rPr>
          <w:sz w:val="28"/>
          <w:szCs w:val="28"/>
        </w:rPr>
      </w:pPr>
      <w:r w:rsidRPr="00C4602A">
        <w:rPr>
          <w:iCs/>
          <w:sz w:val="28"/>
          <w:szCs w:val="28"/>
        </w:rPr>
        <w:t>Мальцева Т.В. Профессиональное психологическое консультирование: учебное пособие</w:t>
      </w:r>
      <w:r w:rsidRPr="00C4602A">
        <w:rPr>
          <w:sz w:val="28"/>
          <w:szCs w:val="28"/>
        </w:rPr>
        <w:t>:</w:t>
      </w:r>
      <w:r w:rsidRPr="00C4602A">
        <w:rPr>
          <w:rStyle w:val="apple-converted-space"/>
          <w:sz w:val="28"/>
          <w:szCs w:val="28"/>
        </w:rPr>
        <w:t> </w:t>
      </w:r>
      <w:r w:rsidRPr="00C4602A">
        <w:rPr>
          <w:sz w:val="28"/>
          <w:szCs w:val="28"/>
        </w:rPr>
        <w:t xml:space="preserve"> Издательство: </w:t>
      </w:r>
      <w:proofErr w:type="spellStart"/>
      <w:r w:rsidRPr="00C4602A">
        <w:rPr>
          <w:sz w:val="28"/>
          <w:szCs w:val="28"/>
        </w:rPr>
        <w:t>Юнити</w:t>
      </w:r>
      <w:proofErr w:type="spellEnd"/>
      <w:r w:rsidRPr="00C4602A">
        <w:rPr>
          <w:sz w:val="28"/>
          <w:szCs w:val="28"/>
        </w:rPr>
        <w:t>-Дана, 20</w:t>
      </w:r>
      <w:r>
        <w:rPr>
          <w:sz w:val="28"/>
          <w:szCs w:val="28"/>
        </w:rPr>
        <w:t>11</w:t>
      </w:r>
      <w:r w:rsidRPr="00C4602A">
        <w:rPr>
          <w:sz w:val="28"/>
          <w:szCs w:val="28"/>
        </w:rPr>
        <w:t xml:space="preserve"> г., </w:t>
      </w:r>
      <w:r>
        <w:rPr>
          <w:sz w:val="28"/>
          <w:szCs w:val="28"/>
        </w:rPr>
        <w:t>1</w:t>
      </w:r>
      <w:r w:rsidRPr="00C4602A">
        <w:rPr>
          <w:sz w:val="28"/>
          <w:szCs w:val="28"/>
        </w:rPr>
        <w:t xml:space="preserve">43 </w:t>
      </w:r>
      <w:r>
        <w:rPr>
          <w:sz w:val="28"/>
          <w:szCs w:val="28"/>
        </w:rPr>
        <w:t>с.</w:t>
      </w:r>
    </w:p>
    <w:p w:rsidR="00C4602A" w:rsidRPr="00C4602A" w:rsidRDefault="00C4602A" w:rsidP="00C4602A">
      <w:pPr>
        <w:pStyle w:val="1"/>
        <w:numPr>
          <w:ilvl w:val="0"/>
          <w:numId w:val="4"/>
        </w:numPr>
        <w:shd w:val="clear" w:color="auto" w:fill="FFFFFF"/>
        <w:tabs>
          <w:tab w:val="left" w:pos="284"/>
        </w:tabs>
        <w:spacing w:before="0" w:after="0" w:line="360" w:lineRule="auto"/>
        <w:ind w:left="0" w:firstLine="0"/>
        <w:jc w:val="both"/>
        <w:rPr>
          <w:rFonts w:ascii="Times New Roman" w:hAnsi="Times New Roman" w:cs="Times New Roman"/>
          <w:b w:val="0"/>
          <w:bCs w:val="0"/>
          <w:sz w:val="28"/>
          <w:szCs w:val="28"/>
        </w:rPr>
      </w:pPr>
      <w:r w:rsidRPr="00C4602A">
        <w:rPr>
          <w:rFonts w:ascii="Times New Roman" w:hAnsi="Times New Roman" w:cs="Times New Roman"/>
          <w:b w:val="0"/>
          <w:iCs/>
          <w:sz w:val="28"/>
          <w:szCs w:val="28"/>
        </w:rPr>
        <w:t xml:space="preserve">Макарова К.В. Психология человека: Учебное пособие, </w:t>
      </w:r>
      <w:r w:rsidRPr="00C4602A">
        <w:rPr>
          <w:rFonts w:ascii="Times New Roman" w:hAnsi="Times New Roman" w:cs="Times New Roman"/>
          <w:b w:val="0"/>
          <w:sz w:val="28"/>
          <w:szCs w:val="28"/>
        </w:rPr>
        <w:t>Издательство: МПГУ, 2011 г., 160 с</w:t>
      </w:r>
      <w:r>
        <w:rPr>
          <w:rFonts w:ascii="Times New Roman" w:hAnsi="Times New Roman" w:cs="Times New Roman"/>
          <w:b w:val="0"/>
          <w:sz w:val="28"/>
          <w:szCs w:val="28"/>
        </w:rPr>
        <w:t>.</w:t>
      </w:r>
    </w:p>
    <w:p w:rsidR="000C1FF6" w:rsidRPr="00C4602A" w:rsidRDefault="000C1FF6" w:rsidP="00C4602A">
      <w:pPr>
        <w:numPr>
          <w:ilvl w:val="0"/>
          <w:numId w:val="4"/>
        </w:numPr>
        <w:tabs>
          <w:tab w:val="left" w:pos="142"/>
          <w:tab w:val="left" w:pos="284"/>
        </w:tabs>
        <w:spacing w:line="360" w:lineRule="auto"/>
        <w:ind w:left="0" w:firstLine="0"/>
        <w:rPr>
          <w:sz w:val="32"/>
          <w:szCs w:val="32"/>
        </w:rPr>
      </w:pPr>
      <w:r w:rsidRPr="00C4602A">
        <w:rPr>
          <w:sz w:val="28"/>
          <w:szCs w:val="28"/>
        </w:rPr>
        <w:t>Обухова Л.Ф. Возрастная психология: Учебник для вузов. - М.: Высшее образование</w:t>
      </w:r>
      <w:r w:rsidRPr="000C1FF6">
        <w:rPr>
          <w:sz w:val="32"/>
          <w:szCs w:val="32"/>
        </w:rPr>
        <w:t xml:space="preserve">; </w:t>
      </w:r>
      <w:r w:rsidRPr="00C4602A">
        <w:rPr>
          <w:sz w:val="28"/>
          <w:szCs w:val="28"/>
        </w:rPr>
        <w:t>МГППУ, 20</w:t>
      </w:r>
      <w:r w:rsidR="00C4602A" w:rsidRPr="00C4602A">
        <w:rPr>
          <w:sz w:val="28"/>
          <w:szCs w:val="28"/>
        </w:rPr>
        <w:t>12</w:t>
      </w:r>
      <w:r w:rsidRPr="00C4602A">
        <w:rPr>
          <w:sz w:val="28"/>
          <w:szCs w:val="28"/>
        </w:rPr>
        <w:t>. - 460 с.</w:t>
      </w:r>
    </w:p>
    <w:p w:rsidR="000C1FF6" w:rsidRDefault="00C4602A" w:rsidP="00C4602A">
      <w:pPr>
        <w:spacing w:line="360" w:lineRule="auto"/>
        <w:rPr>
          <w:sz w:val="32"/>
          <w:szCs w:val="32"/>
        </w:rPr>
      </w:pPr>
      <w:r>
        <w:rPr>
          <w:sz w:val="32"/>
          <w:szCs w:val="32"/>
        </w:rPr>
        <w:t xml:space="preserve">5. </w:t>
      </w:r>
      <w:hyperlink r:id="rId7" w:history="1">
        <w:r w:rsidR="000C1FF6" w:rsidRPr="00A8271C">
          <w:rPr>
            <w:rStyle w:val="a3"/>
            <w:sz w:val="32"/>
            <w:szCs w:val="32"/>
            <w:lang w:val="en-US"/>
          </w:rPr>
          <w:t>http</w:t>
        </w:r>
        <w:r w:rsidR="000C1FF6" w:rsidRPr="000C1FF6">
          <w:rPr>
            <w:rStyle w:val="a3"/>
            <w:sz w:val="32"/>
            <w:szCs w:val="32"/>
          </w:rPr>
          <w:t>://</w:t>
        </w:r>
        <w:r w:rsidR="000C1FF6" w:rsidRPr="00A8271C">
          <w:rPr>
            <w:rStyle w:val="a3"/>
            <w:sz w:val="32"/>
            <w:szCs w:val="32"/>
            <w:lang w:val="en-US"/>
          </w:rPr>
          <w:t>la</w:t>
        </w:r>
        <w:r w:rsidR="000C1FF6" w:rsidRPr="000C1FF6">
          <w:rPr>
            <w:rStyle w:val="a3"/>
            <w:sz w:val="32"/>
            <w:szCs w:val="32"/>
          </w:rPr>
          <w:t>-</w:t>
        </w:r>
        <w:r w:rsidR="000C1FF6" w:rsidRPr="00A8271C">
          <w:rPr>
            <w:rStyle w:val="a3"/>
            <w:sz w:val="32"/>
            <w:szCs w:val="32"/>
            <w:lang w:val="en-US"/>
          </w:rPr>
          <w:t>plus</w:t>
        </w:r>
        <w:r w:rsidR="000C1FF6" w:rsidRPr="000C1FF6">
          <w:rPr>
            <w:rStyle w:val="a3"/>
            <w:sz w:val="32"/>
            <w:szCs w:val="32"/>
          </w:rPr>
          <w:t>.</w:t>
        </w:r>
        <w:proofErr w:type="spellStart"/>
        <w:r w:rsidR="000C1FF6" w:rsidRPr="00A8271C">
          <w:rPr>
            <w:rStyle w:val="a3"/>
            <w:sz w:val="32"/>
            <w:szCs w:val="32"/>
            <w:lang w:val="en-US"/>
          </w:rPr>
          <w:t>ru</w:t>
        </w:r>
        <w:proofErr w:type="spellEnd"/>
      </w:hyperlink>
    </w:p>
    <w:p w:rsidR="000C1FF6" w:rsidRDefault="00C4602A" w:rsidP="00C4602A">
      <w:pPr>
        <w:spacing w:line="360" w:lineRule="auto"/>
        <w:rPr>
          <w:sz w:val="32"/>
          <w:szCs w:val="32"/>
        </w:rPr>
      </w:pPr>
      <w:r>
        <w:rPr>
          <w:sz w:val="32"/>
          <w:szCs w:val="32"/>
        </w:rPr>
        <w:t xml:space="preserve">6. </w:t>
      </w:r>
      <w:hyperlink r:id="rId8" w:history="1">
        <w:r w:rsidR="000C1FF6" w:rsidRPr="00A8271C">
          <w:rPr>
            <w:rStyle w:val="a3"/>
            <w:sz w:val="32"/>
            <w:szCs w:val="32"/>
          </w:rPr>
          <w:t>http://intservis.ru</w:t>
        </w:r>
      </w:hyperlink>
    </w:p>
    <w:p w:rsidR="000C1FF6" w:rsidRDefault="00C4602A" w:rsidP="00C4602A">
      <w:pPr>
        <w:spacing w:line="360" w:lineRule="auto"/>
        <w:rPr>
          <w:sz w:val="32"/>
          <w:szCs w:val="32"/>
        </w:rPr>
      </w:pPr>
      <w:r>
        <w:rPr>
          <w:sz w:val="32"/>
          <w:szCs w:val="32"/>
        </w:rPr>
        <w:t xml:space="preserve">7. </w:t>
      </w:r>
      <w:hyperlink r:id="rId9" w:history="1">
        <w:r w:rsidR="006668F5" w:rsidRPr="00A8271C">
          <w:rPr>
            <w:rStyle w:val="a3"/>
            <w:sz w:val="32"/>
            <w:szCs w:val="32"/>
          </w:rPr>
          <w:t>http://samopoznanie.ru</w:t>
        </w:r>
      </w:hyperlink>
    </w:p>
    <w:p w:rsidR="006668F5" w:rsidRPr="000C1FF6" w:rsidRDefault="006668F5" w:rsidP="00C4602A">
      <w:pPr>
        <w:spacing w:line="360" w:lineRule="auto"/>
        <w:rPr>
          <w:sz w:val="32"/>
          <w:szCs w:val="32"/>
        </w:rPr>
      </w:pPr>
    </w:p>
    <w:sectPr w:rsidR="006668F5" w:rsidRPr="000C1FF6" w:rsidSect="00C22D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53B8F"/>
    <w:multiLevelType w:val="hybridMultilevel"/>
    <w:tmpl w:val="08DC2FA8"/>
    <w:lvl w:ilvl="0" w:tplc="A3BCDA5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AB51BD"/>
    <w:multiLevelType w:val="multilevel"/>
    <w:tmpl w:val="2E944D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68C5858"/>
    <w:multiLevelType w:val="multilevel"/>
    <w:tmpl w:val="D77C534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4B21023F"/>
    <w:multiLevelType w:val="multilevel"/>
    <w:tmpl w:val="65062C54"/>
    <w:lvl w:ilvl="0">
      <w:start w:val="2"/>
      <w:numFmt w:val="decimal"/>
      <w:lvlText w:val="%1."/>
      <w:lvlJc w:val="left"/>
      <w:pPr>
        <w:tabs>
          <w:tab w:val="num" w:pos="720"/>
        </w:tabs>
        <w:ind w:left="720" w:hanging="360"/>
      </w:pPr>
      <w:rPr>
        <w:rFonts w:cs="Times New Roman"/>
      </w:rPr>
    </w:lvl>
    <w:lvl w:ilvl="1">
      <w:start w:val="6"/>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14AD"/>
    <w:rsid w:val="00022C24"/>
    <w:rsid w:val="00025022"/>
    <w:rsid w:val="000523EB"/>
    <w:rsid w:val="00070CA9"/>
    <w:rsid w:val="000C1FF6"/>
    <w:rsid w:val="000E2A06"/>
    <w:rsid w:val="00115D5B"/>
    <w:rsid w:val="002948C9"/>
    <w:rsid w:val="002E1BCB"/>
    <w:rsid w:val="003343C8"/>
    <w:rsid w:val="00364175"/>
    <w:rsid w:val="003C46CA"/>
    <w:rsid w:val="003F567F"/>
    <w:rsid w:val="004C14AD"/>
    <w:rsid w:val="0055330D"/>
    <w:rsid w:val="005B2512"/>
    <w:rsid w:val="006668F5"/>
    <w:rsid w:val="007F2186"/>
    <w:rsid w:val="009F7250"/>
    <w:rsid w:val="00A3523A"/>
    <w:rsid w:val="00A41FD5"/>
    <w:rsid w:val="00B0463B"/>
    <w:rsid w:val="00BB52CA"/>
    <w:rsid w:val="00BD5201"/>
    <w:rsid w:val="00C1131E"/>
    <w:rsid w:val="00C22DC8"/>
    <w:rsid w:val="00C4602A"/>
    <w:rsid w:val="00C90D98"/>
    <w:rsid w:val="00D56A69"/>
    <w:rsid w:val="00DE0FAC"/>
    <w:rsid w:val="00E05E28"/>
    <w:rsid w:val="00E11ECB"/>
    <w:rsid w:val="00E76B95"/>
    <w:rsid w:val="00E816BD"/>
    <w:rsid w:val="00E83D3B"/>
    <w:rsid w:val="00EA7192"/>
    <w:rsid w:val="00EE41B6"/>
    <w:rsid w:val="00EE645D"/>
    <w:rsid w:val="00F950AF"/>
    <w:rsid w:val="00F95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4AD"/>
    <w:rPr>
      <w:rFonts w:ascii="Times New Roman" w:eastAsia="Times New Roman" w:hAnsi="Times New Roman"/>
      <w:sz w:val="24"/>
      <w:szCs w:val="24"/>
    </w:rPr>
  </w:style>
  <w:style w:type="paragraph" w:styleId="1">
    <w:name w:val="heading 1"/>
    <w:basedOn w:val="a"/>
    <w:next w:val="a"/>
    <w:link w:val="10"/>
    <w:qFormat/>
    <w:locked/>
    <w:rsid w:val="00C4602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link w:val="20"/>
    <w:uiPriority w:val="9"/>
    <w:qFormat/>
    <w:locked/>
    <w:rsid w:val="00C4602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D56A69"/>
  </w:style>
  <w:style w:type="character" w:styleId="a3">
    <w:name w:val="Hyperlink"/>
    <w:basedOn w:val="a0"/>
    <w:uiPriority w:val="99"/>
    <w:rsid w:val="00D56A69"/>
    <w:rPr>
      <w:rFonts w:cs="Times New Roman"/>
      <w:color w:val="0000FF"/>
      <w:u w:val="single"/>
    </w:rPr>
  </w:style>
  <w:style w:type="paragraph" w:customStyle="1" w:styleId="c1">
    <w:name w:val="c1"/>
    <w:basedOn w:val="a"/>
    <w:uiPriority w:val="99"/>
    <w:rsid w:val="003F567F"/>
    <w:pPr>
      <w:spacing w:before="100" w:beforeAutospacing="1" w:after="100" w:afterAutospacing="1"/>
    </w:pPr>
  </w:style>
  <w:style w:type="character" w:customStyle="1" w:styleId="c3">
    <w:name w:val="c3"/>
    <w:uiPriority w:val="99"/>
    <w:rsid w:val="003F567F"/>
  </w:style>
  <w:style w:type="character" w:customStyle="1" w:styleId="20">
    <w:name w:val="Заголовок 2 Знак"/>
    <w:basedOn w:val="a0"/>
    <w:link w:val="2"/>
    <w:uiPriority w:val="9"/>
    <w:rsid w:val="00C4602A"/>
    <w:rPr>
      <w:rFonts w:ascii="Times New Roman" w:eastAsia="Times New Roman" w:hAnsi="Times New Roman"/>
      <w:b/>
      <w:bCs/>
      <w:sz w:val="36"/>
      <w:szCs w:val="36"/>
    </w:rPr>
  </w:style>
  <w:style w:type="character" w:customStyle="1" w:styleId="10">
    <w:name w:val="Заголовок 1 Знак"/>
    <w:basedOn w:val="a0"/>
    <w:link w:val="1"/>
    <w:rsid w:val="00C4602A"/>
    <w:rPr>
      <w:rFonts w:asciiTheme="majorHAnsi" w:eastAsiaTheme="majorEastAsia" w:hAnsiTheme="majorHAnsi" w:cstheme="majorBidi"/>
      <w:b/>
      <w:bCs/>
      <w:kern w:val="32"/>
      <w:sz w:val="32"/>
      <w:szCs w:val="32"/>
    </w:rPr>
  </w:style>
  <w:style w:type="paragraph" w:customStyle="1" w:styleId="summary">
    <w:name w:val="summary"/>
    <w:basedOn w:val="a"/>
    <w:rsid w:val="00C4602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4478">
      <w:bodyDiv w:val="1"/>
      <w:marLeft w:val="0"/>
      <w:marRight w:val="0"/>
      <w:marTop w:val="0"/>
      <w:marBottom w:val="0"/>
      <w:divBdr>
        <w:top w:val="none" w:sz="0" w:space="0" w:color="auto"/>
        <w:left w:val="none" w:sz="0" w:space="0" w:color="auto"/>
        <w:bottom w:val="none" w:sz="0" w:space="0" w:color="auto"/>
        <w:right w:val="none" w:sz="0" w:space="0" w:color="auto"/>
      </w:divBdr>
    </w:div>
    <w:div w:id="1343121764">
      <w:bodyDiv w:val="1"/>
      <w:marLeft w:val="0"/>
      <w:marRight w:val="0"/>
      <w:marTop w:val="0"/>
      <w:marBottom w:val="0"/>
      <w:divBdr>
        <w:top w:val="none" w:sz="0" w:space="0" w:color="auto"/>
        <w:left w:val="none" w:sz="0" w:space="0" w:color="auto"/>
        <w:bottom w:val="none" w:sz="0" w:space="0" w:color="auto"/>
        <w:right w:val="none" w:sz="0" w:space="0" w:color="auto"/>
      </w:divBdr>
    </w:div>
    <w:div w:id="202030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servis.ru" TargetMode="External"/><Relationship Id="rId3" Type="http://schemas.microsoft.com/office/2007/relationships/stylesWithEffects" Target="stylesWithEffects.xml"/><Relationship Id="rId7" Type="http://schemas.openxmlformats.org/officeDocument/2006/relationships/hyperlink" Target="http://la-plu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2%D0%B2%D0%BE%D1%80%D1%87%D0%B5%D1%81%D1%82%D0%B2%D0%B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mopoznani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6</Pages>
  <Words>1242</Words>
  <Characters>7081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2014-11-26T04:28:00Z</cp:lastPrinted>
  <dcterms:created xsi:type="dcterms:W3CDTF">2014-11-24T05:17:00Z</dcterms:created>
  <dcterms:modified xsi:type="dcterms:W3CDTF">2016-03-18T07:31:00Z</dcterms:modified>
</cp:coreProperties>
</file>