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61B5" w:rsidRPr="005661B5" w:rsidRDefault="005661B5" w:rsidP="005661B5">
      <w:pPr>
        <w:autoSpaceDE w:val="0"/>
        <w:autoSpaceDN w:val="0"/>
        <w:adjustRightInd w:val="0"/>
        <w:spacing w:after="0" w:line="360" w:lineRule="auto"/>
        <w:jc w:val="right"/>
        <w:outlineLvl w:val="0"/>
        <w:rPr>
          <w:rFonts w:ascii="Times New Roman" w:hAnsi="Times New Roman"/>
          <w:sz w:val="28"/>
          <w:szCs w:val="28"/>
        </w:rPr>
      </w:pPr>
      <w:r w:rsidRPr="005661B5">
        <w:rPr>
          <w:rFonts w:ascii="Times New Roman" w:hAnsi="Times New Roman"/>
          <w:sz w:val="28"/>
          <w:szCs w:val="28"/>
        </w:rPr>
        <w:t>Абдуллаева А.Ш.</w:t>
      </w:r>
    </w:p>
    <w:p w:rsidR="005661B5" w:rsidRDefault="005661B5" w:rsidP="005661B5">
      <w:pPr>
        <w:autoSpaceDE w:val="0"/>
        <w:autoSpaceDN w:val="0"/>
        <w:adjustRightInd w:val="0"/>
        <w:spacing w:after="0" w:line="360" w:lineRule="auto"/>
        <w:jc w:val="right"/>
        <w:outlineLvl w:val="0"/>
        <w:rPr>
          <w:rFonts w:ascii="Times New Roman" w:hAnsi="Times New Roman"/>
          <w:b/>
          <w:sz w:val="32"/>
          <w:szCs w:val="32"/>
        </w:rPr>
      </w:pPr>
      <w:r w:rsidRPr="005661B5">
        <w:rPr>
          <w:rFonts w:ascii="Times New Roman" w:hAnsi="Times New Roman"/>
          <w:sz w:val="28"/>
          <w:szCs w:val="28"/>
        </w:rPr>
        <w:t xml:space="preserve">Ст. преподаватель </w:t>
      </w:r>
      <w:r w:rsidR="00211CF3">
        <w:rPr>
          <w:rFonts w:ascii="Times New Roman" w:hAnsi="Times New Roman"/>
          <w:sz w:val="28"/>
          <w:szCs w:val="28"/>
        </w:rPr>
        <w:t>ПОУ «</w:t>
      </w:r>
      <w:r w:rsidRPr="005661B5">
        <w:rPr>
          <w:rFonts w:ascii="Times New Roman" w:hAnsi="Times New Roman"/>
          <w:sz w:val="28"/>
          <w:szCs w:val="28"/>
        </w:rPr>
        <w:t xml:space="preserve"> ГПК</w:t>
      </w:r>
      <w:r w:rsidR="00211CF3">
        <w:rPr>
          <w:rFonts w:ascii="Times New Roman" w:hAnsi="Times New Roman"/>
          <w:sz w:val="28"/>
          <w:szCs w:val="28"/>
        </w:rPr>
        <w:t>»</w:t>
      </w:r>
      <w:bookmarkStart w:id="0" w:name="_GoBack"/>
      <w:bookmarkEnd w:id="0"/>
    </w:p>
    <w:p w:rsidR="005272F8" w:rsidRPr="005661B5" w:rsidRDefault="006A770B" w:rsidP="00634B68">
      <w:pPr>
        <w:spacing w:after="0" w:line="360" w:lineRule="auto"/>
        <w:ind w:firstLine="567"/>
        <w:jc w:val="center"/>
        <w:rPr>
          <w:rFonts w:ascii="Times New Roman" w:hAnsi="Times New Roman"/>
          <w:b/>
          <w:sz w:val="28"/>
          <w:szCs w:val="28"/>
        </w:rPr>
      </w:pPr>
      <w:r>
        <w:rPr>
          <w:rFonts w:ascii="Times New Roman" w:hAnsi="Times New Roman"/>
          <w:b/>
          <w:sz w:val="28"/>
          <w:szCs w:val="28"/>
        </w:rPr>
        <w:t>Методические условия формирования</w:t>
      </w:r>
      <w:r w:rsidR="005272F8" w:rsidRPr="005661B5">
        <w:rPr>
          <w:rFonts w:ascii="Times New Roman" w:hAnsi="Times New Roman"/>
          <w:b/>
          <w:sz w:val="28"/>
          <w:szCs w:val="28"/>
        </w:rPr>
        <w:t xml:space="preserve"> у младших школьник</w:t>
      </w:r>
      <w:r w:rsidR="005661B5" w:rsidRPr="005661B5">
        <w:rPr>
          <w:rFonts w:ascii="Times New Roman" w:hAnsi="Times New Roman"/>
          <w:b/>
          <w:sz w:val="28"/>
          <w:szCs w:val="28"/>
        </w:rPr>
        <w:t>ов навыка выразительного чтения</w:t>
      </w:r>
      <w:r>
        <w:rPr>
          <w:rFonts w:ascii="Times New Roman" w:hAnsi="Times New Roman"/>
          <w:b/>
          <w:sz w:val="28"/>
          <w:szCs w:val="28"/>
        </w:rPr>
        <w:t xml:space="preserve"> на уроках литературы</w:t>
      </w:r>
    </w:p>
    <w:p w:rsidR="001C1579" w:rsidRDefault="001C1579" w:rsidP="001C1579">
      <w:pPr>
        <w:spacing w:after="0" w:line="240" w:lineRule="auto"/>
        <w:ind w:firstLine="567"/>
        <w:jc w:val="center"/>
        <w:rPr>
          <w:rFonts w:ascii="Times New Roman" w:hAnsi="Times New Roman"/>
          <w:b/>
          <w:sz w:val="28"/>
          <w:szCs w:val="28"/>
        </w:rPr>
      </w:pPr>
    </w:p>
    <w:p w:rsidR="00931D32" w:rsidRDefault="00931D32" w:rsidP="005661B5">
      <w:pPr>
        <w:pStyle w:val="a3"/>
        <w:spacing w:before="0" w:beforeAutospacing="0" w:after="0" w:afterAutospacing="0" w:line="360" w:lineRule="auto"/>
        <w:ind w:firstLine="567"/>
        <w:jc w:val="both"/>
        <w:rPr>
          <w:sz w:val="28"/>
          <w:szCs w:val="28"/>
        </w:rPr>
      </w:pPr>
      <w:r>
        <w:rPr>
          <w:sz w:val="28"/>
          <w:szCs w:val="28"/>
        </w:rPr>
        <w:t xml:space="preserve">Чтение играет огромную роль в образовании, воспитании и развитии человека, </w:t>
      </w:r>
      <w:proofErr w:type="gramStart"/>
      <w:r>
        <w:rPr>
          <w:sz w:val="28"/>
          <w:szCs w:val="28"/>
        </w:rPr>
        <w:t>поэтому  одной</w:t>
      </w:r>
      <w:proofErr w:type="gramEnd"/>
      <w:r>
        <w:rPr>
          <w:sz w:val="28"/>
          <w:szCs w:val="28"/>
        </w:rPr>
        <w:t xml:space="preserve"> из главных   задач начального обучения  является овладение младшими школьниками навыком чтения в соответствии с предъявляемыми требованиями ФГОС. Умения и навыки чтения формируются не только как важнейший вид речевой и умственной деятельности, но и как сложный комплекс умений и навыков, имеющий </w:t>
      </w:r>
      <w:proofErr w:type="spellStart"/>
      <w:r>
        <w:rPr>
          <w:sz w:val="28"/>
          <w:szCs w:val="28"/>
        </w:rPr>
        <w:t>общеучебный</w:t>
      </w:r>
      <w:proofErr w:type="spellEnd"/>
      <w:r>
        <w:rPr>
          <w:sz w:val="28"/>
          <w:szCs w:val="28"/>
        </w:rPr>
        <w:t xml:space="preserve"> характер, используемый учениками при изучении всех учебных предметов, во всех случаях внеклассной и внешкольной жизни.  В </w:t>
      </w:r>
      <w:proofErr w:type="gramStart"/>
      <w:r>
        <w:rPr>
          <w:sz w:val="28"/>
          <w:szCs w:val="28"/>
        </w:rPr>
        <w:t>методике  выделены</w:t>
      </w:r>
      <w:proofErr w:type="gramEnd"/>
      <w:r>
        <w:rPr>
          <w:sz w:val="28"/>
          <w:szCs w:val="28"/>
        </w:rPr>
        <w:t xml:space="preserve"> основные критерии чтения: правильность, беглость, осознанность, выразительность.   </w:t>
      </w:r>
    </w:p>
    <w:p w:rsidR="00931D32" w:rsidRDefault="00931D32" w:rsidP="005661B5">
      <w:pPr>
        <w:pStyle w:val="a3"/>
        <w:spacing w:before="0" w:beforeAutospacing="0" w:after="0" w:afterAutospacing="0" w:line="360" w:lineRule="auto"/>
        <w:ind w:firstLine="567"/>
        <w:jc w:val="both"/>
        <w:rPr>
          <w:sz w:val="28"/>
          <w:szCs w:val="28"/>
        </w:rPr>
      </w:pPr>
      <w:r>
        <w:rPr>
          <w:sz w:val="28"/>
          <w:szCs w:val="28"/>
        </w:rPr>
        <w:t xml:space="preserve">Актуальность исследования обусловлена тем, что современная   </w:t>
      </w:r>
      <w:proofErr w:type="gramStart"/>
      <w:r>
        <w:rPr>
          <w:sz w:val="28"/>
          <w:szCs w:val="28"/>
        </w:rPr>
        <w:t>методика  литературного</w:t>
      </w:r>
      <w:proofErr w:type="gramEnd"/>
      <w:r>
        <w:rPr>
          <w:sz w:val="28"/>
          <w:szCs w:val="28"/>
        </w:rPr>
        <w:t xml:space="preserve"> чтения  направлена на поиски  решения    проблемы формирования  навыка чтения, в том числе  критерия  выразительности.  В процессе обучения в начальной школе формируется языковая личность младшего школьника.  Учитель начальных классов раскрывает младшим школьникам богатство и красоту   русского языка.   </w:t>
      </w:r>
      <w:proofErr w:type="gramStart"/>
      <w:r>
        <w:rPr>
          <w:sz w:val="28"/>
          <w:szCs w:val="28"/>
        </w:rPr>
        <w:t>На  уроках</w:t>
      </w:r>
      <w:proofErr w:type="gramEnd"/>
      <w:r>
        <w:rPr>
          <w:sz w:val="28"/>
          <w:szCs w:val="28"/>
        </w:rPr>
        <w:t xml:space="preserve">  литературного  чтения  используются различные методические приемы, направленные на  совершенствование детской   речи, обогащение  словарного  запаса, на формирование  умения передавать свои мысли и чувства выразительно.   С этой целью на уроках литературного чтения необходимо организовать прослушивание     произведений русской литературы в актерском чтении.  Выразительное чтение художественного произведения учителем </w:t>
      </w:r>
      <w:proofErr w:type="gramStart"/>
      <w:r>
        <w:rPr>
          <w:sz w:val="28"/>
          <w:szCs w:val="28"/>
        </w:rPr>
        <w:t>вслух  помогает</w:t>
      </w:r>
      <w:proofErr w:type="gramEnd"/>
      <w:r>
        <w:rPr>
          <w:sz w:val="28"/>
          <w:szCs w:val="28"/>
        </w:rPr>
        <w:t xml:space="preserve">   младшему  школьнику  понять  идейное  содержание произведения,  эмоционально  воспринять  художественные  образы  произведения,  ощутить  их  эстетическое воздейс</w:t>
      </w:r>
      <w:r w:rsidR="006A7CEB">
        <w:rPr>
          <w:sz w:val="28"/>
          <w:szCs w:val="28"/>
        </w:rPr>
        <w:t>твие. [13</w:t>
      </w:r>
      <w:r>
        <w:rPr>
          <w:sz w:val="28"/>
          <w:szCs w:val="28"/>
        </w:rPr>
        <w:t>.209]</w:t>
      </w:r>
    </w:p>
    <w:p w:rsidR="00803B20" w:rsidRDefault="00803B20" w:rsidP="005661B5">
      <w:pPr>
        <w:pStyle w:val="a5"/>
        <w:ind w:firstLine="567"/>
        <w:rPr>
          <w:szCs w:val="28"/>
        </w:rPr>
      </w:pPr>
      <w:r>
        <w:rPr>
          <w:kern w:val="2"/>
          <w:szCs w:val="28"/>
        </w:rPr>
        <w:lastRenderedPageBreak/>
        <w:t xml:space="preserve">Федеральный государственный образовательный стандарт (ФГОС)  начального общего образования представляет собой совокупность требований, обязательных при реализации основной образовательной программы начального общего образования. </w:t>
      </w:r>
      <w:r>
        <w:rPr>
          <w:szCs w:val="28"/>
        </w:rPr>
        <w:t>Федеральный Государственный Общеобразовательный Стандарт второго поколения определил следующие требования по навыку чтения при работе с текстом: учащиеся должны научиться  находить в тексте конкретные сведения, факты, заданные в явном виде; определять тему и главную мысль текста; делить тексты на смысловые части, составлять план текста; вычленять содержащиеся в тексте основные события и устанавливать их последовательность; упорядочивать информацию по заданному основанию; сравнивать между собой объекты, описанные в тексте, выделяя 2—3 существенных признака;  понимать информацию, представленную в неявном виде (например, находить в тексте несколько примеров, доказывающих приведённое утверждение; характеризовать явление по его описанию; выделять общий признак группы элементов); понимать информацию, представленную разными способами: словесно, в виде таблицы, схемы, диаграммы; понимать текст, опираясь не только на содержащуюся в нём информацию, но и на жанр, структуру, выразительные средства текста; использовать различные виды чтения: ознакомительное, изучающее, поисковое, выбирать нужный вид чтения в соответствии с целью чтения и   ориентироваться в соответствующих возра</w:t>
      </w:r>
      <w:r w:rsidR="006A7CEB">
        <w:rPr>
          <w:szCs w:val="28"/>
        </w:rPr>
        <w:t>сту словарях и справочниках. [12</w:t>
      </w:r>
      <w:r>
        <w:rPr>
          <w:szCs w:val="28"/>
        </w:rPr>
        <w:t>.3.]</w:t>
      </w:r>
    </w:p>
    <w:p w:rsidR="00803B20" w:rsidRDefault="00803B20" w:rsidP="005661B5">
      <w:pPr>
        <w:pStyle w:val="a5"/>
        <w:ind w:firstLine="567"/>
        <w:rPr>
          <w:szCs w:val="28"/>
        </w:rPr>
      </w:pPr>
      <w:bookmarkStart w:id="1" w:name="bookmark15"/>
      <w:r>
        <w:rPr>
          <w:szCs w:val="28"/>
        </w:rPr>
        <w:t xml:space="preserve">Младший школьник при работе с текстом, по требованиям </w:t>
      </w:r>
      <w:r>
        <w:rPr>
          <w:kern w:val="2"/>
          <w:szCs w:val="28"/>
        </w:rPr>
        <w:t>Федерального Государственного Образовательного Стандарта</w:t>
      </w:r>
      <w:r>
        <w:rPr>
          <w:szCs w:val="28"/>
        </w:rPr>
        <w:t xml:space="preserve"> второго поколения, должен научиться оценивать </w:t>
      </w:r>
      <w:bookmarkEnd w:id="1"/>
      <w:r>
        <w:rPr>
          <w:szCs w:val="28"/>
        </w:rPr>
        <w:t xml:space="preserve">свои знания:  высказывать оценочные суждения и свою точку зрения о прочитанном тексте; оценивать содержание, языковые особенности и структуру текста; определять место и роль иллюстративного ряда в тексте; на основе имеющихся знаний, жизненного опыта подвергать сомнению достоверность прочитанного, обнаруживать недостоверность получаемых сведений, пробелы в информации и находить пути восполнения </w:t>
      </w:r>
      <w:r>
        <w:rPr>
          <w:szCs w:val="28"/>
        </w:rPr>
        <w:lastRenderedPageBreak/>
        <w:t>этих пробелов; участвовать в учебном диалоге при обсуждении прочитанного или прослушанного текста. Вместе с тем учащиеся получат возможность научиться: сопоставлять различные точки зрения; соотносить позицию автора с собственной точкой зрения;  в   работы с одним или несколькими источниками выявлять достоверную (противоречивую) информацию.[</w:t>
      </w:r>
      <w:r>
        <w:rPr>
          <w:kern w:val="2"/>
          <w:szCs w:val="28"/>
        </w:rPr>
        <w:t>28.4.]</w:t>
      </w:r>
    </w:p>
    <w:p w:rsidR="00803B20" w:rsidRDefault="00803B20" w:rsidP="005661B5">
      <w:pPr>
        <w:pStyle w:val="a3"/>
        <w:spacing w:before="0" w:beforeAutospacing="0" w:after="0" w:afterAutospacing="0" w:line="360" w:lineRule="auto"/>
        <w:ind w:firstLine="567"/>
        <w:jc w:val="both"/>
        <w:rPr>
          <w:sz w:val="28"/>
          <w:szCs w:val="28"/>
        </w:rPr>
      </w:pPr>
      <w:r>
        <w:rPr>
          <w:sz w:val="28"/>
          <w:szCs w:val="28"/>
        </w:rPr>
        <w:t>На протяжения четырёх лет обучения литературного чтения меняются приёмы овладения навыком чтения: сначала идёт освоение целостных (синтетических) приёмов чтения в пределах слова и словосочетания (чтения целыми словами); далее формируются приёмы интонационного объединения слов в предложения. Увеличивается скорость чтения (беглое чтение), постепенно вводится чтение про себя с воспроизведением содержания прочитанного. Учащиеся постепенно овладевают рациональными приёмами чтения и понимания прочитанного, орфоэпическими и интонационными нормами чтения, слов и предложений, осваивают разные виды чтения текста (выборочное, ознакомительное, изучающее) и используют их в соответствии с конкретной речевой задачей.</w:t>
      </w:r>
    </w:p>
    <w:p w:rsidR="00803B20" w:rsidRDefault="00803B20" w:rsidP="005661B5">
      <w:pPr>
        <w:pStyle w:val="a3"/>
        <w:spacing w:before="0" w:beforeAutospacing="0" w:after="0" w:afterAutospacing="0" w:line="360" w:lineRule="auto"/>
        <w:ind w:firstLine="567"/>
        <w:jc w:val="both"/>
        <w:rPr>
          <w:sz w:val="28"/>
          <w:szCs w:val="28"/>
        </w:rPr>
      </w:pPr>
      <w:r>
        <w:rPr>
          <w:sz w:val="28"/>
          <w:szCs w:val="28"/>
        </w:rPr>
        <w:t>Параллельно с формированием навыка беглого, осознанного чтения ведётся целенаправленная работа по развитию умения постигать смысл прочитанного, обобщать и выделять главное. Учащиеся овладевают приёмами выразительного чтения.</w:t>
      </w:r>
    </w:p>
    <w:p w:rsidR="00803B20" w:rsidRDefault="00803B20" w:rsidP="005661B5">
      <w:pPr>
        <w:pStyle w:val="a3"/>
        <w:spacing w:before="0" w:beforeAutospacing="0" w:after="0" w:afterAutospacing="0" w:line="360" w:lineRule="auto"/>
        <w:ind w:firstLine="567"/>
        <w:jc w:val="both"/>
        <w:rPr>
          <w:sz w:val="28"/>
          <w:szCs w:val="28"/>
        </w:rPr>
      </w:pPr>
      <w:r>
        <w:rPr>
          <w:sz w:val="28"/>
          <w:szCs w:val="28"/>
        </w:rPr>
        <w:t xml:space="preserve">Совершенствование устной речи (умения слушать и говорить) проводится параллельно с обучением чтению. Совершенствуются умения воспринимать на слух высказывание или чтение собеседника, понимать цели речевого высказывания, задавать вопросы по услышанному или прочитанному произведению, высказывать свою точку зрения. Усваиваются продуктивные формы диалога, формулы речевого этикета в условиях учебного и </w:t>
      </w:r>
      <w:proofErr w:type="spellStart"/>
      <w:r>
        <w:rPr>
          <w:sz w:val="28"/>
          <w:szCs w:val="28"/>
        </w:rPr>
        <w:t>внеучебного</w:t>
      </w:r>
      <w:proofErr w:type="spellEnd"/>
      <w:r>
        <w:rPr>
          <w:sz w:val="28"/>
          <w:szCs w:val="28"/>
        </w:rPr>
        <w:t xml:space="preserve"> общения. Знакомство с особенностями национального этикета и общения людей проводится на основе литературных (фольклорных и классических) произведений. Совершенствуется монологическая речь учащихся (с опорой на авторский текст, на предложенную тему или проблему для обсуждения), </w:t>
      </w:r>
      <w:r>
        <w:rPr>
          <w:sz w:val="28"/>
          <w:szCs w:val="28"/>
        </w:rPr>
        <w:lastRenderedPageBreak/>
        <w:t>целенаправленно пополняется активный словарный запас. Учащиеся осваивают сжатый, выборочный и полный пересказ прочитанного или услышанного произведения.</w:t>
      </w:r>
    </w:p>
    <w:p w:rsidR="00803B20" w:rsidRDefault="00803B20" w:rsidP="005661B5">
      <w:pPr>
        <w:pStyle w:val="a5"/>
        <w:ind w:firstLine="567"/>
        <w:rPr>
          <w:szCs w:val="28"/>
        </w:rPr>
      </w:pPr>
      <w:r>
        <w:rPr>
          <w:szCs w:val="28"/>
        </w:rPr>
        <w:t xml:space="preserve"> В результате изучения литературному чтению, на ступени начального общего образования учащиеся приобретут первичные навыки работы с содержащейся в текстах информацией в процессе чтения соответствующих возрасту литературных, учебных, научно-познавательных текстов, инструкций.</w:t>
      </w:r>
    </w:p>
    <w:p w:rsidR="00803B20" w:rsidRDefault="00803B20" w:rsidP="005661B5">
      <w:pPr>
        <w:spacing w:after="0" w:line="360" w:lineRule="auto"/>
        <w:ind w:firstLine="567"/>
        <w:jc w:val="both"/>
        <w:rPr>
          <w:rFonts w:ascii="Times New Roman" w:hAnsi="Times New Roman"/>
          <w:sz w:val="28"/>
          <w:szCs w:val="28"/>
        </w:rPr>
      </w:pPr>
      <w:r>
        <w:rPr>
          <w:rFonts w:ascii="Times New Roman" w:hAnsi="Times New Roman"/>
          <w:sz w:val="28"/>
          <w:szCs w:val="28"/>
        </w:rPr>
        <w:t>Учебный предмет «Литературное чтение» обеспечивает формирование следующих универсальных учебных действий:</w:t>
      </w:r>
    </w:p>
    <w:p w:rsidR="00803B20" w:rsidRDefault="00803B20" w:rsidP="005661B5">
      <w:pPr>
        <w:spacing w:after="0" w:line="360" w:lineRule="auto"/>
        <w:ind w:firstLine="567"/>
        <w:jc w:val="both"/>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смыслообразования</w:t>
      </w:r>
      <w:proofErr w:type="spellEnd"/>
      <w:r>
        <w:rPr>
          <w:rFonts w:ascii="Times New Roman" w:hAnsi="Times New Roman"/>
          <w:sz w:val="28"/>
          <w:szCs w:val="28"/>
        </w:rPr>
        <w:t xml:space="preserve"> через прослеживание «судьбы героя» (</w:t>
      </w:r>
      <w:proofErr w:type="spellStart"/>
      <w:r>
        <w:rPr>
          <w:rFonts w:ascii="Times New Roman" w:hAnsi="Times New Roman"/>
          <w:sz w:val="28"/>
          <w:szCs w:val="28"/>
        </w:rPr>
        <w:t>П.Я.Гальперин</w:t>
      </w:r>
      <w:proofErr w:type="spellEnd"/>
      <w:r>
        <w:rPr>
          <w:rFonts w:ascii="Times New Roman" w:hAnsi="Times New Roman"/>
          <w:sz w:val="28"/>
          <w:szCs w:val="28"/>
        </w:rPr>
        <w:t>) и ориентацию учащегося в системе личностных смыслов;</w:t>
      </w:r>
    </w:p>
    <w:p w:rsidR="00803B20" w:rsidRDefault="00803B20" w:rsidP="005661B5">
      <w:pPr>
        <w:spacing w:after="0" w:line="360" w:lineRule="auto"/>
        <w:ind w:firstLine="567"/>
        <w:jc w:val="both"/>
        <w:rPr>
          <w:rFonts w:ascii="Times New Roman" w:hAnsi="Times New Roman"/>
          <w:sz w:val="28"/>
          <w:szCs w:val="28"/>
        </w:rPr>
      </w:pPr>
      <w:r>
        <w:rPr>
          <w:rFonts w:ascii="Times New Roman" w:hAnsi="Times New Roman"/>
          <w:sz w:val="28"/>
          <w:szCs w:val="28"/>
        </w:rPr>
        <w:t>- умение понимать контекстную речь на основе воссоздания картины событий и поступков персонажей;</w:t>
      </w:r>
    </w:p>
    <w:p w:rsidR="00803B20" w:rsidRDefault="00803B20" w:rsidP="005661B5">
      <w:pPr>
        <w:spacing w:after="0" w:line="360" w:lineRule="auto"/>
        <w:ind w:firstLine="567"/>
        <w:jc w:val="both"/>
        <w:rPr>
          <w:rFonts w:ascii="Times New Roman" w:hAnsi="Times New Roman"/>
          <w:sz w:val="28"/>
          <w:szCs w:val="28"/>
        </w:rPr>
      </w:pPr>
      <w:r>
        <w:rPr>
          <w:rFonts w:ascii="Times New Roman" w:hAnsi="Times New Roman"/>
          <w:sz w:val="28"/>
          <w:szCs w:val="28"/>
        </w:rPr>
        <w:t>- умение произвольно и выразительно строить контекстную речь с учетом целей коммуникации, особенностей слушателя;</w:t>
      </w:r>
    </w:p>
    <w:p w:rsidR="00803B20" w:rsidRDefault="00803B20" w:rsidP="005661B5">
      <w:pPr>
        <w:spacing w:after="0" w:line="360" w:lineRule="auto"/>
        <w:ind w:firstLine="567"/>
        <w:jc w:val="both"/>
        <w:rPr>
          <w:rFonts w:ascii="Times New Roman" w:hAnsi="Times New Roman"/>
          <w:sz w:val="28"/>
          <w:szCs w:val="28"/>
        </w:rPr>
      </w:pPr>
      <w:r>
        <w:rPr>
          <w:rFonts w:ascii="Times New Roman" w:hAnsi="Times New Roman"/>
          <w:sz w:val="28"/>
          <w:szCs w:val="28"/>
        </w:rPr>
        <w:t xml:space="preserve">- умение устанавливать логическую причинно-следственную последовательность событий и действий героев произведения; </w:t>
      </w:r>
    </w:p>
    <w:p w:rsidR="00803B20" w:rsidRDefault="00803B20" w:rsidP="005661B5">
      <w:pPr>
        <w:spacing w:after="0" w:line="360" w:lineRule="auto"/>
        <w:ind w:firstLine="567"/>
        <w:jc w:val="both"/>
        <w:rPr>
          <w:rFonts w:ascii="Times New Roman" w:hAnsi="Times New Roman"/>
          <w:sz w:val="28"/>
          <w:szCs w:val="28"/>
        </w:rPr>
      </w:pPr>
      <w:r>
        <w:rPr>
          <w:rFonts w:ascii="Times New Roman" w:hAnsi="Times New Roman"/>
          <w:sz w:val="28"/>
          <w:szCs w:val="28"/>
        </w:rPr>
        <w:t xml:space="preserve">- умение строить план с выделением существенной </w:t>
      </w:r>
      <w:r w:rsidR="006A7CEB">
        <w:rPr>
          <w:rFonts w:ascii="Times New Roman" w:hAnsi="Times New Roman"/>
          <w:sz w:val="28"/>
          <w:szCs w:val="28"/>
        </w:rPr>
        <w:t>и дополнительной информации. [17</w:t>
      </w:r>
      <w:r>
        <w:rPr>
          <w:rFonts w:ascii="Times New Roman" w:hAnsi="Times New Roman"/>
          <w:sz w:val="28"/>
          <w:szCs w:val="28"/>
        </w:rPr>
        <w:t>.15.]</w:t>
      </w:r>
    </w:p>
    <w:p w:rsidR="00B25178" w:rsidRDefault="00803B20" w:rsidP="005661B5">
      <w:pPr>
        <w:shd w:val="clear" w:color="auto" w:fill="FFFFFF"/>
        <w:tabs>
          <w:tab w:val="left" w:pos="0"/>
        </w:tabs>
        <w:spacing w:after="0" w:line="360" w:lineRule="auto"/>
        <w:ind w:firstLine="567"/>
        <w:jc w:val="both"/>
        <w:rPr>
          <w:rFonts w:ascii="Times New Roman" w:hAnsi="Times New Roman"/>
          <w:sz w:val="28"/>
          <w:szCs w:val="28"/>
        </w:rPr>
      </w:pPr>
      <w:r>
        <w:rPr>
          <w:rFonts w:ascii="Times New Roman" w:hAnsi="Times New Roman"/>
          <w:sz w:val="28"/>
          <w:szCs w:val="28"/>
        </w:rPr>
        <w:t>Приоритетной целью обучения литературному чтению в начальной школе является формирование читательской компетентности младшего школьника, осознание себя как грамотного</w:t>
      </w:r>
      <w:r w:rsidR="00E3143B">
        <w:rPr>
          <w:rFonts w:ascii="Times New Roman" w:hAnsi="Times New Roman"/>
          <w:sz w:val="28"/>
          <w:szCs w:val="28"/>
        </w:rPr>
        <w:t xml:space="preserve"> читателя, способного к использованию читательской деятельности как средства самообразования.</w:t>
      </w:r>
    </w:p>
    <w:p w:rsidR="00B25178" w:rsidRDefault="006A770B" w:rsidP="005661B5">
      <w:pPr>
        <w:shd w:val="clear" w:color="auto" w:fill="FFFFFF"/>
        <w:tabs>
          <w:tab w:val="left" w:pos="0"/>
        </w:tabs>
        <w:spacing w:after="0" w:line="360" w:lineRule="auto"/>
        <w:ind w:firstLine="567"/>
        <w:jc w:val="both"/>
        <w:rPr>
          <w:rFonts w:ascii="Times New Roman" w:hAnsi="Times New Roman"/>
          <w:sz w:val="28"/>
          <w:szCs w:val="28"/>
        </w:rPr>
      </w:pPr>
      <w:r>
        <w:rPr>
          <w:rFonts w:ascii="Times New Roman" w:hAnsi="Times New Roman"/>
          <w:sz w:val="28"/>
          <w:szCs w:val="28"/>
        </w:rPr>
        <w:t xml:space="preserve">  </w:t>
      </w:r>
      <w:r w:rsidR="00B25178">
        <w:rPr>
          <w:rFonts w:ascii="Times New Roman" w:hAnsi="Times New Roman"/>
          <w:sz w:val="28"/>
          <w:szCs w:val="28"/>
        </w:rPr>
        <w:t xml:space="preserve"> Выразительное чтение - чтение вслух (наизусть или по книге), в котором передается идейно-образное содержание текста при соблюдении норм литературного произношения. Выразительное чтение рассматривается как следствие и важный показатель сознательности чтения и отвечает следующим требованиям: 1) достаточная громкость, четкость и правильность произношения; 2) ясная передача мыслей автора (правильная расстановка пауз </w:t>
      </w:r>
      <w:r w:rsidR="00B25178">
        <w:rPr>
          <w:rFonts w:ascii="Times New Roman" w:hAnsi="Times New Roman"/>
          <w:sz w:val="28"/>
          <w:szCs w:val="28"/>
        </w:rPr>
        <w:lastRenderedPageBreak/>
        <w:t xml:space="preserve">и ударений); 3) выявление в чтении чувств и настроений, содержащихся в тексте, основных черт характера, мотивов поведения и взаимоотношений героев произведения. Различие между выразительным чтением и профессиональным искусством художественного чтения заключается в степени глубины, полноты и яркости передачи содержания и художественных </w:t>
      </w:r>
      <w:proofErr w:type="gramStart"/>
      <w:r w:rsidR="00B25178">
        <w:rPr>
          <w:rFonts w:ascii="Times New Roman" w:hAnsi="Times New Roman"/>
          <w:sz w:val="28"/>
          <w:szCs w:val="28"/>
        </w:rPr>
        <w:t>особенносте</w:t>
      </w:r>
      <w:r w:rsidR="006A7CEB">
        <w:rPr>
          <w:rFonts w:ascii="Times New Roman" w:hAnsi="Times New Roman"/>
          <w:sz w:val="28"/>
          <w:szCs w:val="28"/>
        </w:rPr>
        <w:t>й  читаемого</w:t>
      </w:r>
      <w:proofErr w:type="gramEnd"/>
      <w:r w:rsidR="006A7CEB">
        <w:rPr>
          <w:rFonts w:ascii="Times New Roman" w:hAnsi="Times New Roman"/>
          <w:sz w:val="28"/>
          <w:szCs w:val="28"/>
        </w:rPr>
        <w:t xml:space="preserve">   произведения. [8</w:t>
      </w:r>
      <w:r w:rsidR="00B25178">
        <w:rPr>
          <w:rFonts w:ascii="Times New Roman" w:hAnsi="Times New Roman"/>
          <w:sz w:val="28"/>
          <w:szCs w:val="28"/>
        </w:rPr>
        <w:t>.206]</w:t>
      </w:r>
    </w:p>
    <w:p w:rsidR="00B25178" w:rsidRDefault="00B25178" w:rsidP="005661B5">
      <w:pPr>
        <w:widowControl w:val="0"/>
        <w:shd w:val="clear" w:color="auto" w:fill="FFFFFF"/>
        <w:autoSpaceDE w:val="0"/>
        <w:autoSpaceDN w:val="0"/>
        <w:adjustRightInd w:val="0"/>
        <w:spacing w:after="0" w:line="360" w:lineRule="auto"/>
        <w:ind w:firstLine="567"/>
        <w:jc w:val="both"/>
        <w:rPr>
          <w:rFonts w:ascii="Times New Roman" w:hAnsi="Times New Roman"/>
          <w:w w:val="101"/>
          <w:sz w:val="28"/>
          <w:szCs w:val="28"/>
        </w:rPr>
      </w:pPr>
      <w:r>
        <w:rPr>
          <w:rFonts w:ascii="Times New Roman" w:hAnsi="Times New Roman"/>
          <w:w w:val="101"/>
          <w:sz w:val="28"/>
          <w:szCs w:val="28"/>
        </w:rPr>
        <w:t>Ч</w:t>
      </w:r>
      <w:r>
        <w:rPr>
          <w:rFonts w:ascii="Times New Roman" w:hAnsi="Times New Roman"/>
          <w:sz w:val="28"/>
          <w:szCs w:val="28"/>
        </w:rPr>
        <w:t>тение включает в себя четыре основных качества: правильность, беглость, выразительность и осознанность. Остановимся более подробно на развитии навыка выразительного чтения у младших школьников.</w:t>
      </w:r>
    </w:p>
    <w:p w:rsidR="00FA5B55" w:rsidRDefault="00B25178" w:rsidP="005661B5">
      <w:pPr>
        <w:pStyle w:val="a5"/>
        <w:ind w:firstLine="567"/>
        <w:rPr>
          <w:szCs w:val="28"/>
        </w:rPr>
      </w:pPr>
      <w:r>
        <w:rPr>
          <w:spacing w:val="1"/>
          <w:szCs w:val="28"/>
        </w:rPr>
        <w:t>Наиболее полным, на наш взгляд, является определение выразительного чтения исследователя</w:t>
      </w:r>
      <w:r>
        <w:rPr>
          <w:szCs w:val="28"/>
        </w:rPr>
        <w:t xml:space="preserve"> Шишковой М. И.</w:t>
      </w:r>
      <w:r>
        <w:rPr>
          <w:spacing w:val="1"/>
          <w:szCs w:val="28"/>
        </w:rPr>
        <w:t xml:space="preserve">,  данное  в  </w:t>
      </w:r>
      <w:r>
        <w:rPr>
          <w:szCs w:val="28"/>
        </w:rPr>
        <w:t xml:space="preserve">статье «Формирование навыка выразительного чтения у учащихся, имеющих трудности в обучении» (журнал «Логопед»). Под выразительным чтением автор понимает правильное, осмысленное и эмоциональное (в нужных случаях) чтение художественного произведения. Именно такое чтение значительно повышает качество усвоения литературного материала и содействует пониманию, осмыслению текстового материала. Выразительное чтение предполагает выработку у читающего определенного минимума навыков, связанных с произносительной культурой речи. Этот минимум включает в себя следующие компоненты: тон и  сила голоса, тембр высказывания, ритм  и темп речи (убыстрение и замедление), паузы (остановки, перерывы речи), мелодика тона (повышение и понижение голоса), логические и синтагматические ударения. Все средства интонации, выразительность речи и чтения поддерживаются общей техникой речи - дикцией, дыханием, </w:t>
      </w:r>
      <w:proofErr w:type="spellStart"/>
      <w:r>
        <w:rPr>
          <w:szCs w:val="28"/>
        </w:rPr>
        <w:t>орфоэпиче</w:t>
      </w:r>
      <w:r w:rsidR="006A7CEB">
        <w:rPr>
          <w:szCs w:val="28"/>
        </w:rPr>
        <w:t>ски</w:t>
      </w:r>
      <w:proofErr w:type="spellEnd"/>
      <w:r w:rsidR="006A7CEB">
        <w:rPr>
          <w:szCs w:val="28"/>
        </w:rPr>
        <w:t xml:space="preserve"> правильным произношением.[10</w:t>
      </w:r>
      <w:r>
        <w:rPr>
          <w:szCs w:val="28"/>
        </w:rPr>
        <w:t>.13.]</w:t>
      </w:r>
    </w:p>
    <w:p w:rsidR="002F2954" w:rsidRDefault="00634B68" w:rsidP="005661B5">
      <w:pPr>
        <w:spacing w:after="0" w:line="360" w:lineRule="auto"/>
        <w:rPr>
          <w:lang w:val="x-none"/>
        </w:rPr>
      </w:pPr>
      <w:r>
        <w:rPr>
          <w:rFonts w:ascii="Times New Roman" w:hAnsi="Times New Roman"/>
          <w:sz w:val="28"/>
          <w:szCs w:val="28"/>
        </w:rPr>
        <w:t xml:space="preserve">        </w:t>
      </w:r>
      <w:proofErr w:type="gramStart"/>
      <w:r w:rsidR="00FA5B55">
        <w:rPr>
          <w:rFonts w:ascii="Times New Roman" w:hAnsi="Times New Roman"/>
          <w:sz w:val="28"/>
          <w:szCs w:val="28"/>
        </w:rPr>
        <w:t>Выразительное  средство</w:t>
      </w:r>
      <w:proofErr w:type="gramEnd"/>
      <w:r w:rsidR="00FA5B55">
        <w:rPr>
          <w:rFonts w:ascii="Times New Roman" w:hAnsi="Times New Roman"/>
          <w:sz w:val="28"/>
          <w:szCs w:val="28"/>
        </w:rPr>
        <w:t xml:space="preserve">  звучащей  речи –  </w:t>
      </w:r>
      <w:r w:rsidR="00FA5B55" w:rsidRPr="007F2989">
        <w:rPr>
          <w:rFonts w:ascii="Times New Roman" w:hAnsi="Times New Roman"/>
          <w:b/>
          <w:i/>
          <w:sz w:val="28"/>
          <w:szCs w:val="28"/>
        </w:rPr>
        <w:t>интонация</w:t>
      </w:r>
      <w:r w:rsidR="00FA5B55">
        <w:rPr>
          <w:rFonts w:ascii="Times New Roman" w:hAnsi="Times New Roman"/>
          <w:i/>
          <w:sz w:val="28"/>
          <w:szCs w:val="28"/>
        </w:rPr>
        <w:t>.</w:t>
      </w:r>
      <w:r w:rsidR="00FA5B55">
        <w:rPr>
          <w:rFonts w:ascii="Times New Roman" w:hAnsi="Times New Roman"/>
          <w:sz w:val="28"/>
          <w:szCs w:val="28"/>
        </w:rPr>
        <w:t xml:space="preserve">  </w:t>
      </w:r>
      <w:proofErr w:type="gramStart"/>
      <w:r w:rsidR="00FA5B55">
        <w:rPr>
          <w:rFonts w:ascii="Times New Roman" w:hAnsi="Times New Roman"/>
          <w:sz w:val="28"/>
          <w:szCs w:val="28"/>
        </w:rPr>
        <w:t>С  помощью</w:t>
      </w:r>
      <w:proofErr w:type="gramEnd"/>
      <w:r w:rsidR="00FA5B55">
        <w:rPr>
          <w:rFonts w:ascii="Times New Roman" w:hAnsi="Times New Roman"/>
          <w:sz w:val="28"/>
          <w:szCs w:val="28"/>
        </w:rPr>
        <w:t xml:space="preserve"> интонации  можно  выразить  конкретный  смысл  высказывания,  его  цель; чувство,  отношение  говорящего  к  тому,  о  чем  говорится,  и  к  собеседнику, слушателю. Интонация организует речь: расчленяет ее на предложения и фразы (такты</w:t>
      </w:r>
      <w:proofErr w:type="gramStart"/>
      <w:r w:rsidR="00FA5B55">
        <w:rPr>
          <w:rFonts w:ascii="Times New Roman" w:hAnsi="Times New Roman"/>
          <w:sz w:val="28"/>
          <w:szCs w:val="28"/>
        </w:rPr>
        <w:t>),  выряжает</w:t>
      </w:r>
      <w:proofErr w:type="gramEnd"/>
      <w:r w:rsidR="00FA5B55">
        <w:rPr>
          <w:rFonts w:ascii="Times New Roman" w:hAnsi="Times New Roman"/>
          <w:sz w:val="28"/>
          <w:szCs w:val="28"/>
        </w:rPr>
        <w:t xml:space="preserve">  смысловое  отношение  между  </w:t>
      </w:r>
      <w:r w:rsidR="00FA5B55">
        <w:rPr>
          <w:rFonts w:ascii="Times New Roman" w:hAnsi="Times New Roman"/>
          <w:sz w:val="28"/>
          <w:szCs w:val="28"/>
        </w:rPr>
        <w:lastRenderedPageBreak/>
        <w:t xml:space="preserve">частями  предложения, сообщает  произносимому  тексту  значение  сообщения,  вопроса,  приказания, просьбы и т. д. Интонация – сложное явление  устной  речи. В лингвистических работах под интонацией понимают совокупность средств организации </w:t>
      </w:r>
      <w:proofErr w:type="gramStart"/>
      <w:r w:rsidR="00FA5B55">
        <w:rPr>
          <w:rFonts w:ascii="Times New Roman" w:hAnsi="Times New Roman"/>
          <w:sz w:val="28"/>
          <w:szCs w:val="28"/>
        </w:rPr>
        <w:t>звучащей  речи</w:t>
      </w:r>
      <w:proofErr w:type="gramEnd"/>
      <w:r w:rsidR="00FA5B55">
        <w:rPr>
          <w:rFonts w:ascii="Times New Roman" w:hAnsi="Times New Roman"/>
          <w:sz w:val="28"/>
          <w:szCs w:val="28"/>
        </w:rPr>
        <w:t>.</w:t>
      </w:r>
    </w:p>
    <w:p w:rsidR="003B5497" w:rsidRDefault="00F57044" w:rsidP="005661B5">
      <w:pPr>
        <w:shd w:val="clear" w:color="auto" w:fill="FFFFFF"/>
        <w:spacing w:after="0" w:line="360" w:lineRule="auto"/>
        <w:ind w:firstLine="567"/>
        <w:jc w:val="both"/>
        <w:rPr>
          <w:rFonts w:ascii="Times New Roman" w:hAnsi="Times New Roman"/>
          <w:spacing w:val="-6"/>
          <w:sz w:val="28"/>
          <w:szCs w:val="28"/>
          <w:u w:val="single"/>
        </w:rPr>
      </w:pPr>
      <w:r>
        <w:rPr>
          <w:rFonts w:ascii="Times New Roman" w:hAnsi="Times New Roman"/>
          <w:bCs/>
          <w:sz w:val="28"/>
          <w:szCs w:val="28"/>
        </w:rPr>
        <w:t>Работая над выразительностью, включает понятие логическое и фразовое ударение.</w:t>
      </w:r>
      <w:r>
        <w:rPr>
          <w:rFonts w:ascii="Times New Roman" w:hAnsi="Times New Roman"/>
          <w:b/>
          <w:bCs/>
          <w:sz w:val="28"/>
          <w:szCs w:val="28"/>
        </w:rPr>
        <w:t xml:space="preserve">  </w:t>
      </w:r>
      <w:r>
        <w:rPr>
          <w:rFonts w:ascii="Times New Roman" w:hAnsi="Times New Roman"/>
          <w:spacing w:val="-3"/>
          <w:sz w:val="28"/>
          <w:szCs w:val="28"/>
        </w:rPr>
        <w:t xml:space="preserve">Цельная синтаксическая интонационно-смысловая ритмическая </w:t>
      </w:r>
      <w:r>
        <w:rPr>
          <w:rFonts w:ascii="Times New Roman" w:hAnsi="Times New Roman"/>
          <w:spacing w:val="-5"/>
          <w:sz w:val="28"/>
          <w:szCs w:val="28"/>
        </w:rPr>
        <w:t xml:space="preserve">единица носит название синтагмы или фразы. Синтагмой может быть </w:t>
      </w:r>
      <w:r>
        <w:rPr>
          <w:rFonts w:ascii="Times New Roman" w:hAnsi="Times New Roman"/>
          <w:spacing w:val="-6"/>
          <w:sz w:val="28"/>
          <w:szCs w:val="28"/>
        </w:rPr>
        <w:t>одно слово или группа слов, например</w:t>
      </w:r>
      <w:r w:rsidRPr="00F57044">
        <w:rPr>
          <w:rFonts w:ascii="Times New Roman" w:hAnsi="Times New Roman"/>
          <w:spacing w:val="-6"/>
          <w:sz w:val="28"/>
          <w:szCs w:val="28"/>
          <w:u w:val="single"/>
        </w:rPr>
        <w:t>:</w:t>
      </w:r>
    </w:p>
    <w:p w:rsidR="003B5497" w:rsidRPr="00F9100F" w:rsidRDefault="00F57044" w:rsidP="005661B5">
      <w:pPr>
        <w:shd w:val="clear" w:color="auto" w:fill="FFFFFF"/>
        <w:spacing w:after="0" w:line="360" w:lineRule="auto"/>
        <w:ind w:firstLine="567"/>
        <w:jc w:val="both"/>
        <w:rPr>
          <w:rFonts w:ascii="Times New Roman" w:hAnsi="Times New Roman"/>
          <w:b/>
          <w:i/>
          <w:iCs/>
          <w:spacing w:val="-1"/>
          <w:sz w:val="28"/>
          <w:szCs w:val="28"/>
        </w:rPr>
      </w:pPr>
      <w:r w:rsidRPr="00F9100F">
        <w:rPr>
          <w:rFonts w:ascii="Times New Roman" w:hAnsi="Times New Roman"/>
          <w:b/>
          <w:i/>
          <w:spacing w:val="-6"/>
          <w:sz w:val="28"/>
          <w:szCs w:val="28"/>
        </w:rPr>
        <w:t xml:space="preserve"> </w:t>
      </w:r>
      <w:r w:rsidRPr="00F9100F">
        <w:rPr>
          <w:rFonts w:ascii="Times New Roman" w:hAnsi="Times New Roman"/>
          <w:b/>
          <w:i/>
          <w:iCs/>
          <w:spacing w:val="-6"/>
          <w:sz w:val="28"/>
          <w:szCs w:val="28"/>
        </w:rPr>
        <w:t xml:space="preserve">Осень. Осыпается весь наш </w:t>
      </w:r>
      <w:r w:rsidRPr="00F9100F">
        <w:rPr>
          <w:rFonts w:ascii="Times New Roman" w:hAnsi="Times New Roman"/>
          <w:b/>
          <w:i/>
          <w:iCs/>
          <w:spacing w:val="-1"/>
          <w:sz w:val="28"/>
          <w:szCs w:val="28"/>
        </w:rPr>
        <w:t xml:space="preserve">бедный сад. </w:t>
      </w:r>
    </w:p>
    <w:p w:rsidR="00F57044" w:rsidRDefault="00F57044" w:rsidP="005661B5">
      <w:pPr>
        <w:shd w:val="clear" w:color="auto" w:fill="FFFFFF"/>
        <w:spacing w:after="0" w:line="360" w:lineRule="auto"/>
        <w:ind w:firstLine="567"/>
        <w:jc w:val="both"/>
        <w:rPr>
          <w:rFonts w:ascii="Times New Roman" w:hAnsi="Times New Roman"/>
          <w:sz w:val="28"/>
          <w:szCs w:val="28"/>
        </w:rPr>
      </w:pPr>
      <w:r w:rsidRPr="00F9100F">
        <w:rPr>
          <w:rFonts w:ascii="Times New Roman" w:hAnsi="Times New Roman"/>
          <w:i/>
          <w:spacing w:val="-1"/>
          <w:sz w:val="28"/>
          <w:szCs w:val="28"/>
        </w:rPr>
        <w:t>От паузы до паузы слова произносятся слитно</w:t>
      </w:r>
      <w:r>
        <w:rPr>
          <w:rFonts w:ascii="Times New Roman" w:hAnsi="Times New Roman"/>
          <w:spacing w:val="-1"/>
          <w:sz w:val="28"/>
          <w:szCs w:val="28"/>
        </w:rPr>
        <w:t>. Слит</w:t>
      </w:r>
      <w:r>
        <w:rPr>
          <w:rFonts w:ascii="Times New Roman" w:hAnsi="Times New Roman"/>
          <w:spacing w:val="-1"/>
          <w:sz w:val="28"/>
          <w:szCs w:val="28"/>
        </w:rPr>
        <w:softHyphen/>
      </w:r>
      <w:r>
        <w:rPr>
          <w:rFonts w:ascii="Times New Roman" w:hAnsi="Times New Roman"/>
          <w:spacing w:val="1"/>
          <w:sz w:val="28"/>
          <w:szCs w:val="28"/>
        </w:rPr>
        <w:t>ность эта диктуется смыслом, содержанием предложения.</w:t>
      </w:r>
    </w:p>
    <w:p w:rsidR="00F57044" w:rsidRDefault="00F57044" w:rsidP="005661B5">
      <w:pPr>
        <w:shd w:val="clear" w:color="auto" w:fill="FFFFFF"/>
        <w:spacing w:after="0" w:line="360" w:lineRule="auto"/>
        <w:ind w:firstLine="567"/>
        <w:jc w:val="both"/>
        <w:rPr>
          <w:rFonts w:ascii="Times New Roman" w:hAnsi="Times New Roman"/>
          <w:spacing w:val="-6"/>
          <w:sz w:val="28"/>
          <w:szCs w:val="28"/>
        </w:rPr>
      </w:pPr>
      <w:r>
        <w:rPr>
          <w:rFonts w:ascii="Times New Roman" w:hAnsi="Times New Roman"/>
          <w:spacing w:val="-5"/>
          <w:sz w:val="28"/>
          <w:szCs w:val="28"/>
        </w:rPr>
        <w:t xml:space="preserve">Группа слов, представляющая синтагму, имеет ударение на одном </w:t>
      </w:r>
      <w:r>
        <w:rPr>
          <w:rFonts w:ascii="Times New Roman" w:hAnsi="Times New Roman"/>
          <w:spacing w:val="-6"/>
          <w:sz w:val="28"/>
          <w:szCs w:val="28"/>
        </w:rPr>
        <w:t>из слов, большей частью на последнем.</w:t>
      </w:r>
    </w:p>
    <w:p w:rsidR="00F57044" w:rsidRDefault="00F57044" w:rsidP="005661B5">
      <w:pPr>
        <w:shd w:val="clear" w:color="auto" w:fill="FFFFFF"/>
        <w:spacing w:after="0" w:line="360" w:lineRule="auto"/>
        <w:ind w:firstLine="567"/>
        <w:jc w:val="both"/>
        <w:rPr>
          <w:rFonts w:ascii="Times New Roman" w:hAnsi="Times New Roman"/>
          <w:b/>
          <w:bCs/>
          <w:sz w:val="28"/>
          <w:szCs w:val="28"/>
        </w:rPr>
      </w:pPr>
      <w:r>
        <w:rPr>
          <w:rFonts w:ascii="Times New Roman" w:hAnsi="Times New Roman"/>
          <w:spacing w:val="-3"/>
          <w:sz w:val="28"/>
          <w:szCs w:val="28"/>
        </w:rPr>
        <w:t>От фразового надо отличать логическое ударение. (Правда, иног</w:t>
      </w:r>
      <w:r>
        <w:rPr>
          <w:rFonts w:ascii="Times New Roman" w:hAnsi="Times New Roman"/>
          <w:spacing w:val="-3"/>
          <w:sz w:val="28"/>
          <w:szCs w:val="28"/>
        </w:rPr>
        <w:softHyphen/>
      </w:r>
      <w:r>
        <w:rPr>
          <w:rFonts w:ascii="Times New Roman" w:hAnsi="Times New Roman"/>
          <w:spacing w:val="1"/>
          <w:sz w:val="28"/>
          <w:szCs w:val="28"/>
        </w:rPr>
        <w:t xml:space="preserve">да эти виды ударения совпадают: одно и то же слово несет на себе </w:t>
      </w:r>
      <w:r>
        <w:rPr>
          <w:rFonts w:ascii="Times New Roman" w:hAnsi="Times New Roman"/>
          <w:sz w:val="28"/>
          <w:szCs w:val="28"/>
        </w:rPr>
        <w:t>и фразовое, и логическое ударение.) Главные по мысли слова в пред</w:t>
      </w:r>
      <w:r>
        <w:rPr>
          <w:rFonts w:ascii="Times New Roman" w:hAnsi="Times New Roman"/>
          <w:sz w:val="28"/>
          <w:szCs w:val="28"/>
        </w:rPr>
        <w:softHyphen/>
        <w:t>ложении выделяются, тоном голоса и силой выдыхания они выдви</w:t>
      </w:r>
      <w:r>
        <w:rPr>
          <w:rFonts w:ascii="Times New Roman" w:hAnsi="Times New Roman"/>
          <w:sz w:val="28"/>
          <w:szCs w:val="28"/>
        </w:rPr>
        <w:softHyphen/>
      </w:r>
      <w:r>
        <w:rPr>
          <w:rFonts w:ascii="Times New Roman" w:hAnsi="Times New Roman"/>
          <w:spacing w:val="1"/>
          <w:sz w:val="28"/>
          <w:szCs w:val="28"/>
        </w:rPr>
        <w:t>гаются на первый план, подчиняя себе другие слова. Это «выдвиже</w:t>
      </w:r>
      <w:r>
        <w:rPr>
          <w:rFonts w:ascii="Times New Roman" w:hAnsi="Times New Roman"/>
          <w:spacing w:val="1"/>
          <w:sz w:val="28"/>
          <w:szCs w:val="28"/>
        </w:rPr>
        <w:softHyphen/>
      </w:r>
      <w:r>
        <w:rPr>
          <w:rFonts w:ascii="Times New Roman" w:hAnsi="Times New Roman"/>
          <w:spacing w:val="6"/>
          <w:sz w:val="28"/>
          <w:szCs w:val="28"/>
        </w:rPr>
        <w:t>ние тоном голоса и силой экспирации (выдыхания)</w:t>
      </w:r>
      <w:r>
        <w:rPr>
          <w:rFonts w:ascii="Times New Roman" w:hAnsi="Times New Roman"/>
          <w:i/>
          <w:iCs/>
          <w:spacing w:val="6"/>
          <w:sz w:val="28"/>
          <w:szCs w:val="28"/>
        </w:rPr>
        <w:t xml:space="preserve"> </w:t>
      </w:r>
      <w:r>
        <w:rPr>
          <w:rFonts w:ascii="Times New Roman" w:hAnsi="Times New Roman"/>
          <w:spacing w:val="6"/>
          <w:sz w:val="28"/>
          <w:szCs w:val="28"/>
        </w:rPr>
        <w:t xml:space="preserve">слова </w:t>
      </w:r>
      <w:r>
        <w:rPr>
          <w:rFonts w:ascii="Times New Roman" w:hAnsi="Times New Roman"/>
          <w:spacing w:val="1"/>
          <w:sz w:val="28"/>
          <w:szCs w:val="28"/>
        </w:rPr>
        <w:t xml:space="preserve">на первый план в смысловом отношении и называется логическим </w:t>
      </w:r>
      <w:r w:rsidR="006A7CEB">
        <w:rPr>
          <w:rFonts w:ascii="Times New Roman" w:hAnsi="Times New Roman"/>
          <w:sz w:val="28"/>
          <w:szCs w:val="28"/>
        </w:rPr>
        <w:t>ударением» [11</w:t>
      </w:r>
      <w:r>
        <w:rPr>
          <w:rFonts w:ascii="Times New Roman" w:hAnsi="Times New Roman"/>
          <w:sz w:val="28"/>
          <w:szCs w:val="28"/>
        </w:rPr>
        <w:t xml:space="preserve">; 114]. В простом предложении, как правило, одно логическое </w:t>
      </w:r>
      <w:r>
        <w:rPr>
          <w:rFonts w:ascii="Times New Roman" w:hAnsi="Times New Roman"/>
          <w:spacing w:val="2"/>
          <w:sz w:val="28"/>
          <w:szCs w:val="28"/>
        </w:rPr>
        <w:t>ударение,</w:t>
      </w:r>
      <w:r>
        <w:rPr>
          <w:rFonts w:ascii="Times New Roman" w:hAnsi="Times New Roman"/>
          <w:spacing w:val="1"/>
          <w:sz w:val="28"/>
          <w:szCs w:val="28"/>
        </w:rPr>
        <w:t xml:space="preserve"> но часто встречаются предложения с двумя и несколькими логиче</w:t>
      </w:r>
      <w:r>
        <w:rPr>
          <w:rFonts w:ascii="Times New Roman" w:hAnsi="Times New Roman"/>
          <w:spacing w:val="1"/>
          <w:sz w:val="28"/>
          <w:szCs w:val="28"/>
        </w:rPr>
        <w:softHyphen/>
      </w:r>
      <w:r>
        <w:rPr>
          <w:rFonts w:ascii="Times New Roman" w:hAnsi="Times New Roman"/>
          <w:spacing w:val="13"/>
          <w:sz w:val="28"/>
          <w:szCs w:val="28"/>
        </w:rPr>
        <w:t>скими ударениями.</w:t>
      </w:r>
    </w:p>
    <w:p w:rsidR="00F57044" w:rsidRDefault="00F57044" w:rsidP="005661B5">
      <w:pPr>
        <w:shd w:val="clear" w:color="auto" w:fill="FFFFFF"/>
        <w:spacing w:after="0" w:line="360" w:lineRule="auto"/>
        <w:ind w:firstLine="567"/>
        <w:jc w:val="both"/>
        <w:rPr>
          <w:rFonts w:ascii="Times New Roman" w:hAnsi="Times New Roman"/>
          <w:sz w:val="28"/>
          <w:szCs w:val="28"/>
        </w:rPr>
      </w:pPr>
      <w:r>
        <w:rPr>
          <w:rFonts w:ascii="Times New Roman" w:hAnsi="Times New Roman"/>
          <w:spacing w:val="4"/>
          <w:sz w:val="28"/>
          <w:szCs w:val="28"/>
        </w:rPr>
        <w:t xml:space="preserve">Логическое ударение очень важно в устной речи. Называя его </w:t>
      </w:r>
      <w:r>
        <w:rPr>
          <w:rFonts w:ascii="Times New Roman" w:hAnsi="Times New Roman"/>
          <w:spacing w:val="3"/>
          <w:sz w:val="28"/>
          <w:szCs w:val="28"/>
        </w:rPr>
        <w:t>козырем выразительности устной речи, К. С. Станиславский гово</w:t>
      </w:r>
      <w:r>
        <w:rPr>
          <w:rFonts w:ascii="Times New Roman" w:hAnsi="Times New Roman"/>
          <w:spacing w:val="3"/>
          <w:sz w:val="28"/>
          <w:szCs w:val="28"/>
        </w:rPr>
        <w:softHyphen/>
      </w:r>
      <w:r>
        <w:rPr>
          <w:rFonts w:ascii="Times New Roman" w:hAnsi="Times New Roman"/>
          <w:spacing w:val="2"/>
          <w:sz w:val="28"/>
          <w:szCs w:val="28"/>
        </w:rPr>
        <w:t xml:space="preserve">рил: «Ударение — указательный палец, отмечающий самое главное </w:t>
      </w:r>
      <w:r>
        <w:rPr>
          <w:rFonts w:ascii="Times New Roman" w:hAnsi="Times New Roman"/>
          <w:spacing w:val="-1"/>
          <w:sz w:val="28"/>
          <w:szCs w:val="28"/>
        </w:rPr>
        <w:t>слово в фразе или в такте! В выделяемом слове скрыта душа, внутрен</w:t>
      </w:r>
      <w:r>
        <w:rPr>
          <w:rFonts w:ascii="Times New Roman" w:hAnsi="Times New Roman"/>
          <w:spacing w:val="-1"/>
          <w:sz w:val="28"/>
          <w:szCs w:val="28"/>
        </w:rPr>
        <w:softHyphen/>
      </w:r>
      <w:r>
        <w:rPr>
          <w:rFonts w:ascii="Times New Roman" w:hAnsi="Times New Roman"/>
          <w:spacing w:val="1"/>
          <w:sz w:val="28"/>
          <w:szCs w:val="28"/>
        </w:rPr>
        <w:t>няя сущность,</w:t>
      </w:r>
      <w:r w:rsidR="006A7CEB">
        <w:rPr>
          <w:rFonts w:ascii="Times New Roman" w:hAnsi="Times New Roman"/>
          <w:spacing w:val="1"/>
          <w:sz w:val="28"/>
          <w:szCs w:val="28"/>
        </w:rPr>
        <w:t xml:space="preserve"> главные моменты подтекста!» [14</w:t>
      </w:r>
      <w:r>
        <w:rPr>
          <w:rFonts w:ascii="Times New Roman" w:hAnsi="Times New Roman"/>
          <w:spacing w:val="1"/>
          <w:sz w:val="28"/>
          <w:szCs w:val="28"/>
        </w:rPr>
        <w:t xml:space="preserve">; 33]. Большое значение </w:t>
      </w:r>
      <w:r>
        <w:rPr>
          <w:rFonts w:ascii="Times New Roman" w:hAnsi="Times New Roman"/>
          <w:spacing w:val="7"/>
          <w:sz w:val="28"/>
          <w:szCs w:val="28"/>
        </w:rPr>
        <w:t>придавал Станиславский логическому ударению в художествен</w:t>
      </w:r>
      <w:r>
        <w:rPr>
          <w:rFonts w:ascii="Times New Roman" w:hAnsi="Times New Roman"/>
          <w:spacing w:val="7"/>
          <w:sz w:val="28"/>
          <w:szCs w:val="28"/>
        </w:rPr>
        <w:softHyphen/>
      </w:r>
      <w:r>
        <w:rPr>
          <w:rFonts w:ascii="Times New Roman" w:hAnsi="Times New Roman"/>
          <w:spacing w:val="1"/>
          <w:sz w:val="28"/>
          <w:szCs w:val="28"/>
        </w:rPr>
        <w:t xml:space="preserve">ной (сценической) речи: «Ударение — это любовное или злобное, почтительное или презрительное, открытое или </w:t>
      </w:r>
      <w:r>
        <w:rPr>
          <w:rFonts w:ascii="Times New Roman" w:hAnsi="Times New Roman"/>
          <w:spacing w:val="1"/>
          <w:sz w:val="28"/>
          <w:szCs w:val="28"/>
        </w:rPr>
        <w:lastRenderedPageBreak/>
        <w:t>хитрое, двусмыслен</w:t>
      </w:r>
      <w:r>
        <w:rPr>
          <w:rFonts w:ascii="Times New Roman" w:hAnsi="Times New Roman"/>
          <w:spacing w:val="1"/>
          <w:sz w:val="28"/>
          <w:szCs w:val="28"/>
        </w:rPr>
        <w:softHyphen/>
      </w:r>
      <w:r>
        <w:rPr>
          <w:rFonts w:ascii="Times New Roman" w:hAnsi="Times New Roman"/>
          <w:spacing w:val="2"/>
          <w:sz w:val="28"/>
          <w:szCs w:val="28"/>
        </w:rPr>
        <w:t xml:space="preserve">ное, саркастическое выделение ударного слога или слова. Это </w:t>
      </w:r>
      <w:r>
        <w:rPr>
          <w:rFonts w:ascii="Times New Roman" w:hAnsi="Times New Roman"/>
          <w:sz w:val="28"/>
          <w:szCs w:val="28"/>
        </w:rPr>
        <w:t>преподнесение его, точно на подносе</w:t>
      </w:r>
      <w:r>
        <w:rPr>
          <w:rFonts w:ascii="Times New Roman" w:hAnsi="Times New Roman"/>
          <w:spacing w:val="22"/>
          <w:sz w:val="28"/>
          <w:szCs w:val="28"/>
        </w:rPr>
        <w:t>»</w:t>
      </w:r>
      <w:r w:rsidR="006A7CEB">
        <w:rPr>
          <w:rFonts w:ascii="Times New Roman" w:hAnsi="Times New Roman"/>
          <w:spacing w:val="1"/>
          <w:sz w:val="28"/>
          <w:szCs w:val="28"/>
        </w:rPr>
        <w:t xml:space="preserve"> [14</w:t>
      </w:r>
      <w:r>
        <w:rPr>
          <w:rFonts w:ascii="Times New Roman" w:hAnsi="Times New Roman"/>
          <w:spacing w:val="1"/>
          <w:sz w:val="28"/>
          <w:szCs w:val="28"/>
        </w:rPr>
        <w:t>; 33].</w:t>
      </w:r>
    </w:p>
    <w:p w:rsidR="00F57044" w:rsidRDefault="00F57044" w:rsidP="005661B5">
      <w:pPr>
        <w:shd w:val="clear" w:color="auto" w:fill="FFFFFF"/>
        <w:spacing w:after="0" w:line="360" w:lineRule="auto"/>
        <w:ind w:firstLine="567"/>
        <w:jc w:val="both"/>
        <w:rPr>
          <w:rFonts w:ascii="Times New Roman" w:hAnsi="Times New Roman"/>
          <w:spacing w:val="2"/>
          <w:sz w:val="28"/>
          <w:szCs w:val="28"/>
        </w:rPr>
      </w:pPr>
      <w:r>
        <w:rPr>
          <w:rFonts w:ascii="Times New Roman" w:hAnsi="Times New Roman"/>
          <w:spacing w:val="1"/>
          <w:sz w:val="28"/>
          <w:szCs w:val="28"/>
        </w:rPr>
        <w:t>Если логическое ударение выделить неверно, то смысл всей фра</w:t>
      </w:r>
      <w:r>
        <w:rPr>
          <w:rFonts w:ascii="Times New Roman" w:hAnsi="Times New Roman"/>
          <w:spacing w:val="1"/>
          <w:sz w:val="28"/>
          <w:szCs w:val="28"/>
        </w:rPr>
        <w:softHyphen/>
      </w:r>
      <w:r>
        <w:rPr>
          <w:rFonts w:ascii="Times New Roman" w:hAnsi="Times New Roman"/>
          <w:spacing w:val="2"/>
          <w:sz w:val="28"/>
          <w:szCs w:val="28"/>
        </w:rPr>
        <w:t xml:space="preserve">зы может быть тоже неверным. </w:t>
      </w:r>
    </w:p>
    <w:p w:rsidR="00F57044" w:rsidRDefault="00F57044" w:rsidP="005661B5">
      <w:pPr>
        <w:shd w:val="clear" w:color="auto" w:fill="FFFFFF"/>
        <w:spacing w:after="0" w:line="360" w:lineRule="auto"/>
        <w:ind w:firstLine="567"/>
        <w:jc w:val="both"/>
        <w:rPr>
          <w:rFonts w:ascii="Times New Roman" w:hAnsi="Times New Roman"/>
          <w:sz w:val="28"/>
          <w:szCs w:val="28"/>
        </w:rPr>
      </w:pPr>
      <w:r w:rsidRPr="00F57044">
        <w:rPr>
          <w:rFonts w:ascii="Times New Roman" w:hAnsi="Times New Roman"/>
          <w:b/>
          <w:i/>
          <w:iCs/>
          <w:spacing w:val="1"/>
          <w:sz w:val="28"/>
          <w:szCs w:val="28"/>
        </w:rPr>
        <w:t>Вы</w:t>
      </w:r>
      <w:r>
        <w:rPr>
          <w:rFonts w:ascii="Times New Roman" w:hAnsi="Times New Roman"/>
          <w:i/>
          <w:iCs/>
          <w:spacing w:val="1"/>
          <w:sz w:val="28"/>
          <w:szCs w:val="28"/>
        </w:rPr>
        <w:t xml:space="preserve"> сегодня будете в театре? </w:t>
      </w:r>
      <w:r>
        <w:rPr>
          <w:rFonts w:ascii="Times New Roman" w:hAnsi="Times New Roman"/>
          <w:spacing w:val="1"/>
          <w:sz w:val="28"/>
          <w:szCs w:val="28"/>
        </w:rPr>
        <w:t>(</w:t>
      </w:r>
      <w:proofErr w:type="gramStart"/>
      <w:r>
        <w:rPr>
          <w:rFonts w:ascii="Times New Roman" w:hAnsi="Times New Roman"/>
          <w:spacing w:val="1"/>
          <w:sz w:val="28"/>
          <w:szCs w:val="28"/>
        </w:rPr>
        <w:t>а</w:t>
      </w:r>
      <w:proofErr w:type="gramEnd"/>
      <w:r>
        <w:rPr>
          <w:rFonts w:ascii="Times New Roman" w:hAnsi="Times New Roman"/>
          <w:spacing w:val="1"/>
          <w:sz w:val="28"/>
          <w:szCs w:val="28"/>
        </w:rPr>
        <w:t xml:space="preserve"> не кто-либо другой?)</w:t>
      </w:r>
    </w:p>
    <w:p w:rsidR="00F57044" w:rsidRDefault="00F57044" w:rsidP="005661B5">
      <w:pPr>
        <w:shd w:val="clear" w:color="auto" w:fill="FFFFFF"/>
        <w:spacing w:after="0" w:line="360" w:lineRule="auto"/>
        <w:ind w:firstLine="567"/>
        <w:jc w:val="both"/>
        <w:rPr>
          <w:rFonts w:ascii="Times New Roman" w:hAnsi="Times New Roman"/>
          <w:sz w:val="28"/>
          <w:szCs w:val="28"/>
        </w:rPr>
      </w:pPr>
      <w:r>
        <w:rPr>
          <w:rFonts w:ascii="Times New Roman" w:hAnsi="Times New Roman"/>
          <w:i/>
          <w:iCs/>
          <w:spacing w:val="1"/>
          <w:sz w:val="28"/>
          <w:szCs w:val="28"/>
        </w:rPr>
        <w:t xml:space="preserve">Вы сегодня </w:t>
      </w:r>
      <w:r w:rsidRPr="00F57044">
        <w:rPr>
          <w:rFonts w:ascii="Times New Roman" w:hAnsi="Times New Roman"/>
          <w:b/>
          <w:i/>
          <w:iCs/>
          <w:spacing w:val="1"/>
          <w:sz w:val="28"/>
          <w:szCs w:val="28"/>
        </w:rPr>
        <w:t>будете</w:t>
      </w:r>
      <w:r>
        <w:rPr>
          <w:rFonts w:ascii="Times New Roman" w:hAnsi="Times New Roman"/>
          <w:i/>
          <w:iCs/>
          <w:spacing w:val="1"/>
          <w:sz w:val="28"/>
          <w:szCs w:val="28"/>
        </w:rPr>
        <w:t xml:space="preserve">    в театре? </w:t>
      </w:r>
      <w:r>
        <w:rPr>
          <w:rFonts w:ascii="Times New Roman" w:hAnsi="Times New Roman"/>
          <w:spacing w:val="1"/>
          <w:sz w:val="28"/>
          <w:szCs w:val="28"/>
        </w:rPr>
        <w:t>(</w:t>
      </w:r>
      <w:proofErr w:type="gramStart"/>
      <w:r>
        <w:rPr>
          <w:rFonts w:ascii="Times New Roman" w:hAnsi="Times New Roman"/>
          <w:spacing w:val="1"/>
          <w:sz w:val="28"/>
          <w:szCs w:val="28"/>
        </w:rPr>
        <w:t>придете</w:t>
      </w:r>
      <w:proofErr w:type="gramEnd"/>
      <w:r>
        <w:rPr>
          <w:rFonts w:ascii="Times New Roman" w:hAnsi="Times New Roman"/>
          <w:spacing w:val="1"/>
          <w:sz w:val="28"/>
          <w:szCs w:val="28"/>
        </w:rPr>
        <w:t xml:space="preserve">   или нет?)</w:t>
      </w:r>
    </w:p>
    <w:p w:rsidR="00F57044" w:rsidRDefault="00F57044" w:rsidP="005661B5">
      <w:pPr>
        <w:shd w:val="clear" w:color="auto" w:fill="FFFFFF"/>
        <w:spacing w:after="0" w:line="360" w:lineRule="auto"/>
        <w:ind w:firstLine="567"/>
        <w:jc w:val="both"/>
        <w:rPr>
          <w:rFonts w:ascii="Times New Roman" w:hAnsi="Times New Roman"/>
          <w:sz w:val="28"/>
          <w:szCs w:val="28"/>
        </w:rPr>
      </w:pPr>
      <w:r>
        <w:rPr>
          <w:rFonts w:ascii="Times New Roman" w:hAnsi="Times New Roman"/>
          <w:i/>
          <w:iCs/>
          <w:spacing w:val="4"/>
          <w:sz w:val="28"/>
          <w:szCs w:val="28"/>
        </w:rPr>
        <w:t xml:space="preserve">Вы </w:t>
      </w:r>
      <w:proofErr w:type="gramStart"/>
      <w:r w:rsidRPr="00F57044">
        <w:rPr>
          <w:rFonts w:ascii="Times New Roman" w:hAnsi="Times New Roman"/>
          <w:b/>
          <w:i/>
          <w:iCs/>
          <w:spacing w:val="4"/>
          <w:sz w:val="28"/>
          <w:szCs w:val="28"/>
        </w:rPr>
        <w:t>сегодня</w:t>
      </w:r>
      <w:r>
        <w:rPr>
          <w:rFonts w:ascii="Times New Roman" w:hAnsi="Times New Roman"/>
          <w:i/>
          <w:iCs/>
          <w:spacing w:val="4"/>
          <w:sz w:val="28"/>
          <w:szCs w:val="28"/>
        </w:rPr>
        <w:t xml:space="preserve">,   </w:t>
      </w:r>
      <w:proofErr w:type="gramEnd"/>
      <w:r>
        <w:rPr>
          <w:rFonts w:ascii="Times New Roman" w:hAnsi="Times New Roman"/>
          <w:i/>
          <w:iCs/>
          <w:spacing w:val="4"/>
          <w:sz w:val="28"/>
          <w:szCs w:val="28"/>
        </w:rPr>
        <w:t xml:space="preserve">будете в театре? </w:t>
      </w:r>
      <w:r>
        <w:rPr>
          <w:rFonts w:ascii="Times New Roman" w:hAnsi="Times New Roman"/>
          <w:spacing w:val="4"/>
          <w:sz w:val="28"/>
          <w:szCs w:val="28"/>
        </w:rPr>
        <w:t>(</w:t>
      </w:r>
      <w:proofErr w:type="gramStart"/>
      <w:r>
        <w:rPr>
          <w:rFonts w:ascii="Times New Roman" w:hAnsi="Times New Roman"/>
          <w:spacing w:val="4"/>
          <w:sz w:val="28"/>
          <w:szCs w:val="28"/>
        </w:rPr>
        <w:t>а</w:t>
      </w:r>
      <w:proofErr w:type="gramEnd"/>
      <w:r>
        <w:rPr>
          <w:rFonts w:ascii="Times New Roman" w:hAnsi="Times New Roman"/>
          <w:spacing w:val="4"/>
          <w:sz w:val="28"/>
          <w:szCs w:val="28"/>
        </w:rPr>
        <w:t xml:space="preserve"> не завтра, не послезавтра?)</w:t>
      </w:r>
    </w:p>
    <w:p w:rsidR="00F57044" w:rsidRDefault="00F57044" w:rsidP="005661B5">
      <w:pPr>
        <w:shd w:val="clear" w:color="auto" w:fill="FFFFFF"/>
        <w:spacing w:after="0" w:line="360" w:lineRule="auto"/>
        <w:ind w:firstLine="567"/>
        <w:jc w:val="both"/>
        <w:rPr>
          <w:rFonts w:ascii="Times New Roman" w:hAnsi="Times New Roman"/>
          <w:sz w:val="28"/>
          <w:szCs w:val="28"/>
        </w:rPr>
      </w:pPr>
      <w:r>
        <w:rPr>
          <w:rFonts w:ascii="Times New Roman" w:hAnsi="Times New Roman"/>
          <w:i/>
          <w:iCs/>
          <w:sz w:val="28"/>
          <w:szCs w:val="28"/>
        </w:rPr>
        <w:t xml:space="preserve">Вы сегодня будете </w:t>
      </w:r>
      <w:r w:rsidRPr="00F57044">
        <w:rPr>
          <w:rFonts w:ascii="Times New Roman" w:hAnsi="Times New Roman"/>
          <w:b/>
          <w:i/>
          <w:iCs/>
          <w:sz w:val="28"/>
          <w:szCs w:val="28"/>
        </w:rPr>
        <w:t>в театре</w:t>
      </w:r>
      <w:r>
        <w:rPr>
          <w:rFonts w:ascii="Times New Roman" w:hAnsi="Times New Roman"/>
          <w:i/>
          <w:iCs/>
          <w:sz w:val="28"/>
          <w:szCs w:val="28"/>
        </w:rPr>
        <w:t xml:space="preserve">? </w:t>
      </w:r>
      <w:r>
        <w:rPr>
          <w:rFonts w:ascii="Times New Roman" w:hAnsi="Times New Roman"/>
          <w:sz w:val="28"/>
          <w:szCs w:val="28"/>
        </w:rPr>
        <w:t>(</w:t>
      </w:r>
      <w:proofErr w:type="gramStart"/>
      <w:r>
        <w:rPr>
          <w:rFonts w:ascii="Times New Roman" w:hAnsi="Times New Roman"/>
          <w:sz w:val="28"/>
          <w:szCs w:val="28"/>
        </w:rPr>
        <w:t>а</w:t>
      </w:r>
      <w:proofErr w:type="gramEnd"/>
      <w:r>
        <w:rPr>
          <w:rFonts w:ascii="Times New Roman" w:hAnsi="Times New Roman"/>
          <w:sz w:val="28"/>
          <w:szCs w:val="28"/>
        </w:rPr>
        <w:t xml:space="preserve"> не на работе, не дома?)</w:t>
      </w:r>
    </w:p>
    <w:p w:rsidR="00611CD5" w:rsidRDefault="00F57044" w:rsidP="005661B5">
      <w:pPr>
        <w:pStyle w:val="a3"/>
        <w:spacing w:before="0" w:beforeAutospacing="0" w:after="0" w:afterAutospacing="0" w:line="360" w:lineRule="auto"/>
        <w:ind w:firstLine="567"/>
        <w:jc w:val="both"/>
        <w:rPr>
          <w:sz w:val="28"/>
          <w:szCs w:val="28"/>
        </w:rPr>
      </w:pPr>
      <w:r>
        <w:rPr>
          <w:bCs/>
          <w:sz w:val="28"/>
          <w:szCs w:val="28"/>
        </w:rPr>
        <w:t xml:space="preserve">Работая над выразительностью, включает понятие </w:t>
      </w:r>
      <w:r>
        <w:rPr>
          <w:bCs/>
          <w:spacing w:val="1"/>
          <w:sz w:val="28"/>
          <w:szCs w:val="28"/>
        </w:rPr>
        <w:t>логическая и психологическая пауза.</w:t>
      </w:r>
      <w:r w:rsidR="00611CD5" w:rsidRPr="00611CD5">
        <w:rPr>
          <w:sz w:val="28"/>
          <w:szCs w:val="28"/>
        </w:rPr>
        <w:t xml:space="preserve"> </w:t>
      </w:r>
      <w:r w:rsidR="0042733E">
        <w:rPr>
          <w:sz w:val="28"/>
          <w:szCs w:val="28"/>
        </w:rPr>
        <w:t>Н</w:t>
      </w:r>
      <w:r w:rsidR="00611CD5">
        <w:rPr>
          <w:sz w:val="28"/>
          <w:szCs w:val="28"/>
        </w:rPr>
        <w:t>еобходимо силой голоса выделить важное по значению слово в ряду остальных слов. Смысл предложения изменяется в зависимости от того, где поставлено логическое ударение. Именно эту мысль важно донести до учащихся путем выполнения несложных упражнений. Приведем примеры:</w:t>
      </w:r>
    </w:p>
    <w:p w:rsidR="00611CD5" w:rsidRDefault="00611CD5" w:rsidP="005661B5">
      <w:pPr>
        <w:pStyle w:val="a3"/>
        <w:spacing w:before="0" w:beforeAutospacing="0" w:after="0" w:afterAutospacing="0" w:line="360" w:lineRule="auto"/>
        <w:ind w:firstLine="567"/>
        <w:jc w:val="both"/>
        <w:rPr>
          <w:sz w:val="28"/>
          <w:szCs w:val="28"/>
        </w:rPr>
      </w:pPr>
      <w:r>
        <w:rPr>
          <w:sz w:val="28"/>
          <w:szCs w:val="28"/>
        </w:rPr>
        <w:t>На доске или на индивидуальных карточках написаны предложения.</w:t>
      </w:r>
    </w:p>
    <w:p w:rsidR="00611CD5" w:rsidRDefault="00611CD5" w:rsidP="005661B5">
      <w:pPr>
        <w:pStyle w:val="a3"/>
        <w:spacing w:before="0" w:beforeAutospacing="0" w:after="0" w:afterAutospacing="0" w:line="360" w:lineRule="auto"/>
        <w:ind w:firstLine="567"/>
        <w:jc w:val="both"/>
        <w:rPr>
          <w:sz w:val="28"/>
          <w:szCs w:val="28"/>
        </w:rPr>
      </w:pPr>
      <w:r>
        <w:rPr>
          <w:sz w:val="28"/>
          <w:szCs w:val="28"/>
        </w:rPr>
        <w:t xml:space="preserve"> </w:t>
      </w:r>
      <w:r>
        <w:rPr>
          <w:b/>
          <w:sz w:val="28"/>
          <w:szCs w:val="28"/>
        </w:rPr>
        <w:t>Дети</w:t>
      </w:r>
      <w:r>
        <w:rPr>
          <w:sz w:val="28"/>
          <w:szCs w:val="28"/>
        </w:rPr>
        <w:t xml:space="preserve"> завтра пойдут в кино.</w:t>
      </w:r>
    </w:p>
    <w:p w:rsidR="00611CD5" w:rsidRDefault="00611CD5" w:rsidP="005661B5">
      <w:pPr>
        <w:pStyle w:val="a3"/>
        <w:spacing w:before="0" w:beforeAutospacing="0" w:after="0" w:afterAutospacing="0" w:line="360" w:lineRule="auto"/>
        <w:ind w:firstLine="567"/>
        <w:jc w:val="both"/>
        <w:rPr>
          <w:sz w:val="28"/>
          <w:szCs w:val="28"/>
        </w:rPr>
      </w:pPr>
      <w:r>
        <w:rPr>
          <w:sz w:val="28"/>
          <w:szCs w:val="28"/>
        </w:rPr>
        <w:t xml:space="preserve">Дети </w:t>
      </w:r>
      <w:r>
        <w:rPr>
          <w:b/>
          <w:sz w:val="28"/>
          <w:szCs w:val="28"/>
        </w:rPr>
        <w:t>завтра</w:t>
      </w:r>
      <w:r>
        <w:rPr>
          <w:sz w:val="28"/>
          <w:szCs w:val="28"/>
        </w:rPr>
        <w:t xml:space="preserve"> пойдут в кино.</w:t>
      </w:r>
    </w:p>
    <w:p w:rsidR="00611CD5" w:rsidRDefault="00611CD5" w:rsidP="005661B5">
      <w:pPr>
        <w:pStyle w:val="a3"/>
        <w:spacing w:before="0" w:beforeAutospacing="0" w:after="0" w:afterAutospacing="0" w:line="360" w:lineRule="auto"/>
        <w:ind w:firstLine="567"/>
        <w:jc w:val="both"/>
        <w:rPr>
          <w:sz w:val="28"/>
          <w:szCs w:val="28"/>
        </w:rPr>
      </w:pPr>
      <w:r>
        <w:rPr>
          <w:sz w:val="28"/>
          <w:szCs w:val="28"/>
        </w:rPr>
        <w:t xml:space="preserve">Дети завтра </w:t>
      </w:r>
      <w:r>
        <w:rPr>
          <w:b/>
          <w:sz w:val="28"/>
          <w:szCs w:val="28"/>
        </w:rPr>
        <w:t>пойдут</w:t>
      </w:r>
      <w:r>
        <w:rPr>
          <w:sz w:val="28"/>
          <w:szCs w:val="28"/>
        </w:rPr>
        <w:t xml:space="preserve"> в кино.</w:t>
      </w:r>
    </w:p>
    <w:p w:rsidR="00611CD5" w:rsidRDefault="00611CD5" w:rsidP="005661B5">
      <w:pPr>
        <w:pStyle w:val="a3"/>
        <w:spacing w:before="0" w:beforeAutospacing="0" w:after="0" w:afterAutospacing="0" w:line="360" w:lineRule="auto"/>
        <w:ind w:firstLine="567"/>
        <w:jc w:val="both"/>
        <w:rPr>
          <w:sz w:val="28"/>
          <w:szCs w:val="28"/>
        </w:rPr>
      </w:pPr>
      <w:r>
        <w:rPr>
          <w:sz w:val="28"/>
          <w:szCs w:val="28"/>
        </w:rPr>
        <w:t xml:space="preserve">Дети завтра пойдут </w:t>
      </w:r>
      <w:r>
        <w:rPr>
          <w:b/>
          <w:sz w:val="28"/>
          <w:szCs w:val="28"/>
        </w:rPr>
        <w:t>в кино</w:t>
      </w:r>
      <w:r>
        <w:rPr>
          <w:sz w:val="28"/>
          <w:szCs w:val="28"/>
        </w:rPr>
        <w:t>.</w:t>
      </w:r>
    </w:p>
    <w:p w:rsidR="00611CD5" w:rsidRDefault="00611CD5" w:rsidP="005661B5">
      <w:pPr>
        <w:pStyle w:val="a3"/>
        <w:spacing w:before="0" w:beforeAutospacing="0" w:after="0" w:afterAutospacing="0" w:line="360" w:lineRule="auto"/>
        <w:ind w:firstLine="567"/>
        <w:jc w:val="both"/>
        <w:rPr>
          <w:sz w:val="28"/>
          <w:szCs w:val="28"/>
        </w:rPr>
      </w:pPr>
      <w:r>
        <w:rPr>
          <w:sz w:val="28"/>
          <w:szCs w:val="28"/>
        </w:rPr>
        <w:t xml:space="preserve">Учитель спрашивает, с какой интонацией следует прочитать предложения. Учащиеся по очереди читают предложения, стараясь сделать акцент на выделенном слове. После чтения каждого предложения учитель просит сказать, о чем спрашивается в предложении. После прочтения предложений и данных учащимися четырех возможных вариантов ответа учитель просит ребят предположить, почему значение предложения меняется, несмотря на одинаковые слова и знак препинания в конце. Затем учитель еще раз просит прочитать эти предложения и проследить за тем, как голосом выделяется заданное слово. Устанавливается, что выделение важного по значению слова в предложении происходит посредством усиления, протяжности и некоторого повышения звучания голоса. </w:t>
      </w:r>
    </w:p>
    <w:p w:rsidR="00611CD5" w:rsidRDefault="00611CD5" w:rsidP="005661B5">
      <w:pPr>
        <w:pStyle w:val="a3"/>
        <w:spacing w:before="0" w:beforeAutospacing="0" w:after="0" w:afterAutospacing="0" w:line="360" w:lineRule="auto"/>
        <w:ind w:firstLine="567"/>
        <w:jc w:val="both"/>
        <w:rPr>
          <w:sz w:val="28"/>
          <w:szCs w:val="28"/>
        </w:rPr>
      </w:pPr>
      <w:r>
        <w:rPr>
          <w:sz w:val="28"/>
          <w:szCs w:val="28"/>
        </w:rPr>
        <w:lastRenderedPageBreak/>
        <w:t xml:space="preserve">На доске записано предложение. </w:t>
      </w:r>
    </w:p>
    <w:p w:rsidR="00611CD5" w:rsidRPr="0042733E" w:rsidRDefault="00611CD5" w:rsidP="005661B5">
      <w:pPr>
        <w:pStyle w:val="a3"/>
        <w:spacing w:before="0" w:beforeAutospacing="0" w:after="0" w:afterAutospacing="0" w:line="360" w:lineRule="auto"/>
        <w:ind w:firstLine="567"/>
        <w:jc w:val="both"/>
        <w:rPr>
          <w:b/>
          <w:sz w:val="28"/>
          <w:szCs w:val="28"/>
        </w:rPr>
      </w:pPr>
      <w:r w:rsidRPr="0042733E">
        <w:rPr>
          <w:b/>
          <w:sz w:val="28"/>
          <w:szCs w:val="28"/>
        </w:rPr>
        <w:t>Скоро наступит жаркое лето.</w:t>
      </w:r>
    </w:p>
    <w:p w:rsidR="00611CD5" w:rsidRDefault="00611CD5" w:rsidP="005661B5">
      <w:pPr>
        <w:pStyle w:val="a3"/>
        <w:spacing w:before="0" w:beforeAutospacing="0" w:after="0" w:afterAutospacing="0" w:line="360" w:lineRule="auto"/>
        <w:ind w:firstLine="567"/>
        <w:jc w:val="both"/>
        <w:rPr>
          <w:sz w:val="28"/>
          <w:szCs w:val="28"/>
        </w:rPr>
      </w:pPr>
      <w:r>
        <w:rPr>
          <w:sz w:val="28"/>
          <w:szCs w:val="28"/>
        </w:rPr>
        <w:t>Учитель предлагает учащимся дважды прочитать это предложение так, чтобы оно при первом чтении отвечало на вопрос «Когда наступит жаркое лето?», а при втором чтении – на вопрос «Какое лето скоро наступит?». Оба предложения анализируются и выразительно читаются повторно.</w:t>
      </w:r>
    </w:p>
    <w:p w:rsidR="00EE703B" w:rsidRDefault="00EE703B" w:rsidP="005661B5">
      <w:pPr>
        <w:spacing w:after="0" w:line="360" w:lineRule="auto"/>
        <w:ind w:firstLine="567"/>
        <w:jc w:val="both"/>
        <w:rPr>
          <w:rFonts w:ascii="Times New Roman" w:hAnsi="Times New Roman"/>
          <w:sz w:val="28"/>
          <w:szCs w:val="28"/>
        </w:rPr>
      </w:pPr>
      <w:r>
        <w:rPr>
          <w:rFonts w:ascii="Times New Roman" w:hAnsi="Times New Roman"/>
          <w:sz w:val="28"/>
          <w:szCs w:val="28"/>
        </w:rPr>
        <w:t xml:space="preserve">  На этапе </w:t>
      </w:r>
      <w:proofErr w:type="gramStart"/>
      <w:r>
        <w:rPr>
          <w:rFonts w:ascii="Times New Roman" w:hAnsi="Times New Roman"/>
          <w:sz w:val="28"/>
          <w:szCs w:val="28"/>
        </w:rPr>
        <w:t>подготовки  к</w:t>
      </w:r>
      <w:proofErr w:type="gramEnd"/>
      <w:r>
        <w:rPr>
          <w:rFonts w:ascii="Times New Roman" w:hAnsi="Times New Roman"/>
          <w:sz w:val="28"/>
          <w:szCs w:val="28"/>
        </w:rPr>
        <w:t xml:space="preserve"> выразительному чтению  каждой  группе учащихся на партах  выдаются  карточки с заданием: прочитать  с  заданной  интонацией строчки стихов: </w:t>
      </w:r>
    </w:p>
    <w:p w:rsidR="00EE703B" w:rsidRDefault="00EE703B" w:rsidP="005661B5">
      <w:pPr>
        <w:spacing w:after="0" w:line="360" w:lineRule="auto"/>
        <w:ind w:firstLine="567"/>
        <w:jc w:val="both"/>
        <w:rPr>
          <w:rFonts w:ascii="Times New Roman" w:hAnsi="Times New Roman"/>
          <w:i/>
          <w:sz w:val="28"/>
          <w:szCs w:val="28"/>
        </w:rPr>
      </w:pPr>
      <w:r>
        <w:rPr>
          <w:rFonts w:ascii="Times New Roman" w:hAnsi="Times New Roman"/>
          <w:b/>
          <w:bCs/>
          <w:i/>
          <w:sz w:val="28"/>
          <w:szCs w:val="28"/>
        </w:rPr>
        <w:t>Читай с грустью.</w:t>
      </w:r>
    </w:p>
    <w:p w:rsidR="00EE703B" w:rsidRDefault="00EE703B" w:rsidP="005661B5">
      <w:pPr>
        <w:spacing w:after="0" w:line="360" w:lineRule="auto"/>
        <w:ind w:firstLine="567"/>
        <w:jc w:val="both"/>
        <w:rPr>
          <w:rFonts w:ascii="Times New Roman" w:hAnsi="Times New Roman"/>
          <w:i/>
          <w:sz w:val="28"/>
          <w:szCs w:val="28"/>
        </w:rPr>
      </w:pPr>
      <w:r>
        <w:rPr>
          <w:rFonts w:ascii="Times New Roman" w:hAnsi="Times New Roman"/>
          <w:bCs/>
          <w:i/>
          <w:sz w:val="28"/>
          <w:szCs w:val="28"/>
        </w:rPr>
        <w:t>Опадают листья с клена.</w:t>
      </w:r>
    </w:p>
    <w:p w:rsidR="00EE703B" w:rsidRDefault="00EE703B" w:rsidP="005661B5">
      <w:pPr>
        <w:spacing w:after="0" w:line="360" w:lineRule="auto"/>
        <w:ind w:firstLine="567"/>
        <w:jc w:val="both"/>
        <w:rPr>
          <w:rFonts w:ascii="Times New Roman" w:hAnsi="Times New Roman"/>
          <w:i/>
          <w:sz w:val="28"/>
          <w:szCs w:val="28"/>
        </w:rPr>
      </w:pPr>
      <w:r>
        <w:rPr>
          <w:rFonts w:ascii="Times New Roman" w:hAnsi="Times New Roman"/>
          <w:bCs/>
          <w:i/>
          <w:sz w:val="28"/>
          <w:szCs w:val="28"/>
        </w:rPr>
        <w:t>Клен от холода дрожит…</w:t>
      </w:r>
    </w:p>
    <w:p w:rsidR="00EE703B" w:rsidRDefault="00EE703B" w:rsidP="005661B5">
      <w:pPr>
        <w:spacing w:after="0" w:line="360" w:lineRule="auto"/>
        <w:ind w:firstLine="567"/>
        <w:jc w:val="both"/>
        <w:rPr>
          <w:rFonts w:ascii="Times New Roman" w:hAnsi="Times New Roman"/>
          <w:i/>
          <w:sz w:val="28"/>
          <w:szCs w:val="28"/>
        </w:rPr>
      </w:pPr>
      <w:r>
        <w:rPr>
          <w:rFonts w:ascii="Times New Roman" w:hAnsi="Times New Roman"/>
          <w:bCs/>
          <w:i/>
          <w:sz w:val="28"/>
          <w:szCs w:val="28"/>
        </w:rPr>
        <w:t>На дорожке под балконом</w:t>
      </w:r>
    </w:p>
    <w:p w:rsidR="00EE703B" w:rsidRDefault="00EE703B" w:rsidP="005661B5">
      <w:pPr>
        <w:spacing w:after="0" w:line="360" w:lineRule="auto"/>
        <w:ind w:firstLine="567"/>
        <w:jc w:val="both"/>
        <w:rPr>
          <w:rFonts w:ascii="Times New Roman" w:hAnsi="Times New Roman"/>
          <w:i/>
          <w:sz w:val="28"/>
          <w:szCs w:val="28"/>
        </w:rPr>
      </w:pPr>
      <w:r>
        <w:rPr>
          <w:rFonts w:ascii="Times New Roman" w:hAnsi="Times New Roman"/>
          <w:bCs/>
          <w:i/>
          <w:sz w:val="28"/>
          <w:szCs w:val="28"/>
        </w:rPr>
        <w:t>Золотой ковер лежит.</w:t>
      </w:r>
    </w:p>
    <w:p w:rsidR="00EE703B" w:rsidRDefault="00EE703B" w:rsidP="005661B5">
      <w:pPr>
        <w:spacing w:after="0" w:line="360" w:lineRule="auto"/>
        <w:ind w:firstLine="567"/>
        <w:jc w:val="both"/>
        <w:rPr>
          <w:rFonts w:ascii="Times New Roman" w:hAnsi="Times New Roman"/>
          <w:i/>
          <w:sz w:val="28"/>
          <w:szCs w:val="28"/>
        </w:rPr>
      </w:pPr>
      <w:r>
        <w:rPr>
          <w:rFonts w:ascii="Times New Roman" w:hAnsi="Times New Roman"/>
          <w:b/>
          <w:bCs/>
          <w:i/>
          <w:sz w:val="28"/>
          <w:szCs w:val="28"/>
        </w:rPr>
        <w:t>Читай с радостью!</w:t>
      </w:r>
    </w:p>
    <w:p w:rsidR="00EE703B" w:rsidRDefault="00EE703B" w:rsidP="005661B5">
      <w:pPr>
        <w:spacing w:after="0" w:line="360" w:lineRule="auto"/>
        <w:ind w:firstLine="567"/>
        <w:jc w:val="both"/>
        <w:rPr>
          <w:rFonts w:ascii="Times New Roman" w:hAnsi="Times New Roman"/>
          <w:i/>
          <w:sz w:val="28"/>
          <w:szCs w:val="28"/>
        </w:rPr>
      </w:pPr>
      <w:r>
        <w:rPr>
          <w:rFonts w:ascii="Times New Roman" w:hAnsi="Times New Roman"/>
          <w:bCs/>
          <w:i/>
          <w:sz w:val="28"/>
          <w:szCs w:val="28"/>
        </w:rPr>
        <w:t>Белой сирени</w:t>
      </w:r>
    </w:p>
    <w:p w:rsidR="00EE703B" w:rsidRDefault="00EE703B" w:rsidP="005661B5">
      <w:pPr>
        <w:spacing w:after="0" w:line="360" w:lineRule="auto"/>
        <w:ind w:firstLine="567"/>
        <w:jc w:val="both"/>
        <w:rPr>
          <w:rFonts w:ascii="Times New Roman" w:hAnsi="Times New Roman"/>
          <w:i/>
          <w:sz w:val="28"/>
          <w:szCs w:val="28"/>
        </w:rPr>
      </w:pPr>
      <w:r>
        <w:rPr>
          <w:rFonts w:ascii="Times New Roman" w:hAnsi="Times New Roman"/>
          <w:bCs/>
          <w:i/>
          <w:sz w:val="28"/>
          <w:szCs w:val="28"/>
        </w:rPr>
        <w:t>Большую корзину</w:t>
      </w:r>
    </w:p>
    <w:p w:rsidR="00EE703B" w:rsidRDefault="00EE703B" w:rsidP="005661B5">
      <w:pPr>
        <w:spacing w:after="0" w:line="360" w:lineRule="auto"/>
        <w:ind w:firstLine="567"/>
        <w:jc w:val="both"/>
        <w:rPr>
          <w:rFonts w:ascii="Times New Roman" w:hAnsi="Times New Roman"/>
          <w:i/>
          <w:sz w:val="28"/>
          <w:szCs w:val="28"/>
        </w:rPr>
      </w:pPr>
      <w:r>
        <w:rPr>
          <w:rFonts w:ascii="Times New Roman" w:hAnsi="Times New Roman"/>
          <w:bCs/>
          <w:i/>
          <w:sz w:val="28"/>
          <w:szCs w:val="28"/>
        </w:rPr>
        <w:t>Бережно вынесли</w:t>
      </w:r>
    </w:p>
    <w:p w:rsidR="00EE703B" w:rsidRDefault="00EE703B" w:rsidP="005661B5">
      <w:pPr>
        <w:spacing w:after="0" w:line="360" w:lineRule="auto"/>
        <w:ind w:firstLine="567"/>
        <w:jc w:val="both"/>
        <w:rPr>
          <w:rFonts w:ascii="Times New Roman" w:hAnsi="Times New Roman"/>
          <w:i/>
          <w:sz w:val="28"/>
          <w:szCs w:val="28"/>
        </w:rPr>
      </w:pPr>
      <w:r>
        <w:rPr>
          <w:rFonts w:ascii="Times New Roman" w:hAnsi="Times New Roman"/>
          <w:bCs/>
          <w:i/>
          <w:sz w:val="28"/>
          <w:szCs w:val="28"/>
        </w:rPr>
        <w:t>Из магазина!</w:t>
      </w:r>
    </w:p>
    <w:p w:rsidR="00EE703B" w:rsidRDefault="00EE703B" w:rsidP="005661B5">
      <w:pPr>
        <w:spacing w:after="0" w:line="360" w:lineRule="auto"/>
        <w:ind w:firstLine="567"/>
        <w:jc w:val="both"/>
        <w:rPr>
          <w:rFonts w:ascii="Times New Roman" w:hAnsi="Times New Roman"/>
          <w:b/>
          <w:i/>
          <w:sz w:val="28"/>
          <w:szCs w:val="28"/>
        </w:rPr>
      </w:pPr>
      <w:r>
        <w:rPr>
          <w:rFonts w:ascii="Times New Roman" w:hAnsi="Times New Roman"/>
          <w:b/>
          <w:bCs/>
          <w:i/>
          <w:sz w:val="28"/>
          <w:szCs w:val="28"/>
        </w:rPr>
        <w:t>Читай внимательно!</w:t>
      </w:r>
    </w:p>
    <w:p w:rsidR="00EE703B" w:rsidRDefault="00EE703B" w:rsidP="005661B5">
      <w:pPr>
        <w:spacing w:after="0" w:line="360" w:lineRule="auto"/>
        <w:ind w:firstLine="567"/>
        <w:jc w:val="both"/>
        <w:rPr>
          <w:rFonts w:ascii="Times New Roman" w:hAnsi="Times New Roman"/>
          <w:i/>
          <w:sz w:val="28"/>
          <w:szCs w:val="28"/>
        </w:rPr>
      </w:pPr>
      <w:r>
        <w:rPr>
          <w:rFonts w:ascii="Times New Roman" w:hAnsi="Times New Roman"/>
          <w:bCs/>
          <w:i/>
          <w:sz w:val="28"/>
          <w:szCs w:val="28"/>
        </w:rPr>
        <w:t>Забирали – запирали</w:t>
      </w:r>
    </w:p>
    <w:p w:rsidR="00EE703B" w:rsidRDefault="00EE703B" w:rsidP="005661B5">
      <w:pPr>
        <w:spacing w:after="0" w:line="360" w:lineRule="auto"/>
        <w:ind w:firstLine="567"/>
        <w:jc w:val="both"/>
        <w:rPr>
          <w:rFonts w:ascii="Times New Roman" w:hAnsi="Times New Roman"/>
          <w:i/>
          <w:sz w:val="28"/>
          <w:szCs w:val="28"/>
        </w:rPr>
      </w:pPr>
      <w:r>
        <w:rPr>
          <w:rFonts w:ascii="Times New Roman" w:hAnsi="Times New Roman"/>
          <w:bCs/>
          <w:i/>
          <w:sz w:val="28"/>
          <w:szCs w:val="28"/>
        </w:rPr>
        <w:t>Выбросили – выпросили</w:t>
      </w:r>
    </w:p>
    <w:p w:rsidR="00EE703B" w:rsidRDefault="00EE703B" w:rsidP="005661B5">
      <w:pPr>
        <w:spacing w:after="0" w:line="360" w:lineRule="auto"/>
        <w:ind w:firstLine="567"/>
        <w:jc w:val="both"/>
        <w:rPr>
          <w:rFonts w:ascii="Times New Roman" w:hAnsi="Times New Roman"/>
          <w:bCs/>
          <w:i/>
          <w:sz w:val="28"/>
          <w:szCs w:val="28"/>
        </w:rPr>
      </w:pPr>
      <w:r>
        <w:rPr>
          <w:rFonts w:ascii="Times New Roman" w:hAnsi="Times New Roman"/>
          <w:bCs/>
          <w:i/>
          <w:sz w:val="28"/>
          <w:szCs w:val="28"/>
        </w:rPr>
        <w:t>Прочли – прошли</w:t>
      </w:r>
    </w:p>
    <w:p w:rsidR="00EE703B" w:rsidRDefault="00EE703B" w:rsidP="005661B5">
      <w:pPr>
        <w:spacing w:after="0" w:line="360" w:lineRule="auto"/>
        <w:jc w:val="both"/>
        <w:rPr>
          <w:rFonts w:ascii="Times New Roman" w:hAnsi="Times New Roman"/>
          <w:color w:val="000000"/>
          <w:sz w:val="28"/>
          <w:szCs w:val="28"/>
        </w:rPr>
      </w:pPr>
      <w:r>
        <w:rPr>
          <w:rFonts w:ascii="Times New Roman" w:hAnsi="Times New Roman"/>
          <w:bCs/>
          <w:color w:val="000000"/>
          <w:sz w:val="28"/>
          <w:szCs w:val="28"/>
        </w:rPr>
        <w:t xml:space="preserve">Затем на уроке   проводится   дыхательная гимнастика и речевая разминка с </w:t>
      </w:r>
      <w:proofErr w:type="gramStart"/>
      <w:r>
        <w:rPr>
          <w:rFonts w:ascii="Times New Roman" w:hAnsi="Times New Roman"/>
          <w:bCs/>
          <w:color w:val="000000"/>
          <w:sz w:val="28"/>
          <w:szCs w:val="28"/>
        </w:rPr>
        <w:t>целью  формирования</w:t>
      </w:r>
      <w:proofErr w:type="gramEnd"/>
      <w:r>
        <w:rPr>
          <w:rFonts w:ascii="Times New Roman" w:hAnsi="Times New Roman"/>
          <w:bCs/>
          <w:color w:val="000000"/>
          <w:sz w:val="28"/>
          <w:szCs w:val="28"/>
        </w:rPr>
        <w:t xml:space="preserve"> правильного дыхания школьников во время чтения: </w:t>
      </w:r>
    </w:p>
    <w:p w:rsidR="00EE703B" w:rsidRDefault="00EE703B" w:rsidP="005661B5">
      <w:pPr>
        <w:spacing w:after="0" w:line="360" w:lineRule="auto"/>
        <w:ind w:firstLine="567"/>
        <w:jc w:val="both"/>
        <w:rPr>
          <w:rFonts w:ascii="Times New Roman" w:hAnsi="Times New Roman"/>
          <w:bCs/>
          <w:color w:val="000000"/>
          <w:sz w:val="28"/>
          <w:szCs w:val="28"/>
        </w:rPr>
      </w:pPr>
      <w:proofErr w:type="gramStart"/>
      <w:r>
        <w:rPr>
          <w:rFonts w:ascii="Times New Roman" w:hAnsi="Times New Roman"/>
          <w:bCs/>
          <w:color w:val="000000"/>
          <w:sz w:val="28"/>
          <w:szCs w:val="28"/>
        </w:rPr>
        <w:t>а</w:t>
      </w:r>
      <w:proofErr w:type="gramEnd"/>
      <w:r>
        <w:rPr>
          <w:rFonts w:ascii="Times New Roman" w:hAnsi="Times New Roman"/>
          <w:bCs/>
          <w:color w:val="000000"/>
          <w:sz w:val="28"/>
          <w:szCs w:val="28"/>
        </w:rPr>
        <w:t>) на счёт 1,2,3,4,5 – вдох, на счёт 1,2,3,4,5 – выдох.</w:t>
      </w:r>
    </w:p>
    <w:p w:rsidR="00EE703B" w:rsidRDefault="00EE703B" w:rsidP="005661B5">
      <w:pPr>
        <w:spacing w:after="0" w:line="360" w:lineRule="auto"/>
        <w:ind w:firstLine="567"/>
        <w:jc w:val="both"/>
        <w:rPr>
          <w:rFonts w:ascii="Times New Roman" w:hAnsi="Times New Roman"/>
          <w:bCs/>
          <w:color w:val="000000"/>
          <w:sz w:val="28"/>
          <w:szCs w:val="28"/>
        </w:rPr>
      </w:pPr>
      <w:proofErr w:type="gramStart"/>
      <w:r>
        <w:rPr>
          <w:rFonts w:ascii="Times New Roman" w:hAnsi="Times New Roman"/>
          <w:bCs/>
          <w:color w:val="000000"/>
          <w:sz w:val="28"/>
          <w:szCs w:val="28"/>
        </w:rPr>
        <w:t>б</w:t>
      </w:r>
      <w:proofErr w:type="gramEnd"/>
      <w:r>
        <w:rPr>
          <w:rFonts w:ascii="Times New Roman" w:hAnsi="Times New Roman"/>
          <w:bCs/>
          <w:color w:val="000000"/>
          <w:sz w:val="28"/>
          <w:szCs w:val="28"/>
        </w:rPr>
        <w:t xml:space="preserve">) прочитать предложение, записанное на доске с изменением логического ударения: В цветнике цветут цветы. В цветнике цветут цветы. В цветнике цветут цветы. </w:t>
      </w:r>
    </w:p>
    <w:p w:rsidR="00EE703B" w:rsidRDefault="00EE703B" w:rsidP="005661B5">
      <w:pPr>
        <w:spacing w:after="0" w:line="360" w:lineRule="auto"/>
        <w:ind w:firstLine="567"/>
        <w:jc w:val="both"/>
        <w:rPr>
          <w:rFonts w:ascii="Times New Roman" w:hAnsi="Times New Roman"/>
          <w:bCs/>
          <w:color w:val="000000"/>
          <w:sz w:val="28"/>
          <w:szCs w:val="28"/>
        </w:rPr>
      </w:pPr>
      <w:r>
        <w:rPr>
          <w:rFonts w:ascii="Times New Roman" w:hAnsi="Times New Roman"/>
          <w:bCs/>
          <w:color w:val="000000"/>
          <w:sz w:val="28"/>
          <w:szCs w:val="28"/>
        </w:rPr>
        <w:lastRenderedPageBreak/>
        <w:t xml:space="preserve"> Вслед за </w:t>
      </w:r>
      <w:proofErr w:type="gramStart"/>
      <w:r>
        <w:rPr>
          <w:rFonts w:ascii="Times New Roman" w:hAnsi="Times New Roman"/>
          <w:bCs/>
          <w:color w:val="000000"/>
          <w:sz w:val="28"/>
          <w:szCs w:val="28"/>
        </w:rPr>
        <w:t>этим  выполняются</w:t>
      </w:r>
      <w:proofErr w:type="gramEnd"/>
      <w:r>
        <w:rPr>
          <w:rFonts w:ascii="Times New Roman" w:hAnsi="Times New Roman"/>
          <w:bCs/>
          <w:color w:val="000000"/>
          <w:sz w:val="28"/>
          <w:szCs w:val="28"/>
        </w:rPr>
        <w:t xml:space="preserve"> артикуляционные  упражнения. Учащиеся, озвучивая строчки стихов, </w:t>
      </w:r>
      <w:proofErr w:type="gramStart"/>
      <w:r>
        <w:rPr>
          <w:rFonts w:ascii="Times New Roman" w:hAnsi="Times New Roman"/>
          <w:bCs/>
          <w:color w:val="000000"/>
          <w:sz w:val="28"/>
          <w:szCs w:val="28"/>
        </w:rPr>
        <w:t>выполняют  указанные</w:t>
      </w:r>
      <w:proofErr w:type="gramEnd"/>
      <w:r>
        <w:rPr>
          <w:rFonts w:ascii="Times New Roman" w:hAnsi="Times New Roman"/>
          <w:bCs/>
          <w:color w:val="000000"/>
          <w:sz w:val="28"/>
          <w:szCs w:val="28"/>
        </w:rPr>
        <w:t xml:space="preserve">  в тексте движения. </w:t>
      </w:r>
    </w:p>
    <w:p w:rsidR="00EE703B" w:rsidRDefault="00EE703B" w:rsidP="005661B5">
      <w:pPr>
        <w:spacing w:after="0" w:line="360" w:lineRule="auto"/>
        <w:ind w:firstLine="567"/>
        <w:jc w:val="both"/>
        <w:rPr>
          <w:rFonts w:ascii="Times New Roman" w:hAnsi="Times New Roman"/>
          <w:bCs/>
          <w:color w:val="000000"/>
          <w:sz w:val="28"/>
          <w:szCs w:val="28"/>
        </w:rPr>
      </w:pPr>
      <w:r>
        <w:rPr>
          <w:rFonts w:ascii="Times New Roman" w:hAnsi="Times New Roman"/>
          <w:bCs/>
          <w:color w:val="000000"/>
          <w:sz w:val="28"/>
          <w:szCs w:val="28"/>
        </w:rPr>
        <w:t>Просыпается листва и проснулся паучок.</w:t>
      </w:r>
    </w:p>
    <w:p w:rsidR="00EE703B" w:rsidRDefault="00EE703B" w:rsidP="005661B5">
      <w:pPr>
        <w:spacing w:after="0" w:line="360" w:lineRule="auto"/>
        <w:ind w:firstLine="567"/>
        <w:jc w:val="both"/>
        <w:rPr>
          <w:rFonts w:ascii="Times New Roman" w:hAnsi="Times New Roman"/>
          <w:bCs/>
          <w:color w:val="000000"/>
          <w:sz w:val="28"/>
          <w:szCs w:val="28"/>
        </w:rPr>
      </w:pPr>
      <w:r>
        <w:rPr>
          <w:rFonts w:ascii="Times New Roman" w:hAnsi="Times New Roman"/>
          <w:bCs/>
          <w:color w:val="000000"/>
          <w:sz w:val="28"/>
          <w:szCs w:val="28"/>
        </w:rPr>
        <w:t>Вот проснулась голова и проснулся язычок.</w:t>
      </w:r>
    </w:p>
    <w:p w:rsidR="00EE703B" w:rsidRDefault="00EE703B" w:rsidP="005661B5">
      <w:pPr>
        <w:spacing w:after="0" w:line="360" w:lineRule="auto"/>
        <w:ind w:firstLine="567"/>
        <w:jc w:val="both"/>
        <w:rPr>
          <w:rFonts w:ascii="Times New Roman" w:hAnsi="Times New Roman"/>
          <w:bCs/>
          <w:color w:val="000000"/>
          <w:sz w:val="28"/>
          <w:szCs w:val="28"/>
        </w:rPr>
      </w:pPr>
      <w:proofErr w:type="spellStart"/>
      <w:proofErr w:type="gramStart"/>
      <w:r>
        <w:rPr>
          <w:rFonts w:ascii="Times New Roman" w:hAnsi="Times New Roman"/>
          <w:bCs/>
          <w:color w:val="000000"/>
          <w:sz w:val="28"/>
          <w:szCs w:val="28"/>
        </w:rPr>
        <w:t>Ама</w:t>
      </w:r>
      <w:proofErr w:type="spellEnd"/>
      <w:r>
        <w:rPr>
          <w:rFonts w:ascii="Times New Roman" w:hAnsi="Times New Roman"/>
          <w:bCs/>
          <w:color w:val="000000"/>
          <w:sz w:val="28"/>
          <w:szCs w:val="28"/>
        </w:rPr>
        <w:t xml:space="preserve"> ,</w:t>
      </w:r>
      <w:proofErr w:type="gramEnd"/>
      <w:r>
        <w:rPr>
          <w:rFonts w:ascii="Times New Roman" w:hAnsi="Times New Roman"/>
          <w:bCs/>
          <w:color w:val="000000"/>
          <w:sz w:val="28"/>
          <w:szCs w:val="28"/>
        </w:rPr>
        <w:t xml:space="preserve"> лама, лама</w:t>
      </w:r>
    </w:p>
    <w:p w:rsidR="00EE703B" w:rsidRDefault="00EE703B" w:rsidP="005661B5">
      <w:pPr>
        <w:spacing w:after="0" w:line="360" w:lineRule="auto"/>
        <w:ind w:firstLine="567"/>
        <w:jc w:val="both"/>
        <w:rPr>
          <w:rFonts w:ascii="Times New Roman" w:hAnsi="Times New Roman"/>
          <w:bCs/>
          <w:color w:val="000000"/>
          <w:sz w:val="28"/>
          <w:szCs w:val="28"/>
        </w:rPr>
      </w:pPr>
      <w:proofErr w:type="spellStart"/>
      <w:r>
        <w:rPr>
          <w:rFonts w:ascii="Times New Roman" w:hAnsi="Times New Roman"/>
          <w:bCs/>
          <w:color w:val="000000"/>
          <w:sz w:val="28"/>
          <w:szCs w:val="28"/>
        </w:rPr>
        <w:t>Чоко</w:t>
      </w:r>
      <w:proofErr w:type="spellEnd"/>
      <w:r>
        <w:rPr>
          <w:rFonts w:ascii="Times New Roman" w:hAnsi="Times New Roman"/>
          <w:bCs/>
          <w:color w:val="000000"/>
          <w:sz w:val="28"/>
          <w:szCs w:val="28"/>
        </w:rPr>
        <w:t xml:space="preserve"> бала </w:t>
      </w:r>
      <w:proofErr w:type="spellStart"/>
      <w:r>
        <w:rPr>
          <w:rFonts w:ascii="Times New Roman" w:hAnsi="Times New Roman"/>
          <w:bCs/>
          <w:color w:val="000000"/>
          <w:sz w:val="28"/>
          <w:szCs w:val="28"/>
        </w:rPr>
        <w:t>бама</w:t>
      </w:r>
      <w:proofErr w:type="spellEnd"/>
    </w:p>
    <w:p w:rsidR="00EE703B" w:rsidRDefault="00EE703B" w:rsidP="005661B5">
      <w:pPr>
        <w:spacing w:after="0" w:line="360" w:lineRule="auto"/>
        <w:ind w:firstLine="567"/>
        <w:jc w:val="both"/>
        <w:rPr>
          <w:rFonts w:ascii="Times New Roman" w:hAnsi="Times New Roman"/>
          <w:bCs/>
          <w:color w:val="000000"/>
          <w:sz w:val="28"/>
          <w:szCs w:val="28"/>
        </w:rPr>
      </w:pPr>
      <w:proofErr w:type="spellStart"/>
      <w:r>
        <w:rPr>
          <w:rFonts w:ascii="Times New Roman" w:hAnsi="Times New Roman"/>
          <w:bCs/>
          <w:color w:val="000000"/>
          <w:sz w:val="28"/>
          <w:szCs w:val="28"/>
        </w:rPr>
        <w:t>Эки</w:t>
      </w:r>
      <w:proofErr w:type="spellEnd"/>
      <w:r>
        <w:rPr>
          <w:rFonts w:ascii="Times New Roman" w:hAnsi="Times New Roman"/>
          <w:bCs/>
          <w:color w:val="000000"/>
          <w:sz w:val="28"/>
          <w:szCs w:val="28"/>
        </w:rPr>
        <w:t xml:space="preserve"> </w:t>
      </w:r>
      <w:proofErr w:type="spellStart"/>
      <w:r>
        <w:rPr>
          <w:rFonts w:ascii="Times New Roman" w:hAnsi="Times New Roman"/>
          <w:bCs/>
          <w:color w:val="000000"/>
          <w:sz w:val="28"/>
          <w:szCs w:val="28"/>
        </w:rPr>
        <w:t>вэки</w:t>
      </w:r>
      <w:proofErr w:type="spellEnd"/>
      <w:r>
        <w:rPr>
          <w:rFonts w:ascii="Times New Roman" w:hAnsi="Times New Roman"/>
          <w:bCs/>
          <w:color w:val="000000"/>
          <w:sz w:val="28"/>
          <w:szCs w:val="28"/>
        </w:rPr>
        <w:t xml:space="preserve"> буки.</w:t>
      </w:r>
    </w:p>
    <w:p w:rsidR="00EE703B" w:rsidRDefault="00EE703B" w:rsidP="005661B5">
      <w:pPr>
        <w:spacing w:after="0" w:line="360" w:lineRule="auto"/>
        <w:ind w:firstLine="567"/>
        <w:jc w:val="both"/>
        <w:rPr>
          <w:rFonts w:ascii="Times New Roman" w:hAnsi="Times New Roman"/>
          <w:bCs/>
          <w:color w:val="000000"/>
          <w:sz w:val="28"/>
          <w:szCs w:val="28"/>
        </w:rPr>
      </w:pPr>
      <w:proofErr w:type="spellStart"/>
      <w:r>
        <w:rPr>
          <w:rFonts w:ascii="Times New Roman" w:hAnsi="Times New Roman"/>
          <w:bCs/>
          <w:color w:val="000000"/>
          <w:sz w:val="28"/>
          <w:szCs w:val="28"/>
        </w:rPr>
        <w:t>Ама</w:t>
      </w:r>
      <w:proofErr w:type="spellEnd"/>
      <w:r>
        <w:rPr>
          <w:rFonts w:ascii="Times New Roman" w:hAnsi="Times New Roman"/>
          <w:bCs/>
          <w:color w:val="000000"/>
          <w:sz w:val="28"/>
          <w:szCs w:val="28"/>
        </w:rPr>
        <w:t xml:space="preserve"> лама </w:t>
      </w:r>
      <w:proofErr w:type="spellStart"/>
      <w:r>
        <w:rPr>
          <w:rFonts w:ascii="Times New Roman" w:hAnsi="Times New Roman"/>
          <w:bCs/>
          <w:color w:val="000000"/>
          <w:sz w:val="28"/>
          <w:szCs w:val="28"/>
        </w:rPr>
        <w:t>лама</w:t>
      </w:r>
      <w:proofErr w:type="spellEnd"/>
    </w:p>
    <w:p w:rsidR="00EE703B" w:rsidRDefault="00EE703B" w:rsidP="005661B5">
      <w:pPr>
        <w:spacing w:after="0" w:line="360" w:lineRule="auto"/>
        <w:ind w:firstLine="567"/>
        <w:jc w:val="both"/>
        <w:rPr>
          <w:rFonts w:ascii="Times New Roman" w:hAnsi="Times New Roman"/>
          <w:bCs/>
          <w:color w:val="000000"/>
          <w:sz w:val="28"/>
          <w:szCs w:val="28"/>
        </w:rPr>
      </w:pPr>
      <w:proofErr w:type="spellStart"/>
      <w:r>
        <w:rPr>
          <w:rFonts w:ascii="Times New Roman" w:hAnsi="Times New Roman"/>
          <w:bCs/>
          <w:color w:val="000000"/>
          <w:sz w:val="28"/>
          <w:szCs w:val="28"/>
        </w:rPr>
        <w:t>Чоко</w:t>
      </w:r>
      <w:proofErr w:type="spellEnd"/>
      <w:r>
        <w:rPr>
          <w:rFonts w:ascii="Times New Roman" w:hAnsi="Times New Roman"/>
          <w:bCs/>
          <w:color w:val="000000"/>
          <w:sz w:val="28"/>
          <w:szCs w:val="28"/>
        </w:rPr>
        <w:t xml:space="preserve"> бала </w:t>
      </w:r>
      <w:proofErr w:type="spellStart"/>
      <w:r>
        <w:rPr>
          <w:rFonts w:ascii="Times New Roman" w:hAnsi="Times New Roman"/>
          <w:bCs/>
          <w:color w:val="000000"/>
          <w:sz w:val="28"/>
          <w:szCs w:val="28"/>
        </w:rPr>
        <w:t>бама</w:t>
      </w:r>
      <w:proofErr w:type="spellEnd"/>
    </w:p>
    <w:p w:rsidR="00EE703B" w:rsidRDefault="00EE703B" w:rsidP="005661B5">
      <w:pPr>
        <w:spacing w:after="0" w:line="360" w:lineRule="auto"/>
        <w:ind w:firstLine="567"/>
        <w:jc w:val="both"/>
        <w:rPr>
          <w:rFonts w:ascii="Times New Roman" w:hAnsi="Times New Roman"/>
          <w:bCs/>
          <w:color w:val="000000"/>
          <w:sz w:val="28"/>
          <w:szCs w:val="28"/>
        </w:rPr>
      </w:pPr>
      <w:proofErr w:type="spellStart"/>
      <w:r>
        <w:rPr>
          <w:rFonts w:ascii="Times New Roman" w:hAnsi="Times New Roman"/>
          <w:bCs/>
          <w:color w:val="000000"/>
          <w:sz w:val="28"/>
          <w:szCs w:val="28"/>
        </w:rPr>
        <w:t>Онэ</w:t>
      </w:r>
      <w:proofErr w:type="spellEnd"/>
      <w:r>
        <w:rPr>
          <w:rFonts w:ascii="Times New Roman" w:hAnsi="Times New Roman"/>
          <w:bCs/>
          <w:color w:val="000000"/>
          <w:sz w:val="28"/>
          <w:szCs w:val="28"/>
        </w:rPr>
        <w:t xml:space="preserve"> </w:t>
      </w:r>
      <w:proofErr w:type="spellStart"/>
      <w:r>
        <w:rPr>
          <w:rFonts w:ascii="Times New Roman" w:hAnsi="Times New Roman"/>
          <w:bCs/>
          <w:color w:val="000000"/>
          <w:sz w:val="28"/>
          <w:szCs w:val="28"/>
        </w:rPr>
        <w:t>коко</w:t>
      </w:r>
      <w:proofErr w:type="spellEnd"/>
      <w:r>
        <w:rPr>
          <w:rFonts w:ascii="Times New Roman" w:hAnsi="Times New Roman"/>
          <w:bCs/>
          <w:color w:val="000000"/>
          <w:sz w:val="28"/>
          <w:szCs w:val="28"/>
        </w:rPr>
        <w:t xml:space="preserve"> юкки.</w:t>
      </w:r>
    </w:p>
    <w:p w:rsidR="0042733E" w:rsidRDefault="00EE703B" w:rsidP="005661B5">
      <w:pPr>
        <w:spacing w:after="0" w:line="360" w:lineRule="auto"/>
        <w:ind w:firstLine="567"/>
        <w:jc w:val="both"/>
        <w:rPr>
          <w:rFonts w:ascii="Times New Roman" w:hAnsi="Times New Roman"/>
          <w:bCs/>
          <w:color w:val="000000"/>
          <w:sz w:val="28"/>
          <w:szCs w:val="28"/>
        </w:rPr>
      </w:pPr>
      <w:r>
        <w:rPr>
          <w:rFonts w:ascii="Times New Roman" w:hAnsi="Times New Roman"/>
          <w:bCs/>
          <w:color w:val="000000"/>
          <w:sz w:val="28"/>
          <w:szCs w:val="28"/>
        </w:rPr>
        <w:t xml:space="preserve"> На основе выполненных тренировочных </w:t>
      </w:r>
      <w:proofErr w:type="gramStart"/>
      <w:r>
        <w:rPr>
          <w:rFonts w:ascii="Times New Roman" w:hAnsi="Times New Roman"/>
          <w:bCs/>
          <w:color w:val="000000"/>
          <w:sz w:val="28"/>
          <w:szCs w:val="28"/>
        </w:rPr>
        <w:t>упражнений  учащиеся</w:t>
      </w:r>
      <w:proofErr w:type="gramEnd"/>
      <w:r>
        <w:rPr>
          <w:rFonts w:ascii="Times New Roman" w:hAnsi="Times New Roman"/>
          <w:bCs/>
          <w:color w:val="000000"/>
          <w:sz w:val="28"/>
          <w:szCs w:val="28"/>
        </w:rPr>
        <w:t xml:space="preserve"> формулируют  цель работы на уроке: учиться читать выразительно,  выделять критерии выразительного чтения. </w:t>
      </w:r>
    </w:p>
    <w:p w:rsidR="00EE703B" w:rsidRDefault="00EE703B" w:rsidP="005661B5">
      <w:pPr>
        <w:spacing w:after="0" w:line="360" w:lineRule="auto"/>
        <w:ind w:firstLine="567"/>
        <w:jc w:val="both"/>
        <w:rPr>
          <w:rFonts w:ascii="Times New Roman" w:hAnsi="Times New Roman"/>
          <w:bCs/>
          <w:color w:val="000000"/>
          <w:sz w:val="28"/>
          <w:szCs w:val="28"/>
        </w:rPr>
      </w:pPr>
      <w:r>
        <w:rPr>
          <w:rFonts w:ascii="Times New Roman" w:hAnsi="Times New Roman"/>
          <w:bCs/>
          <w:color w:val="000000"/>
          <w:sz w:val="28"/>
          <w:szCs w:val="28"/>
        </w:rPr>
        <w:t xml:space="preserve">Для подготовки выразительного чтения – критерий правильность – проводится словарная работа.  Из   </w:t>
      </w:r>
      <w:proofErr w:type="gramStart"/>
      <w:r>
        <w:rPr>
          <w:rFonts w:ascii="Times New Roman" w:hAnsi="Times New Roman"/>
          <w:bCs/>
          <w:color w:val="000000"/>
          <w:sz w:val="28"/>
          <w:szCs w:val="28"/>
        </w:rPr>
        <w:t>текста  стихотворения</w:t>
      </w:r>
      <w:proofErr w:type="gramEnd"/>
      <w:r>
        <w:rPr>
          <w:rFonts w:ascii="Times New Roman" w:hAnsi="Times New Roman"/>
          <w:bCs/>
          <w:color w:val="000000"/>
          <w:sz w:val="28"/>
          <w:szCs w:val="28"/>
        </w:rPr>
        <w:t xml:space="preserve">  выделены следующие слова: </w:t>
      </w:r>
    </w:p>
    <w:p w:rsidR="00EE703B" w:rsidRDefault="00634B68" w:rsidP="005661B5">
      <w:pPr>
        <w:spacing w:after="0" w:line="360" w:lineRule="auto"/>
        <w:jc w:val="both"/>
        <w:rPr>
          <w:rFonts w:ascii="Times New Roman" w:hAnsi="Times New Roman"/>
          <w:bCs/>
          <w:color w:val="000000"/>
          <w:sz w:val="28"/>
          <w:szCs w:val="28"/>
        </w:rPr>
      </w:pPr>
      <w:r>
        <w:rPr>
          <w:rFonts w:ascii="Times New Roman" w:hAnsi="Times New Roman"/>
          <w:bCs/>
          <w:color w:val="000000"/>
          <w:sz w:val="28"/>
          <w:szCs w:val="28"/>
        </w:rPr>
        <w:t xml:space="preserve">      </w:t>
      </w:r>
      <w:r w:rsidR="00EE703B">
        <w:rPr>
          <w:rFonts w:ascii="Times New Roman" w:hAnsi="Times New Roman"/>
          <w:bCs/>
          <w:color w:val="000000"/>
          <w:sz w:val="28"/>
          <w:szCs w:val="28"/>
        </w:rPr>
        <w:t>КЛАДОВКА – пристройка к дому, где хранятся продукты.</w:t>
      </w:r>
    </w:p>
    <w:p w:rsidR="00EE703B" w:rsidRDefault="00EE703B" w:rsidP="005661B5">
      <w:pPr>
        <w:spacing w:after="0" w:line="360" w:lineRule="auto"/>
        <w:jc w:val="both"/>
        <w:rPr>
          <w:rFonts w:ascii="Times New Roman" w:hAnsi="Times New Roman"/>
          <w:bCs/>
          <w:color w:val="000000"/>
          <w:sz w:val="28"/>
          <w:szCs w:val="28"/>
        </w:rPr>
      </w:pPr>
      <w:r>
        <w:rPr>
          <w:rFonts w:ascii="Times New Roman" w:hAnsi="Times New Roman"/>
          <w:bCs/>
          <w:color w:val="000000"/>
          <w:sz w:val="28"/>
          <w:szCs w:val="28"/>
        </w:rPr>
        <w:t>ЖБАН – деревянный сосуд для хранения продуктов.</w:t>
      </w:r>
    </w:p>
    <w:p w:rsidR="00EE703B" w:rsidRDefault="00634B68" w:rsidP="005661B5">
      <w:pPr>
        <w:spacing w:after="0" w:line="360" w:lineRule="auto"/>
        <w:jc w:val="both"/>
        <w:rPr>
          <w:rFonts w:ascii="Times New Roman" w:hAnsi="Times New Roman"/>
          <w:bCs/>
          <w:color w:val="000000"/>
          <w:sz w:val="28"/>
          <w:szCs w:val="28"/>
        </w:rPr>
      </w:pPr>
      <w:r>
        <w:rPr>
          <w:rFonts w:ascii="Times New Roman" w:hAnsi="Times New Roman"/>
          <w:bCs/>
          <w:color w:val="000000"/>
          <w:sz w:val="28"/>
          <w:szCs w:val="28"/>
        </w:rPr>
        <w:t xml:space="preserve">     </w:t>
      </w:r>
      <w:r w:rsidR="00EE703B">
        <w:rPr>
          <w:rFonts w:ascii="Times New Roman" w:hAnsi="Times New Roman"/>
          <w:bCs/>
          <w:color w:val="000000"/>
          <w:sz w:val="28"/>
          <w:szCs w:val="28"/>
        </w:rPr>
        <w:t>ПЧЕЛИНЫЙ РОЙ – семья пчёл.</w:t>
      </w:r>
    </w:p>
    <w:p w:rsidR="00EE703B" w:rsidRDefault="00634B68" w:rsidP="005661B5">
      <w:pPr>
        <w:spacing w:after="0" w:line="360" w:lineRule="auto"/>
        <w:jc w:val="both"/>
        <w:rPr>
          <w:rFonts w:ascii="Times New Roman" w:hAnsi="Times New Roman"/>
          <w:bCs/>
          <w:color w:val="000000"/>
          <w:sz w:val="28"/>
          <w:szCs w:val="28"/>
        </w:rPr>
      </w:pPr>
      <w:r>
        <w:rPr>
          <w:rFonts w:ascii="Times New Roman" w:hAnsi="Times New Roman"/>
          <w:bCs/>
          <w:color w:val="000000"/>
          <w:sz w:val="28"/>
          <w:szCs w:val="28"/>
        </w:rPr>
        <w:t xml:space="preserve">     </w:t>
      </w:r>
      <w:r w:rsidR="00EE703B">
        <w:rPr>
          <w:rFonts w:ascii="Times New Roman" w:hAnsi="Times New Roman"/>
          <w:bCs/>
          <w:color w:val="000000"/>
          <w:sz w:val="28"/>
          <w:szCs w:val="28"/>
        </w:rPr>
        <w:t>ПЕРЕКОШЕНА ЩЕКА – неодинаково выглядят левая и правая стороны мордочки.</w:t>
      </w:r>
    </w:p>
    <w:p w:rsidR="00EE703B" w:rsidRDefault="00634B68" w:rsidP="005661B5">
      <w:pPr>
        <w:spacing w:after="0" w:line="360" w:lineRule="auto"/>
        <w:jc w:val="both"/>
        <w:rPr>
          <w:rFonts w:ascii="Times New Roman" w:hAnsi="Times New Roman"/>
          <w:bCs/>
          <w:color w:val="000000"/>
          <w:sz w:val="28"/>
          <w:szCs w:val="28"/>
        </w:rPr>
      </w:pPr>
      <w:r>
        <w:rPr>
          <w:rFonts w:ascii="Times New Roman" w:hAnsi="Times New Roman"/>
          <w:bCs/>
          <w:color w:val="000000"/>
          <w:sz w:val="28"/>
          <w:szCs w:val="28"/>
        </w:rPr>
        <w:t xml:space="preserve">     </w:t>
      </w:r>
      <w:r w:rsidR="00EE703B">
        <w:rPr>
          <w:rFonts w:ascii="Times New Roman" w:hAnsi="Times New Roman"/>
          <w:bCs/>
          <w:color w:val="000000"/>
          <w:sz w:val="28"/>
          <w:szCs w:val="28"/>
        </w:rPr>
        <w:t>ЛЕЖИТ ПЛАСТОМ – лежит, вытянувшись и не шевелится.</w:t>
      </w:r>
    </w:p>
    <w:p w:rsidR="00EE703B" w:rsidRDefault="00EE703B" w:rsidP="005661B5">
      <w:pPr>
        <w:spacing w:after="0" w:line="360" w:lineRule="auto"/>
        <w:jc w:val="both"/>
        <w:rPr>
          <w:rFonts w:ascii="Times New Roman" w:hAnsi="Times New Roman"/>
          <w:sz w:val="28"/>
          <w:szCs w:val="28"/>
        </w:rPr>
      </w:pPr>
      <w:r>
        <w:rPr>
          <w:rFonts w:ascii="Times New Roman" w:hAnsi="Times New Roman"/>
          <w:sz w:val="28"/>
          <w:szCs w:val="28"/>
        </w:rPr>
        <w:t xml:space="preserve">Учащиеся читают слова и объясняют их значение. </w:t>
      </w:r>
    </w:p>
    <w:p w:rsidR="00611CD5" w:rsidRDefault="006A7CEB" w:rsidP="005661B5">
      <w:pPr>
        <w:spacing w:after="0" w:line="360" w:lineRule="auto"/>
        <w:jc w:val="both"/>
        <w:rPr>
          <w:sz w:val="28"/>
          <w:szCs w:val="28"/>
        </w:rPr>
      </w:pPr>
      <w:r>
        <w:rPr>
          <w:rFonts w:ascii="Times New Roman" w:hAnsi="Times New Roman"/>
          <w:sz w:val="28"/>
          <w:szCs w:val="28"/>
        </w:rPr>
        <w:t xml:space="preserve">      </w:t>
      </w:r>
      <w:proofErr w:type="gramStart"/>
      <w:r w:rsidR="00EE703B">
        <w:rPr>
          <w:rFonts w:ascii="Times New Roman" w:hAnsi="Times New Roman"/>
          <w:sz w:val="28"/>
          <w:szCs w:val="28"/>
        </w:rPr>
        <w:t>Перед  чтением</w:t>
      </w:r>
      <w:proofErr w:type="gramEnd"/>
      <w:r w:rsidR="00EE703B">
        <w:rPr>
          <w:rFonts w:ascii="Times New Roman" w:hAnsi="Times New Roman"/>
          <w:sz w:val="28"/>
          <w:szCs w:val="28"/>
        </w:rPr>
        <w:t xml:space="preserve"> самого  стихотворения  младшие школьники составляют инструкцию с помощью учителя, как прочитать выразительно:  несколько раз прочитать стихотворение, выяснить основную мысль автора, определить главную цель чтения, должны нарисовать в своем воображении предлагаемые автором обстоятельства и постараться оживить их при помощи своих собственных видений и ассоциаций.</w:t>
      </w:r>
      <w:r w:rsidR="00EE703B">
        <w:rPr>
          <w:rFonts w:ascii="Times New Roman" w:hAnsi="Times New Roman"/>
          <w:bCs/>
          <w:color w:val="000000"/>
          <w:sz w:val="28"/>
          <w:szCs w:val="28"/>
        </w:rPr>
        <w:t xml:space="preserve"> У каждого учащегося на столе находится методический материал: карточка на которой напечатано стихотворение и </w:t>
      </w:r>
      <w:r w:rsidR="00EE703B">
        <w:rPr>
          <w:rFonts w:ascii="Times New Roman" w:hAnsi="Times New Roman"/>
          <w:bCs/>
          <w:color w:val="000000"/>
          <w:sz w:val="28"/>
          <w:szCs w:val="28"/>
        </w:rPr>
        <w:lastRenderedPageBreak/>
        <w:t xml:space="preserve">таблица с партитурой, детям должны следить за чтением учителя и отмечать в стихотворении средства выразительности, с помощью условных знаков. Образец чтения стихотворения дается учителем.  </w:t>
      </w:r>
    </w:p>
    <w:p w:rsidR="00611CD5" w:rsidRDefault="00611CD5" w:rsidP="005661B5">
      <w:pPr>
        <w:spacing w:after="0" w:line="360" w:lineRule="auto"/>
        <w:ind w:firstLine="567"/>
        <w:jc w:val="both"/>
        <w:rPr>
          <w:rFonts w:ascii="Times New Roman" w:hAnsi="Times New Roman"/>
          <w:sz w:val="28"/>
          <w:szCs w:val="28"/>
        </w:rPr>
      </w:pPr>
      <w:r>
        <w:rPr>
          <w:rFonts w:ascii="Times New Roman" w:hAnsi="Times New Roman"/>
          <w:sz w:val="28"/>
          <w:szCs w:val="28"/>
        </w:rPr>
        <w:t xml:space="preserve">     Таким образом, проанализировав методическую литературу, мы выделили достаточно много разнообразных методов, приемов и видов работ по развитию выразительности чтения. Используя все вышеперечисленные методы и приемы, учителю следует учитывать возрастные особенности детей, уровень </w:t>
      </w:r>
      <w:proofErr w:type="spellStart"/>
      <w:r>
        <w:rPr>
          <w:rFonts w:ascii="Times New Roman" w:hAnsi="Times New Roman"/>
          <w:sz w:val="28"/>
          <w:szCs w:val="28"/>
        </w:rPr>
        <w:t>сформированности</w:t>
      </w:r>
      <w:proofErr w:type="spellEnd"/>
      <w:r>
        <w:rPr>
          <w:rFonts w:ascii="Times New Roman" w:hAnsi="Times New Roman"/>
          <w:sz w:val="28"/>
          <w:szCs w:val="28"/>
        </w:rPr>
        <w:t xml:space="preserve"> у них необходимых умений и навыков, а также свои возможности и требования программы.</w:t>
      </w:r>
    </w:p>
    <w:p w:rsidR="005661B5" w:rsidRDefault="00611CD5" w:rsidP="005661B5">
      <w:pPr>
        <w:spacing w:after="0" w:line="360" w:lineRule="auto"/>
        <w:ind w:firstLine="567"/>
        <w:jc w:val="both"/>
        <w:rPr>
          <w:rFonts w:ascii="Times New Roman" w:hAnsi="Times New Roman"/>
          <w:sz w:val="28"/>
          <w:szCs w:val="28"/>
        </w:rPr>
      </w:pPr>
      <w:r>
        <w:rPr>
          <w:rFonts w:ascii="Times New Roman" w:hAnsi="Times New Roman"/>
          <w:sz w:val="28"/>
          <w:szCs w:val="28"/>
        </w:rPr>
        <w:t xml:space="preserve">Овладение полноценным навыком чтения для учащихся является важнейшим условием успешного обучения в школе по всем предметам; вместе с тем, чтение – один из основных способов приобретения информации и во </w:t>
      </w:r>
      <w:proofErr w:type="spellStart"/>
      <w:r>
        <w:rPr>
          <w:rFonts w:ascii="Times New Roman" w:hAnsi="Times New Roman"/>
          <w:sz w:val="28"/>
          <w:szCs w:val="28"/>
        </w:rPr>
        <w:t>внеучебное</w:t>
      </w:r>
      <w:proofErr w:type="spellEnd"/>
      <w:r>
        <w:rPr>
          <w:rFonts w:ascii="Times New Roman" w:hAnsi="Times New Roman"/>
          <w:sz w:val="28"/>
          <w:szCs w:val="28"/>
        </w:rPr>
        <w:t xml:space="preserve"> время, один из каналов всестороннего воздействия на школьников. Как особый вид деятельности, чтение представляет чрезвычайно большие возможности для умственного, эстетического и речевого развития учащихся.</w:t>
      </w:r>
      <w:r w:rsidR="005661B5">
        <w:rPr>
          <w:rFonts w:ascii="Times New Roman" w:hAnsi="Times New Roman"/>
          <w:sz w:val="28"/>
          <w:szCs w:val="28"/>
        </w:rPr>
        <w:t xml:space="preserve"> </w:t>
      </w:r>
    </w:p>
    <w:p w:rsidR="00611CD5" w:rsidRDefault="005661B5" w:rsidP="005661B5">
      <w:pPr>
        <w:spacing w:after="0" w:line="360" w:lineRule="auto"/>
        <w:ind w:firstLine="567"/>
        <w:jc w:val="both"/>
        <w:rPr>
          <w:rFonts w:ascii="Times New Roman" w:hAnsi="Times New Roman"/>
          <w:sz w:val="28"/>
          <w:szCs w:val="28"/>
        </w:rPr>
      </w:pPr>
      <w:r>
        <w:rPr>
          <w:rFonts w:ascii="Times New Roman" w:hAnsi="Times New Roman"/>
          <w:sz w:val="28"/>
          <w:szCs w:val="28"/>
        </w:rPr>
        <w:t>Из выше сказанного</w:t>
      </w:r>
      <w:r w:rsidR="00611CD5">
        <w:rPr>
          <w:rFonts w:ascii="Times New Roman" w:hAnsi="Times New Roman"/>
          <w:sz w:val="28"/>
          <w:szCs w:val="28"/>
        </w:rPr>
        <w:t>,</w:t>
      </w:r>
      <w:r>
        <w:rPr>
          <w:rFonts w:ascii="Times New Roman" w:hAnsi="Times New Roman"/>
          <w:sz w:val="28"/>
          <w:szCs w:val="28"/>
        </w:rPr>
        <w:t xml:space="preserve"> можно сделать следующий вывод, что</w:t>
      </w:r>
      <w:r w:rsidR="00611CD5">
        <w:rPr>
          <w:rFonts w:ascii="Times New Roman" w:hAnsi="Times New Roman"/>
          <w:sz w:val="28"/>
          <w:szCs w:val="28"/>
        </w:rPr>
        <w:t xml:space="preserve"> процесс чтения складывается из двух взаимосвязанных сторон – смысловой и технической, охватывающих зрительный и </w:t>
      </w:r>
      <w:proofErr w:type="spellStart"/>
      <w:r w:rsidR="00611CD5">
        <w:rPr>
          <w:rFonts w:ascii="Times New Roman" w:hAnsi="Times New Roman"/>
          <w:sz w:val="28"/>
          <w:szCs w:val="28"/>
        </w:rPr>
        <w:t>звуко</w:t>
      </w:r>
      <w:proofErr w:type="spellEnd"/>
      <w:r w:rsidR="00611CD5">
        <w:rPr>
          <w:rFonts w:ascii="Times New Roman" w:hAnsi="Times New Roman"/>
          <w:sz w:val="28"/>
          <w:szCs w:val="28"/>
        </w:rPr>
        <w:t xml:space="preserve"> - </w:t>
      </w:r>
      <w:proofErr w:type="spellStart"/>
      <w:r w:rsidR="00611CD5">
        <w:rPr>
          <w:rFonts w:ascii="Times New Roman" w:hAnsi="Times New Roman"/>
          <w:sz w:val="28"/>
          <w:szCs w:val="28"/>
        </w:rPr>
        <w:t>слу</w:t>
      </w:r>
      <w:r>
        <w:rPr>
          <w:rFonts w:ascii="Times New Roman" w:hAnsi="Times New Roman"/>
          <w:sz w:val="28"/>
          <w:szCs w:val="28"/>
        </w:rPr>
        <w:t>хо</w:t>
      </w:r>
      <w:proofErr w:type="spellEnd"/>
      <w:r>
        <w:rPr>
          <w:rFonts w:ascii="Times New Roman" w:hAnsi="Times New Roman"/>
          <w:sz w:val="28"/>
          <w:szCs w:val="28"/>
        </w:rPr>
        <w:t xml:space="preserve"> - </w:t>
      </w:r>
      <w:proofErr w:type="spellStart"/>
      <w:r>
        <w:rPr>
          <w:rFonts w:ascii="Times New Roman" w:hAnsi="Times New Roman"/>
          <w:sz w:val="28"/>
          <w:szCs w:val="28"/>
        </w:rPr>
        <w:t>речедвигательные</w:t>
      </w:r>
      <w:proofErr w:type="spellEnd"/>
      <w:r>
        <w:rPr>
          <w:rFonts w:ascii="Times New Roman" w:hAnsi="Times New Roman"/>
          <w:sz w:val="28"/>
          <w:szCs w:val="28"/>
        </w:rPr>
        <w:t xml:space="preserve"> механизмы.</w:t>
      </w:r>
      <w:r w:rsidR="00611CD5">
        <w:rPr>
          <w:rFonts w:ascii="Times New Roman" w:hAnsi="Times New Roman"/>
          <w:sz w:val="28"/>
          <w:szCs w:val="28"/>
        </w:rPr>
        <w:t xml:space="preserve"> И хотя этот процесс единый, становление и формирование составляющих его сторон протекает по разному, проходит ряд ступеней от начальных до высших. Формирование качественного навыка чтения у младших школьников является одним из основных задач начальной школы.</w:t>
      </w:r>
    </w:p>
    <w:p w:rsidR="00611CD5" w:rsidRDefault="00611CD5" w:rsidP="005661B5">
      <w:pPr>
        <w:tabs>
          <w:tab w:val="left" w:pos="0"/>
        </w:tabs>
        <w:spacing w:after="0" w:line="360" w:lineRule="auto"/>
        <w:ind w:firstLine="567"/>
        <w:jc w:val="both"/>
        <w:rPr>
          <w:rFonts w:ascii="Times New Roman" w:hAnsi="Times New Roman"/>
          <w:sz w:val="28"/>
          <w:szCs w:val="28"/>
        </w:rPr>
      </w:pPr>
      <w:r>
        <w:rPr>
          <w:rFonts w:ascii="Times New Roman" w:hAnsi="Times New Roman"/>
          <w:sz w:val="28"/>
          <w:szCs w:val="28"/>
        </w:rPr>
        <w:t xml:space="preserve">Изучив педагогическую и методическую литературу, делаем вывод, формирование навыка выразительного чтения младших школьников будет </w:t>
      </w:r>
      <w:proofErr w:type="gramStart"/>
      <w:r>
        <w:rPr>
          <w:rFonts w:ascii="Times New Roman" w:hAnsi="Times New Roman"/>
          <w:sz w:val="28"/>
          <w:szCs w:val="28"/>
        </w:rPr>
        <w:t>проходить  успешнее</w:t>
      </w:r>
      <w:proofErr w:type="gramEnd"/>
      <w:r>
        <w:rPr>
          <w:rFonts w:ascii="Times New Roman" w:hAnsi="Times New Roman"/>
          <w:sz w:val="28"/>
          <w:szCs w:val="28"/>
        </w:rPr>
        <w:t xml:space="preserve">  на уроках литературного чтения  при соблюдении  следующих условий: если систематически использовать  методические приемы обучения, нацеленные на формирования выразительного чтения; если  специально для упражнений  подбирать  дидактический материал, способствующий развитию навыков   выразительного чтения.  </w:t>
      </w:r>
    </w:p>
    <w:p w:rsidR="00EE703B" w:rsidRDefault="00F57044" w:rsidP="006A7CEB">
      <w:pPr>
        <w:spacing w:after="0" w:line="360" w:lineRule="auto"/>
        <w:ind w:firstLine="567"/>
        <w:jc w:val="both"/>
        <w:rPr>
          <w:rFonts w:ascii="Times New Roman" w:hAnsi="Times New Roman"/>
          <w:sz w:val="28"/>
          <w:szCs w:val="28"/>
        </w:rPr>
      </w:pPr>
      <w:r>
        <w:rPr>
          <w:rFonts w:ascii="Times New Roman" w:hAnsi="Times New Roman"/>
          <w:b/>
          <w:bCs/>
          <w:spacing w:val="1"/>
          <w:sz w:val="28"/>
          <w:szCs w:val="28"/>
        </w:rPr>
        <w:lastRenderedPageBreak/>
        <w:t xml:space="preserve">  </w:t>
      </w:r>
      <w:r w:rsidR="00EE703B">
        <w:rPr>
          <w:rFonts w:ascii="Times New Roman" w:hAnsi="Times New Roman"/>
          <w:sz w:val="28"/>
          <w:szCs w:val="28"/>
        </w:rPr>
        <w:t xml:space="preserve">Выразительное чтение одно из могущественных средств, благодаря которому учитель в процессе работы над художественным произведением вызывает у детей сопереживание, помогая им не только верно понять, но и ощутить автора, обогатиться его высокими помыслами и благородными чувствами, а также уловить суть и смысл прочитанного текста. Формировать навык выразительного чтения у младших школьников — это значит учить выражать в живом слове чувства и мысли, которыми насыщено </w:t>
      </w:r>
      <w:proofErr w:type="gramStart"/>
      <w:r w:rsidR="00EE703B">
        <w:rPr>
          <w:rFonts w:ascii="Times New Roman" w:hAnsi="Times New Roman"/>
          <w:sz w:val="28"/>
          <w:szCs w:val="28"/>
        </w:rPr>
        <w:t>как  художественное</w:t>
      </w:r>
      <w:proofErr w:type="gramEnd"/>
      <w:r w:rsidR="00EE703B">
        <w:rPr>
          <w:rFonts w:ascii="Times New Roman" w:hAnsi="Times New Roman"/>
          <w:sz w:val="28"/>
          <w:szCs w:val="28"/>
        </w:rPr>
        <w:t xml:space="preserve"> произведение, так и читательское восприятие.   </w:t>
      </w:r>
      <w:r w:rsidR="005661B5">
        <w:rPr>
          <w:rFonts w:ascii="Times New Roman" w:hAnsi="Times New Roman"/>
          <w:sz w:val="28"/>
          <w:szCs w:val="28"/>
        </w:rPr>
        <w:t xml:space="preserve">     </w:t>
      </w:r>
    </w:p>
    <w:p w:rsidR="00EE703B" w:rsidRDefault="00EE703B" w:rsidP="005661B5">
      <w:pPr>
        <w:spacing w:after="0" w:line="360" w:lineRule="auto"/>
        <w:jc w:val="both"/>
        <w:rPr>
          <w:rFonts w:ascii="Times New Roman" w:hAnsi="Times New Roman"/>
          <w:sz w:val="28"/>
          <w:szCs w:val="28"/>
        </w:rPr>
      </w:pPr>
      <w:r>
        <w:rPr>
          <w:rFonts w:ascii="Times New Roman" w:hAnsi="Times New Roman"/>
          <w:sz w:val="28"/>
          <w:szCs w:val="28"/>
        </w:rPr>
        <w:t xml:space="preserve">               Умение говорить выразительно, эмоционально, грамотно и полно является залогом успешного обучения младших школьников в дальнейшем, а </w:t>
      </w:r>
      <w:proofErr w:type="gramStart"/>
      <w:r>
        <w:rPr>
          <w:rFonts w:ascii="Times New Roman" w:hAnsi="Times New Roman"/>
          <w:sz w:val="28"/>
          <w:szCs w:val="28"/>
        </w:rPr>
        <w:t>также  играет</w:t>
      </w:r>
      <w:proofErr w:type="gramEnd"/>
      <w:r>
        <w:rPr>
          <w:rFonts w:ascii="Times New Roman" w:hAnsi="Times New Roman"/>
          <w:sz w:val="28"/>
          <w:szCs w:val="28"/>
        </w:rPr>
        <w:t xml:space="preserve"> большую роль в процессе межличностного общения в жизни.  </w:t>
      </w:r>
    </w:p>
    <w:p w:rsidR="00EE703B" w:rsidRDefault="00EE703B" w:rsidP="005661B5">
      <w:pPr>
        <w:spacing w:after="0" w:line="360" w:lineRule="auto"/>
        <w:jc w:val="both"/>
        <w:rPr>
          <w:rFonts w:ascii="Times New Roman" w:hAnsi="Times New Roman"/>
          <w:sz w:val="28"/>
          <w:szCs w:val="28"/>
        </w:rPr>
      </w:pPr>
      <w:r>
        <w:rPr>
          <w:rFonts w:ascii="Times New Roman" w:hAnsi="Times New Roman"/>
          <w:sz w:val="28"/>
          <w:szCs w:val="28"/>
        </w:rPr>
        <w:t xml:space="preserve">    </w:t>
      </w:r>
    </w:p>
    <w:p w:rsidR="00EE703B" w:rsidRDefault="006A7CEB" w:rsidP="006A7CEB">
      <w:pPr>
        <w:shd w:val="clear" w:color="auto" w:fill="FFFFFF"/>
        <w:spacing w:after="0" w:line="360" w:lineRule="auto"/>
        <w:jc w:val="center"/>
        <w:rPr>
          <w:rFonts w:ascii="Times New Roman" w:hAnsi="Times New Roman"/>
          <w:sz w:val="28"/>
          <w:szCs w:val="28"/>
        </w:rPr>
      </w:pPr>
      <w:r>
        <w:rPr>
          <w:rFonts w:ascii="Times New Roman" w:hAnsi="Times New Roman"/>
          <w:sz w:val="28"/>
          <w:szCs w:val="28"/>
        </w:rPr>
        <w:t>Литература</w:t>
      </w:r>
    </w:p>
    <w:p w:rsidR="00EE703B" w:rsidRDefault="00EE703B" w:rsidP="005661B5">
      <w:pPr>
        <w:numPr>
          <w:ilvl w:val="0"/>
          <w:numId w:val="1"/>
        </w:numPr>
        <w:shd w:val="clear" w:color="auto" w:fill="FFFFFF"/>
        <w:spacing w:after="0" w:line="360" w:lineRule="auto"/>
        <w:ind w:left="0" w:firstLine="567"/>
        <w:jc w:val="both"/>
        <w:rPr>
          <w:rFonts w:ascii="Times New Roman" w:hAnsi="Times New Roman"/>
          <w:sz w:val="28"/>
          <w:szCs w:val="28"/>
        </w:rPr>
      </w:pPr>
      <w:r>
        <w:rPr>
          <w:rFonts w:ascii="Times New Roman" w:hAnsi="Times New Roman"/>
          <w:color w:val="000000"/>
          <w:sz w:val="28"/>
          <w:szCs w:val="28"/>
          <w:lang w:eastAsia="ru-RU"/>
        </w:rPr>
        <w:t>Абрамович Г.Л.  Введение в литературоведение. – М.: Просвещение, 1979. С. 101-135</w:t>
      </w:r>
    </w:p>
    <w:p w:rsidR="00EE703B" w:rsidRDefault="00EE703B" w:rsidP="005661B5">
      <w:pPr>
        <w:numPr>
          <w:ilvl w:val="0"/>
          <w:numId w:val="1"/>
        </w:numPr>
        <w:shd w:val="clear" w:color="auto" w:fill="FFFFFF"/>
        <w:spacing w:after="0" w:line="360" w:lineRule="auto"/>
        <w:ind w:left="0" w:firstLine="567"/>
        <w:jc w:val="both"/>
        <w:rPr>
          <w:rFonts w:ascii="Times New Roman" w:hAnsi="Times New Roman"/>
          <w:color w:val="000000"/>
          <w:sz w:val="28"/>
          <w:szCs w:val="28"/>
          <w:lang w:eastAsia="ru-RU"/>
        </w:rPr>
      </w:pPr>
      <w:r>
        <w:rPr>
          <w:rFonts w:ascii="Times New Roman" w:hAnsi="Times New Roman"/>
          <w:color w:val="000000"/>
          <w:sz w:val="28"/>
          <w:szCs w:val="28"/>
          <w:lang w:eastAsia="ru-RU"/>
        </w:rPr>
        <w:t>Артоболевский В.Г. Художественное чтение. М. Просвещение, 1978</w:t>
      </w:r>
    </w:p>
    <w:p w:rsidR="00EE703B" w:rsidRDefault="00EE703B" w:rsidP="005661B5">
      <w:pPr>
        <w:numPr>
          <w:ilvl w:val="0"/>
          <w:numId w:val="1"/>
        </w:numPr>
        <w:shd w:val="clear" w:color="auto" w:fill="FFFFFF"/>
        <w:spacing w:after="0" w:line="360" w:lineRule="auto"/>
        <w:ind w:left="0" w:firstLine="567"/>
        <w:jc w:val="both"/>
        <w:rPr>
          <w:rFonts w:ascii="Times New Roman" w:hAnsi="Times New Roman"/>
          <w:color w:val="000000"/>
          <w:sz w:val="28"/>
          <w:szCs w:val="28"/>
          <w:lang w:eastAsia="ru-RU"/>
        </w:rPr>
      </w:pPr>
      <w:r>
        <w:rPr>
          <w:rFonts w:ascii="Times New Roman" w:hAnsi="Times New Roman"/>
          <w:color w:val="000000"/>
          <w:sz w:val="28"/>
          <w:szCs w:val="28"/>
          <w:lang w:eastAsia="ru-RU"/>
        </w:rPr>
        <w:t>Гашкова И.А. журнал «Начальная школа»</w:t>
      </w:r>
      <w:r>
        <w:rPr>
          <w:rFonts w:ascii="Times New Roman" w:hAnsi="Times New Roman"/>
          <w:sz w:val="28"/>
          <w:szCs w:val="28"/>
        </w:rPr>
        <w:t xml:space="preserve"> </w:t>
      </w:r>
      <w:r>
        <w:rPr>
          <w:rFonts w:ascii="Times New Roman" w:hAnsi="Times New Roman"/>
          <w:color w:val="000000"/>
          <w:sz w:val="28"/>
          <w:szCs w:val="28"/>
          <w:lang w:eastAsia="ru-RU"/>
        </w:rPr>
        <w:t>Издательский дом "Первое сентября"   №1 2013г. С.23</w:t>
      </w:r>
    </w:p>
    <w:p w:rsidR="00EE703B" w:rsidRDefault="00EE703B" w:rsidP="005661B5">
      <w:pPr>
        <w:numPr>
          <w:ilvl w:val="0"/>
          <w:numId w:val="1"/>
        </w:numPr>
        <w:shd w:val="clear" w:color="auto" w:fill="FFFFFF"/>
        <w:spacing w:after="0" w:line="360" w:lineRule="auto"/>
        <w:ind w:left="0" w:firstLine="567"/>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Горбушина </w:t>
      </w:r>
      <w:proofErr w:type="spellStart"/>
      <w:r>
        <w:rPr>
          <w:rFonts w:ascii="Times New Roman" w:hAnsi="Times New Roman"/>
          <w:color w:val="000000"/>
          <w:sz w:val="28"/>
          <w:szCs w:val="28"/>
          <w:lang w:eastAsia="ru-RU"/>
        </w:rPr>
        <w:t>Л.А.Обучение</w:t>
      </w:r>
      <w:proofErr w:type="spellEnd"/>
      <w:r>
        <w:rPr>
          <w:rFonts w:ascii="Times New Roman" w:hAnsi="Times New Roman"/>
          <w:color w:val="000000"/>
          <w:sz w:val="28"/>
          <w:szCs w:val="28"/>
          <w:lang w:eastAsia="ru-RU"/>
        </w:rPr>
        <w:t xml:space="preserve"> выразительному чтению младших школьников. М.: Просвещение, 1981. 159</w:t>
      </w:r>
    </w:p>
    <w:p w:rsidR="00EE703B" w:rsidRDefault="00EE703B" w:rsidP="005661B5">
      <w:pPr>
        <w:numPr>
          <w:ilvl w:val="0"/>
          <w:numId w:val="1"/>
        </w:numPr>
        <w:shd w:val="clear" w:color="auto" w:fill="FFFFFF"/>
        <w:spacing w:after="0" w:line="360" w:lineRule="auto"/>
        <w:ind w:left="0" w:firstLine="567"/>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Калашникова С.Г. Работа по формированию навыка чтения в современной начальной школе. Омск: </w:t>
      </w:r>
      <w:proofErr w:type="spellStart"/>
      <w:r>
        <w:rPr>
          <w:rFonts w:ascii="Times New Roman" w:hAnsi="Times New Roman"/>
          <w:color w:val="000000"/>
          <w:sz w:val="28"/>
          <w:szCs w:val="28"/>
          <w:lang w:eastAsia="ru-RU"/>
        </w:rPr>
        <w:t>ОмГУ</w:t>
      </w:r>
      <w:proofErr w:type="spellEnd"/>
      <w:r>
        <w:rPr>
          <w:rFonts w:ascii="Times New Roman" w:hAnsi="Times New Roman"/>
          <w:color w:val="000000"/>
          <w:sz w:val="28"/>
          <w:szCs w:val="28"/>
          <w:lang w:eastAsia="ru-RU"/>
        </w:rPr>
        <w:t>, 2004. – 22 с.</w:t>
      </w:r>
    </w:p>
    <w:p w:rsidR="00EE703B" w:rsidRDefault="00EE703B" w:rsidP="005661B5">
      <w:pPr>
        <w:numPr>
          <w:ilvl w:val="0"/>
          <w:numId w:val="1"/>
        </w:numPr>
        <w:shd w:val="clear" w:color="auto" w:fill="FFFFFF"/>
        <w:spacing w:after="0" w:line="360" w:lineRule="auto"/>
        <w:ind w:left="0" w:firstLine="567"/>
        <w:jc w:val="both"/>
        <w:rPr>
          <w:rFonts w:ascii="Times New Roman" w:hAnsi="Times New Roman"/>
          <w:color w:val="000000"/>
          <w:sz w:val="28"/>
          <w:szCs w:val="28"/>
          <w:lang w:eastAsia="ru-RU"/>
        </w:rPr>
      </w:pPr>
      <w:proofErr w:type="spellStart"/>
      <w:r>
        <w:rPr>
          <w:rFonts w:ascii="Times New Roman" w:hAnsi="Times New Roman"/>
          <w:color w:val="000000"/>
          <w:sz w:val="28"/>
          <w:szCs w:val="28"/>
          <w:lang w:eastAsia="ru-RU"/>
        </w:rPr>
        <w:t>Кубасова</w:t>
      </w:r>
      <w:proofErr w:type="spellEnd"/>
      <w:r>
        <w:rPr>
          <w:rFonts w:ascii="Times New Roman" w:hAnsi="Times New Roman"/>
          <w:color w:val="000000"/>
          <w:sz w:val="28"/>
          <w:szCs w:val="28"/>
          <w:lang w:eastAsia="ru-RU"/>
        </w:rPr>
        <w:t xml:space="preserve"> О.В. Выразительное чтение: Пособие для студентов средних педагогических учебных заведений Изд. 3-е, стереотип. М.: </w:t>
      </w:r>
      <w:proofErr w:type="gramStart"/>
      <w:r>
        <w:rPr>
          <w:rFonts w:ascii="Times New Roman" w:hAnsi="Times New Roman"/>
          <w:color w:val="000000"/>
          <w:sz w:val="28"/>
          <w:szCs w:val="28"/>
          <w:lang w:eastAsia="ru-RU"/>
        </w:rPr>
        <w:t>Дело,  2001</w:t>
      </w:r>
      <w:proofErr w:type="gramEnd"/>
      <w:r>
        <w:rPr>
          <w:rFonts w:ascii="Times New Roman" w:hAnsi="Times New Roman"/>
          <w:color w:val="000000"/>
          <w:sz w:val="28"/>
          <w:szCs w:val="28"/>
          <w:lang w:eastAsia="ru-RU"/>
        </w:rPr>
        <w:t>. - 144 с.</w:t>
      </w:r>
    </w:p>
    <w:p w:rsidR="00EE703B" w:rsidRDefault="00EE703B" w:rsidP="005661B5">
      <w:pPr>
        <w:numPr>
          <w:ilvl w:val="0"/>
          <w:numId w:val="1"/>
        </w:numPr>
        <w:shd w:val="clear" w:color="auto" w:fill="FFFFFF"/>
        <w:spacing w:after="0" w:line="360" w:lineRule="auto"/>
        <w:ind w:left="0" w:firstLine="567"/>
        <w:jc w:val="both"/>
        <w:rPr>
          <w:rFonts w:ascii="Times New Roman" w:hAnsi="Times New Roman"/>
          <w:color w:val="000000"/>
          <w:sz w:val="28"/>
          <w:szCs w:val="28"/>
          <w:lang w:eastAsia="ru-RU"/>
        </w:rPr>
      </w:pPr>
      <w:proofErr w:type="spellStart"/>
      <w:r>
        <w:rPr>
          <w:rFonts w:ascii="Times New Roman" w:hAnsi="Times New Roman"/>
          <w:color w:val="000000"/>
          <w:sz w:val="28"/>
          <w:szCs w:val="28"/>
          <w:lang w:eastAsia="ru-RU"/>
        </w:rPr>
        <w:t>Оморокова</w:t>
      </w:r>
      <w:proofErr w:type="spellEnd"/>
      <w:r>
        <w:rPr>
          <w:rFonts w:ascii="Times New Roman" w:hAnsi="Times New Roman"/>
          <w:color w:val="000000"/>
          <w:sz w:val="28"/>
          <w:szCs w:val="28"/>
          <w:lang w:eastAsia="ru-RU"/>
        </w:rPr>
        <w:t xml:space="preserve"> М.И. Совершенствование чтения младших школьников. </w:t>
      </w:r>
      <w:proofErr w:type="gramStart"/>
      <w:r>
        <w:rPr>
          <w:rFonts w:ascii="Times New Roman" w:hAnsi="Times New Roman"/>
          <w:color w:val="000000"/>
          <w:sz w:val="28"/>
          <w:szCs w:val="28"/>
          <w:lang w:eastAsia="ru-RU"/>
        </w:rPr>
        <w:t>М.“</w:t>
      </w:r>
      <w:proofErr w:type="gramEnd"/>
      <w:r>
        <w:rPr>
          <w:rFonts w:ascii="Times New Roman" w:hAnsi="Times New Roman"/>
          <w:color w:val="000000"/>
          <w:sz w:val="28"/>
          <w:szCs w:val="28"/>
          <w:lang w:eastAsia="ru-RU"/>
        </w:rPr>
        <w:t>АРКТИ”, 1999</w:t>
      </w:r>
    </w:p>
    <w:p w:rsidR="00EE703B" w:rsidRPr="005661B5" w:rsidRDefault="00EE703B" w:rsidP="005661B5">
      <w:pPr>
        <w:numPr>
          <w:ilvl w:val="0"/>
          <w:numId w:val="1"/>
        </w:numPr>
        <w:shd w:val="clear" w:color="auto" w:fill="FFFFFF"/>
        <w:spacing w:after="0" w:line="360" w:lineRule="auto"/>
        <w:ind w:left="0" w:firstLine="567"/>
        <w:jc w:val="both"/>
        <w:rPr>
          <w:rFonts w:ascii="Times New Roman" w:hAnsi="Times New Roman"/>
          <w:sz w:val="28"/>
          <w:szCs w:val="28"/>
          <w:lang w:eastAsia="ru-RU"/>
        </w:rPr>
      </w:pPr>
      <w:r w:rsidRPr="005661B5">
        <w:rPr>
          <w:rFonts w:ascii="Times New Roman" w:hAnsi="Times New Roman"/>
          <w:sz w:val="28"/>
          <w:szCs w:val="28"/>
          <w:lang w:eastAsia="ru-RU"/>
        </w:rPr>
        <w:t xml:space="preserve">Педагогическая энциклопедия. Гл. ред.- А.И. </w:t>
      </w:r>
      <w:proofErr w:type="spellStart"/>
      <w:r w:rsidRPr="005661B5">
        <w:rPr>
          <w:rFonts w:ascii="Times New Roman" w:hAnsi="Times New Roman"/>
          <w:sz w:val="28"/>
          <w:szCs w:val="28"/>
          <w:lang w:eastAsia="ru-RU"/>
        </w:rPr>
        <w:t>Каиров</w:t>
      </w:r>
      <w:proofErr w:type="spellEnd"/>
      <w:r w:rsidRPr="005661B5">
        <w:rPr>
          <w:rFonts w:ascii="Times New Roman" w:hAnsi="Times New Roman"/>
          <w:sz w:val="28"/>
          <w:szCs w:val="28"/>
          <w:lang w:eastAsia="ru-RU"/>
        </w:rPr>
        <w:t xml:space="preserve"> и Ф.Н. Петров. Москва изд. 'Советская Энциклопедия', 1964.</w:t>
      </w:r>
    </w:p>
    <w:p w:rsidR="00EE703B" w:rsidRPr="005661B5" w:rsidRDefault="00EE703B" w:rsidP="005661B5">
      <w:pPr>
        <w:numPr>
          <w:ilvl w:val="0"/>
          <w:numId w:val="1"/>
        </w:numPr>
        <w:shd w:val="clear" w:color="auto" w:fill="FFFFFF"/>
        <w:spacing w:after="0" w:line="360" w:lineRule="auto"/>
        <w:ind w:left="0" w:firstLine="567"/>
        <w:jc w:val="both"/>
        <w:rPr>
          <w:rFonts w:ascii="Times New Roman" w:hAnsi="Times New Roman"/>
          <w:sz w:val="28"/>
          <w:szCs w:val="28"/>
          <w:lang w:eastAsia="ru-RU"/>
        </w:rPr>
      </w:pPr>
      <w:r w:rsidRPr="005661B5">
        <w:rPr>
          <w:rFonts w:ascii="Times New Roman" w:hAnsi="Times New Roman"/>
          <w:sz w:val="28"/>
          <w:szCs w:val="28"/>
          <w:lang w:eastAsia="ru-RU"/>
        </w:rPr>
        <w:lastRenderedPageBreak/>
        <w:t xml:space="preserve">Примерная основная образовательная программа образовательного учреждения Начальная школа 4-е </w:t>
      </w:r>
      <w:proofErr w:type="gramStart"/>
      <w:r w:rsidRPr="005661B5">
        <w:rPr>
          <w:rFonts w:ascii="Times New Roman" w:hAnsi="Times New Roman"/>
          <w:sz w:val="28"/>
          <w:szCs w:val="28"/>
          <w:lang w:eastAsia="ru-RU"/>
        </w:rPr>
        <w:t>издание,  переработанное</w:t>
      </w:r>
      <w:proofErr w:type="gramEnd"/>
      <w:r w:rsidRPr="005661B5">
        <w:rPr>
          <w:rFonts w:ascii="Times New Roman" w:hAnsi="Times New Roman"/>
          <w:sz w:val="28"/>
          <w:szCs w:val="28"/>
          <w:lang w:eastAsia="ru-RU"/>
        </w:rPr>
        <w:t>; Москва «Просвещение» 2012 Составитель Е. С. Савинов с.32</w:t>
      </w:r>
    </w:p>
    <w:p w:rsidR="00EE703B" w:rsidRPr="005661B5" w:rsidRDefault="00EE703B" w:rsidP="005661B5">
      <w:pPr>
        <w:numPr>
          <w:ilvl w:val="0"/>
          <w:numId w:val="1"/>
        </w:numPr>
        <w:shd w:val="clear" w:color="auto" w:fill="FFFFFF"/>
        <w:spacing w:after="0" w:line="360" w:lineRule="auto"/>
        <w:ind w:left="0" w:firstLine="567"/>
        <w:jc w:val="both"/>
        <w:rPr>
          <w:rFonts w:ascii="Times New Roman" w:hAnsi="Times New Roman"/>
          <w:sz w:val="28"/>
          <w:szCs w:val="28"/>
        </w:rPr>
      </w:pPr>
      <w:proofErr w:type="spellStart"/>
      <w:r w:rsidRPr="005661B5">
        <w:rPr>
          <w:rFonts w:ascii="Times New Roman" w:hAnsi="Times New Roman"/>
          <w:sz w:val="28"/>
          <w:szCs w:val="28"/>
          <w:lang w:eastAsia="ru-RU"/>
        </w:rPr>
        <w:t>Черноморов</w:t>
      </w:r>
      <w:proofErr w:type="spellEnd"/>
      <w:r w:rsidRPr="005661B5">
        <w:rPr>
          <w:rFonts w:ascii="Times New Roman" w:hAnsi="Times New Roman"/>
          <w:sz w:val="28"/>
          <w:szCs w:val="28"/>
          <w:lang w:eastAsia="ru-RU"/>
        </w:rPr>
        <w:t xml:space="preserve"> А. И., Шустова А. И. Практикум по выразительному чтению. Пособие для учителей начальных классов. М.: Дана, 2000 388с</w:t>
      </w:r>
    </w:p>
    <w:p w:rsidR="00EE703B" w:rsidRPr="005661B5" w:rsidRDefault="00EE703B" w:rsidP="005661B5">
      <w:pPr>
        <w:numPr>
          <w:ilvl w:val="0"/>
          <w:numId w:val="1"/>
        </w:numPr>
        <w:shd w:val="clear" w:color="auto" w:fill="FFFFFF"/>
        <w:spacing w:after="0" w:line="360" w:lineRule="auto"/>
        <w:ind w:left="0" w:firstLine="567"/>
        <w:jc w:val="both"/>
        <w:rPr>
          <w:rFonts w:ascii="Times New Roman" w:hAnsi="Times New Roman"/>
          <w:sz w:val="28"/>
          <w:szCs w:val="28"/>
        </w:rPr>
      </w:pPr>
      <w:r w:rsidRPr="005661B5">
        <w:rPr>
          <w:rFonts w:ascii="Times New Roman" w:hAnsi="Times New Roman"/>
          <w:sz w:val="28"/>
          <w:szCs w:val="28"/>
        </w:rPr>
        <w:t>Шишкова М.И. «Формирование навыка выразительного чтения у учащихся, имеющих трудности в обучении» Статья журнал "Логопед" № 1 2006 год</w:t>
      </w:r>
    </w:p>
    <w:p w:rsidR="00EE703B" w:rsidRPr="005661B5" w:rsidRDefault="00EE703B" w:rsidP="005661B5">
      <w:pPr>
        <w:numPr>
          <w:ilvl w:val="0"/>
          <w:numId w:val="1"/>
        </w:numPr>
        <w:spacing w:after="0" w:line="360" w:lineRule="auto"/>
        <w:ind w:left="0" w:firstLine="567"/>
        <w:jc w:val="both"/>
        <w:rPr>
          <w:rFonts w:ascii="Times New Roman" w:hAnsi="Times New Roman"/>
          <w:sz w:val="28"/>
          <w:szCs w:val="28"/>
        </w:rPr>
      </w:pPr>
      <w:r w:rsidRPr="005661B5">
        <w:rPr>
          <w:rFonts w:ascii="Times New Roman" w:hAnsi="Times New Roman"/>
          <w:sz w:val="28"/>
          <w:szCs w:val="28"/>
        </w:rPr>
        <w:t>Материалы сайта: «Фестиваль педагогических идей «Открытый урок»: festival.1september.ru (Издательский дом "Первое сентября")</w:t>
      </w:r>
    </w:p>
    <w:p w:rsidR="00EE703B" w:rsidRPr="005661B5" w:rsidRDefault="00EE703B" w:rsidP="005661B5">
      <w:pPr>
        <w:numPr>
          <w:ilvl w:val="0"/>
          <w:numId w:val="1"/>
        </w:numPr>
        <w:spacing w:after="0" w:line="360" w:lineRule="auto"/>
        <w:ind w:left="0" w:firstLine="567"/>
        <w:jc w:val="both"/>
        <w:rPr>
          <w:rFonts w:ascii="Times New Roman" w:hAnsi="Times New Roman"/>
          <w:sz w:val="28"/>
          <w:szCs w:val="28"/>
        </w:rPr>
      </w:pPr>
      <w:r w:rsidRPr="005661B5">
        <w:rPr>
          <w:rFonts w:ascii="Times New Roman" w:hAnsi="Times New Roman"/>
          <w:sz w:val="28"/>
          <w:szCs w:val="28"/>
        </w:rPr>
        <w:t>Я иду на урок в начальную школу: Чтение: Книга для учителя. – М.: Первое сентября, 2004 с.70</w:t>
      </w:r>
    </w:p>
    <w:p w:rsidR="00EE703B" w:rsidRPr="005661B5" w:rsidRDefault="00EE703B" w:rsidP="005661B5">
      <w:pPr>
        <w:numPr>
          <w:ilvl w:val="0"/>
          <w:numId w:val="1"/>
        </w:numPr>
        <w:tabs>
          <w:tab w:val="left" w:pos="540"/>
        </w:tabs>
        <w:spacing w:after="0" w:line="360" w:lineRule="auto"/>
        <w:ind w:left="0" w:firstLine="567"/>
        <w:jc w:val="both"/>
        <w:rPr>
          <w:rFonts w:ascii="Times New Roman" w:hAnsi="Times New Roman"/>
          <w:sz w:val="28"/>
          <w:szCs w:val="28"/>
        </w:rPr>
      </w:pPr>
      <w:r w:rsidRPr="005661B5">
        <w:rPr>
          <w:rFonts w:ascii="Times New Roman" w:hAnsi="Times New Roman"/>
          <w:sz w:val="28"/>
          <w:szCs w:val="28"/>
        </w:rPr>
        <w:t>Яковлева В. И. пути совершенствования уроков чтения. // Начальная школа. – 1996 г. - № 6 – с. 12- 16.</w:t>
      </w:r>
    </w:p>
    <w:p w:rsidR="00EE703B" w:rsidRDefault="00EE703B" w:rsidP="005661B5">
      <w:pPr>
        <w:numPr>
          <w:ilvl w:val="0"/>
          <w:numId w:val="1"/>
        </w:numPr>
        <w:spacing w:after="0" w:line="360" w:lineRule="auto"/>
        <w:ind w:left="0" w:firstLine="567"/>
        <w:jc w:val="both"/>
        <w:rPr>
          <w:rFonts w:ascii="Times New Roman" w:hAnsi="Times New Roman"/>
          <w:sz w:val="28"/>
          <w:szCs w:val="28"/>
        </w:rPr>
      </w:pPr>
      <w:proofErr w:type="spellStart"/>
      <w:r w:rsidRPr="005661B5">
        <w:rPr>
          <w:rFonts w:ascii="Times New Roman" w:hAnsi="Times New Roman"/>
          <w:sz w:val="28"/>
          <w:szCs w:val="28"/>
        </w:rPr>
        <w:t>Л.Ф.Климанова</w:t>
      </w:r>
      <w:proofErr w:type="spellEnd"/>
      <w:r w:rsidRPr="005661B5">
        <w:rPr>
          <w:rFonts w:ascii="Times New Roman" w:hAnsi="Times New Roman"/>
          <w:sz w:val="28"/>
          <w:szCs w:val="28"/>
        </w:rPr>
        <w:t xml:space="preserve">, </w:t>
      </w:r>
      <w:proofErr w:type="spellStart"/>
      <w:r w:rsidRPr="005661B5">
        <w:rPr>
          <w:rFonts w:ascii="Times New Roman" w:hAnsi="Times New Roman"/>
          <w:sz w:val="28"/>
          <w:szCs w:val="28"/>
        </w:rPr>
        <w:t>В.Г.Горецкий</w:t>
      </w:r>
      <w:proofErr w:type="spellEnd"/>
      <w:r w:rsidRPr="005661B5">
        <w:rPr>
          <w:rFonts w:ascii="Times New Roman" w:hAnsi="Times New Roman"/>
          <w:sz w:val="28"/>
          <w:szCs w:val="28"/>
        </w:rPr>
        <w:t xml:space="preserve">, М.В. </w:t>
      </w:r>
      <w:r>
        <w:rPr>
          <w:rFonts w:ascii="Times New Roman" w:hAnsi="Times New Roman"/>
          <w:sz w:val="28"/>
          <w:szCs w:val="28"/>
        </w:rPr>
        <w:t xml:space="preserve">Голованова. Родная речь. </w:t>
      </w:r>
      <w:proofErr w:type="gramStart"/>
      <w:r>
        <w:rPr>
          <w:rFonts w:ascii="Times New Roman" w:hAnsi="Times New Roman"/>
          <w:sz w:val="28"/>
          <w:szCs w:val="28"/>
        </w:rPr>
        <w:t>Учебник  для</w:t>
      </w:r>
      <w:proofErr w:type="gramEnd"/>
      <w:r>
        <w:rPr>
          <w:rFonts w:ascii="Times New Roman" w:hAnsi="Times New Roman"/>
          <w:sz w:val="28"/>
          <w:szCs w:val="28"/>
        </w:rPr>
        <w:t xml:space="preserve"> 2 класса начальной школы в 2-х  частях. –    М.: </w:t>
      </w:r>
      <w:proofErr w:type="gramStart"/>
      <w:r>
        <w:rPr>
          <w:rFonts w:ascii="Times New Roman" w:hAnsi="Times New Roman"/>
          <w:sz w:val="28"/>
          <w:szCs w:val="28"/>
        </w:rPr>
        <w:t xml:space="preserve">Просвещение,   </w:t>
      </w:r>
      <w:proofErr w:type="gramEnd"/>
      <w:r>
        <w:rPr>
          <w:rFonts w:ascii="Times New Roman" w:hAnsi="Times New Roman"/>
          <w:sz w:val="28"/>
          <w:szCs w:val="28"/>
        </w:rPr>
        <w:t xml:space="preserve">     2012г.;</w:t>
      </w:r>
    </w:p>
    <w:p w:rsidR="00EE703B" w:rsidRDefault="00EE703B" w:rsidP="005661B5">
      <w:pPr>
        <w:numPr>
          <w:ilvl w:val="0"/>
          <w:numId w:val="1"/>
        </w:numPr>
        <w:spacing w:after="0" w:line="360" w:lineRule="auto"/>
        <w:ind w:left="0" w:firstLine="567"/>
        <w:jc w:val="both"/>
        <w:rPr>
          <w:rFonts w:ascii="Times New Roman" w:hAnsi="Times New Roman"/>
          <w:sz w:val="28"/>
          <w:szCs w:val="28"/>
        </w:rPr>
      </w:pPr>
      <w:proofErr w:type="spellStart"/>
      <w:r>
        <w:rPr>
          <w:rFonts w:ascii="Times New Roman" w:hAnsi="Times New Roman"/>
          <w:sz w:val="28"/>
          <w:szCs w:val="28"/>
        </w:rPr>
        <w:t>Л.Ф.Климанова</w:t>
      </w:r>
      <w:proofErr w:type="spellEnd"/>
      <w:r>
        <w:rPr>
          <w:rFonts w:ascii="Times New Roman" w:hAnsi="Times New Roman"/>
          <w:sz w:val="28"/>
          <w:szCs w:val="28"/>
        </w:rPr>
        <w:t xml:space="preserve">, В.Г. Горецкий, М.В. Голованова.  </w:t>
      </w:r>
      <w:proofErr w:type="gramStart"/>
      <w:r>
        <w:rPr>
          <w:rFonts w:ascii="Times New Roman" w:hAnsi="Times New Roman"/>
          <w:sz w:val="28"/>
          <w:szCs w:val="28"/>
        </w:rPr>
        <w:t>Методическое  пособие</w:t>
      </w:r>
      <w:proofErr w:type="gramEnd"/>
      <w:r>
        <w:rPr>
          <w:rFonts w:ascii="Times New Roman" w:hAnsi="Times New Roman"/>
          <w:sz w:val="28"/>
          <w:szCs w:val="28"/>
        </w:rPr>
        <w:t xml:space="preserve"> к учебнику «Родная речь. 2 класс»». – М.: Просвещение, 2012 г.</w:t>
      </w:r>
    </w:p>
    <w:p w:rsidR="00EE703B" w:rsidRDefault="00EE703B" w:rsidP="006A7CEB">
      <w:pPr>
        <w:numPr>
          <w:ilvl w:val="0"/>
          <w:numId w:val="1"/>
        </w:numPr>
        <w:spacing w:after="0" w:line="360" w:lineRule="auto"/>
        <w:ind w:left="0" w:firstLine="567"/>
        <w:jc w:val="both"/>
        <w:rPr>
          <w:rFonts w:ascii="Times New Roman" w:hAnsi="Times New Roman"/>
          <w:sz w:val="28"/>
          <w:szCs w:val="28"/>
        </w:rPr>
      </w:pPr>
      <w:r>
        <w:rPr>
          <w:rFonts w:ascii="Times New Roman" w:hAnsi="Times New Roman"/>
          <w:sz w:val="28"/>
          <w:szCs w:val="28"/>
        </w:rPr>
        <w:t xml:space="preserve">Планируемые результаты начального общего образования /Л.Л. Алексеева и др./ под ред. Г. С. Ковалевой, О.Б. Логиновой. – 2-е изд. – М.: Просвещение, </w:t>
      </w:r>
      <w:proofErr w:type="gramStart"/>
      <w:r>
        <w:rPr>
          <w:rFonts w:ascii="Times New Roman" w:hAnsi="Times New Roman"/>
          <w:sz w:val="28"/>
          <w:szCs w:val="28"/>
        </w:rPr>
        <w:t>2011.-</w:t>
      </w:r>
      <w:proofErr w:type="gramEnd"/>
      <w:r>
        <w:rPr>
          <w:rFonts w:ascii="Times New Roman" w:hAnsi="Times New Roman"/>
          <w:sz w:val="28"/>
          <w:szCs w:val="28"/>
        </w:rPr>
        <w:t xml:space="preserve"> (Стандарты второго поколения). </w:t>
      </w:r>
    </w:p>
    <w:p w:rsidR="00EE703B" w:rsidRDefault="00EE703B" w:rsidP="006A7CEB">
      <w:pPr>
        <w:numPr>
          <w:ilvl w:val="0"/>
          <w:numId w:val="1"/>
        </w:numPr>
        <w:spacing w:after="0" w:line="360" w:lineRule="auto"/>
        <w:ind w:left="0" w:firstLine="567"/>
        <w:jc w:val="both"/>
        <w:rPr>
          <w:rFonts w:ascii="Times New Roman" w:hAnsi="Times New Roman"/>
          <w:sz w:val="28"/>
          <w:szCs w:val="28"/>
        </w:rPr>
      </w:pPr>
      <w:r>
        <w:rPr>
          <w:rFonts w:ascii="Times New Roman" w:hAnsi="Times New Roman"/>
          <w:sz w:val="28"/>
          <w:szCs w:val="28"/>
        </w:rPr>
        <w:t xml:space="preserve">Как проектировать универсальные учебные действия в начальной школе. От действия к мысли: пособие для </w:t>
      </w:r>
      <w:proofErr w:type="gramStart"/>
      <w:r>
        <w:rPr>
          <w:rFonts w:ascii="Times New Roman" w:hAnsi="Times New Roman"/>
          <w:sz w:val="28"/>
          <w:szCs w:val="28"/>
        </w:rPr>
        <w:t>учителя./</w:t>
      </w:r>
      <w:proofErr w:type="gramEnd"/>
      <w:r>
        <w:rPr>
          <w:rFonts w:ascii="Times New Roman" w:hAnsi="Times New Roman"/>
          <w:sz w:val="28"/>
          <w:szCs w:val="28"/>
        </w:rPr>
        <w:t xml:space="preserve"> под ред. А.Г. </w:t>
      </w:r>
      <w:proofErr w:type="spellStart"/>
      <w:r>
        <w:rPr>
          <w:rFonts w:ascii="Times New Roman" w:hAnsi="Times New Roman"/>
          <w:sz w:val="28"/>
          <w:szCs w:val="28"/>
        </w:rPr>
        <w:t>Асмолова</w:t>
      </w:r>
      <w:proofErr w:type="spellEnd"/>
      <w:r>
        <w:rPr>
          <w:rFonts w:ascii="Times New Roman" w:hAnsi="Times New Roman"/>
          <w:sz w:val="28"/>
          <w:szCs w:val="28"/>
        </w:rPr>
        <w:t>. – 2-е изд. – М.: Просвещение, 2011</w:t>
      </w:r>
    </w:p>
    <w:p w:rsidR="00EE703B" w:rsidRDefault="00EE703B" w:rsidP="006A7CEB">
      <w:pPr>
        <w:numPr>
          <w:ilvl w:val="0"/>
          <w:numId w:val="1"/>
        </w:numPr>
        <w:spacing w:after="0" w:line="360" w:lineRule="auto"/>
        <w:ind w:left="0" w:firstLine="567"/>
        <w:jc w:val="both"/>
        <w:rPr>
          <w:rFonts w:ascii="Times New Roman" w:hAnsi="Times New Roman"/>
          <w:sz w:val="28"/>
          <w:szCs w:val="28"/>
        </w:rPr>
      </w:pPr>
      <w:proofErr w:type="spellStart"/>
      <w:r>
        <w:rPr>
          <w:rFonts w:ascii="Times New Roman" w:hAnsi="Times New Roman"/>
          <w:sz w:val="28"/>
          <w:szCs w:val="28"/>
        </w:rPr>
        <w:t>Мисаренко</w:t>
      </w:r>
      <w:proofErr w:type="spellEnd"/>
      <w:r>
        <w:rPr>
          <w:rFonts w:ascii="Times New Roman" w:hAnsi="Times New Roman"/>
          <w:sz w:val="28"/>
          <w:szCs w:val="28"/>
        </w:rPr>
        <w:t xml:space="preserve"> Г. Г. Дидактический материал для развития техники чтения в начальной школе. – М.: Дом педагогики, 2005</w:t>
      </w:r>
    </w:p>
    <w:p w:rsidR="00EE703B" w:rsidRDefault="00EE703B" w:rsidP="006A7CEB">
      <w:pPr>
        <w:shd w:val="clear" w:color="auto" w:fill="FFFFFF"/>
        <w:spacing w:after="0" w:line="360" w:lineRule="auto"/>
        <w:ind w:firstLine="567"/>
        <w:jc w:val="both"/>
        <w:rPr>
          <w:rFonts w:ascii="Times New Roman" w:hAnsi="Times New Roman"/>
          <w:color w:val="FF0000"/>
          <w:sz w:val="28"/>
          <w:szCs w:val="28"/>
        </w:rPr>
      </w:pPr>
    </w:p>
    <w:p w:rsidR="00F57044" w:rsidRPr="00EE703B" w:rsidRDefault="00F57044" w:rsidP="00F57044"/>
    <w:sectPr w:rsidR="00F57044" w:rsidRPr="00EE703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C35759"/>
    <w:multiLevelType w:val="hybridMultilevel"/>
    <w:tmpl w:val="77FEC0A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13ED"/>
    <w:rsid w:val="00023B68"/>
    <w:rsid w:val="001C1579"/>
    <w:rsid w:val="00211CF3"/>
    <w:rsid w:val="002F2954"/>
    <w:rsid w:val="003B5497"/>
    <w:rsid w:val="0042733E"/>
    <w:rsid w:val="005272F8"/>
    <w:rsid w:val="005661B5"/>
    <w:rsid w:val="00611CD5"/>
    <w:rsid w:val="00634B68"/>
    <w:rsid w:val="00683137"/>
    <w:rsid w:val="006A770B"/>
    <w:rsid w:val="006A7CEB"/>
    <w:rsid w:val="007F2989"/>
    <w:rsid w:val="00803B20"/>
    <w:rsid w:val="00931D32"/>
    <w:rsid w:val="009713ED"/>
    <w:rsid w:val="00B25178"/>
    <w:rsid w:val="00E3143B"/>
    <w:rsid w:val="00EE703B"/>
    <w:rsid w:val="00F57044"/>
    <w:rsid w:val="00F9100F"/>
    <w:rsid w:val="00FA5B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D9AA71-27B8-4D1A-B630-818CEB85B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72F8"/>
    <w:pPr>
      <w:spacing w:after="200" w:line="276" w:lineRule="auto"/>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31D32"/>
    <w:pPr>
      <w:spacing w:before="100" w:beforeAutospacing="1" w:after="100" w:afterAutospacing="1" w:line="240" w:lineRule="auto"/>
    </w:pPr>
    <w:rPr>
      <w:rFonts w:ascii="Times New Roman" w:hAnsi="Times New Roman"/>
      <w:sz w:val="24"/>
      <w:szCs w:val="24"/>
      <w:lang w:eastAsia="ru-RU"/>
    </w:rPr>
  </w:style>
  <w:style w:type="character" w:customStyle="1" w:styleId="a4">
    <w:name w:val="А_основной Знак"/>
    <w:link w:val="a5"/>
    <w:locked/>
    <w:rsid w:val="00803B20"/>
    <w:rPr>
      <w:rFonts w:ascii="Times New Roman" w:eastAsia="Times New Roman" w:hAnsi="Times New Roman" w:cs="Times New Roman"/>
      <w:sz w:val="28"/>
      <w:lang w:val="x-none" w:eastAsia="x-none"/>
    </w:rPr>
  </w:style>
  <w:style w:type="paragraph" w:customStyle="1" w:styleId="a5">
    <w:name w:val="А_основной"/>
    <w:basedOn w:val="a"/>
    <w:link w:val="a4"/>
    <w:qFormat/>
    <w:rsid w:val="00803B20"/>
    <w:pPr>
      <w:widowControl w:val="0"/>
      <w:autoSpaceDE w:val="0"/>
      <w:autoSpaceDN w:val="0"/>
      <w:adjustRightInd w:val="0"/>
      <w:spacing w:after="0" w:line="360" w:lineRule="auto"/>
      <w:ind w:firstLine="454"/>
      <w:jc w:val="both"/>
    </w:pPr>
    <w:rPr>
      <w:rFonts w:ascii="Times New Roman" w:hAnsi="Times New Roman"/>
      <w:sz w:val="28"/>
      <w:lang w:val="x-none" w:eastAsia="x-none"/>
    </w:rPr>
  </w:style>
  <w:style w:type="paragraph" w:customStyle="1" w:styleId="a6">
    <w:name w:val="Знак Знак Знак Знак"/>
    <w:basedOn w:val="a"/>
    <w:rsid w:val="005661B5"/>
    <w:pPr>
      <w:spacing w:after="160" w:line="240" w:lineRule="exact"/>
    </w:pPr>
    <w:rPr>
      <w:rFonts w:ascii="Verdana" w:hAnsi="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53708">
      <w:bodyDiv w:val="1"/>
      <w:marLeft w:val="0"/>
      <w:marRight w:val="0"/>
      <w:marTop w:val="0"/>
      <w:marBottom w:val="0"/>
      <w:divBdr>
        <w:top w:val="none" w:sz="0" w:space="0" w:color="auto"/>
        <w:left w:val="none" w:sz="0" w:space="0" w:color="auto"/>
        <w:bottom w:val="none" w:sz="0" w:space="0" w:color="auto"/>
        <w:right w:val="none" w:sz="0" w:space="0" w:color="auto"/>
      </w:divBdr>
    </w:div>
    <w:div w:id="21251191">
      <w:bodyDiv w:val="1"/>
      <w:marLeft w:val="0"/>
      <w:marRight w:val="0"/>
      <w:marTop w:val="0"/>
      <w:marBottom w:val="0"/>
      <w:divBdr>
        <w:top w:val="none" w:sz="0" w:space="0" w:color="auto"/>
        <w:left w:val="none" w:sz="0" w:space="0" w:color="auto"/>
        <w:bottom w:val="none" w:sz="0" w:space="0" w:color="auto"/>
        <w:right w:val="none" w:sz="0" w:space="0" w:color="auto"/>
      </w:divBdr>
    </w:div>
    <w:div w:id="24793704">
      <w:bodyDiv w:val="1"/>
      <w:marLeft w:val="0"/>
      <w:marRight w:val="0"/>
      <w:marTop w:val="0"/>
      <w:marBottom w:val="0"/>
      <w:divBdr>
        <w:top w:val="none" w:sz="0" w:space="0" w:color="auto"/>
        <w:left w:val="none" w:sz="0" w:space="0" w:color="auto"/>
        <w:bottom w:val="none" w:sz="0" w:space="0" w:color="auto"/>
        <w:right w:val="none" w:sz="0" w:space="0" w:color="auto"/>
      </w:divBdr>
    </w:div>
    <w:div w:id="149182029">
      <w:bodyDiv w:val="1"/>
      <w:marLeft w:val="0"/>
      <w:marRight w:val="0"/>
      <w:marTop w:val="0"/>
      <w:marBottom w:val="0"/>
      <w:divBdr>
        <w:top w:val="none" w:sz="0" w:space="0" w:color="auto"/>
        <w:left w:val="none" w:sz="0" w:space="0" w:color="auto"/>
        <w:bottom w:val="none" w:sz="0" w:space="0" w:color="auto"/>
        <w:right w:val="none" w:sz="0" w:space="0" w:color="auto"/>
      </w:divBdr>
    </w:div>
    <w:div w:id="514031562">
      <w:bodyDiv w:val="1"/>
      <w:marLeft w:val="0"/>
      <w:marRight w:val="0"/>
      <w:marTop w:val="0"/>
      <w:marBottom w:val="0"/>
      <w:divBdr>
        <w:top w:val="none" w:sz="0" w:space="0" w:color="auto"/>
        <w:left w:val="none" w:sz="0" w:space="0" w:color="auto"/>
        <w:bottom w:val="none" w:sz="0" w:space="0" w:color="auto"/>
        <w:right w:val="none" w:sz="0" w:space="0" w:color="auto"/>
      </w:divBdr>
    </w:div>
    <w:div w:id="808013871">
      <w:bodyDiv w:val="1"/>
      <w:marLeft w:val="0"/>
      <w:marRight w:val="0"/>
      <w:marTop w:val="0"/>
      <w:marBottom w:val="0"/>
      <w:divBdr>
        <w:top w:val="none" w:sz="0" w:space="0" w:color="auto"/>
        <w:left w:val="none" w:sz="0" w:space="0" w:color="auto"/>
        <w:bottom w:val="none" w:sz="0" w:space="0" w:color="auto"/>
        <w:right w:val="none" w:sz="0" w:space="0" w:color="auto"/>
      </w:divBdr>
    </w:div>
    <w:div w:id="899437706">
      <w:bodyDiv w:val="1"/>
      <w:marLeft w:val="0"/>
      <w:marRight w:val="0"/>
      <w:marTop w:val="0"/>
      <w:marBottom w:val="0"/>
      <w:divBdr>
        <w:top w:val="none" w:sz="0" w:space="0" w:color="auto"/>
        <w:left w:val="none" w:sz="0" w:space="0" w:color="auto"/>
        <w:bottom w:val="none" w:sz="0" w:space="0" w:color="auto"/>
        <w:right w:val="none" w:sz="0" w:space="0" w:color="auto"/>
      </w:divBdr>
    </w:div>
    <w:div w:id="1578244022">
      <w:bodyDiv w:val="1"/>
      <w:marLeft w:val="0"/>
      <w:marRight w:val="0"/>
      <w:marTop w:val="0"/>
      <w:marBottom w:val="0"/>
      <w:divBdr>
        <w:top w:val="none" w:sz="0" w:space="0" w:color="auto"/>
        <w:left w:val="none" w:sz="0" w:space="0" w:color="auto"/>
        <w:bottom w:val="none" w:sz="0" w:space="0" w:color="auto"/>
        <w:right w:val="none" w:sz="0" w:space="0" w:color="auto"/>
      </w:divBdr>
    </w:div>
    <w:div w:id="1734768231">
      <w:bodyDiv w:val="1"/>
      <w:marLeft w:val="0"/>
      <w:marRight w:val="0"/>
      <w:marTop w:val="0"/>
      <w:marBottom w:val="0"/>
      <w:divBdr>
        <w:top w:val="none" w:sz="0" w:space="0" w:color="auto"/>
        <w:left w:val="none" w:sz="0" w:space="0" w:color="auto"/>
        <w:bottom w:val="none" w:sz="0" w:space="0" w:color="auto"/>
        <w:right w:val="none" w:sz="0" w:space="0" w:color="auto"/>
      </w:divBdr>
    </w:div>
    <w:div w:id="1768427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12</Pages>
  <Words>3068</Words>
  <Characters>17489</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401</cp:lastModifiedBy>
  <cp:revision>21</cp:revision>
  <dcterms:created xsi:type="dcterms:W3CDTF">2018-04-17T19:40:00Z</dcterms:created>
  <dcterms:modified xsi:type="dcterms:W3CDTF">2019-02-08T07:50:00Z</dcterms:modified>
</cp:coreProperties>
</file>