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396" w:rsidRPr="00D859BC" w:rsidRDefault="00793396" w:rsidP="00604305">
      <w:pPr>
        <w:jc w:val="center"/>
        <w:rPr>
          <w:rFonts w:ascii="Times New Roman" w:hAnsi="Times New Roman" w:cs="Times New Roman"/>
          <w:i w:val="0"/>
          <w:sz w:val="28"/>
          <w:szCs w:val="28"/>
          <w:lang w:val="ru-RU"/>
        </w:rPr>
      </w:pPr>
      <w:bookmarkStart w:id="0" w:name="_GoBack"/>
      <w:bookmarkEnd w:id="0"/>
      <w:r w:rsidRPr="00D859BC">
        <w:rPr>
          <w:rFonts w:ascii="Times New Roman" w:hAnsi="Times New Roman" w:cs="Times New Roman"/>
          <w:i w:val="0"/>
          <w:sz w:val="28"/>
          <w:szCs w:val="28"/>
          <w:lang w:val="ru-RU"/>
        </w:rPr>
        <w:t>Муниципальное бюджетное общеобразовательное учреждение</w:t>
      </w:r>
    </w:p>
    <w:p w:rsidR="00793396" w:rsidRPr="00D859BC" w:rsidRDefault="00793396" w:rsidP="00604305">
      <w:pPr>
        <w:jc w:val="center"/>
        <w:rPr>
          <w:rFonts w:ascii="Times New Roman" w:hAnsi="Times New Roman" w:cs="Times New Roman"/>
          <w:i w:val="0"/>
          <w:sz w:val="28"/>
          <w:szCs w:val="28"/>
          <w:lang w:val="ru-RU"/>
        </w:rPr>
      </w:pPr>
      <w:r w:rsidRPr="00D859BC">
        <w:rPr>
          <w:rFonts w:ascii="Times New Roman" w:hAnsi="Times New Roman" w:cs="Times New Roman"/>
          <w:i w:val="0"/>
          <w:sz w:val="28"/>
          <w:szCs w:val="28"/>
          <w:lang w:val="ru-RU"/>
        </w:rPr>
        <w:t>города Новосибирска «Лицей № 126»</w:t>
      </w:r>
    </w:p>
    <w:p w:rsidR="00793396" w:rsidRPr="00D859BC" w:rsidRDefault="00793396" w:rsidP="00604305">
      <w:pPr>
        <w:jc w:val="center"/>
        <w:rPr>
          <w:rFonts w:ascii="Times New Roman" w:hAnsi="Times New Roman" w:cs="Times New Roman"/>
          <w:i w:val="0"/>
          <w:sz w:val="28"/>
          <w:szCs w:val="28"/>
          <w:lang w:val="ru-RU"/>
        </w:rPr>
      </w:pPr>
      <w:r w:rsidRPr="00D859BC">
        <w:rPr>
          <w:rFonts w:ascii="Times New Roman" w:hAnsi="Times New Roman" w:cs="Times New Roman"/>
          <w:i w:val="0"/>
          <w:sz w:val="28"/>
          <w:szCs w:val="28"/>
          <w:lang w:val="ru-RU"/>
        </w:rPr>
        <w:t xml:space="preserve">Калининский район, ул. </w:t>
      </w:r>
      <w:proofErr w:type="gramStart"/>
      <w:r w:rsidRPr="00D859BC">
        <w:rPr>
          <w:rFonts w:ascii="Times New Roman" w:hAnsi="Times New Roman" w:cs="Times New Roman"/>
          <w:i w:val="0"/>
          <w:sz w:val="28"/>
          <w:szCs w:val="28"/>
          <w:lang w:val="ru-RU"/>
        </w:rPr>
        <w:t>Народная</w:t>
      </w:r>
      <w:proofErr w:type="gramEnd"/>
      <w:r w:rsidRPr="00D859BC">
        <w:rPr>
          <w:rFonts w:ascii="Times New Roman" w:hAnsi="Times New Roman" w:cs="Times New Roman"/>
          <w:i w:val="0"/>
          <w:sz w:val="28"/>
          <w:szCs w:val="28"/>
          <w:lang w:val="ru-RU"/>
        </w:rPr>
        <w:t xml:space="preserve">, 37,  телефон/факс 2762717, </w:t>
      </w:r>
      <w:proofErr w:type="spellStart"/>
      <w:r w:rsidRPr="00D859BC">
        <w:rPr>
          <w:rFonts w:ascii="Times New Roman" w:hAnsi="Times New Roman" w:cs="Times New Roman"/>
          <w:i w:val="0"/>
          <w:sz w:val="28"/>
          <w:szCs w:val="28"/>
        </w:rPr>
        <w:t>wdw</w:t>
      </w:r>
      <w:proofErr w:type="spellEnd"/>
      <w:r w:rsidRPr="00D859BC">
        <w:rPr>
          <w:rFonts w:ascii="Times New Roman" w:hAnsi="Times New Roman" w:cs="Times New Roman"/>
          <w:i w:val="0"/>
          <w:sz w:val="28"/>
          <w:szCs w:val="28"/>
          <w:lang w:val="ru-RU"/>
        </w:rPr>
        <w:t>5@</w:t>
      </w:r>
      <w:r w:rsidRPr="00D859BC">
        <w:rPr>
          <w:rFonts w:ascii="Times New Roman" w:hAnsi="Times New Roman" w:cs="Times New Roman"/>
          <w:i w:val="0"/>
          <w:sz w:val="28"/>
          <w:szCs w:val="28"/>
        </w:rPr>
        <w:t>rambler</w:t>
      </w:r>
      <w:r w:rsidRPr="00D859BC">
        <w:rPr>
          <w:rFonts w:ascii="Times New Roman" w:hAnsi="Times New Roman" w:cs="Times New Roman"/>
          <w:i w:val="0"/>
          <w:sz w:val="28"/>
          <w:szCs w:val="28"/>
          <w:lang w:val="ru-RU"/>
        </w:rPr>
        <w:t>.</w:t>
      </w:r>
      <w:proofErr w:type="spellStart"/>
      <w:r w:rsidRPr="00D859BC">
        <w:rPr>
          <w:rFonts w:ascii="Times New Roman" w:hAnsi="Times New Roman" w:cs="Times New Roman"/>
          <w:i w:val="0"/>
          <w:sz w:val="28"/>
          <w:szCs w:val="28"/>
        </w:rPr>
        <w:t>ru</w:t>
      </w:r>
      <w:proofErr w:type="spellEnd"/>
    </w:p>
    <w:p w:rsidR="00793396" w:rsidRPr="00D859BC" w:rsidRDefault="00793396" w:rsidP="00D859BC">
      <w:pPr>
        <w:jc w:val="both"/>
        <w:rPr>
          <w:rFonts w:ascii="Times New Roman" w:hAnsi="Times New Roman" w:cs="Times New Roman"/>
          <w:i w:val="0"/>
          <w:sz w:val="28"/>
          <w:szCs w:val="28"/>
          <w:lang w:val="ru-RU"/>
        </w:rPr>
      </w:pPr>
    </w:p>
    <w:p w:rsidR="00793396" w:rsidRPr="00D859BC" w:rsidRDefault="00793396" w:rsidP="00D859BC">
      <w:pPr>
        <w:jc w:val="both"/>
        <w:rPr>
          <w:rFonts w:ascii="Times New Roman" w:hAnsi="Times New Roman" w:cs="Times New Roman"/>
          <w:i w:val="0"/>
          <w:sz w:val="28"/>
          <w:szCs w:val="28"/>
          <w:lang w:val="ru-RU"/>
        </w:rPr>
      </w:pPr>
    </w:p>
    <w:p w:rsidR="00793396" w:rsidRPr="00D859BC" w:rsidRDefault="00793396" w:rsidP="00D859BC">
      <w:pPr>
        <w:jc w:val="both"/>
        <w:rPr>
          <w:rFonts w:ascii="Times New Roman" w:hAnsi="Times New Roman" w:cs="Times New Roman"/>
          <w:i w:val="0"/>
          <w:sz w:val="28"/>
          <w:szCs w:val="28"/>
          <w:lang w:val="ru-RU"/>
        </w:rPr>
      </w:pPr>
    </w:p>
    <w:p w:rsidR="00793396" w:rsidRPr="00D859BC" w:rsidRDefault="00793396" w:rsidP="00D859BC">
      <w:pPr>
        <w:jc w:val="both"/>
        <w:rPr>
          <w:rFonts w:ascii="Times New Roman" w:hAnsi="Times New Roman" w:cs="Times New Roman"/>
          <w:i w:val="0"/>
          <w:sz w:val="28"/>
          <w:szCs w:val="28"/>
          <w:lang w:val="ru-RU"/>
        </w:rPr>
      </w:pPr>
    </w:p>
    <w:p w:rsidR="00793396" w:rsidRPr="00D859BC" w:rsidRDefault="00793396" w:rsidP="00D859BC">
      <w:pPr>
        <w:ind w:left="-284"/>
        <w:jc w:val="both"/>
        <w:rPr>
          <w:rFonts w:ascii="Times New Roman" w:hAnsi="Times New Roman" w:cs="Times New Roman"/>
          <w:i w:val="0"/>
          <w:sz w:val="28"/>
          <w:szCs w:val="28"/>
          <w:lang w:val="ru-RU"/>
        </w:rPr>
      </w:pPr>
    </w:p>
    <w:p w:rsidR="00793396" w:rsidRPr="00D859BC" w:rsidRDefault="00793396" w:rsidP="00604305">
      <w:pPr>
        <w:ind w:left="-284"/>
        <w:jc w:val="center"/>
        <w:rPr>
          <w:rFonts w:ascii="Times New Roman" w:hAnsi="Times New Roman" w:cs="Times New Roman"/>
          <w:b/>
          <w:i w:val="0"/>
          <w:sz w:val="28"/>
          <w:szCs w:val="28"/>
          <w:lang w:val="ru-RU"/>
        </w:rPr>
      </w:pPr>
      <w:r w:rsidRPr="00D859BC">
        <w:rPr>
          <w:rFonts w:ascii="Times New Roman" w:hAnsi="Times New Roman" w:cs="Times New Roman"/>
          <w:b/>
          <w:i w:val="0"/>
          <w:sz w:val="28"/>
          <w:szCs w:val="28"/>
          <w:lang w:val="ru-RU"/>
        </w:rPr>
        <w:t>«Формирование математической грамотности</w:t>
      </w:r>
    </w:p>
    <w:p w:rsidR="00793396" w:rsidRPr="00D859BC" w:rsidRDefault="00793396" w:rsidP="00604305">
      <w:pPr>
        <w:ind w:left="-284"/>
        <w:jc w:val="center"/>
        <w:rPr>
          <w:rFonts w:ascii="Times New Roman" w:hAnsi="Times New Roman" w:cs="Times New Roman"/>
          <w:b/>
          <w:i w:val="0"/>
          <w:sz w:val="28"/>
          <w:szCs w:val="28"/>
          <w:lang w:val="ru-RU"/>
        </w:rPr>
      </w:pPr>
      <w:r w:rsidRPr="00D859BC">
        <w:rPr>
          <w:rFonts w:ascii="Times New Roman" w:hAnsi="Times New Roman" w:cs="Times New Roman"/>
          <w:b/>
          <w:i w:val="0"/>
          <w:sz w:val="28"/>
          <w:szCs w:val="28"/>
          <w:lang w:val="ru-RU"/>
        </w:rPr>
        <w:t>учащихся в среднем и старшем звене»</w:t>
      </w:r>
    </w:p>
    <w:p w:rsidR="00793396" w:rsidRPr="00D859BC" w:rsidRDefault="00793396" w:rsidP="00D859BC">
      <w:pPr>
        <w:jc w:val="both"/>
        <w:rPr>
          <w:rFonts w:ascii="Times New Roman" w:hAnsi="Times New Roman" w:cs="Times New Roman"/>
          <w:b/>
          <w:i w:val="0"/>
          <w:sz w:val="28"/>
          <w:szCs w:val="28"/>
          <w:lang w:val="ru-RU"/>
        </w:rPr>
      </w:pPr>
    </w:p>
    <w:p w:rsidR="00793396" w:rsidRPr="00D859BC" w:rsidRDefault="00793396" w:rsidP="00D859BC">
      <w:pPr>
        <w:jc w:val="both"/>
        <w:rPr>
          <w:rFonts w:ascii="Times New Roman" w:hAnsi="Times New Roman" w:cs="Times New Roman"/>
          <w:i w:val="0"/>
          <w:sz w:val="28"/>
          <w:szCs w:val="28"/>
          <w:lang w:val="ru-RU"/>
        </w:rPr>
      </w:pPr>
    </w:p>
    <w:p w:rsidR="00793396" w:rsidRPr="00D859BC" w:rsidRDefault="00793396" w:rsidP="00D859BC">
      <w:pPr>
        <w:jc w:val="both"/>
        <w:rPr>
          <w:rFonts w:ascii="Times New Roman" w:hAnsi="Times New Roman" w:cs="Times New Roman"/>
          <w:i w:val="0"/>
          <w:sz w:val="28"/>
          <w:szCs w:val="28"/>
          <w:lang w:val="ru-RU"/>
        </w:rPr>
      </w:pPr>
    </w:p>
    <w:p w:rsidR="00793396" w:rsidRPr="00D859BC" w:rsidRDefault="00793396" w:rsidP="00D859BC">
      <w:pPr>
        <w:jc w:val="both"/>
        <w:rPr>
          <w:rFonts w:ascii="Times New Roman" w:hAnsi="Times New Roman" w:cs="Times New Roman"/>
          <w:i w:val="0"/>
          <w:sz w:val="28"/>
          <w:szCs w:val="28"/>
          <w:lang w:val="ru-RU"/>
        </w:rPr>
      </w:pPr>
    </w:p>
    <w:p w:rsidR="00793396" w:rsidRPr="00D859BC" w:rsidRDefault="00793396" w:rsidP="00D859BC">
      <w:pPr>
        <w:jc w:val="both"/>
        <w:rPr>
          <w:rFonts w:ascii="Times New Roman" w:hAnsi="Times New Roman" w:cs="Times New Roman"/>
          <w:i w:val="0"/>
          <w:sz w:val="28"/>
          <w:szCs w:val="28"/>
          <w:lang w:val="ru-RU"/>
        </w:rPr>
      </w:pPr>
    </w:p>
    <w:p w:rsidR="00793396" w:rsidRPr="00D859BC" w:rsidRDefault="00793396" w:rsidP="00604305">
      <w:pPr>
        <w:jc w:val="right"/>
        <w:rPr>
          <w:rFonts w:ascii="Times New Roman" w:hAnsi="Times New Roman" w:cs="Times New Roman"/>
          <w:b/>
          <w:i w:val="0"/>
          <w:sz w:val="28"/>
          <w:szCs w:val="28"/>
          <w:lang w:val="ru-RU"/>
        </w:rPr>
      </w:pPr>
      <w:r w:rsidRPr="00D859BC">
        <w:rPr>
          <w:rFonts w:ascii="Times New Roman" w:hAnsi="Times New Roman" w:cs="Times New Roman"/>
          <w:i w:val="0"/>
          <w:sz w:val="28"/>
          <w:szCs w:val="28"/>
          <w:lang w:val="ru-RU"/>
        </w:rPr>
        <w:t xml:space="preserve">                                                                                      Автор    </w:t>
      </w:r>
      <w:r w:rsidRPr="00D859BC">
        <w:rPr>
          <w:rFonts w:ascii="Times New Roman" w:hAnsi="Times New Roman" w:cs="Times New Roman"/>
          <w:b/>
          <w:i w:val="0"/>
          <w:sz w:val="28"/>
          <w:szCs w:val="28"/>
          <w:lang w:val="ru-RU"/>
        </w:rPr>
        <w:t xml:space="preserve">Белова               </w:t>
      </w:r>
    </w:p>
    <w:p w:rsidR="00793396" w:rsidRPr="00D859BC" w:rsidRDefault="00793396" w:rsidP="00604305">
      <w:pPr>
        <w:jc w:val="right"/>
        <w:rPr>
          <w:rFonts w:ascii="Times New Roman" w:hAnsi="Times New Roman" w:cs="Times New Roman"/>
          <w:b/>
          <w:i w:val="0"/>
          <w:sz w:val="28"/>
          <w:szCs w:val="28"/>
          <w:lang w:val="ru-RU"/>
        </w:rPr>
      </w:pPr>
      <w:r w:rsidRPr="00D859BC">
        <w:rPr>
          <w:rFonts w:ascii="Times New Roman" w:hAnsi="Times New Roman" w:cs="Times New Roman"/>
          <w:b/>
          <w:i w:val="0"/>
          <w:sz w:val="28"/>
          <w:szCs w:val="28"/>
          <w:lang w:val="ru-RU"/>
        </w:rPr>
        <w:t xml:space="preserve">                                                                                           Ольга Викторовна, </w:t>
      </w:r>
    </w:p>
    <w:p w:rsidR="00793396" w:rsidRPr="00D859BC" w:rsidRDefault="00793396" w:rsidP="00604305">
      <w:pPr>
        <w:jc w:val="right"/>
        <w:rPr>
          <w:rFonts w:ascii="Times New Roman" w:hAnsi="Times New Roman" w:cs="Times New Roman"/>
          <w:i w:val="0"/>
          <w:sz w:val="28"/>
          <w:szCs w:val="28"/>
          <w:lang w:val="ru-RU"/>
        </w:rPr>
      </w:pPr>
      <w:r w:rsidRPr="00D859BC">
        <w:rPr>
          <w:rFonts w:ascii="Times New Roman" w:hAnsi="Times New Roman" w:cs="Times New Roman"/>
          <w:i w:val="0"/>
          <w:sz w:val="28"/>
          <w:szCs w:val="28"/>
          <w:lang w:val="ru-RU"/>
        </w:rPr>
        <w:t>учитель математики</w:t>
      </w:r>
    </w:p>
    <w:p w:rsidR="00793396" w:rsidRPr="004B19D4" w:rsidRDefault="00793396" w:rsidP="00604305">
      <w:pPr>
        <w:jc w:val="right"/>
        <w:rPr>
          <w:rFonts w:ascii="Times New Roman" w:hAnsi="Times New Roman" w:cs="Times New Roman"/>
          <w:i w:val="0"/>
          <w:sz w:val="28"/>
          <w:szCs w:val="28"/>
          <w:lang w:val="ru-RU"/>
        </w:rPr>
      </w:pPr>
      <w:r w:rsidRPr="00D859BC">
        <w:rPr>
          <w:rFonts w:ascii="Times New Roman" w:hAnsi="Times New Roman" w:cs="Times New Roman"/>
          <w:i w:val="0"/>
          <w:sz w:val="28"/>
          <w:szCs w:val="28"/>
          <w:lang w:val="ru-RU"/>
        </w:rPr>
        <w:t xml:space="preserve">  </w:t>
      </w:r>
      <w:r w:rsidRPr="004B19D4">
        <w:rPr>
          <w:rFonts w:ascii="Times New Roman" w:hAnsi="Times New Roman" w:cs="Times New Roman"/>
          <w:i w:val="0"/>
          <w:sz w:val="28"/>
          <w:szCs w:val="28"/>
          <w:lang w:val="ru-RU"/>
        </w:rPr>
        <w:t xml:space="preserve">высшей квалификационной категории </w:t>
      </w:r>
    </w:p>
    <w:p w:rsidR="00793396" w:rsidRPr="004B19D4" w:rsidRDefault="00793396" w:rsidP="00604305">
      <w:pPr>
        <w:jc w:val="right"/>
        <w:rPr>
          <w:rFonts w:ascii="Times New Roman" w:hAnsi="Times New Roman" w:cs="Times New Roman"/>
          <w:i w:val="0"/>
          <w:sz w:val="28"/>
          <w:szCs w:val="28"/>
          <w:lang w:val="ru-RU"/>
        </w:rPr>
      </w:pPr>
      <w:r w:rsidRPr="004B19D4">
        <w:rPr>
          <w:rFonts w:ascii="Times New Roman" w:hAnsi="Times New Roman" w:cs="Times New Roman"/>
          <w:i w:val="0"/>
          <w:sz w:val="28"/>
          <w:szCs w:val="28"/>
          <w:lang w:val="ru-RU"/>
        </w:rPr>
        <w:t xml:space="preserve">                                                                                                       тел. 89231788014</w:t>
      </w:r>
    </w:p>
    <w:p w:rsidR="00793396" w:rsidRPr="004B19D4" w:rsidRDefault="00793396" w:rsidP="00D859BC">
      <w:pPr>
        <w:jc w:val="both"/>
        <w:rPr>
          <w:rFonts w:ascii="Times New Roman" w:hAnsi="Times New Roman" w:cs="Times New Roman"/>
          <w:i w:val="0"/>
          <w:sz w:val="28"/>
          <w:szCs w:val="28"/>
          <w:lang w:val="ru-RU"/>
        </w:rPr>
      </w:pPr>
    </w:p>
    <w:p w:rsidR="00793396" w:rsidRPr="004B19D4" w:rsidRDefault="00793396" w:rsidP="00D859BC">
      <w:pPr>
        <w:jc w:val="both"/>
        <w:rPr>
          <w:rFonts w:ascii="Times New Roman" w:hAnsi="Times New Roman" w:cs="Times New Roman"/>
          <w:i w:val="0"/>
          <w:sz w:val="28"/>
          <w:szCs w:val="28"/>
          <w:lang w:val="ru-RU"/>
        </w:rPr>
      </w:pPr>
    </w:p>
    <w:p w:rsidR="00793396" w:rsidRPr="00D859BC" w:rsidRDefault="00793396" w:rsidP="00D859BC">
      <w:pPr>
        <w:jc w:val="both"/>
        <w:rPr>
          <w:rFonts w:ascii="Times New Roman" w:hAnsi="Times New Roman" w:cs="Times New Roman"/>
          <w:i w:val="0"/>
          <w:sz w:val="28"/>
          <w:szCs w:val="28"/>
          <w:lang w:val="ru-RU"/>
        </w:rPr>
      </w:pPr>
    </w:p>
    <w:p w:rsidR="00793396" w:rsidRPr="004B19D4" w:rsidRDefault="00793396" w:rsidP="00D859BC">
      <w:pPr>
        <w:jc w:val="both"/>
        <w:rPr>
          <w:rFonts w:ascii="Times New Roman" w:hAnsi="Times New Roman" w:cs="Times New Roman"/>
          <w:i w:val="0"/>
          <w:sz w:val="28"/>
          <w:szCs w:val="28"/>
          <w:lang w:val="ru-RU"/>
        </w:rPr>
      </w:pPr>
    </w:p>
    <w:p w:rsidR="00793396" w:rsidRPr="004B19D4" w:rsidRDefault="00793396" w:rsidP="00604305">
      <w:pPr>
        <w:jc w:val="center"/>
        <w:rPr>
          <w:rFonts w:ascii="Times New Roman" w:hAnsi="Times New Roman" w:cs="Times New Roman"/>
          <w:i w:val="0"/>
          <w:sz w:val="28"/>
          <w:szCs w:val="28"/>
          <w:lang w:val="ru-RU"/>
        </w:rPr>
      </w:pPr>
      <w:r w:rsidRPr="004B19D4">
        <w:rPr>
          <w:rFonts w:ascii="Times New Roman" w:hAnsi="Times New Roman" w:cs="Times New Roman"/>
          <w:i w:val="0"/>
          <w:sz w:val="28"/>
          <w:szCs w:val="28"/>
          <w:lang w:val="ru-RU"/>
        </w:rPr>
        <w:t>2017 год</w:t>
      </w:r>
    </w:p>
    <w:p w:rsidR="008E3C3D" w:rsidRDefault="008E3C3D" w:rsidP="008E3C3D">
      <w:pPr>
        <w:jc w:val="center"/>
        <w:rPr>
          <w:rFonts w:ascii="Times New Roman" w:hAnsi="Times New Roman" w:cs="Times New Roman"/>
          <w:b/>
          <w:i w:val="0"/>
          <w:sz w:val="28"/>
          <w:szCs w:val="28"/>
          <w:lang w:val="ru-RU"/>
        </w:rPr>
      </w:pPr>
      <w:r w:rsidRPr="004B19D4">
        <w:rPr>
          <w:rFonts w:ascii="Times New Roman" w:hAnsi="Times New Roman" w:cs="Times New Roman"/>
          <w:b/>
          <w:i w:val="0"/>
          <w:sz w:val="28"/>
          <w:szCs w:val="28"/>
          <w:lang w:val="ru-RU"/>
        </w:rPr>
        <w:lastRenderedPageBreak/>
        <w:t xml:space="preserve">Краткая </w:t>
      </w:r>
      <w:r>
        <w:rPr>
          <w:rFonts w:ascii="Times New Roman" w:hAnsi="Times New Roman" w:cs="Times New Roman"/>
          <w:b/>
          <w:i w:val="0"/>
          <w:sz w:val="28"/>
          <w:szCs w:val="28"/>
          <w:lang w:val="ru-RU"/>
        </w:rPr>
        <w:t xml:space="preserve"> </w:t>
      </w:r>
      <w:r w:rsidRPr="004B19D4">
        <w:rPr>
          <w:rFonts w:ascii="Times New Roman" w:hAnsi="Times New Roman" w:cs="Times New Roman"/>
          <w:b/>
          <w:i w:val="0"/>
          <w:sz w:val="28"/>
          <w:szCs w:val="28"/>
          <w:lang w:val="ru-RU"/>
        </w:rPr>
        <w:t>аннотация</w:t>
      </w:r>
      <w:r>
        <w:rPr>
          <w:rFonts w:ascii="Times New Roman" w:hAnsi="Times New Roman" w:cs="Times New Roman"/>
          <w:b/>
          <w:i w:val="0"/>
          <w:sz w:val="28"/>
          <w:szCs w:val="28"/>
          <w:lang w:val="ru-RU"/>
        </w:rPr>
        <w:t xml:space="preserve"> </w:t>
      </w:r>
      <w:r w:rsidRPr="004B19D4">
        <w:rPr>
          <w:rFonts w:ascii="Times New Roman" w:hAnsi="Times New Roman" w:cs="Times New Roman"/>
          <w:b/>
          <w:i w:val="0"/>
          <w:sz w:val="28"/>
          <w:szCs w:val="28"/>
          <w:lang w:val="ru-RU"/>
        </w:rPr>
        <w:t>проекта</w:t>
      </w:r>
    </w:p>
    <w:p w:rsidR="00B67184" w:rsidRDefault="00BC6894" w:rsidP="00B67184">
      <w:pPr>
        <w:spacing w:after="0" w:line="360" w:lineRule="auto"/>
        <w:jc w:val="both"/>
        <w:rPr>
          <w:rFonts w:ascii="Times New Roman" w:eastAsia="Times New Roman" w:hAnsi="Times New Roman" w:cs="Times New Roman"/>
          <w:i w:val="0"/>
          <w:iCs w:val="0"/>
          <w:sz w:val="28"/>
          <w:szCs w:val="28"/>
          <w:lang w:val="ru-RU" w:eastAsia="ru-RU" w:bidi="ar-SA"/>
        </w:rPr>
      </w:pPr>
      <w:r>
        <w:rPr>
          <w:rFonts w:ascii="Times New Roman" w:hAnsi="Times New Roman" w:cs="Times New Roman"/>
          <w:i w:val="0"/>
          <w:sz w:val="28"/>
          <w:szCs w:val="28"/>
          <w:lang w:val="ru-RU"/>
        </w:rPr>
        <w:tab/>
      </w:r>
      <w:r w:rsidRPr="00BC6894">
        <w:rPr>
          <w:rFonts w:ascii="Times New Roman" w:hAnsi="Times New Roman" w:cs="Times New Roman"/>
          <w:i w:val="0"/>
          <w:sz w:val="28"/>
          <w:szCs w:val="28"/>
          <w:lang w:val="ru-RU"/>
        </w:rPr>
        <w:t>Грамотность является одним из важнейших показателей культурного уровня населения.</w:t>
      </w:r>
      <w:r>
        <w:rPr>
          <w:sz w:val="28"/>
          <w:szCs w:val="28"/>
          <w:lang w:val="ru-RU"/>
        </w:rPr>
        <w:t xml:space="preserve"> </w:t>
      </w:r>
      <w:r w:rsidRPr="007A18FE">
        <w:rPr>
          <w:rFonts w:ascii="Times New Roman" w:eastAsia="Times New Roman" w:hAnsi="Times New Roman" w:cs="Times New Roman"/>
          <w:i w:val="0"/>
          <w:iCs w:val="0"/>
          <w:sz w:val="28"/>
          <w:szCs w:val="28"/>
          <w:lang w:val="ru-RU" w:eastAsia="ru-RU" w:bidi="ar-SA"/>
        </w:rPr>
        <w:t>Уровень грамотности - одна из наиболее актуальных проблем в нынешней образовательной системе</w:t>
      </w:r>
      <w:r>
        <w:rPr>
          <w:rFonts w:ascii="Times New Roman" w:eastAsia="Times New Roman" w:hAnsi="Times New Roman" w:cs="Times New Roman"/>
          <w:i w:val="0"/>
          <w:iCs w:val="0"/>
          <w:sz w:val="28"/>
          <w:szCs w:val="28"/>
          <w:lang w:val="ru-RU" w:eastAsia="ru-RU" w:bidi="ar-SA"/>
        </w:rPr>
        <w:t>.</w:t>
      </w:r>
      <w:r w:rsidR="00B67184">
        <w:rPr>
          <w:rFonts w:ascii="Times New Roman" w:eastAsia="Times New Roman" w:hAnsi="Times New Roman" w:cs="Times New Roman"/>
          <w:i w:val="0"/>
          <w:iCs w:val="0"/>
          <w:sz w:val="28"/>
          <w:szCs w:val="28"/>
          <w:lang w:val="ru-RU" w:eastAsia="ru-RU" w:bidi="ar-SA"/>
        </w:rPr>
        <w:t xml:space="preserve"> </w:t>
      </w:r>
      <w:r>
        <w:rPr>
          <w:rFonts w:ascii="Times New Roman" w:eastAsia="Times New Roman" w:hAnsi="Times New Roman" w:cs="Times New Roman"/>
          <w:i w:val="0"/>
          <w:iCs w:val="0"/>
          <w:sz w:val="28"/>
          <w:szCs w:val="28"/>
          <w:lang w:val="ru-RU" w:eastAsia="ru-RU" w:bidi="ar-SA"/>
        </w:rPr>
        <w:t xml:space="preserve">Современный выпускник должен </w:t>
      </w:r>
      <w:r w:rsidRPr="00654E28">
        <w:rPr>
          <w:rFonts w:ascii="Times New Roman" w:hAnsi="Times New Roman" w:cs="Times New Roman"/>
          <w:i w:val="0"/>
          <w:sz w:val="28"/>
          <w:szCs w:val="28"/>
          <w:lang w:val="ru-RU"/>
        </w:rPr>
        <w:t xml:space="preserve"> </w:t>
      </w:r>
      <w:r w:rsidRPr="007A18FE">
        <w:rPr>
          <w:rFonts w:ascii="Times New Roman" w:eastAsia="Times New Roman" w:hAnsi="Times New Roman" w:cs="Times New Roman"/>
          <w:i w:val="0"/>
          <w:iCs w:val="0"/>
          <w:sz w:val="28"/>
          <w:szCs w:val="28"/>
          <w:lang w:val="ru-RU" w:eastAsia="ru-RU" w:bidi="ar-SA"/>
        </w:rPr>
        <w:t>не только уме</w:t>
      </w:r>
      <w:r>
        <w:rPr>
          <w:rFonts w:ascii="Times New Roman" w:eastAsia="Times New Roman" w:hAnsi="Times New Roman" w:cs="Times New Roman"/>
          <w:i w:val="0"/>
          <w:iCs w:val="0"/>
          <w:sz w:val="28"/>
          <w:szCs w:val="28"/>
          <w:lang w:val="ru-RU" w:eastAsia="ru-RU" w:bidi="ar-SA"/>
        </w:rPr>
        <w:t>ть</w:t>
      </w:r>
      <w:r w:rsidRPr="007A18FE">
        <w:rPr>
          <w:rFonts w:ascii="Times New Roman" w:eastAsia="Times New Roman" w:hAnsi="Times New Roman" w:cs="Times New Roman"/>
          <w:i w:val="0"/>
          <w:iCs w:val="0"/>
          <w:sz w:val="28"/>
          <w:szCs w:val="28"/>
          <w:lang w:val="ru-RU" w:eastAsia="ru-RU" w:bidi="ar-SA"/>
        </w:rPr>
        <w:t xml:space="preserve"> находить необходимые сведения, но и </w:t>
      </w:r>
      <w:r>
        <w:rPr>
          <w:rFonts w:ascii="Times New Roman" w:eastAsia="Times New Roman" w:hAnsi="Times New Roman" w:cs="Times New Roman"/>
          <w:i w:val="0"/>
          <w:iCs w:val="0"/>
          <w:sz w:val="28"/>
          <w:szCs w:val="28"/>
          <w:lang w:val="ru-RU" w:eastAsia="ru-RU" w:bidi="ar-SA"/>
        </w:rPr>
        <w:t xml:space="preserve">быть </w:t>
      </w:r>
      <w:r w:rsidRPr="007A18FE">
        <w:rPr>
          <w:rFonts w:ascii="Times New Roman" w:eastAsia="Times New Roman" w:hAnsi="Times New Roman" w:cs="Times New Roman"/>
          <w:i w:val="0"/>
          <w:iCs w:val="0"/>
          <w:sz w:val="28"/>
          <w:szCs w:val="28"/>
          <w:lang w:val="ru-RU" w:eastAsia="ru-RU" w:bidi="ar-SA"/>
        </w:rPr>
        <w:t>способн</w:t>
      </w:r>
      <w:r>
        <w:rPr>
          <w:rFonts w:ascii="Times New Roman" w:eastAsia="Times New Roman" w:hAnsi="Times New Roman" w:cs="Times New Roman"/>
          <w:i w:val="0"/>
          <w:iCs w:val="0"/>
          <w:sz w:val="28"/>
          <w:szCs w:val="28"/>
          <w:lang w:val="ru-RU" w:eastAsia="ru-RU" w:bidi="ar-SA"/>
        </w:rPr>
        <w:t>ым</w:t>
      </w:r>
      <w:r w:rsidRPr="007A18FE">
        <w:rPr>
          <w:rFonts w:ascii="Times New Roman" w:eastAsia="Times New Roman" w:hAnsi="Times New Roman" w:cs="Times New Roman"/>
          <w:i w:val="0"/>
          <w:iCs w:val="0"/>
          <w:sz w:val="28"/>
          <w:szCs w:val="28"/>
          <w:lang w:val="ru-RU" w:eastAsia="ru-RU" w:bidi="ar-SA"/>
        </w:rPr>
        <w:t xml:space="preserve"> ориентироваться в бесконечном информационном потоке, анализировать и синтезировать полученные знания, извлекая пользу и применяя их на практике. </w:t>
      </w:r>
      <w:r w:rsidR="00B67184">
        <w:rPr>
          <w:rFonts w:ascii="Times New Roman" w:hAnsi="Times New Roman" w:cs="Times New Roman"/>
          <w:i w:val="0"/>
          <w:sz w:val="28"/>
          <w:szCs w:val="28"/>
          <w:lang w:val="ru-RU"/>
        </w:rPr>
        <w:t>Математическая (функциональная грамотность) позволяет развить эти умения.</w:t>
      </w:r>
      <w:r w:rsidR="00B67184" w:rsidRPr="00B67184">
        <w:rPr>
          <w:rFonts w:ascii="Times New Roman" w:eastAsia="Times New Roman" w:hAnsi="Times New Roman" w:cs="Times New Roman"/>
          <w:b/>
          <w:i w:val="0"/>
          <w:iCs w:val="0"/>
          <w:sz w:val="28"/>
          <w:szCs w:val="28"/>
          <w:lang w:val="ru-RU" w:eastAsia="ru-RU" w:bidi="ar-SA"/>
        </w:rPr>
        <w:t xml:space="preserve"> </w:t>
      </w:r>
      <w:r w:rsidR="00B67184" w:rsidRPr="00A84624">
        <w:rPr>
          <w:rFonts w:ascii="Times New Roman" w:eastAsia="Times New Roman" w:hAnsi="Times New Roman" w:cs="Times New Roman"/>
          <w:b/>
          <w:i w:val="0"/>
          <w:iCs w:val="0"/>
          <w:sz w:val="28"/>
          <w:szCs w:val="28"/>
          <w:lang w:val="ru-RU" w:eastAsia="ru-RU" w:bidi="ar-SA"/>
        </w:rPr>
        <w:t xml:space="preserve">Цель </w:t>
      </w:r>
      <w:r w:rsidR="00B67184">
        <w:rPr>
          <w:rFonts w:ascii="Times New Roman" w:eastAsia="Times New Roman" w:hAnsi="Times New Roman" w:cs="Times New Roman"/>
          <w:i w:val="0"/>
          <w:iCs w:val="0"/>
          <w:sz w:val="28"/>
          <w:szCs w:val="28"/>
          <w:lang w:val="ru-RU" w:eastAsia="ru-RU" w:bidi="ar-SA"/>
        </w:rPr>
        <w:t xml:space="preserve">работы – формирование математической грамотности учащихся среднего и старшего звена. </w:t>
      </w:r>
      <w:r w:rsidR="00B67184" w:rsidRPr="00A84624">
        <w:rPr>
          <w:rFonts w:ascii="Times New Roman" w:eastAsia="Times New Roman" w:hAnsi="Times New Roman" w:cs="Times New Roman"/>
          <w:b/>
          <w:i w:val="0"/>
          <w:iCs w:val="0"/>
          <w:sz w:val="28"/>
          <w:szCs w:val="28"/>
          <w:lang w:val="ru-RU" w:eastAsia="ru-RU" w:bidi="ar-SA"/>
        </w:rPr>
        <w:t>Задачи</w:t>
      </w:r>
      <w:r w:rsidR="00B67184">
        <w:rPr>
          <w:rFonts w:ascii="Times New Roman" w:eastAsia="Times New Roman" w:hAnsi="Times New Roman" w:cs="Times New Roman"/>
          <w:i w:val="0"/>
          <w:iCs w:val="0"/>
          <w:sz w:val="28"/>
          <w:szCs w:val="28"/>
          <w:lang w:val="ru-RU" w:eastAsia="ru-RU" w:bidi="ar-SA"/>
        </w:rPr>
        <w:t>: определить пути становления грамотной математической  речи; сформировать этапы развития математической грамотности учащихся; рассмотреть систему заданий для формирования математической грамотности учащихся. В работе рассматриваются критерии владения грамотной математической речью как одним из необходимых показателей математической грамотности. Представлены этапы развития математической грамотности, условия, необходимые для этого, предполагаемые сформированные умения учащихся. Рассмотрены виды деятельности и примеры заданий, помогающие развитию и повышению математической грамотности.</w:t>
      </w:r>
    </w:p>
    <w:p w:rsidR="008E3C3D" w:rsidRPr="00654E28" w:rsidRDefault="008E3C3D" w:rsidP="008E3C3D">
      <w:pPr>
        <w:jc w:val="both"/>
        <w:rPr>
          <w:rFonts w:ascii="Times New Roman" w:hAnsi="Times New Roman" w:cs="Times New Roman"/>
          <w:i w:val="0"/>
          <w:sz w:val="28"/>
          <w:szCs w:val="28"/>
          <w:lang w:val="ru-RU"/>
        </w:rPr>
      </w:pPr>
    </w:p>
    <w:p w:rsidR="00793396" w:rsidRDefault="00793396" w:rsidP="00D859BC">
      <w:pPr>
        <w:pStyle w:val="af4"/>
        <w:spacing w:line="360" w:lineRule="auto"/>
        <w:jc w:val="both"/>
        <w:rPr>
          <w:b/>
          <w:bCs/>
          <w:sz w:val="28"/>
          <w:szCs w:val="28"/>
        </w:rPr>
      </w:pPr>
    </w:p>
    <w:p w:rsidR="004B19D4" w:rsidRDefault="004B19D4" w:rsidP="00D859BC">
      <w:pPr>
        <w:pStyle w:val="af4"/>
        <w:spacing w:line="360" w:lineRule="auto"/>
        <w:jc w:val="both"/>
        <w:rPr>
          <w:b/>
          <w:bCs/>
          <w:sz w:val="28"/>
          <w:szCs w:val="28"/>
        </w:rPr>
      </w:pPr>
    </w:p>
    <w:p w:rsidR="004B19D4" w:rsidRDefault="004B19D4" w:rsidP="00D859BC">
      <w:pPr>
        <w:pStyle w:val="af4"/>
        <w:spacing w:line="360" w:lineRule="auto"/>
        <w:jc w:val="both"/>
        <w:rPr>
          <w:b/>
          <w:bCs/>
          <w:sz w:val="28"/>
          <w:szCs w:val="28"/>
        </w:rPr>
      </w:pPr>
    </w:p>
    <w:p w:rsidR="004B19D4" w:rsidRDefault="004B19D4" w:rsidP="00D859BC">
      <w:pPr>
        <w:pStyle w:val="af4"/>
        <w:spacing w:line="360" w:lineRule="auto"/>
        <w:jc w:val="both"/>
        <w:rPr>
          <w:b/>
          <w:bCs/>
          <w:sz w:val="28"/>
          <w:szCs w:val="28"/>
        </w:rPr>
      </w:pPr>
    </w:p>
    <w:p w:rsidR="004B19D4" w:rsidRDefault="004B19D4" w:rsidP="00D859BC">
      <w:pPr>
        <w:pStyle w:val="af4"/>
        <w:spacing w:line="360" w:lineRule="auto"/>
        <w:jc w:val="both"/>
        <w:rPr>
          <w:b/>
          <w:bCs/>
          <w:sz w:val="28"/>
          <w:szCs w:val="28"/>
        </w:rPr>
      </w:pPr>
    </w:p>
    <w:p w:rsidR="004B19D4" w:rsidRDefault="004B19D4" w:rsidP="00D859BC">
      <w:pPr>
        <w:pStyle w:val="af4"/>
        <w:spacing w:line="360" w:lineRule="auto"/>
        <w:jc w:val="both"/>
        <w:rPr>
          <w:b/>
          <w:bCs/>
          <w:sz w:val="28"/>
          <w:szCs w:val="28"/>
        </w:rPr>
      </w:pPr>
    </w:p>
    <w:p w:rsidR="004B19D4" w:rsidRDefault="004B19D4" w:rsidP="00D859BC">
      <w:pPr>
        <w:pStyle w:val="af4"/>
        <w:spacing w:line="360" w:lineRule="auto"/>
        <w:jc w:val="both"/>
        <w:rPr>
          <w:b/>
          <w:bCs/>
          <w:sz w:val="28"/>
          <w:szCs w:val="28"/>
        </w:rPr>
      </w:pPr>
    </w:p>
    <w:p w:rsidR="004B19D4" w:rsidRDefault="004B19D4" w:rsidP="004B19D4">
      <w:pPr>
        <w:pStyle w:val="af4"/>
        <w:spacing w:line="360" w:lineRule="auto"/>
        <w:jc w:val="center"/>
        <w:rPr>
          <w:b/>
          <w:bCs/>
          <w:sz w:val="28"/>
          <w:szCs w:val="28"/>
        </w:rPr>
      </w:pPr>
      <w:r>
        <w:rPr>
          <w:b/>
          <w:bCs/>
          <w:sz w:val="28"/>
          <w:szCs w:val="28"/>
        </w:rPr>
        <w:lastRenderedPageBreak/>
        <w:t>СОДЕРЖАНИЕ</w:t>
      </w:r>
    </w:p>
    <w:p w:rsidR="004B19D4" w:rsidRDefault="004B19D4" w:rsidP="004B19D4">
      <w:pPr>
        <w:pStyle w:val="af4"/>
        <w:spacing w:line="360" w:lineRule="auto"/>
        <w:jc w:val="both"/>
        <w:rPr>
          <w:bCs/>
          <w:sz w:val="28"/>
          <w:szCs w:val="28"/>
        </w:rPr>
      </w:pPr>
      <w:r w:rsidRPr="004B19D4">
        <w:rPr>
          <w:bCs/>
          <w:sz w:val="28"/>
          <w:szCs w:val="28"/>
        </w:rPr>
        <w:t>Введение…………………………………………………………………………..</w:t>
      </w:r>
      <w:r w:rsidR="00E011BB">
        <w:rPr>
          <w:bCs/>
          <w:sz w:val="28"/>
          <w:szCs w:val="28"/>
        </w:rPr>
        <w:t xml:space="preserve">  4</w:t>
      </w:r>
    </w:p>
    <w:p w:rsidR="00E011BB" w:rsidRDefault="00E011BB" w:rsidP="004B19D4">
      <w:pPr>
        <w:pStyle w:val="af4"/>
        <w:spacing w:line="360" w:lineRule="auto"/>
        <w:jc w:val="both"/>
        <w:rPr>
          <w:bCs/>
          <w:sz w:val="28"/>
          <w:szCs w:val="28"/>
        </w:rPr>
      </w:pPr>
      <w:r>
        <w:rPr>
          <w:bCs/>
          <w:sz w:val="28"/>
          <w:szCs w:val="28"/>
        </w:rPr>
        <w:t>Русский язык на уроках математики…………………………………………….. 6</w:t>
      </w:r>
    </w:p>
    <w:p w:rsidR="00E011BB" w:rsidRDefault="00E011BB" w:rsidP="00E011BB">
      <w:pPr>
        <w:pStyle w:val="af4"/>
        <w:spacing w:line="360" w:lineRule="auto"/>
        <w:jc w:val="both"/>
        <w:rPr>
          <w:color w:val="000000"/>
          <w:sz w:val="28"/>
          <w:szCs w:val="28"/>
        </w:rPr>
      </w:pPr>
      <w:r w:rsidRPr="00E011BB">
        <w:rPr>
          <w:color w:val="000000"/>
          <w:sz w:val="28"/>
          <w:szCs w:val="28"/>
        </w:rPr>
        <w:t>Понятие математической грамотности</w:t>
      </w:r>
      <w:r>
        <w:rPr>
          <w:color w:val="000000"/>
          <w:sz w:val="28"/>
          <w:szCs w:val="28"/>
        </w:rPr>
        <w:t>…………………………………………... 9</w:t>
      </w:r>
    </w:p>
    <w:p w:rsidR="00E011BB" w:rsidRDefault="00E011BB" w:rsidP="00E011BB">
      <w:pPr>
        <w:pStyle w:val="af4"/>
        <w:shd w:val="clear" w:color="auto" w:fill="FFFFFF"/>
        <w:spacing w:line="360" w:lineRule="auto"/>
        <w:jc w:val="both"/>
        <w:rPr>
          <w:color w:val="000000"/>
          <w:sz w:val="28"/>
          <w:szCs w:val="28"/>
        </w:rPr>
      </w:pPr>
      <w:r w:rsidRPr="00E011BB">
        <w:rPr>
          <w:color w:val="000000"/>
          <w:sz w:val="28"/>
          <w:szCs w:val="28"/>
        </w:rPr>
        <w:t>Условия развития  математической грамотности</w:t>
      </w:r>
      <w:r>
        <w:rPr>
          <w:color w:val="000000"/>
          <w:sz w:val="28"/>
          <w:szCs w:val="28"/>
        </w:rPr>
        <w:t>………………………………..11</w:t>
      </w:r>
    </w:p>
    <w:p w:rsidR="00E011BB" w:rsidRPr="00E011BB" w:rsidRDefault="00E011BB" w:rsidP="00E011BB">
      <w:pPr>
        <w:pStyle w:val="af4"/>
        <w:spacing w:line="360" w:lineRule="auto"/>
        <w:jc w:val="both"/>
        <w:rPr>
          <w:sz w:val="28"/>
          <w:szCs w:val="28"/>
        </w:rPr>
      </w:pPr>
      <w:r w:rsidRPr="00E011BB">
        <w:rPr>
          <w:color w:val="000000"/>
          <w:sz w:val="28"/>
          <w:szCs w:val="28"/>
        </w:rPr>
        <w:t>Этапы развития математической грамотности</w:t>
      </w:r>
      <w:r>
        <w:rPr>
          <w:color w:val="000000"/>
          <w:sz w:val="28"/>
          <w:szCs w:val="28"/>
        </w:rPr>
        <w:t>…………………………………. 13</w:t>
      </w:r>
    </w:p>
    <w:p w:rsidR="00E011BB" w:rsidRPr="00E011BB" w:rsidRDefault="00E011BB" w:rsidP="00E011BB">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sidRPr="00E011BB">
        <w:rPr>
          <w:rFonts w:ascii="Times New Roman" w:eastAsia="Times New Roman" w:hAnsi="Times New Roman" w:cs="Times New Roman"/>
          <w:bCs/>
          <w:i w:val="0"/>
          <w:iCs w:val="0"/>
          <w:sz w:val="28"/>
          <w:szCs w:val="28"/>
          <w:lang w:val="ru-RU" w:eastAsia="ru-RU" w:bidi="ar-SA"/>
        </w:rPr>
        <w:t>Повышение математической грамотности</w:t>
      </w:r>
      <w:r>
        <w:rPr>
          <w:rFonts w:ascii="Times New Roman" w:eastAsia="Times New Roman" w:hAnsi="Times New Roman" w:cs="Times New Roman"/>
          <w:bCs/>
          <w:i w:val="0"/>
          <w:iCs w:val="0"/>
          <w:sz w:val="28"/>
          <w:szCs w:val="28"/>
          <w:lang w:val="ru-RU" w:eastAsia="ru-RU" w:bidi="ar-SA"/>
        </w:rPr>
        <w:t>………………………………………. 15</w:t>
      </w:r>
    </w:p>
    <w:p w:rsidR="00E011BB" w:rsidRDefault="00E011BB" w:rsidP="00E011BB">
      <w:pPr>
        <w:pStyle w:val="af4"/>
        <w:shd w:val="clear" w:color="auto" w:fill="FFFFFF"/>
        <w:spacing w:line="360" w:lineRule="auto"/>
        <w:jc w:val="both"/>
        <w:rPr>
          <w:sz w:val="28"/>
          <w:szCs w:val="28"/>
        </w:rPr>
      </w:pPr>
      <w:r>
        <w:rPr>
          <w:sz w:val="28"/>
          <w:szCs w:val="28"/>
        </w:rPr>
        <w:t>Заключение …………………………………………………………………………17</w:t>
      </w:r>
    </w:p>
    <w:p w:rsidR="00E011BB" w:rsidRPr="00E011BB" w:rsidRDefault="00E011BB" w:rsidP="00E011BB">
      <w:pPr>
        <w:pStyle w:val="af4"/>
        <w:shd w:val="clear" w:color="auto" w:fill="FFFFFF"/>
        <w:spacing w:line="360" w:lineRule="auto"/>
        <w:jc w:val="both"/>
        <w:rPr>
          <w:sz w:val="28"/>
          <w:szCs w:val="28"/>
        </w:rPr>
      </w:pPr>
      <w:r>
        <w:rPr>
          <w:sz w:val="28"/>
          <w:szCs w:val="28"/>
        </w:rPr>
        <w:t>Список литературы…………………………………………………………………18</w:t>
      </w:r>
    </w:p>
    <w:p w:rsidR="00E011BB" w:rsidRPr="00E011BB" w:rsidRDefault="00E011BB" w:rsidP="00E011BB">
      <w:pPr>
        <w:pStyle w:val="af4"/>
        <w:spacing w:line="360" w:lineRule="auto"/>
        <w:jc w:val="both"/>
        <w:rPr>
          <w:color w:val="000000"/>
          <w:sz w:val="28"/>
          <w:szCs w:val="28"/>
        </w:rPr>
      </w:pPr>
    </w:p>
    <w:p w:rsidR="00E011BB" w:rsidRPr="004B19D4" w:rsidRDefault="00E011BB" w:rsidP="004B19D4">
      <w:pPr>
        <w:pStyle w:val="af4"/>
        <w:spacing w:line="360" w:lineRule="auto"/>
        <w:jc w:val="both"/>
        <w:rPr>
          <w:bCs/>
          <w:sz w:val="28"/>
          <w:szCs w:val="28"/>
        </w:rPr>
      </w:pPr>
    </w:p>
    <w:p w:rsidR="004B19D4" w:rsidRPr="004B19D4" w:rsidRDefault="004B19D4" w:rsidP="004B19D4">
      <w:pPr>
        <w:pStyle w:val="af4"/>
        <w:spacing w:line="360" w:lineRule="auto"/>
        <w:jc w:val="both"/>
        <w:rPr>
          <w:bCs/>
          <w:sz w:val="28"/>
          <w:szCs w:val="28"/>
        </w:rPr>
      </w:pPr>
    </w:p>
    <w:p w:rsidR="004B19D4" w:rsidRDefault="004B19D4" w:rsidP="004B19D4">
      <w:pPr>
        <w:pStyle w:val="af4"/>
        <w:spacing w:line="360" w:lineRule="auto"/>
        <w:jc w:val="center"/>
        <w:rPr>
          <w:b/>
          <w:bCs/>
          <w:sz w:val="28"/>
          <w:szCs w:val="28"/>
        </w:rPr>
      </w:pPr>
    </w:p>
    <w:p w:rsidR="00E011BB" w:rsidRDefault="00E011BB" w:rsidP="004B19D4">
      <w:pPr>
        <w:pStyle w:val="af4"/>
        <w:spacing w:line="360" w:lineRule="auto"/>
        <w:jc w:val="center"/>
        <w:rPr>
          <w:b/>
          <w:bCs/>
          <w:sz w:val="28"/>
          <w:szCs w:val="28"/>
        </w:rPr>
      </w:pPr>
    </w:p>
    <w:p w:rsidR="00E011BB" w:rsidRDefault="00E011BB" w:rsidP="004B19D4">
      <w:pPr>
        <w:pStyle w:val="af4"/>
        <w:spacing w:line="360" w:lineRule="auto"/>
        <w:jc w:val="center"/>
        <w:rPr>
          <w:b/>
          <w:bCs/>
          <w:sz w:val="28"/>
          <w:szCs w:val="28"/>
        </w:rPr>
      </w:pPr>
    </w:p>
    <w:p w:rsidR="00E011BB" w:rsidRDefault="00E011BB" w:rsidP="004B19D4">
      <w:pPr>
        <w:pStyle w:val="af4"/>
        <w:spacing w:line="360" w:lineRule="auto"/>
        <w:jc w:val="center"/>
        <w:rPr>
          <w:b/>
          <w:bCs/>
          <w:sz w:val="28"/>
          <w:szCs w:val="28"/>
        </w:rPr>
      </w:pPr>
    </w:p>
    <w:p w:rsidR="00E011BB" w:rsidRDefault="00E011BB" w:rsidP="004B19D4">
      <w:pPr>
        <w:pStyle w:val="af4"/>
        <w:spacing w:line="360" w:lineRule="auto"/>
        <w:jc w:val="center"/>
        <w:rPr>
          <w:b/>
          <w:bCs/>
          <w:sz w:val="28"/>
          <w:szCs w:val="28"/>
        </w:rPr>
      </w:pPr>
    </w:p>
    <w:p w:rsidR="00E011BB" w:rsidRDefault="00E011BB" w:rsidP="004B19D4">
      <w:pPr>
        <w:pStyle w:val="af4"/>
        <w:spacing w:line="360" w:lineRule="auto"/>
        <w:jc w:val="center"/>
        <w:rPr>
          <w:b/>
          <w:bCs/>
          <w:sz w:val="28"/>
          <w:szCs w:val="28"/>
        </w:rPr>
      </w:pPr>
    </w:p>
    <w:p w:rsidR="00E011BB" w:rsidRPr="00D859BC" w:rsidRDefault="00E011BB" w:rsidP="004B19D4">
      <w:pPr>
        <w:pStyle w:val="af4"/>
        <w:spacing w:line="360" w:lineRule="auto"/>
        <w:jc w:val="center"/>
        <w:rPr>
          <w:b/>
          <w:bCs/>
          <w:sz w:val="28"/>
          <w:szCs w:val="28"/>
        </w:rPr>
      </w:pPr>
    </w:p>
    <w:p w:rsidR="00D859BC" w:rsidRPr="00D859BC" w:rsidRDefault="00793396" w:rsidP="00D859BC">
      <w:pPr>
        <w:pStyle w:val="af4"/>
        <w:spacing w:line="360" w:lineRule="auto"/>
        <w:jc w:val="right"/>
        <w:rPr>
          <w:bCs/>
          <w:i/>
          <w:sz w:val="28"/>
          <w:szCs w:val="28"/>
        </w:rPr>
      </w:pPr>
      <w:r w:rsidRPr="00D859BC">
        <w:rPr>
          <w:bCs/>
          <w:i/>
          <w:sz w:val="28"/>
          <w:szCs w:val="28"/>
        </w:rPr>
        <w:lastRenderedPageBreak/>
        <w:t>Все, что находится во взаимной связи,</w:t>
      </w:r>
    </w:p>
    <w:p w:rsidR="00793396" w:rsidRPr="00D859BC" w:rsidRDefault="00793396" w:rsidP="00D859BC">
      <w:pPr>
        <w:pStyle w:val="af4"/>
        <w:spacing w:line="360" w:lineRule="auto"/>
        <w:jc w:val="right"/>
        <w:rPr>
          <w:bCs/>
          <w:i/>
          <w:sz w:val="28"/>
          <w:szCs w:val="28"/>
        </w:rPr>
      </w:pPr>
      <w:r w:rsidRPr="00D859BC">
        <w:rPr>
          <w:bCs/>
          <w:i/>
          <w:sz w:val="28"/>
          <w:szCs w:val="28"/>
        </w:rPr>
        <w:t xml:space="preserve"> должно преподаваться в такой же связи.</w:t>
      </w:r>
    </w:p>
    <w:p w:rsidR="00793396" w:rsidRPr="00D859BC" w:rsidRDefault="00793396" w:rsidP="00604305">
      <w:pPr>
        <w:pStyle w:val="af4"/>
        <w:spacing w:line="360" w:lineRule="auto"/>
        <w:jc w:val="right"/>
        <w:rPr>
          <w:bCs/>
          <w:sz w:val="28"/>
          <w:szCs w:val="28"/>
        </w:rPr>
      </w:pPr>
      <w:r w:rsidRPr="00D859BC">
        <w:rPr>
          <w:bCs/>
          <w:i/>
          <w:sz w:val="28"/>
          <w:szCs w:val="28"/>
        </w:rPr>
        <w:t>Я.А.Коменский</w:t>
      </w:r>
    </w:p>
    <w:p w:rsidR="00793396" w:rsidRDefault="00793396" w:rsidP="00D859BC">
      <w:pPr>
        <w:pStyle w:val="af4"/>
        <w:spacing w:line="360" w:lineRule="auto"/>
        <w:jc w:val="both"/>
        <w:rPr>
          <w:b/>
          <w:bCs/>
          <w:sz w:val="28"/>
          <w:szCs w:val="28"/>
        </w:rPr>
      </w:pPr>
    </w:p>
    <w:p w:rsidR="007A18FE" w:rsidRDefault="007A18FE" w:rsidP="00D859BC">
      <w:pPr>
        <w:pStyle w:val="af4"/>
        <w:spacing w:line="360" w:lineRule="auto"/>
        <w:jc w:val="center"/>
        <w:rPr>
          <w:b/>
          <w:bCs/>
          <w:sz w:val="28"/>
          <w:szCs w:val="28"/>
        </w:rPr>
      </w:pPr>
      <w:r>
        <w:rPr>
          <w:b/>
          <w:bCs/>
          <w:sz w:val="28"/>
          <w:szCs w:val="28"/>
        </w:rPr>
        <w:t>Введение</w:t>
      </w:r>
    </w:p>
    <w:p w:rsidR="007A18FE" w:rsidRDefault="00D859BC" w:rsidP="00D859BC">
      <w:pPr>
        <w:pStyle w:val="af4"/>
        <w:spacing w:line="360" w:lineRule="auto"/>
        <w:jc w:val="both"/>
        <w:rPr>
          <w:sz w:val="28"/>
          <w:szCs w:val="28"/>
        </w:rPr>
      </w:pPr>
      <w:r>
        <w:rPr>
          <w:b/>
          <w:bCs/>
          <w:i/>
          <w:sz w:val="28"/>
          <w:szCs w:val="28"/>
        </w:rPr>
        <w:tab/>
      </w:r>
      <w:proofErr w:type="spellStart"/>
      <w:r w:rsidR="00FB3596" w:rsidRPr="007A18FE">
        <w:rPr>
          <w:b/>
          <w:bCs/>
          <w:i/>
          <w:sz w:val="28"/>
          <w:szCs w:val="28"/>
        </w:rPr>
        <w:t>Гра́мотност</w:t>
      </w:r>
      <w:proofErr w:type="gramStart"/>
      <w:r w:rsidR="00FB3596" w:rsidRPr="007A18FE">
        <w:rPr>
          <w:b/>
          <w:bCs/>
          <w:i/>
          <w:sz w:val="28"/>
          <w:szCs w:val="28"/>
        </w:rPr>
        <w:t>ь</w:t>
      </w:r>
      <w:proofErr w:type="spellEnd"/>
      <w:r w:rsidR="007A18FE" w:rsidRPr="007A18FE">
        <w:rPr>
          <w:i/>
          <w:sz w:val="28"/>
          <w:szCs w:val="28"/>
        </w:rPr>
        <w:t>(</w:t>
      </w:r>
      <w:proofErr w:type="gramEnd"/>
      <w:r w:rsidR="007A18FE" w:rsidRPr="007A18FE">
        <w:rPr>
          <w:i/>
          <w:sz w:val="28"/>
          <w:szCs w:val="28"/>
        </w:rPr>
        <w:t xml:space="preserve">от греч. </w:t>
      </w:r>
      <w:proofErr w:type="spellStart"/>
      <w:r w:rsidR="007A18FE" w:rsidRPr="007A18FE">
        <w:rPr>
          <w:sz w:val="28"/>
          <w:szCs w:val="28"/>
        </w:rPr>
        <w:t>grammata</w:t>
      </w:r>
      <w:proofErr w:type="spellEnd"/>
      <w:r w:rsidR="007A18FE" w:rsidRPr="007A18FE">
        <w:rPr>
          <w:i/>
          <w:sz w:val="28"/>
          <w:szCs w:val="28"/>
        </w:rPr>
        <w:t xml:space="preserve"> — чтение и письмо) </w:t>
      </w:r>
      <w:r w:rsidR="00FB3596" w:rsidRPr="007A18FE">
        <w:rPr>
          <w:i/>
          <w:sz w:val="28"/>
          <w:szCs w:val="28"/>
        </w:rPr>
        <w:t xml:space="preserve">— степень владения человеком навыками письма и чтения на родном языке. </w:t>
      </w:r>
      <w:r w:rsidR="00FB3596" w:rsidRPr="00A84624">
        <w:rPr>
          <w:sz w:val="28"/>
          <w:szCs w:val="28"/>
        </w:rPr>
        <w:t>Традиционно под словом «грамотный» подразумевают человека, умеющего читать и писать, или только читать на каком-либо языке.</w:t>
      </w:r>
      <w:r w:rsidR="007A18FE" w:rsidRPr="00A84624">
        <w:rPr>
          <w:sz w:val="28"/>
          <w:szCs w:val="28"/>
        </w:rPr>
        <w:t xml:space="preserve"> </w:t>
      </w:r>
      <w:r w:rsidR="00FB3596" w:rsidRPr="007A18FE">
        <w:rPr>
          <w:sz w:val="28"/>
          <w:szCs w:val="28"/>
        </w:rPr>
        <w:t>Грамотность как определённая степень владения навыками устной и письменной речи является одним из важнейших показателей культурного уровня населения. Конкретное содержание понятия «</w:t>
      </w:r>
      <w:r w:rsidR="007A18FE">
        <w:rPr>
          <w:sz w:val="28"/>
          <w:szCs w:val="28"/>
        </w:rPr>
        <w:t>грамотность</w:t>
      </w:r>
      <w:r w:rsidR="00FB3596" w:rsidRPr="007A18FE">
        <w:rPr>
          <w:sz w:val="28"/>
          <w:szCs w:val="28"/>
        </w:rPr>
        <w:t>» меняется на различных этапах экономического и политического развития общества вместе с пов</w:t>
      </w:r>
      <w:r w:rsidR="007A18FE">
        <w:rPr>
          <w:sz w:val="28"/>
          <w:szCs w:val="28"/>
        </w:rPr>
        <w:t xml:space="preserve">ышением его культурных запросов. </w:t>
      </w:r>
      <w:r w:rsidR="00FB3596" w:rsidRPr="007A18FE">
        <w:rPr>
          <w:sz w:val="28"/>
          <w:szCs w:val="28"/>
        </w:rPr>
        <w:t>В дореволюционной России и в др. странах с невысоким уровнем школьного образования грамотными считались лица, умеющие только читать; в развитых капиталистических странах — лица, владеющие навыками чтения и письма</w:t>
      </w:r>
      <w:r w:rsidR="007A18FE">
        <w:rPr>
          <w:sz w:val="28"/>
          <w:szCs w:val="28"/>
        </w:rPr>
        <w:t xml:space="preserve">. </w:t>
      </w:r>
      <w:r w:rsidR="007A18FE" w:rsidRPr="007A18FE">
        <w:rPr>
          <w:sz w:val="28"/>
          <w:szCs w:val="28"/>
        </w:rPr>
        <w:t>В современном же мире это понятие приобрело более широкое значение и теперь употребляется для обозначения знаний высокой степени в других сферах деятельности. Существуют такие понятия, как экономическая, юридическая, психологическая, технологическая и научная грамотность.</w:t>
      </w:r>
    </w:p>
    <w:p w:rsidR="00D859BC" w:rsidRDefault="00D859BC" w:rsidP="00D859BC">
      <w:pPr>
        <w:spacing w:after="0" w:line="360" w:lineRule="auto"/>
        <w:jc w:val="both"/>
        <w:rPr>
          <w:rFonts w:ascii="Arial" w:eastAsia="+mn-ea" w:hAnsi="Arial" w:cs="Arial"/>
          <w:i w:val="0"/>
          <w:iCs w:val="0"/>
          <w:color w:val="7030A0"/>
          <w:kern w:val="24"/>
          <w:sz w:val="52"/>
          <w:szCs w:val="52"/>
          <w:lang w:val="ru-RU" w:eastAsia="ru-RU" w:bidi="ar-SA"/>
        </w:rPr>
      </w:pPr>
      <w:r>
        <w:rPr>
          <w:rFonts w:ascii="Times New Roman" w:eastAsia="Times New Roman" w:hAnsi="Times New Roman" w:cs="Times New Roman"/>
          <w:i w:val="0"/>
          <w:iCs w:val="0"/>
          <w:sz w:val="28"/>
          <w:szCs w:val="28"/>
          <w:lang w:val="ru-RU" w:eastAsia="ru-RU" w:bidi="ar-SA"/>
        </w:rPr>
        <w:tab/>
      </w:r>
      <w:r w:rsidR="007A18FE">
        <w:rPr>
          <w:rFonts w:ascii="Times New Roman" w:eastAsia="Times New Roman" w:hAnsi="Times New Roman" w:cs="Times New Roman"/>
          <w:i w:val="0"/>
          <w:iCs w:val="0"/>
          <w:sz w:val="28"/>
          <w:szCs w:val="28"/>
          <w:lang w:val="ru-RU" w:eastAsia="ru-RU" w:bidi="ar-SA"/>
        </w:rPr>
        <w:t xml:space="preserve">В более современной интерпретации термин </w:t>
      </w:r>
      <w:r w:rsidR="00FB3596" w:rsidRPr="007A18FE">
        <w:rPr>
          <w:rFonts w:ascii="Times New Roman" w:eastAsia="Times New Roman" w:hAnsi="Times New Roman" w:cs="Times New Roman"/>
          <w:i w:val="0"/>
          <w:iCs w:val="0"/>
          <w:sz w:val="28"/>
          <w:szCs w:val="28"/>
          <w:lang w:val="ru-RU" w:eastAsia="ru-RU" w:bidi="ar-SA"/>
        </w:rPr>
        <w:t xml:space="preserve"> </w:t>
      </w:r>
      <w:r w:rsidR="00A84624" w:rsidRPr="00A84624">
        <w:rPr>
          <w:rFonts w:ascii="Times New Roman" w:eastAsia="Times New Roman" w:hAnsi="Times New Roman" w:cs="Times New Roman"/>
          <w:i w:val="0"/>
          <w:iCs w:val="0"/>
          <w:sz w:val="28"/>
          <w:szCs w:val="28"/>
          <w:lang w:val="ru-RU" w:eastAsia="ru-RU" w:bidi="ar-SA"/>
        </w:rPr>
        <w:t>«</w:t>
      </w:r>
      <w:r w:rsidR="00A84624" w:rsidRPr="00A84624">
        <w:rPr>
          <w:rFonts w:ascii="Times New Roman" w:hAnsi="Times New Roman" w:cs="Times New Roman"/>
          <w:i w:val="0"/>
          <w:sz w:val="28"/>
          <w:szCs w:val="28"/>
          <w:lang w:val="ru-RU"/>
        </w:rPr>
        <w:t>грамотность</w:t>
      </w:r>
      <w:r w:rsidR="00A84624" w:rsidRPr="00A84624">
        <w:rPr>
          <w:rFonts w:ascii="Times New Roman" w:eastAsia="Times New Roman" w:hAnsi="Times New Roman" w:cs="Times New Roman"/>
          <w:i w:val="0"/>
          <w:iCs w:val="0"/>
          <w:sz w:val="28"/>
          <w:szCs w:val="28"/>
          <w:lang w:val="ru-RU" w:eastAsia="ru-RU" w:bidi="ar-SA"/>
        </w:rPr>
        <w:t>»</w:t>
      </w:r>
      <w:r w:rsidR="00A84624" w:rsidRPr="007A18FE">
        <w:rPr>
          <w:rFonts w:ascii="Times New Roman" w:eastAsia="Times New Roman" w:hAnsi="Times New Roman" w:cs="Times New Roman"/>
          <w:i w:val="0"/>
          <w:iCs w:val="0"/>
          <w:sz w:val="28"/>
          <w:szCs w:val="28"/>
          <w:lang w:val="ru-RU" w:eastAsia="ru-RU" w:bidi="ar-SA"/>
        </w:rPr>
        <w:t xml:space="preserve"> </w:t>
      </w:r>
      <w:r w:rsidR="00A84624">
        <w:rPr>
          <w:rFonts w:ascii="Times New Roman" w:eastAsia="Times New Roman" w:hAnsi="Times New Roman" w:cs="Times New Roman"/>
          <w:i w:val="0"/>
          <w:iCs w:val="0"/>
          <w:sz w:val="28"/>
          <w:szCs w:val="28"/>
          <w:lang w:val="ru-RU" w:eastAsia="ru-RU" w:bidi="ar-SA"/>
        </w:rPr>
        <w:t xml:space="preserve">  означает </w:t>
      </w:r>
      <w:r w:rsidR="00FB3596" w:rsidRPr="007A18FE">
        <w:rPr>
          <w:rFonts w:ascii="Times New Roman" w:eastAsia="Times New Roman" w:hAnsi="Times New Roman" w:cs="Times New Roman"/>
          <w:i w:val="0"/>
          <w:iCs w:val="0"/>
          <w:sz w:val="28"/>
          <w:szCs w:val="28"/>
          <w:lang w:val="ru-RU" w:eastAsia="ru-RU" w:bidi="ar-SA"/>
        </w:rPr>
        <w:t xml:space="preserve"> уровень владения знаниями и навыками в определённой области, а также способность их применять на практике. Уровень грамотности - одна из наиболее актуальных проблем в нынешней образовательной системе. Подразумевается не только умение находить необходимые сведения, но и способность ориентироваться в бесконечном информационном потоке, анализировать и </w:t>
      </w:r>
      <w:r w:rsidR="00FB3596" w:rsidRPr="007A18FE">
        <w:rPr>
          <w:rFonts w:ascii="Times New Roman" w:eastAsia="Times New Roman" w:hAnsi="Times New Roman" w:cs="Times New Roman"/>
          <w:i w:val="0"/>
          <w:iCs w:val="0"/>
          <w:sz w:val="28"/>
          <w:szCs w:val="28"/>
          <w:lang w:val="ru-RU" w:eastAsia="ru-RU" w:bidi="ar-SA"/>
        </w:rPr>
        <w:lastRenderedPageBreak/>
        <w:t xml:space="preserve">синтезировать полученные знания, извлекая пользу и применяя их на практике. </w:t>
      </w:r>
      <w:r w:rsidR="00793396" w:rsidRPr="00793396">
        <w:rPr>
          <w:rFonts w:ascii="Times New Roman" w:eastAsia="Times New Roman" w:hAnsi="Times New Roman" w:cs="Times New Roman"/>
          <w:b/>
          <w:bCs/>
          <w:sz w:val="28"/>
          <w:szCs w:val="28"/>
          <w:lang w:val="ru-RU" w:eastAsia="ru-RU"/>
        </w:rPr>
        <w:t xml:space="preserve">Проблемы </w:t>
      </w:r>
      <w:r>
        <w:rPr>
          <w:rFonts w:ascii="Times New Roman" w:eastAsia="Times New Roman" w:hAnsi="Times New Roman" w:cs="Times New Roman"/>
          <w:b/>
          <w:bCs/>
          <w:sz w:val="28"/>
          <w:szCs w:val="28"/>
          <w:lang w:val="ru-RU" w:eastAsia="ru-RU"/>
        </w:rPr>
        <w:t xml:space="preserve">современного </w:t>
      </w:r>
      <w:r w:rsidR="00793396" w:rsidRPr="00793396">
        <w:rPr>
          <w:rFonts w:ascii="Times New Roman" w:eastAsia="Times New Roman" w:hAnsi="Times New Roman" w:cs="Times New Roman"/>
          <w:b/>
          <w:bCs/>
          <w:sz w:val="28"/>
          <w:szCs w:val="28"/>
          <w:lang w:val="ru-RU" w:eastAsia="ru-RU"/>
        </w:rPr>
        <w:t>школьного об</w:t>
      </w:r>
      <w:r>
        <w:rPr>
          <w:rFonts w:ascii="Times New Roman" w:eastAsia="Times New Roman" w:hAnsi="Times New Roman" w:cs="Times New Roman"/>
          <w:b/>
          <w:bCs/>
          <w:sz w:val="28"/>
          <w:szCs w:val="28"/>
          <w:lang w:val="ru-RU" w:eastAsia="ru-RU"/>
        </w:rPr>
        <w:t>разова</w:t>
      </w:r>
      <w:r w:rsidR="00793396" w:rsidRPr="00793396">
        <w:rPr>
          <w:rFonts w:ascii="Times New Roman" w:eastAsia="Times New Roman" w:hAnsi="Times New Roman" w:cs="Times New Roman"/>
          <w:b/>
          <w:bCs/>
          <w:sz w:val="28"/>
          <w:szCs w:val="28"/>
          <w:lang w:val="ru-RU" w:eastAsia="ru-RU"/>
        </w:rPr>
        <w:t>ния:</w:t>
      </w:r>
      <w:r w:rsidR="00793396" w:rsidRPr="00793396">
        <w:rPr>
          <w:rFonts w:ascii="Arial" w:eastAsia="+mn-ea" w:hAnsi="Arial" w:cs="Arial"/>
          <w:i w:val="0"/>
          <w:iCs w:val="0"/>
          <w:color w:val="7030A0"/>
          <w:kern w:val="24"/>
          <w:sz w:val="52"/>
          <w:szCs w:val="52"/>
          <w:lang w:val="ru-RU" w:eastAsia="ru-RU" w:bidi="ar-SA"/>
        </w:rPr>
        <w:t xml:space="preserve"> </w:t>
      </w:r>
    </w:p>
    <w:p w:rsidR="00D859BC" w:rsidRPr="00604305" w:rsidRDefault="00F87396" w:rsidP="00D859BC">
      <w:pPr>
        <w:pStyle w:val="ab"/>
        <w:numPr>
          <w:ilvl w:val="0"/>
          <w:numId w:val="11"/>
        </w:numPr>
        <w:spacing w:after="0" w:line="360" w:lineRule="auto"/>
        <w:jc w:val="both"/>
        <w:rPr>
          <w:rFonts w:ascii="Times New Roman" w:eastAsia="Times New Roman" w:hAnsi="Times New Roman" w:cs="Times New Roman"/>
          <w:i w:val="0"/>
          <w:iCs w:val="0"/>
          <w:sz w:val="28"/>
          <w:szCs w:val="28"/>
          <w:lang w:val="ru-RU" w:eastAsia="ru-RU" w:bidi="ar-SA"/>
        </w:rPr>
      </w:pPr>
      <w:r w:rsidRPr="00604305">
        <w:rPr>
          <w:rFonts w:ascii="Times New Roman" w:eastAsia="Times New Roman" w:hAnsi="Times New Roman" w:cs="Times New Roman"/>
          <w:bCs/>
          <w:sz w:val="28"/>
          <w:szCs w:val="28"/>
          <w:lang w:val="ru-RU" w:eastAsia="ru-RU"/>
        </w:rPr>
        <w:t>школьники овладевают обрывочными сведениями о мире;</w:t>
      </w:r>
    </w:p>
    <w:p w:rsidR="00D859BC" w:rsidRPr="00604305" w:rsidRDefault="00F87396" w:rsidP="00D859BC">
      <w:pPr>
        <w:pStyle w:val="ab"/>
        <w:numPr>
          <w:ilvl w:val="0"/>
          <w:numId w:val="11"/>
        </w:numPr>
        <w:spacing w:after="0" w:line="360" w:lineRule="auto"/>
        <w:jc w:val="both"/>
        <w:rPr>
          <w:rFonts w:ascii="Times New Roman" w:eastAsia="Times New Roman" w:hAnsi="Times New Roman" w:cs="Times New Roman"/>
          <w:i w:val="0"/>
          <w:iCs w:val="0"/>
          <w:sz w:val="28"/>
          <w:szCs w:val="28"/>
          <w:lang w:val="ru-RU" w:eastAsia="ru-RU" w:bidi="ar-SA"/>
        </w:rPr>
      </w:pPr>
      <w:r w:rsidRPr="00604305">
        <w:rPr>
          <w:rFonts w:ascii="Times New Roman" w:eastAsia="Times New Roman" w:hAnsi="Times New Roman" w:cs="Times New Roman"/>
          <w:bCs/>
          <w:sz w:val="28"/>
          <w:szCs w:val="28"/>
          <w:lang w:val="ru-RU" w:eastAsia="ru-RU"/>
        </w:rPr>
        <w:t xml:space="preserve">учащиеся не </w:t>
      </w:r>
      <w:r w:rsidR="00D859BC" w:rsidRPr="00604305">
        <w:rPr>
          <w:rFonts w:ascii="Times New Roman" w:eastAsia="Times New Roman" w:hAnsi="Times New Roman" w:cs="Times New Roman"/>
          <w:bCs/>
          <w:sz w:val="28"/>
          <w:szCs w:val="28"/>
          <w:lang w:val="ru-RU" w:eastAsia="ru-RU"/>
        </w:rPr>
        <w:t>могу</w:t>
      </w:r>
      <w:r w:rsidRPr="00604305">
        <w:rPr>
          <w:rFonts w:ascii="Times New Roman" w:eastAsia="Times New Roman" w:hAnsi="Times New Roman" w:cs="Times New Roman"/>
          <w:bCs/>
          <w:sz w:val="28"/>
          <w:szCs w:val="28"/>
          <w:lang w:val="ru-RU" w:eastAsia="ru-RU"/>
        </w:rPr>
        <w:t xml:space="preserve">т связать </w:t>
      </w:r>
      <w:r w:rsidR="00D859BC" w:rsidRPr="00604305">
        <w:rPr>
          <w:rFonts w:ascii="Times New Roman" w:eastAsia="Times New Roman" w:hAnsi="Times New Roman" w:cs="Times New Roman"/>
          <w:bCs/>
          <w:sz w:val="28"/>
          <w:szCs w:val="28"/>
          <w:lang w:val="ru-RU" w:eastAsia="ru-RU"/>
        </w:rPr>
        <w:t>новый</w:t>
      </w:r>
      <w:r w:rsidRPr="00604305">
        <w:rPr>
          <w:rFonts w:ascii="Times New Roman" w:eastAsia="Times New Roman" w:hAnsi="Times New Roman" w:cs="Times New Roman"/>
          <w:bCs/>
          <w:sz w:val="28"/>
          <w:szCs w:val="28"/>
          <w:lang w:val="ru-RU" w:eastAsia="ru-RU"/>
        </w:rPr>
        <w:t xml:space="preserve"> материал </w:t>
      </w:r>
      <w:proofErr w:type="gramStart"/>
      <w:r w:rsidRPr="00604305">
        <w:rPr>
          <w:rFonts w:ascii="Times New Roman" w:eastAsia="Times New Roman" w:hAnsi="Times New Roman" w:cs="Times New Roman"/>
          <w:bCs/>
          <w:sz w:val="28"/>
          <w:szCs w:val="28"/>
          <w:lang w:val="ru-RU" w:eastAsia="ru-RU"/>
        </w:rPr>
        <w:t>с</w:t>
      </w:r>
      <w:proofErr w:type="gramEnd"/>
      <w:r w:rsidRPr="00604305">
        <w:rPr>
          <w:rFonts w:ascii="Times New Roman" w:eastAsia="Times New Roman" w:hAnsi="Times New Roman" w:cs="Times New Roman"/>
          <w:bCs/>
          <w:sz w:val="28"/>
          <w:szCs w:val="28"/>
          <w:lang w:val="ru-RU" w:eastAsia="ru-RU"/>
        </w:rPr>
        <w:t xml:space="preserve"> пройденным ранее, использовать на уроках по другим предметам;</w:t>
      </w:r>
    </w:p>
    <w:p w:rsidR="003B3B7B" w:rsidRPr="00604305" w:rsidRDefault="00F87396" w:rsidP="00D859BC">
      <w:pPr>
        <w:pStyle w:val="ab"/>
        <w:numPr>
          <w:ilvl w:val="0"/>
          <w:numId w:val="11"/>
        </w:numPr>
        <w:spacing w:after="0" w:line="360" w:lineRule="auto"/>
        <w:jc w:val="both"/>
        <w:rPr>
          <w:rFonts w:ascii="Times New Roman" w:eastAsia="Times New Roman" w:hAnsi="Times New Roman" w:cs="Times New Roman"/>
          <w:i w:val="0"/>
          <w:iCs w:val="0"/>
          <w:sz w:val="28"/>
          <w:szCs w:val="28"/>
          <w:lang w:val="ru-RU" w:eastAsia="ru-RU" w:bidi="ar-SA"/>
        </w:rPr>
      </w:pPr>
      <w:r w:rsidRPr="00604305">
        <w:rPr>
          <w:rFonts w:ascii="Times New Roman" w:eastAsia="Times New Roman" w:hAnsi="Times New Roman" w:cs="Times New Roman"/>
          <w:bCs/>
          <w:sz w:val="28"/>
          <w:szCs w:val="28"/>
          <w:lang w:val="ru-RU" w:eastAsia="ru-RU"/>
        </w:rPr>
        <w:t>узкая специализация и внутришкольная дифференциация приводит к разорванному з</w:t>
      </w:r>
      <w:r w:rsidR="00D859BC" w:rsidRPr="00604305">
        <w:rPr>
          <w:rFonts w:ascii="Times New Roman" w:eastAsia="Times New Roman" w:hAnsi="Times New Roman" w:cs="Times New Roman"/>
          <w:bCs/>
          <w:sz w:val="28"/>
          <w:szCs w:val="28"/>
          <w:lang w:val="ru-RU" w:eastAsia="ru-RU"/>
        </w:rPr>
        <w:t>нанию, отчужденному от повседневной жизни человека.</w:t>
      </w:r>
      <w:r w:rsidRPr="00604305">
        <w:rPr>
          <w:rFonts w:ascii="Times New Roman" w:eastAsia="Times New Roman" w:hAnsi="Times New Roman" w:cs="Times New Roman"/>
          <w:bCs/>
          <w:sz w:val="28"/>
          <w:szCs w:val="28"/>
          <w:lang w:val="ru-RU" w:eastAsia="ru-RU"/>
        </w:rPr>
        <w:t xml:space="preserve"> </w:t>
      </w:r>
    </w:p>
    <w:p w:rsidR="00FB3596" w:rsidRDefault="00D859BC" w:rsidP="00D859BC">
      <w:pPr>
        <w:spacing w:after="0"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ab/>
      </w:r>
      <w:r w:rsidR="00FB3596" w:rsidRPr="007A18FE">
        <w:rPr>
          <w:rFonts w:ascii="Times New Roman" w:eastAsia="Times New Roman" w:hAnsi="Times New Roman" w:cs="Times New Roman"/>
          <w:i w:val="0"/>
          <w:iCs w:val="0"/>
          <w:sz w:val="28"/>
          <w:szCs w:val="28"/>
          <w:lang w:val="ru-RU" w:eastAsia="ru-RU" w:bidi="ar-SA"/>
        </w:rPr>
        <w:t xml:space="preserve">Во многих европейских средних и высших учебных заведениях система обучения отличается от </w:t>
      </w:r>
      <w:proofErr w:type="gramStart"/>
      <w:r w:rsidR="00FB3596" w:rsidRPr="007A18FE">
        <w:rPr>
          <w:rFonts w:ascii="Times New Roman" w:eastAsia="Times New Roman" w:hAnsi="Times New Roman" w:cs="Times New Roman"/>
          <w:i w:val="0"/>
          <w:iCs w:val="0"/>
          <w:sz w:val="28"/>
          <w:szCs w:val="28"/>
          <w:lang w:val="ru-RU" w:eastAsia="ru-RU" w:bidi="ar-SA"/>
        </w:rPr>
        <w:t>нашей</w:t>
      </w:r>
      <w:proofErr w:type="gramEnd"/>
      <w:r w:rsidR="00FB3596" w:rsidRPr="007A18FE">
        <w:rPr>
          <w:rFonts w:ascii="Times New Roman" w:eastAsia="Times New Roman" w:hAnsi="Times New Roman" w:cs="Times New Roman"/>
          <w:i w:val="0"/>
          <w:iCs w:val="0"/>
          <w:sz w:val="28"/>
          <w:szCs w:val="28"/>
          <w:lang w:val="ru-RU" w:eastAsia="ru-RU" w:bidi="ar-SA"/>
        </w:rPr>
        <w:t xml:space="preserve">. Главное отличие заключается в обучении студентов пользоваться информацией, а не конспектировать и заучивать наизусть. Безусловно, развитие памяти не менее важно. Однако согласно такой системе образования важно не только усваивать материал, но и научиться самостоятельно делать выводы и умозаключения, находить альтернативные решения, видеть взаимосвязь между разными на первый взгляд предметами обсуждения, вести дискуссию, подкрепляя свои утверждения логическими доводами, и так далее. </w:t>
      </w:r>
      <w:r w:rsidR="00A84624">
        <w:rPr>
          <w:rFonts w:ascii="Times New Roman" w:eastAsia="Times New Roman" w:hAnsi="Times New Roman" w:cs="Times New Roman"/>
          <w:i w:val="0"/>
          <w:iCs w:val="0"/>
          <w:sz w:val="28"/>
          <w:szCs w:val="28"/>
          <w:lang w:val="ru-RU" w:eastAsia="ru-RU" w:bidi="ar-SA"/>
        </w:rPr>
        <w:t xml:space="preserve">Формирование и развитие именно этих умений предполагает </w:t>
      </w:r>
      <w:r w:rsidR="00A84624" w:rsidRPr="00A84624">
        <w:rPr>
          <w:rFonts w:ascii="Times New Roman" w:eastAsia="Times New Roman" w:hAnsi="Times New Roman" w:cs="Times New Roman"/>
          <w:b/>
          <w:iCs w:val="0"/>
          <w:sz w:val="28"/>
          <w:szCs w:val="28"/>
          <w:lang w:val="ru-RU" w:eastAsia="ru-RU" w:bidi="ar-SA"/>
        </w:rPr>
        <w:t>математическая грамотность</w:t>
      </w:r>
      <w:r w:rsidR="00A84624">
        <w:rPr>
          <w:rFonts w:ascii="Times New Roman" w:eastAsia="Times New Roman" w:hAnsi="Times New Roman" w:cs="Times New Roman"/>
          <w:i w:val="0"/>
          <w:iCs w:val="0"/>
          <w:sz w:val="28"/>
          <w:szCs w:val="28"/>
          <w:lang w:val="ru-RU" w:eastAsia="ru-RU" w:bidi="ar-SA"/>
        </w:rPr>
        <w:t>.</w:t>
      </w:r>
    </w:p>
    <w:p w:rsidR="00A84624" w:rsidRDefault="00A84624" w:rsidP="00D859BC">
      <w:pPr>
        <w:spacing w:after="0" w:line="360" w:lineRule="auto"/>
        <w:jc w:val="both"/>
        <w:rPr>
          <w:rFonts w:ascii="Times New Roman" w:eastAsia="Times New Roman" w:hAnsi="Times New Roman" w:cs="Times New Roman"/>
          <w:i w:val="0"/>
          <w:iCs w:val="0"/>
          <w:sz w:val="28"/>
          <w:szCs w:val="28"/>
          <w:lang w:val="ru-RU" w:eastAsia="ru-RU" w:bidi="ar-SA"/>
        </w:rPr>
      </w:pPr>
      <w:r w:rsidRPr="00A84624">
        <w:rPr>
          <w:rFonts w:ascii="Times New Roman" w:eastAsia="Times New Roman" w:hAnsi="Times New Roman" w:cs="Times New Roman"/>
          <w:b/>
          <w:i w:val="0"/>
          <w:iCs w:val="0"/>
          <w:sz w:val="28"/>
          <w:szCs w:val="28"/>
          <w:lang w:val="ru-RU" w:eastAsia="ru-RU" w:bidi="ar-SA"/>
        </w:rPr>
        <w:t xml:space="preserve">Цель </w:t>
      </w:r>
      <w:r>
        <w:rPr>
          <w:rFonts w:ascii="Times New Roman" w:eastAsia="Times New Roman" w:hAnsi="Times New Roman" w:cs="Times New Roman"/>
          <w:i w:val="0"/>
          <w:iCs w:val="0"/>
          <w:sz w:val="28"/>
          <w:szCs w:val="28"/>
          <w:lang w:val="ru-RU" w:eastAsia="ru-RU" w:bidi="ar-SA"/>
        </w:rPr>
        <w:t>моей работы –</w:t>
      </w:r>
      <w:r w:rsidR="0017544D">
        <w:rPr>
          <w:rFonts w:ascii="Times New Roman" w:eastAsia="Times New Roman" w:hAnsi="Times New Roman" w:cs="Times New Roman"/>
          <w:i w:val="0"/>
          <w:iCs w:val="0"/>
          <w:sz w:val="28"/>
          <w:szCs w:val="28"/>
          <w:lang w:val="ru-RU" w:eastAsia="ru-RU" w:bidi="ar-SA"/>
        </w:rPr>
        <w:t xml:space="preserve"> </w:t>
      </w:r>
      <w:r>
        <w:rPr>
          <w:rFonts w:ascii="Times New Roman" w:eastAsia="Times New Roman" w:hAnsi="Times New Roman" w:cs="Times New Roman"/>
          <w:i w:val="0"/>
          <w:iCs w:val="0"/>
          <w:sz w:val="28"/>
          <w:szCs w:val="28"/>
          <w:lang w:val="ru-RU" w:eastAsia="ru-RU" w:bidi="ar-SA"/>
        </w:rPr>
        <w:t xml:space="preserve">формирование математической грамотности учащихся среднего и старшего звена. </w:t>
      </w:r>
      <w:r w:rsidRPr="00A84624">
        <w:rPr>
          <w:rFonts w:ascii="Times New Roman" w:eastAsia="Times New Roman" w:hAnsi="Times New Roman" w:cs="Times New Roman"/>
          <w:b/>
          <w:i w:val="0"/>
          <w:iCs w:val="0"/>
          <w:sz w:val="28"/>
          <w:szCs w:val="28"/>
          <w:lang w:val="ru-RU" w:eastAsia="ru-RU" w:bidi="ar-SA"/>
        </w:rPr>
        <w:t>Задачи</w:t>
      </w:r>
      <w:r>
        <w:rPr>
          <w:rFonts w:ascii="Times New Roman" w:eastAsia="Times New Roman" w:hAnsi="Times New Roman" w:cs="Times New Roman"/>
          <w:i w:val="0"/>
          <w:iCs w:val="0"/>
          <w:sz w:val="28"/>
          <w:szCs w:val="28"/>
          <w:lang w:val="ru-RU" w:eastAsia="ru-RU" w:bidi="ar-SA"/>
        </w:rPr>
        <w:t>, которые необходимо решить для достижения цели:</w:t>
      </w:r>
    </w:p>
    <w:p w:rsidR="00A84624" w:rsidRDefault="0017544D" w:rsidP="00D859BC">
      <w:pPr>
        <w:pStyle w:val="ab"/>
        <w:numPr>
          <w:ilvl w:val="0"/>
          <w:numId w:val="7"/>
        </w:numPr>
        <w:spacing w:after="0"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о</w:t>
      </w:r>
      <w:r w:rsidR="00A84624">
        <w:rPr>
          <w:rFonts w:ascii="Times New Roman" w:eastAsia="Times New Roman" w:hAnsi="Times New Roman" w:cs="Times New Roman"/>
          <w:i w:val="0"/>
          <w:iCs w:val="0"/>
          <w:sz w:val="28"/>
          <w:szCs w:val="28"/>
          <w:lang w:val="ru-RU" w:eastAsia="ru-RU" w:bidi="ar-SA"/>
        </w:rPr>
        <w:t xml:space="preserve">пределить </w:t>
      </w:r>
      <w:r>
        <w:rPr>
          <w:rFonts w:ascii="Times New Roman" w:eastAsia="Times New Roman" w:hAnsi="Times New Roman" w:cs="Times New Roman"/>
          <w:i w:val="0"/>
          <w:iCs w:val="0"/>
          <w:sz w:val="28"/>
          <w:szCs w:val="28"/>
          <w:lang w:val="ru-RU" w:eastAsia="ru-RU" w:bidi="ar-SA"/>
        </w:rPr>
        <w:t>пути становления грамотной математической  речи</w:t>
      </w:r>
      <w:r w:rsidR="00A84624">
        <w:rPr>
          <w:rFonts w:ascii="Times New Roman" w:eastAsia="Times New Roman" w:hAnsi="Times New Roman" w:cs="Times New Roman"/>
          <w:i w:val="0"/>
          <w:iCs w:val="0"/>
          <w:sz w:val="28"/>
          <w:szCs w:val="28"/>
          <w:lang w:val="ru-RU" w:eastAsia="ru-RU" w:bidi="ar-SA"/>
        </w:rPr>
        <w:t>;</w:t>
      </w:r>
    </w:p>
    <w:p w:rsidR="00A84624" w:rsidRDefault="0017544D" w:rsidP="00D859BC">
      <w:pPr>
        <w:pStyle w:val="ab"/>
        <w:numPr>
          <w:ilvl w:val="0"/>
          <w:numId w:val="7"/>
        </w:numPr>
        <w:spacing w:after="0"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сформировать этапы развития математической грамотности учащихся;</w:t>
      </w:r>
    </w:p>
    <w:p w:rsidR="0017544D" w:rsidRDefault="0017544D" w:rsidP="00D859BC">
      <w:pPr>
        <w:pStyle w:val="ab"/>
        <w:numPr>
          <w:ilvl w:val="0"/>
          <w:numId w:val="7"/>
        </w:numPr>
        <w:spacing w:after="0"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рассмотреть систему заданий для формирования математической грамотности учащихся.</w:t>
      </w:r>
    </w:p>
    <w:p w:rsidR="00E011BB" w:rsidRDefault="00E011BB" w:rsidP="00D859BC">
      <w:pPr>
        <w:spacing w:after="0" w:line="360" w:lineRule="auto"/>
        <w:jc w:val="both"/>
        <w:rPr>
          <w:rFonts w:ascii="Times New Roman" w:eastAsia="Times New Roman" w:hAnsi="Times New Roman" w:cs="Times New Roman"/>
          <w:i w:val="0"/>
          <w:iCs w:val="0"/>
          <w:sz w:val="28"/>
          <w:szCs w:val="28"/>
          <w:lang w:val="ru-RU" w:eastAsia="ru-RU" w:bidi="ar-SA"/>
        </w:rPr>
      </w:pPr>
    </w:p>
    <w:p w:rsidR="00BC6894" w:rsidRDefault="00BC6894" w:rsidP="00D859BC">
      <w:pPr>
        <w:spacing w:after="0" w:line="360" w:lineRule="auto"/>
        <w:jc w:val="both"/>
        <w:rPr>
          <w:rFonts w:ascii="Times New Roman" w:eastAsia="Times New Roman" w:hAnsi="Times New Roman" w:cs="Times New Roman"/>
          <w:i w:val="0"/>
          <w:iCs w:val="0"/>
          <w:sz w:val="28"/>
          <w:szCs w:val="28"/>
          <w:lang w:val="ru-RU" w:eastAsia="ru-RU" w:bidi="ar-SA"/>
        </w:rPr>
      </w:pPr>
    </w:p>
    <w:p w:rsidR="00BC6894" w:rsidRDefault="00BC6894" w:rsidP="00D859BC">
      <w:pPr>
        <w:spacing w:after="0" w:line="360" w:lineRule="auto"/>
        <w:jc w:val="both"/>
        <w:rPr>
          <w:rFonts w:ascii="Times New Roman" w:eastAsia="Times New Roman" w:hAnsi="Times New Roman" w:cs="Times New Roman"/>
          <w:i w:val="0"/>
          <w:iCs w:val="0"/>
          <w:sz w:val="28"/>
          <w:szCs w:val="28"/>
          <w:lang w:val="ru-RU" w:eastAsia="ru-RU" w:bidi="ar-SA"/>
        </w:rPr>
      </w:pPr>
    </w:p>
    <w:p w:rsidR="00BC6894" w:rsidRDefault="00BC6894" w:rsidP="00D859BC">
      <w:pPr>
        <w:spacing w:after="0" w:line="360" w:lineRule="auto"/>
        <w:jc w:val="both"/>
        <w:rPr>
          <w:rFonts w:ascii="Times New Roman" w:eastAsia="Times New Roman" w:hAnsi="Times New Roman" w:cs="Times New Roman"/>
          <w:i w:val="0"/>
          <w:iCs w:val="0"/>
          <w:sz w:val="28"/>
          <w:szCs w:val="28"/>
          <w:lang w:val="ru-RU" w:eastAsia="ru-RU" w:bidi="ar-SA"/>
        </w:rPr>
      </w:pPr>
    </w:p>
    <w:p w:rsidR="00BC6894" w:rsidRDefault="00BC6894" w:rsidP="00D859BC">
      <w:pPr>
        <w:spacing w:after="0" w:line="360" w:lineRule="auto"/>
        <w:jc w:val="both"/>
        <w:rPr>
          <w:rFonts w:ascii="Times New Roman" w:eastAsia="Times New Roman" w:hAnsi="Times New Roman" w:cs="Times New Roman"/>
          <w:i w:val="0"/>
          <w:iCs w:val="0"/>
          <w:sz w:val="28"/>
          <w:szCs w:val="28"/>
          <w:lang w:val="ru-RU" w:eastAsia="ru-RU" w:bidi="ar-SA"/>
        </w:rPr>
      </w:pPr>
    </w:p>
    <w:p w:rsidR="00BC6894" w:rsidRPr="0017544D" w:rsidRDefault="00BC6894" w:rsidP="00D859BC">
      <w:pPr>
        <w:spacing w:after="0" w:line="360" w:lineRule="auto"/>
        <w:jc w:val="both"/>
        <w:rPr>
          <w:rFonts w:ascii="Times New Roman" w:eastAsia="Times New Roman" w:hAnsi="Times New Roman" w:cs="Times New Roman"/>
          <w:i w:val="0"/>
          <w:iCs w:val="0"/>
          <w:sz w:val="28"/>
          <w:szCs w:val="28"/>
          <w:lang w:val="ru-RU" w:eastAsia="ru-RU" w:bidi="ar-SA"/>
        </w:rPr>
      </w:pPr>
    </w:p>
    <w:p w:rsidR="00A84624" w:rsidRPr="0017544D" w:rsidRDefault="0017544D" w:rsidP="00D859BC">
      <w:pPr>
        <w:spacing w:after="0" w:line="360" w:lineRule="auto"/>
        <w:jc w:val="center"/>
        <w:rPr>
          <w:rFonts w:ascii="Times New Roman" w:eastAsia="Times New Roman" w:hAnsi="Times New Roman" w:cs="Times New Roman"/>
          <w:b/>
          <w:i w:val="0"/>
          <w:iCs w:val="0"/>
          <w:sz w:val="28"/>
          <w:szCs w:val="28"/>
          <w:lang w:val="ru-RU" w:eastAsia="ru-RU" w:bidi="ar-SA"/>
        </w:rPr>
      </w:pPr>
      <w:r w:rsidRPr="0017544D">
        <w:rPr>
          <w:rFonts w:ascii="Times New Roman" w:eastAsia="Times New Roman" w:hAnsi="Times New Roman" w:cs="Times New Roman"/>
          <w:b/>
          <w:i w:val="0"/>
          <w:iCs w:val="0"/>
          <w:sz w:val="28"/>
          <w:szCs w:val="28"/>
          <w:lang w:val="ru-RU" w:eastAsia="ru-RU" w:bidi="ar-SA"/>
        </w:rPr>
        <w:lastRenderedPageBreak/>
        <w:t>Русский язык на уроках математики</w:t>
      </w:r>
    </w:p>
    <w:p w:rsidR="00FB3596" w:rsidRPr="007A18FE" w:rsidRDefault="00597BE0" w:rsidP="00D859BC">
      <w:pPr>
        <w:pStyle w:val="af4"/>
        <w:spacing w:line="360" w:lineRule="auto"/>
        <w:jc w:val="both"/>
        <w:rPr>
          <w:color w:val="000000"/>
          <w:sz w:val="28"/>
          <w:szCs w:val="28"/>
        </w:rPr>
      </w:pPr>
      <w:r w:rsidRPr="007A18FE">
        <w:rPr>
          <w:color w:val="000000"/>
          <w:sz w:val="28"/>
          <w:szCs w:val="28"/>
        </w:rPr>
        <w:tab/>
      </w:r>
      <w:r w:rsidR="00315C14" w:rsidRPr="007A18FE">
        <w:rPr>
          <w:color w:val="000000"/>
          <w:sz w:val="28"/>
          <w:szCs w:val="28"/>
        </w:rPr>
        <w:t xml:space="preserve">Забота о чистоте, правильности, выразительности речи учащихся всегда была  делом </w:t>
      </w:r>
      <w:r w:rsidR="006A6E5F" w:rsidRPr="007A18FE">
        <w:rPr>
          <w:color w:val="000000"/>
          <w:sz w:val="28"/>
          <w:szCs w:val="28"/>
        </w:rPr>
        <w:t xml:space="preserve">школьных учителей всех предметов, в том числе и  учителей математики. И именно учителя на протяжении всех школьных лет оказывают определяющее влияние на речевую культуру детей. В этой общей работе у учителей математики особая роль и особая ответственность. Прежде </w:t>
      </w:r>
      <w:proofErr w:type="gramStart"/>
      <w:r w:rsidR="006A6E5F" w:rsidRPr="007A18FE">
        <w:rPr>
          <w:color w:val="000000"/>
          <w:sz w:val="28"/>
          <w:szCs w:val="28"/>
        </w:rPr>
        <w:t>всего</w:t>
      </w:r>
      <w:proofErr w:type="gramEnd"/>
      <w:r w:rsidR="006A6E5F" w:rsidRPr="007A18FE">
        <w:rPr>
          <w:color w:val="000000"/>
          <w:sz w:val="28"/>
          <w:szCs w:val="28"/>
        </w:rPr>
        <w:t xml:space="preserve"> потому, что учитель математики, как и учителя русского языка и литературы, чаще других встречается с детьми. </w:t>
      </w:r>
      <w:r w:rsidR="003D7D30" w:rsidRPr="007A18FE">
        <w:rPr>
          <w:color w:val="000000"/>
          <w:sz w:val="28"/>
          <w:szCs w:val="28"/>
        </w:rPr>
        <w:t>Поэтому</w:t>
      </w:r>
      <w:r w:rsidR="006A6E5F" w:rsidRPr="007A18FE">
        <w:rPr>
          <w:color w:val="000000"/>
          <w:sz w:val="28"/>
          <w:szCs w:val="28"/>
        </w:rPr>
        <w:t xml:space="preserve"> он невольно становится образцом для подражания</w:t>
      </w:r>
      <w:r w:rsidR="00F77560" w:rsidRPr="007A18FE">
        <w:rPr>
          <w:color w:val="000000"/>
          <w:sz w:val="28"/>
          <w:szCs w:val="28"/>
        </w:rPr>
        <w:t xml:space="preserve"> – ученики начинают копировать речь, манеры, приемы работы своего учителя. Кроме того, математика – предмет достаточно сложный, требующий высокого умственного напряжения, и носитель этих знаний – учитель – воспринимается как умный и осведомленный человек. В связи с этим учителю математики необходимо постоянно следить за своей речью – верным употреблением терминов, склонением числительных, логичностью рассуждений, и приучать к этому учеников. Разберём несколько основных моментов, на которые учителю стоит  обратить внимание учащихся. </w:t>
      </w:r>
    </w:p>
    <w:p w:rsidR="008946EB" w:rsidRPr="007A18FE" w:rsidRDefault="008946EB" w:rsidP="00D859BC">
      <w:pPr>
        <w:pStyle w:val="af4"/>
        <w:numPr>
          <w:ilvl w:val="0"/>
          <w:numId w:val="9"/>
        </w:numPr>
        <w:spacing w:line="360" w:lineRule="auto"/>
        <w:jc w:val="both"/>
        <w:rPr>
          <w:color w:val="000000"/>
          <w:sz w:val="28"/>
          <w:szCs w:val="28"/>
        </w:rPr>
      </w:pPr>
      <w:r w:rsidRPr="007A18FE">
        <w:rPr>
          <w:color w:val="000000"/>
          <w:sz w:val="28"/>
          <w:szCs w:val="28"/>
        </w:rPr>
        <w:t xml:space="preserve"> </w:t>
      </w:r>
      <w:r w:rsidR="00F95C60">
        <w:rPr>
          <w:color w:val="000000"/>
          <w:sz w:val="28"/>
          <w:szCs w:val="28"/>
        </w:rPr>
        <w:t>Н</w:t>
      </w:r>
      <w:r w:rsidRPr="007A18FE">
        <w:rPr>
          <w:color w:val="000000"/>
          <w:sz w:val="28"/>
          <w:szCs w:val="28"/>
        </w:rPr>
        <w:t xml:space="preserve">еобходимо соблюдать правила чтения </w:t>
      </w:r>
      <w:r w:rsidRPr="007A18FE">
        <w:rPr>
          <w:b/>
          <w:i/>
          <w:color w:val="000000"/>
          <w:sz w:val="28"/>
          <w:szCs w:val="28"/>
        </w:rPr>
        <w:t>числовых выражений</w:t>
      </w:r>
      <w:r w:rsidR="00A201DD" w:rsidRPr="007A18FE">
        <w:rPr>
          <w:color w:val="000000"/>
          <w:sz w:val="28"/>
          <w:szCs w:val="28"/>
        </w:rPr>
        <w:t xml:space="preserve">, ставить числительные в нужный падеж. Для этого </w:t>
      </w:r>
      <w:r w:rsidR="00BA4813" w:rsidRPr="007A18FE">
        <w:rPr>
          <w:color w:val="000000"/>
          <w:sz w:val="28"/>
          <w:szCs w:val="28"/>
        </w:rPr>
        <w:t xml:space="preserve">надо </w:t>
      </w:r>
      <w:r w:rsidR="00A201DD" w:rsidRPr="007A18FE">
        <w:rPr>
          <w:color w:val="000000"/>
          <w:sz w:val="28"/>
          <w:szCs w:val="28"/>
        </w:rPr>
        <w:t>учить детей задавать вопросы от одного слова в выражении к другому. Например:</w:t>
      </w:r>
    </w:p>
    <w:p w:rsidR="00A201DD" w:rsidRPr="007A18FE" w:rsidRDefault="00F95C60" w:rsidP="00D859BC">
      <w:pPr>
        <w:pStyle w:val="af4"/>
        <w:spacing w:line="360" w:lineRule="auto"/>
        <w:jc w:val="both"/>
        <w:rPr>
          <w:color w:val="000000"/>
          <w:sz w:val="28"/>
          <w:szCs w:val="28"/>
        </w:rPr>
      </w:pPr>
      <w:r>
        <w:rPr>
          <w:color w:val="000000"/>
          <w:sz w:val="28"/>
          <w:szCs w:val="28"/>
        </w:rPr>
        <w:tab/>
      </w:r>
      <w:r w:rsidR="00A201DD" w:rsidRPr="007A18FE">
        <w:rPr>
          <w:color w:val="000000"/>
          <w:sz w:val="28"/>
          <w:szCs w:val="28"/>
        </w:rPr>
        <w:t xml:space="preserve">Сумма </w:t>
      </w:r>
      <w:r w:rsidR="00A201DD" w:rsidRPr="007A18FE">
        <w:rPr>
          <w:i/>
          <w:color w:val="000000"/>
          <w:sz w:val="28"/>
          <w:szCs w:val="28"/>
        </w:rPr>
        <w:t>(Чего?)</w:t>
      </w:r>
      <w:r w:rsidR="00A201DD" w:rsidRPr="007A18FE">
        <w:rPr>
          <w:color w:val="000000"/>
          <w:sz w:val="28"/>
          <w:szCs w:val="28"/>
        </w:rPr>
        <w:t xml:space="preserve"> пяти и </w:t>
      </w:r>
      <w:r w:rsidR="00A201DD" w:rsidRPr="007A18FE">
        <w:rPr>
          <w:i/>
          <w:color w:val="000000"/>
          <w:sz w:val="28"/>
          <w:szCs w:val="28"/>
        </w:rPr>
        <w:t>(Чего?)</w:t>
      </w:r>
      <w:r w:rsidR="00A201DD" w:rsidRPr="007A18FE">
        <w:rPr>
          <w:color w:val="000000"/>
          <w:sz w:val="28"/>
          <w:szCs w:val="28"/>
        </w:rPr>
        <w:t xml:space="preserve"> двух равна </w:t>
      </w:r>
      <w:r w:rsidR="00A201DD" w:rsidRPr="007A18FE">
        <w:rPr>
          <w:i/>
          <w:color w:val="000000"/>
          <w:sz w:val="28"/>
          <w:szCs w:val="28"/>
        </w:rPr>
        <w:t>(Чему?)</w:t>
      </w:r>
      <w:r w:rsidR="00A201DD" w:rsidRPr="007A18FE">
        <w:rPr>
          <w:color w:val="000000"/>
          <w:sz w:val="28"/>
          <w:szCs w:val="28"/>
        </w:rPr>
        <w:t xml:space="preserve"> семи.</w:t>
      </w:r>
    </w:p>
    <w:p w:rsidR="00A201DD" w:rsidRPr="007A18FE" w:rsidRDefault="00F95C60" w:rsidP="00D859BC">
      <w:pPr>
        <w:pStyle w:val="af4"/>
        <w:spacing w:line="360" w:lineRule="auto"/>
        <w:jc w:val="both"/>
        <w:rPr>
          <w:color w:val="000000"/>
          <w:sz w:val="28"/>
          <w:szCs w:val="28"/>
        </w:rPr>
      </w:pPr>
      <w:r>
        <w:rPr>
          <w:color w:val="000000"/>
          <w:sz w:val="28"/>
          <w:szCs w:val="28"/>
        </w:rPr>
        <w:tab/>
      </w:r>
      <w:r w:rsidR="00BA4813" w:rsidRPr="007A18FE">
        <w:rPr>
          <w:color w:val="000000"/>
          <w:sz w:val="28"/>
          <w:szCs w:val="28"/>
        </w:rPr>
        <w:t xml:space="preserve">Восемнадцать равно </w:t>
      </w:r>
      <w:r w:rsidR="00BA4813" w:rsidRPr="007A18FE">
        <w:rPr>
          <w:i/>
          <w:color w:val="000000"/>
          <w:sz w:val="28"/>
          <w:szCs w:val="28"/>
        </w:rPr>
        <w:t>(Чему?)</w:t>
      </w:r>
      <w:r w:rsidR="00BA4813" w:rsidRPr="007A18FE">
        <w:rPr>
          <w:color w:val="000000"/>
          <w:sz w:val="28"/>
          <w:szCs w:val="28"/>
        </w:rPr>
        <w:t xml:space="preserve"> произведению </w:t>
      </w:r>
      <w:r w:rsidR="003D7D30" w:rsidRPr="007A18FE">
        <w:rPr>
          <w:i/>
          <w:color w:val="000000"/>
          <w:sz w:val="28"/>
          <w:szCs w:val="28"/>
        </w:rPr>
        <w:t>(Чего?)</w:t>
      </w:r>
      <w:r w:rsidR="003D7D30" w:rsidRPr="007A18FE">
        <w:rPr>
          <w:color w:val="000000"/>
          <w:sz w:val="28"/>
          <w:szCs w:val="28"/>
        </w:rPr>
        <w:t xml:space="preserve"> </w:t>
      </w:r>
      <w:r w:rsidR="00BA4813" w:rsidRPr="007A18FE">
        <w:rPr>
          <w:color w:val="000000"/>
          <w:sz w:val="28"/>
          <w:szCs w:val="28"/>
        </w:rPr>
        <w:t>чисел два и девять.</w:t>
      </w:r>
    </w:p>
    <w:p w:rsidR="00FF6BC6" w:rsidRPr="007A18FE" w:rsidRDefault="00BA4813" w:rsidP="00D859BC">
      <w:pPr>
        <w:pStyle w:val="af4"/>
        <w:numPr>
          <w:ilvl w:val="0"/>
          <w:numId w:val="9"/>
        </w:numPr>
        <w:spacing w:line="360" w:lineRule="auto"/>
        <w:jc w:val="both"/>
        <w:rPr>
          <w:color w:val="000000"/>
          <w:sz w:val="28"/>
          <w:szCs w:val="28"/>
        </w:rPr>
      </w:pPr>
      <w:r w:rsidRPr="007A18FE">
        <w:rPr>
          <w:color w:val="000000"/>
          <w:sz w:val="28"/>
          <w:szCs w:val="28"/>
        </w:rPr>
        <w:t xml:space="preserve"> </w:t>
      </w:r>
      <w:r w:rsidR="00F95C60">
        <w:rPr>
          <w:color w:val="000000"/>
          <w:sz w:val="28"/>
          <w:szCs w:val="28"/>
        </w:rPr>
        <w:t>У</w:t>
      </w:r>
      <w:r w:rsidRPr="007A18FE">
        <w:rPr>
          <w:color w:val="000000"/>
          <w:sz w:val="28"/>
          <w:szCs w:val="28"/>
        </w:rPr>
        <w:t xml:space="preserve">чить </w:t>
      </w:r>
      <w:proofErr w:type="gramStart"/>
      <w:r w:rsidRPr="007A18FE">
        <w:rPr>
          <w:color w:val="000000"/>
          <w:sz w:val="28"/>
          <w:szCs w:val="28"/>
        </w:rPr>
        <w:t>правильно</w:t>
      </w:r>
      <w:proofErr w:type="gramEnd"/>
      <w:r w:rsidRPr="007A18FE">
        <w:rPr>
          <w:color w:val="000000"/>
          <w:sz w:val="28"/>
          <w:szCs w:val="28"/>
        </w:rPr>
        <w:t xml:space="preserve"> читать </w:t>
      </w:r>
      <w:r w:rsidRPr="007A18FE">
        <w:rPr>
          <w:b/>
          <w:i/>
          <w:color w:val="000000"/>
          <w:sz w:val="28"/>
          <w:szCs w:val="28"/>
        </w:rPr>
        <w:t>обыкновенные дроби</w:t>
      </w:r>
      <w:r w:rsidRPr="007A18FE">
        <w:rPr>
          <w:color w:val="000000"/>
          <w:sz w:val="28"/>
          <w:szCs w:val="28"/>
        </w:rPr>
        <w:t xml:space="preserve">. </w:t>
      </w:r>
      <w:r w:rsidR="00A81C27" w:rsidRPr="007A18FE">
        <w:rPr>
          <w:color w:val="000000"/>
          <w:sz w:val="28"/>
          <w:szCs w:val="28"/>
        </w:rPr>
        <w:t>Ч</w:t>
      </w:r>
      <w:r w:rsidRPr="007A18FE">
        <w:rPr>
          <w:color w:val="000000"/>
          <w:sz w:val="28"/>
          <w:szCs w:val="28"/>
        </w:rPr>
        <w:t xml:space="preserve">ислитель дроби </w:t>
      </w:r>
      <w:r w:rsidR="00A81C27" w:rsidRPr="007A18FE">
        <w:rPr>
          <w:color w:val="000000"/>
          <w:sz w:val="28"/>
          <w:szCs w:val="28"/>
        </w:rPr>
        <w:t xml:space="preserve"> означает количество долей, а «доля» </w:t>
      </w:r>
      <w:r w:rsidRPr="007A18FE">
        <w:rPr>
          <w:color w:val="000000"/>
          <w:sz w:val="28"/>
          <w:szCs w:val="28"/>
        </w:rPr>
        <w:t xml:space="preserve">– </w:t>
      </w:r>
      <w:r w:rsidR="0017544D">
        <w:rPr>
          <w:color w:val="000000"/>
          <w:sz w:val="28"/>
          <w:szCs w:val="28"/>
        </w:rPr>
        <w:t>существительное женского рода. П</w:t>
      </w:r>
      <w:r w:rsidR="00A81C27" w:rsidRPr="007A18FE">
        <w:rPr>
          <w:color w:val="000000"/>
          <w:sz w:val="28"/>
          <w:szCs w:val="28"/>
        </w:rPr>
        <w:t xml:space="preserve">оэтому  </w:t>
      </w:r>
      <w:r w:rsidR="003D7D30" w:rsidRPr="007A18FE">
        <w:rPr>
          <w:color w:val="000000"/>
          <w:sz w:val="28"/>
          <w:szCs w:val="28"/>
        </w:rPr>
        <w:t>числитель</w:t>
      </w:r>
      <w:r w:rsidR="0017544D">
        <w:rPr>
          <w:color w:val="000000"/>
          <w:sz w:val="28"/>
          <w:szCs w:val="28"/>
        </w:rPr>
        <w:t xml:space="preserve"> – количественное числительное женского рода</w:t>
      </w:r>
      <w:proofErr w:type="gramStart"/>
      <w:r w:rsidR="0017544D">
        <w:rPr>
          <w:color w:val="000000"/>
          <w:sz w:val="28"/>
          <w:szCs w:val="28"/>
        </w:rPr>
        <w:t xml:space="preserve"> </w:t>
      </w:r>
      <w:r w:rsidR="00A81C27" w:rsidRPr="007A18FE">
        <w:rPr>
          <w:color w:val="000000"/>
          <w:sz w:val="28"/>
          <w:szCs w:val="28"/>
        </w:rPr>
        <w:t>:</w:t>
      </w:r>
      <w:proofErr w:type="gramEnd"/>
      <w:r w:rsidR="00A81C27" w:rsidRPr="007A18FE">
        <w:rPr>
          <w:color w:val="000000"/>
          <w:sz w:val="28"/>
          <w:szCs w:val="28"/>
        </w:rPr>
        <w:t xml:space="preserve"> «одна»,  «две», «три», «четыре», «пять»  и так далее.  </w:t>
      </w:r>
      <w:proofErr w:type="gramStart"/>
      <w:r w:rsidR="00A81C27" w:rsidRPr="007A18FE">
        <w:rPr>
          <w:color w:val="000000"/>
          <w:sz w:val="28"/>
          <w:szCs w:val="28"/>
        </w:rPr>
        <w:t>Знаменатель дроби</w:t>
      </w:r>
      <w:r w:rsidR="00D859BC">
        <w:rPr>
          <w:color w:val="000000"/>
          <w:sz w:val="28"/>
          <w:szCs w:val="28"/>
        </w:rPr>
        <w:t xml:space="preserve"> – порядковое числительное - </w:t>
      </w:r>
      <w:r w:rsidR="00A81C27" w:rsidRPr="007A18FE">
        <w:rPr>
          <w:color w:val="000000"/>
          <w:sz w:val="28"/>
          <w:szCs w:val="28"/>
        </w:rPr>
        <w:t xml:space="preserve"> читается в зависимости от числителя: «одна» </w:t>
      </w:r>
      <w:r w:rsidR="00A81C27" w:rsidRPr="007A18FE">
        <w:rPr>
          <w:i/>
          <w:color w:val="000000"/>
          <w:sz w:val="28"/>
          <w:szCs w:val="28"/>
        </w:rPr>
        <w:t>(Какая?)</w:t>
      </w:r>
      <w:r w:rsidR="00A81C27" w:rsidRPr="007A18FE">
        <w:rPr>
          <w:color w:val="000000"/>
          <w:sz w:val="28"/>
          <w:szCs w:val="28"/>
        </w:rPr>
        <w:t xml:space="preserve"> «пятая», «две» </w:t>
      </w:r>
      <w:r w:rsidR="00A81C27" w:rsidRPr="007A18FE">
        <w:rPr>
          <w:i/>
          <w:color w:val="000000"/>
          <w:sz w:val="28"/>
          <w:szCs w:val="28"/>
        </w:rPr>
        <w:t>(Каких?)</w:t>
      </w:r>
      <w:r w:rsidR="00A81C27" w:rsidRPr="007A18FE">
        <w:rPr>
          <w:color w:val="000000"/>
          <w:sz w:val="28"/>
          <w:szCs w:val="28"/>
        </w:rPr>
        <w:t xml:space="preserve"> «пятых» и т.д.</w:t>
      </w:r>
      <w:r w:rsidR="0017544D">
        <w:rPr>
          <w:color w:val="000000"/>
          <w:sz w:val="28"/>
          <w:szCs w:val="28"/>
        </w:rPr>
        <w:t xml:space="preserve"> </w:t>
      </w:r>
      <w:proofErr w:type="gramEnd"/>
    </w:p>
    <w:p w:rsidR="003D7D30" w:rsidRPr="007A18FE" w:rsidRDefault="003D7D30" w:rsidP="00D859BC">
      <w:pPr>
        <w:pStyle w:val="af4"/>
        <w:numPr>
          <w:ilvl w:val="0"/>
          <w:numId w:val="9"/>
        </w:numPr>
        <w:spacing w:line="360" w:lineRule="auto"/>
        <w:jc w:val="both"/>
        <w:rPr>
          <w:color w:val="000000"/>
          <w:sz w:val="28"/>
          <w:szCs w:val="28"/>
        </w:rPr>
      </w:pPr>
      <w:r w:rsidRPr="007A18FE">
        <w:rPr>
          <w:color w:val="000000"/>
          <w:sz w:val="28"/>
          <w:szCs w:val="28"/>
        </w:rPr>
        <w:lastRenderedPageBreak/>
        <w:t>Ч</w:t>
      </w:r>
      <w:r w:rsidR="00597BE0" w:rsidRPr="007A18FE">
        <w:rPr>
          <w:color w:val="000000"/>
          <w:sz w:val="28"/>
          <w:szCs w:val="28"/>
        </w:rPr>
        <w:t xml:space="preserve">тобы учащиеся правильно читали </w:t>
      </w:r>
      <w:r w:rsidRPr="007A18FE">
        <w:rPr>
          <w:color w:val="000000"/>
          <w:sz w:val="28"/>
          <w:szCs w:val="28"/>
        </w:rPr>
        <w:t xml:space="preserve">и более сложные </w:t>
      </w:r>
      <w:r w:rsidR="00597BE0" w:rsidRPr="007A18FE">
        <w:rPr>
          <w:color w:val="000000"/>
          <w:sz w:val="28"/>
          <w:szCs w:val="28"/>
        </w:rPr>
        <w:t>выражения, содержащие тригонометрические функции, арифметические корни, логарифмы</w:t>
      </w:r>
      <w:r w:rsidRPr="007A18FE">
        <w:rPr>
          <w:color w:val="000000"/>
          <w:sz w:val="28"/>
          <w:szCs w:val="28"/>
        </w:rPr>
        <w:t>, необходимо отрабатывать эти умения на этапе введения каждого из понятий.</w:t>
      </w:r>
    </w:p>
    <w:p w:rsidR="008946EB" w:rsidRPr="007A18FE" w:rsidRDefault="00FF6BC6" w:rsidP="00D859BC">
      <w:pPr>
        <w:pStyle w:val="af4"/>
        <w:numPr>
          <w:ilvl w:val="0"/>
          <w:numId w:val="9"/>
        </w:numPr>
        <w:spacing w:line="360" w:lineRule="auto"/>
        <w:jc w:val="both"/>
        <w:rPr>
          <w:color w:val="000000"/>
          <w:sz w:val="28"/>
          <w:szCs w:val="28"/>
        </w:rPr>
      </w:pPr>
      <w:r w:rsidRPr="007A18FE">
        <w:rPr>
          <w:color w:val="000000"/>
          <w:sz w:val="28"/>
          <w:szCs w:val="28"/>
        </w:rPr>
        <w:t>Д</w:t>
      </w:r>
      <w:r w:rsidR="008946EB" w:rsidRPr="007A18FE">
        <w:rPr>
          <w:color w:val="000000"/>
          <w:sz w:val="28"/>
          <w:szCs w:val="28"/>
        </w:rPr>
        <w:t>овольно</w:t>
      </w:r>
      <w:r w:rsidR="00F77560" w:rsidRPr="007A18FE">
        <w:rPr>
          <w:color w:val="000000"/>
          <w:sz w:val="28"/>
          <w:szCs w:val="28"/>
        </w:rPr>
        <w:t xml:space="preserve"> часто можно услышать, например: «</w:t>
      </w:r>
      <w:r w:rsidR="00F77560" w:rsidRPr="00D859BC">
        <w:rPr>
          <w:i/>
          <w:color w:val="000000"/>
          <w:sz w:val="28"/>
          <w:szCs w:val="28"/>
        </w:rPr>
        <w:t>икс равно два</w:t>
      </w:r>
      <w:r w:rsidR="00F77560" w:rsidRPr="007A18FE">
        <w:rPr>
          <w:color w:val="000000"/>
          <w:sz w:val="28"/>
          <w:szCs w:val="28"/>
        </w:rPr>
        <w:t xml:space="preserve">», </w:t>
      </w:r>
      <w:r w:rsidR="008946EB" w:rsidRPr="007A18FE">
        <w:rPr>
          <w:color w:val="000000"/>
          <w:sz w:val="28"/>
          <w:szCs w:val="28"/>
        </w:rPr>
        <w:t xml:space="preserve">«синус </w:t>
      </w:r>
      <w:r w:rsidR="008946EB" w:rsidRPr="00D859BC">
        <w:rPr>
          <w:i/>
          <w:color w:val="000000"/>
          <w:sz w:val="28"/>
          <w:szCs w:val="28"/>
        </w:rPr>
        <w:t>икса равно одна вторая</w:t>
      </w:r>
      <w:r w:rsidR="008946EB" w:rsidRPr="007A18FE">
        <w:rPr>
          <w:color w:val="000000"/>
          <w:sz w:val="28"/>
          <w:szCs w:val="28"/>
        </w:rPr>
        <w:t>»</w:t>
      </w:r>
      <w:r w:rsidR="00597BE0" w:rsidRPr="007A18FE">
        <w:rPr>
          <w:color w:val="000000"/>
          <w:sz w:val="28"/>
          <w:szCs w:val="28"/>
        </w:rPr>
        <w:t>, «</w:t>
      </w:r>
      <w:r w:rsidR="00597BE0" w:rsidRPr="00D859BC">
        <w:rPr>
          <w:i/>
          <w:color w:val="000000"/>
          <w:sz w:val="28"/>
          <w:szCs w:val="28"/>
        </w:rPr>
        <w:t>альфа равна пятнадцать градусов</w:t>
      </w:r>
      <w:r w:rsidR="00597BE0" w:rsidRPr="007A18FE">
        <w:rPr>
          <w:color w:val="000000"/>
          <w:sz w:val="28"/>
          <w:szCs w:val="28"/>
        </w:rPr>
        <w:t xml:space="preserve">» </w:t>
      </w:r>
      <w:r w:rsidR="008946EB" w:rsidRPr="007A18FE">
        <w:rPr>
          <w:color w:val="000000"/>
          <w:sz w:val="28"/>
          <w:szCs w:val="28"/>
        </w:rPr>
        <w:t xml:space="preserve">и т. п. Поэтому остановимся на правилах чтения </w:t>
      </w:r>
      <w:r w:rsidR="008946EB" w:rsidRPr="007A18FE">
        <w:rPr>
          <w:b/>
          <w:i/>
          <w:color w:val="000000"/>
          <w:sz w:val="28"/>
          <w:szCs w:val="28"/>
        </w:rPr>
        <w:t>буквенных выражений</w:t>
      </w:r>
      <w:r w:rsidR="008946EB" w:rsidRPr="007A18FE">
        <w:rPr>
          <w:color w:val="000000"/>
          <w:sz w:val="28"/>
          <w:szCs w:val="28"/>
        </w:rPr>
        <w:t>:</w:t>
      </w:r>
    </w:p>
    <w:p w:rsidR="00F77560" w:rsidRPr="007A18FE" w:rsidRDefault="00986997" w:rsidP="00D859BC">
      <w:pPr>
        <w:pStyle w:val="af4"/>
        <w:numPr>
          <w:ilvl w:val="0"/>
          <w:numId w:val="6"/>
        </w:numPr>
        <w:spacing w:line="360" w:lineRule="auto"/>
        <w:jc w:val="both"/>
        <w:rPr>
          <w:color w:val="000000"/>
          <w:sz w:val="28"/>
          <w:szCs w:val="28"/>
        </w:rPr>
      </w:pPr>
      <w:r w:rsidRPr="007A18FE">
        <w:rPr>
          <w:color w:val="000000"/>
          <w:sz w:val="28"/>
          <w:szCs w:val="28"/>
        </w:rPr>
        <w:t>В</w:t>
      </w:r>
      <w:r w:rsidR="008946EB" w:rsidRPr="007A18FE">
        <w:rPr>
          <w:color w:val="000000"/>
          <w:sz w:val="28"/>
          <w:szCs w:val="28"/>
        </w:rPr>
        <w:t xml:space="preserve"> русском языке названия латинских букв </w:t>
      </w:r>
      <w:r w:rsidR="008946EB" w:rsidRPr="007A18FE">
        <w:rPr>
          <w:i/>
          <w:color w:val="000000"/>
          <w:sz w:val="28"/>
          <w:szCs w:val="28"/>
          <w:lang w:val="en-US"/>
        </w:rPr>
        <w:t>x</w:t>
      </w:r>
      <w:r w:rsidR="008946EB" w:rsidRPr="007A18FE">
        <w:rPr>
          <w:color w:val="000000"/>
          <w:sz w:val="28"/>
          <w:szCs w:val="28"/>
        </w:rPr>
        <w:t>,</w:t>
      </w:r>
      <w:r w:rsidR="008946EB" w:rsidRPr="007A18FE">
        <w:rPr>
          <w:i/>
          <w:color w:val="000000"/>
          <w:sz w:val="28"/>
          <w:szCs w:val="28"/>
          <w:lang w:val="en-US"/>
        </w:rPr>
        <w:t>y</w:t>
      </w:r>
      <w:r w:rsidR="008946EB" w:rsidRPr="007A18FE">
        <w:rPr>
          <w:color w:val="000000"/>
          <w:sz w:val="28"/>
          <w:szCs w:val="28"/>
        </w:rPr>
        <w:t>,</w:t>
      </w:r>
      <w:r w:rsidR="008946EB" w:rsidRPr="007A18FE">
        <w:rPr>
          <w:i/>
          <w:color w:val="000000"/>
          <w:sz w:val="28"/>
          <w:szCs w:val="28"/>
          <w:lang w:val="en-US"/>
        </w:rPr>
        <w:t>z</w:t>
      </w:r>
      <w:r w:rsidR="008946EB" w:rsidRPr="007A18FE">
        <w:rPr>
          <w:color w:val="000000"/>
          <w:sz w:val="28"/>
          <w:szCs w:val="28"/>
        </w:rPr>
        <w:t xml:space="preserve">  - </w:t>
      </w:r>
      <w:r w:rsidR="008946EB" w:rsidRPr="007A18FE">
        <w:rPr>
          <w:i/>
          <w:color w:val="000000"/>
          <w:sz w:val="28"/>
          <w:szCs w:val="28"/>
        </w:rPr>
        <w:t>мужского</w:t>
      </w:r>
      <w:r w:rsidR="008946EB" w:rsidRPr="007A18FE">
        <w:rPr>
          <w:color w:val="000000"/>
          <w:sz w:val="28"/>
          <w:szCs w:val="28"/>
        </w:rPr>
        <w:t xml:space="preserve"> рода, остальных латинских букв – </w:t>
      </w:r>
      <w:r w:rsidR="008946EB" w:rsidRPr="007A18FE">
        <w:rPr>
          <w:i/>
          <w:color w:val="000000"/>
          <w:sz w:val="28"/>
          <w:szCs w:val="28"/>
        </w:rPr>
        <w:t>среднего</w:t>
      </w:r>
      <w:r w:rsidR="008946EB" w:rsidRPr="007A18FE">
        <w:rPr>
          <w:color w:val="000000"/>
          <w:sz w:val="28"/>
          <w:szCs w:val="28"/>
        </w:rPr>
        <w:t xml:space="preserve"> </w:t>
      </w:r>
      <w:r w:rsidRPr="007A18FE">
        <w:rPr>
          <w:color w:val="000000"/>
          <w:sz w:val="28"/>
          <w:szCs w:val="28"/>
        </w:rPr>
        <w:t xml:space="preserve">рода. Пример: </w:t>
      </w:r>
      <w:r w:rsidRPr="007A18FE">
        <w:rPr>
          <w:i/>
          <w:color w:val="000000"/>
          <w:sz w:val="28"/>
          <w:szCs w:val="28"/>
          <w:lang w:val="en-US"/>
        </w:rPr>
        <w:t>x</w:t>
      </w:r>
      <w:r w:rsidRPr="007A18FE">
        <w:rPr>
          <w:i/>
          <w:color w:val="000000"/>
          <w:sz w:val="28"/>
          <w:szCs w:val="28"/>
        </w:rPr>
        <w:t>=2</w:t>
      </w:r>
      <w:r w:rsidRPr="007A18FE">
        <w:rPr>
          <w:color w:val="000000"/>
          <w:sz w:val="28"/>
          <w:szCs w:val="28"/>
        </w:rPr>
        <w:t xml:space="preserve"> - «икс равен двум», </w:t>
      </w:r>
      <w:r w:rsidRPr="007A18FE">
        <w:rPr>
          <w:i/>
          <w:color w:val="000000"/>
          <w:sz w:val="28"/>
          <w:szCs w:val="28"/>
          <w:lang w:val="en-US"/>
        </w:rPr>
        <w:t>m</w:t>
      </w:r>
      <w:r w:rsidRPr="007A18FE">
        <w:rPr>
          <w:i/>
          <w:color w:val="000000"/>
          <w:sz w:val="28"/>
          <w:szCs w:val="28"/>
        </w:rPr>
        <w:t xml:space="preserve"> =-17</w:t>
      </w:r>
      <w:r w:rsidRPr="007A18FE">
        <w:rPr>
          <w:color w:val="000000"/>
          <w:sz w:val="28"/>
          <w:szCs w:val="28"/>
        </w:rPr>
        <w:t xml:space="preserve"> - «эм равно минус семнадцати».</w:t>
      </w:r>
    </w:p>
    <w:p w:rsidR="008946EB" w:rsidRPr="007A18FE" w:rsidRDefault="00986997" w:rsidP="00D859BC">
      <w:pPr>
        <w:pStyle w:val="af4"/>
        <w:numPr>
          <w:ilvl w:val="0"/>
          <w:numId w:val="6"/>
        </w:numPr>
        <w:spacing w:line="360" w:lineRule="auto"/>
        <w:jc w:val="both"/>
        <w:rPr>
          <w:color w:val="000000"/>
          <w:sz w:val="28"/>
          <w:szCs w:val="28"/>
        </w:rPr>
      </w:pPr>
      <w:r w:rsidRPr="007A18FE">
        <w:rPr>
          <w:color w:val="000000"/>
          <w:sz w:val="28"/>
          <w:szCs w:val="28"/>
        </w:rPr>
        <w:t>П</w:t>
      </w:r>
      <w:r w:rsidR="008946EB" w:rsidRPr="007A18FE">
        <w:rPr>
          <w:color w:val="000000"/>
          <w:sz w:val="28"/>
          <w:szCs w:val="28"/>
        </w:rPr>
        <w:t>ри чтении выражений названи</w:t>
      </w:r>
      <w:r w:rsidRPr="007A18FE">
        <w:rPr>
          <w:color w:val="000000"/>
          <w:sz w:val="28"/>
          <w:szCs w:val="28"/>
        </w:rPr>
        <w:t xml:space="preserve">я букв по падежам </w:t>
      </w:r>
      <w:r w:rsidRPr="007A18FE">
        <w:rPr>
          <w:i/>
          <w:color w:val="000000"/>
          <w:sz w:val="28"/>
          <w:szCs w:val="28"/>
        </w:rPr>
        <w:t>не изменяются</w:t>
      </w:r>
      <w:r w:rsidRPr="007A18FE">
        <w:rPr>
          <w:color w:val="000000"/>
          <w:sz w:val="28"/>
          <w:szCs w:val="28"/>
        </w:rPr>
        <w:t xml:space="preserve">. Пример: </w:t>
      </w:r>
      <w:r w:rsidRPr="007A18FE">
        <w:rPr>
          <w:i/>
          <w:color w:val="000000"/>
          <w:sz w:val="28"/>
          <w:szCs w:val="28"/>
        </w:rPr>
        <w:t>3</w:t>
      </w:r>
      <w:r w:rsidRPr="007A18FE">
        <w:rPr>
          <w:i/>
          <w:color w:val="000000"/>
          <w:sz w:val="28"/>
          <w:szCs w:val="28"/>
          <w:lang w:val="en-US"/>
        </w:rPr>
        <w:t>y</w:t>
      </w:r>
      <w:r w:rsidRPr="007A18FE">
        <w:rPr>
          <w:color w:val="000000"/>
          <w:sz w:val="28"/>
          <w:szCs w:val="28"/>
        </w:rPr>
        <w:t xml:space="preserve"> - «три игрек»,  </w:t>
      </w:r>
      <w:r w:rsidRPr="007A18FE">
        <w:rPr>
          <w:i/>
          <w:color w:val="000000"/>
          <w:sz w:val="28"/>
          <w:szCs w:val="28"/>
        </w:rPr>
        <w:t>5</w:t>
      </w:r>
      <w:r w:rsidRPr="007A18FE">
        <w:rPr>
          <w:i/>
          <w:color w:val="000000"/>
          <w:sz w:val="28"/>
          <w:szCs w:val="28"/>
          <w:lang w:val="en-US"/>
        </w:rPr>
        <w:t>n</w:t>
      </w:r>
      <w:r w:rsidRPr="007A18FE">
        <w:rPr>
          <w:color w:val="000000"/>
          <w:sz w:val="28"/>
          <w:szCs w:val="28"/>
        </w:rPr>
        <w:t xml:space="preserve"> - «пять эн».</w:t>
      </w:r>
    </w:p>
    <w:p w:rsidR="008946EB" w:rsidRPr="007A18FE" w:rsidRDefault="00986997" w:rsidP="00D859BC">
      <w:pPr>
        <w:pStyle w:val="af4"/>
        <w:numPr>
          <w:ilvl w:val="0"/>
          <w:numId w:val="6"/>
        </w:numPr>
        <w:spacing w:line="360" w:lineRule="auto"/>
        <w:jc w:val="both"/>
        <w:rPr>
          <w:color w:val="000000"/>
          <w:sz w:val="28"/>
          <w:szCs w:val="28"/>
        </w:rPr>
      </w:pPr>
      <w:r w:rsidRPr="007A18FE">
        <w:rPr>
          <w:color w:val="000000"/>
          <w:sz w:val="28"/>
          <w:szCs w:val="28"/>
        </w:rPr>
        <w:t xml:space="preserve">Если модуль коэффициента отличен от 1; 0,1; 0,01 и т.д., то выражение читают во </w:t>
      </w:r>
      <w:r w:rsidRPr="007A18FE">
        <w:rPr>
          <w:i/>
          <w:color w:val="000000"/>
          <w:sz w:val="28"/>
          <w:szCs w:val="28"/>
        </w:rPr>
        <w:t>множественном числе</w:t>
      </w:r>
      <w:r w:rsidRPr="007A18FE">
        <w:rPr>
          <w:color w:val="000000"/>
          <w:sz w:val="28"/>
          <w:szCs w:val="28"/>
        </w:rPr>
        <w:t xml:space="preserve">. Пример: </w:t>
      </w:r>
      <w:r w:rsidRPr="0017544D">
        <w:rPr>
          <w:i/>
          <w:color w:val="000000"/>
          <w:sz w:val="28"/>
          <w:szCs w:val="28"/>
        </w:rPr>
        <w:t>5</w:t>
      </w:r>
      <w:r w:rsidRPr="0017544D">
        <w:rPr>
          <w:i/>
          <w:color w:val="000000"/>
          <w:sz w:val="28"/>
          <w:szCs w:val="28"/>
          <w:lang w:val="en-US"/>
        </w:rPr>
        <w:t>z=15</w:t>
      </w:r>
      <w:r w:rsidRPr="007A18FE">
        <w:rPr>
          <w:color w:val="000000"/>
          <w:sz w:val="28"/>
          <w:szCs w:val="28"/>
          <w:lang w:val="en-US"/>
        </w:rPr>
        <w:t xml:space="preserve"> </w:t>
      </w:r>
      <w:r w:rsidR="00597BE0" w:rsidRPr="007A18FE">
        <w:rPr>
          <w:color w:val="000000"/>
          <w:sz w:val="28"/>
          <w:szCs w:val="28"/>
          <w:lang w:val="en-US"/>
        </w:rPr>
        <w:t>–</w:t>
      </w:r>
      <w:r w:rsidRPr="007A18FE">
        <w:rPr>
          <w:color w:val="000000"/>
          <w:sz w:val="28"/>
          <w:szCs w:val="28"/>
          <w:lang w:val="en-US"/>
        </w:rPr>
        <w:t xml:space="preserve"> </w:t>
      </w:r>
      <w:r w:rsidR="00597BE0" w:rsidRPr="007A18FE">
        <w:rPr>
          <w:color w:val="000000"/>
          <w:sz w:val="28"/>
          <w:szCs w:val="28"/>
        </w:rPr>
        <w:t>«пять зэт равны пятнадцати».</w:t>
      </w:r>
    </w:p>
    <w:p w:rsidR="003D7D30" w:rsidRPr="007A18FE" w:rsidRDefault="00597BE0" w:rsidP="00D859BC">
      <w:pPr>
        <w:pStyle w:val="af4"/>
        <w:numPr>
          <w:ilvl w:val="0"/>
          <w:numId w:val="6"/>
        </w:numPr>
        <w:spacing w:line="360" w:lineRule="auto"/>
        <w:jc w:val="both"/>
        <w:rPr>
          <w:color w:val="000000"/>
          <w:sz w:val="28"/>
          <w:szCs w:val="28"/>
        </w:rPr>
      </w:pPr>
      <w:r w:rsidRPr="007A18FE">
        <w:rPr>
          <w:color w:val="000000"/>
          <w:sz w:val="28"/>
          <w:szCs w:val="28"/>
        </w:rPr>
        <w:t xml:space="preserve">Названия всех греческих букв в математике принято читать в </w:t>
      </w:r>
      <w:r w:rsidRPr="007A18FE">
        <w:rPr>
          <w:i/>
          <w:color w:val="000000"/>
          <w:sz w:val="28"/>
          <w:szCs w:val="28"/>
        </w:rPr>
        <w:t>среднем</w:t>
      </w:r>
      <w:r w:rsidRPr="007A18FE">
        <w:rPr>
          <w:color w:val="000000"/>
          <w:sz w:val="28"/>
          <w:szCs w:val="28"/>
        </w:rPr>
        <w:t xml:space="preserve"> роде. Они, как и названия латинских букв, </w:t>
      </w:r>
      <w:r w:rsidRPr="007A18FE">
        <w:rPr>
          <w:i/>
          <w:color w:val="000000"/>
          <w:sz w:val="28"/>
          <w:szCs w:val="28"/>
        </w:rPr>
        <w:t>не изменяются</w:t>
      </w:r>
      <w:r w:rsidRPr="007A18FE">
        <w:rPr>
          <w:color w:val="000000"/>
          <w:sz w:val="28"/>
          <w:szCs w:val="28"/>
        </w:rPr>
        <w:t xml:space="preserve"> по падежам. Пример: </w:t>
      </w:r>
      <m:oMath>
        <m:r>
          <w:rPr>
            <w:rFonts w:ascii="Cambria Math" w:hAnsi="Cambria Math"/>
            <w:color w:val="000000"/>
            <w:sz w:val="28"/>
            <w:szCs w:val="28"/>
          </w:rPr>
          <m:t>α=</m:t>
        </m:r>
        <m:sSup>
          <m:sSupPr>
            <m:ctrlPr>
              <w:rPr>
                <w:rFonts w:ascii="Cambria Math" w:hAnsi="Cambria Math"/>
                <w:i/>
                <w:color w:val="000000"/>
                <w:sz w:val="28"/>
                <w:szCs w:val="28"/>
              </w:rPr>
            </m:ctrlPr>
          </m:sSupPr>
          <m:e>
            <m:r>
              <w:rPr>
                <w:rFonts w:ascii="Cambria Math" w:hAnsi="Cambria Math"/>
                <w:color w:val="000000"/>
                <w:sz w:val="28"/>
                <w:szCs w:val="28"/>
              </w:rPr>
              <m:t>15</m:t>
            </m:r>
          </m:e>
          <m:sup>
            <m:r>
              <w:rPr>
                <w:rFonts w:ascii="Cambria Math" w:hAnsi="Cambria Math"/>
                <w:color w:val="000000"/>
                <w:sz w:val="28"/>
                <w:szCs w:val="28"/>
              </w:rPr>
              <m:t>°</m:t>
            </m:r>
          </m:sup>
        </m:sSup>
      </m:oMath>
      <w:r w:rsidRPr="007A18FE">
        <w:rPr>
          <w:color w:val="000000"/>
          <w:sz w:val="28"/>
          <w:szCs w:val="28"/>
        </w:rPr>
        <w:t xml:space="preserve">- «альфа равно пятнадцати градусам», </w:t>
      </w:r>
      <m:oMath>
        <m:r>
          <w:rPr>
            <w:rFonts w:ascii="Cambria Math" w:hAnsi="Cambria Math"/>
            <w:color w:val="000000"/>
            <w:sz w:val="28"/>
            <w:szCs w:val="28"/>
          </w:rPr>
          <m:t>β=3γ</m:t>
        </m:r>
      </m:oMath>
      <w:r w:rsidRPr="007A18FE">
        <w:rPr>
          <w:color w:val="000000"/>
          <w:sz w:val="28"/>
          <w:szCs w:val="28"/>
        </w:rPr>
        <w:t xml:space="preserve"> - «бэтта равно трём гамма».</w:t>
      </w:r>
    </w:p>
    <w:p w:rsidR="003D7D30" w:rsidRPr="007A18FE" w:rsidRDefault="003D7D30" w:rsidP="00D859BC">
      <w:pPr>
        <w:pStyle w:val="af4"/>
        <w:numPr>
          <w:ilvl w:val="0"/>
          <w:numId w:val="6"/>
        </w:numPr>
        <w:spacing w:line="360" w:lineRule="auto"/>
        <w:jc w:val="both"/>
        <w:rPr>
          <w:color w:val="000000"/>
          <w:sz w:val="28"/>
          <w:szCs w:val="28"/>
        </w:rPr>
      </w:pPr>
      <w:r w:rsidRPr="007A18FE">
        <w:rPr>
          <w:color w:val="000000"/>
          <w:sz w:val="28"/>
          <w:szCs w:val="28"/>
        </w:rPr>
        <w:t>Ударение в названиях</w:t>
      </w:r>
      <w:r w:rsidR="00DE0B54" w:rsidRPr="007A18FE">
        <w:rPr>
          <w:color w:val="000000"/>
          <w:sz w:val="28"/>
          <w:szCs w:val="28"/>
        </w:rPr>
        <w:t xml:space="preserve"> почти </w:t>
      </w:r>
      <w:r w:rsidRPr="007A18FE">
        <w:rPr>
          <w:color w:val="000000"/>
          <w:sz w:val="28"/>
          <w:szCs w:val="28"/>
        </w:rPr>
        <w:t xml:space="preserve"> всех греческих б</w:t>
      </w:r>
      <w:r w:rsidR="00DE0B54" w:rsidRPr="007A18FE">
        <w:rPr>
          <w:color w:val="000000"/>
          <w:sz w:val="28"/>
          <w:szCs w:val="28"/>
        </w:rPr>
        <w:t xml:space="preserve">укв </w:t>
      </w:r>
      <w:r w:rsidRPr="007A18FE">
        <w:rPr>
          <w:color w:val="000000"/>
          <w:sz w:val="28"/>
          <w:szCs w:val="28"/>
        </w:rPr>
        <w:t>ставится на первом слоге</w:t>
      </w:r>
      <w:r w:rsidR="00DE0B54" w:rsidRPr="007A18FE">
        <w:rPr>
          <w:color w:val="000000"/>
          <w:sz w:val="28"/>
          <w:szCs w:val="28"/>
        </w:rPr>
        <w:t xml:space="preserve"> (</w:t>
      </w:r>
      <m:oMath>
        <m:acc>
          <m:accPr>
            <m:chr m:val="́"/>
            <m:ctrlPr>
              <w:rPr>
                <w:rFonts w:ascii="Cambria Math" w:hAnsi="Cambria Math"/>
                <w:i/>
                <w:color w:val="000000"/>
                <w:sz w:val="28"/>
                <w:szCs w:val="28"/>
              </w:rPr>
            </m:ctrlPr>
          </m:accPr>
          <m:e>
            <m:r>
              <w:rPr>
                <w:rFonts w:ascii="Cambria Math" w:hAnsi="Cambria Math"/>
                <w:color w:val="000000"/>
                <w:sz w:val="28"/>
                <w:szCs w:val="28"/>
              </w:rPr>
              <m:t>а</m:t>
            </m:r>
          </m:e>
        </m:acc>
      </m:oMath>
      <w:r w:rsidR="00DE0B54" w:rsidRPr="007A18FE">
        <w:rPr>
          <w:color w:val="000000"/>
          <w:sz w:val="28"/>
          <w:szCs w:val="28"/>
        </w:rPr>
        <w:t>льфа, д</w:t>
      </w:r>
      <m:oMath>
        <m:acc>
          <m:accPr>
            <m:chr m:val="́"/>
            <m:ctrlPr>
              <w:rPr>
                <w:rFonts w:ascii="Cambria Math" w:hAnsi="Cambria Math"/>
                <w:i/>
                <w:color w:val="000000"/>
                <w:sz w:val="28"/>
                <w:szCs w:val="28"/>
              </w:rPr>
            </m:ctrlPr>
          </m:accPr>
          <m:e>
            <m:r>
              <w:rPr>
                <w:rFonts w:ascii="Cambria Math" w:hAnsi="Cambria Math"/>
                <w:color w:val="000000"/>
                <w:sz w:val="28"/>
                <w:szCs w:val="28"/>
              </w:rPr>
              <m:t>е</m:t>
            </m:r>
          </m:e>
        </m:acc>
      </m:oMath>
      <w:r w:rsidR="00DE0B54" w:rsidRPr="007A18FE">
        <w:rPr>
          <w:color w:val="000000"/>
          <w:sz w:val="28"/>
          <w:szCs w:val="28"/>
        </w:rPr>
        <w:t xml:space="preserve">льта, </w:t>
      </w:r>
      <m:oMath>
        <m:acc>
          <m:accPr>
            <m:chr m:val="́"/>
            <m:ctrlPr>
              <w:rPr>
                <w:rFonts w:ascii="Cambria Math" w:hAnsi="Cambria Math"/>
                <w:i/>
                <w:color w:val="000000"/>
                <w:sz w:val="28"/>
                <w:szCs w:val="28"/>
              </w:rPr>
            </m:ctrlPr>
          </m:accPr>
          <m:e>
            <m:r>
              <w:rPr>
                <w:rFonts w:ascii="Cambria Math" w:hAnsi="Cambria Math"/>
                <w:color w:val="000000"/>
                <w:sz w:val="28"/>
                <w:szCs w:val="28"/>
              </w:rPr>
              <m:t>э</m:t>
            </m:r>
          </m:e>
        </m:acc>
      </m:oMath>
      <w:r w:rsidR="00DE0B54" w:rsidRPr="007A18FE">
        <w:rPr>
          <w:color w:val="000000"/>
          <w:sz w:val="28"/>
          <w:szCs w:val="28"/>
        </w:rPr>
        <w:t xml:space="preserve">псилон и т.д.). Исключением являются названия:  </w:t>
      </w:r>
      <m:oMath>
        <m:r>
          <w:rPr>
            <w:rFonts w:ascii="Cambria Math" w:hAnsi="Cambria Math"/>
            <w:color w:val="000000"/>
            <w:sz w:val="28"/>
            <w:szCs w:val="28"/>
          </w:rPr>
          <m:t>ω</m:t>
        </m:r>
      </m:oMath>
      <w:r w:rsidR="00DE0B54" w:rsidRPr="007A18FE">
        <w:rPr>
          <w:color w:val="000000"/>
          <w:sz w:val="28"/>
          <w:szCs w:val="28"/>
        </w:rPr>
        <w:t xml:space="preserve"> – «ом</w:t>
      </w:r>
      <m:oMath>
        <m:acc>
          <m:accPr>
            <m:chr m:val="́"/>
            <m:ctrlPr>
              <w:rPr>
                <w:rFonts w:ascii="Cambria Math" w:hAnsi="Cambria Math"/>
                <w:i/>
                <w:color w:val="000000"/>
                <w:sz w:val="28"/>
                <w:szCs w:val="28"/>
              </w:rPr>
            </m:ctrlPr>
          </m:accPr>
          <m:e>
            <m:r>
              <w:rPr>
                <w:rFonts w:ascii="Cambria Math" w:hAnsi="Cambria Math"/>
                <w:color w:val="000000"/>
                <w:sz w:val="28"/>
                <w:szCs w:val="28"/>
              </w:rPr>
              <m:t>е</m:t>
            </m:r>
          </m:e>
        </m:acc>
      </m:oMath>
      <w:r w:rsidR="00DE0B54" w:rsidRPr="007A18FE">
        <w:rPr>
          <w:color w:val="000000"/>
          <w:sz w:val="28"/>
          <w:szCs w:val="28"/>
        </w:rPr>
        <w:t>га», так как оно произошло от выражения «</w:t>
      </w:r>
      <w:r w:rsidR="00DE0B54" w:rsidRPr="007A18FE">
        <w:rPr>
          <w:color w:val="000000"/>
          <w:sz w:val="28"/>
          <w:szCs w:val="28"/>
          <w:lang w:val="en-US"/>
        </w:rPr>
        <w:t>o</w:t>
      </w:r>
      <w:r w:rsidR="00DE0B54" w:rsidRPr="007A18FE">
        <w:rPr>
          <w:color w:val="000000"/>
          <w:sz w:val="28"/>
          <w:szCs w:val="28"/>
        </w:rPr>
        <w:t xml:space="preserve"> </w:t>
      </w:r>
      <w:r w:rsidR="00DE0B54" w:rsidRPr="007A18FE">
        <w:rPr>
          <w:color w:val="000000"/>
          <w:sz w:val="28"/>
          <w:szCs w:val="28"/>
          <w:lang w:val="en-US"/>
        </w:rPr>
        <w:t>mega</w:t>
      </w:r>
      <w:r w:rsidR="00DE0B54" w:rsidRPr="007A18FE">
        <w:rPr>
          <w:color w:val="000000"/>
          <w:sz w:val="28"/>
          <w:szCs w:val="28"/>
        </w:rPr>
        <w:t xml:space="preserve">» («о большое», то есть долгое) и  </w:t>
      </w:r>
      <m:oMath>
        <m:r>
          <w:rPr>
            <w:rFonts w:ascii="Cambria Math" w:hAnsi="Cambria Math"/>
            <w:color w:val="000000"/>
            <w:sz w:val="28"/>
            <w:szCs w:val="28"/>
          </w:rPr>
          <m:t>ο</m:t>
        </m:r>
      </m:oMath>
      <w:r w:rsidR="00DE0B54" w:rsidRPr="007A18FE">
        <w:rPr>
          <w:color w:val="000000"/>
          <w:sz w:val="28"/>
          <w:szCs w:val="28"/>
        </w:rPr>
        <w:t xml:space="preserve"> – «омикр</w:t>
      </w:r>
      <m:oMath>
        <m:acc>
          <m:accPr>
            <m:chr m:val="́"/>
            <m:ctrlPr>
              <w:rPr>
                <w:rFonts w:ascii="Cambria Math" w:hAnsi="Cambria Math"/>
                <w:i/>
                <w:color w:val="000000"/>
                <w:sz w:val="28"/>
                <w:szCs w:val="28"/>
              </w:rPr>
            </m:ctrlPr>
          </m:accPr>
          <m:e>
            <w:proofErr w:type="gramStart"/>
            <m:r>
              <w:rPr>
                <w:rFonts w:ascii="Cambria Math" w:hAnsi="Cambria Math"/>
                <w:color w:val="000000"/>
                <w:sz w:val="28"/>
                <w:szCs w:val="28"/>
              </w:rPr>
              <m:t>о</m:t>
            </m:r>
            <w:proofErr w:type="gramEnd"/>
          </m:e>
        </m:acc>
      </m:oMath>
      <w:r w:rsidR="00DE0B54" w:rsidRPr="007A18FE">
        <w:rPr>
          <w:color w:val="000000"/>
          <w:sz w:val="28"/>
          <w:szCs w:val="28"/>
        </w:rPr>
        <w:t>н» (буквально означает «</w:t>
      </w:r>
      <w:proofErr w:type="gramStart"/>
      <w:r w:rsidR="00DE0B54" w:rsidRPr="007A18FE">
        <w:rPr>
          <w:color w:val="000000"/>
          <w:sz w:val="28"/>
          <w:szCs w:val="28"/>
        </w:rPr>
        <w:t>о</w:t>
      </w:r>
      <w:proofErr w:type="gramEnd"/>
      <w:r w:rsidR="00DE0B54" w:rsidRPr="007A18FE">
        <w:rPr>
          <w:color w:val="000000"/>
          <w:sz w:val="28"/>
          <w:szCs w:val="28"/>
        </w:rPr>
        <w:t xml:space="preserve"> малое», то есть краткое).</w:t>
      </w:r>
    </w:p>
    <w:p w:rsidR="003D7D30" w:rsidRPr="007A18FE" w:rsidRDefault="003D7D30" w:rsidP="00D859BC">
      <w:pPr>
        <w:pStyle w:val="af4"/>
        <w:numPr>
          <w:ilvl w:val="0"/>
          <w:numId w:val="9"/>
        </w:numPr>
        <w:spacing w:line="360" w:lineRule="auto"/>
        <w:jc w:val="both"/>
        <w:rPr>
          <w:color w:val="000000"/>
          <w:sz w:val="28"/>
          <w:szCs w:val="28"/>
        </w:rPr>
      </w:pPr>
      <w:r w:rsidRPr="007A18FE">
        <w:rPr>
          <w:color w:val="000000"/>
          <w:sz w:val="28"/>
          <w:szCs w:val="28"/>
        </w:rPr>
        <w:t>Нередко возникают споры</w:t>
      </w:r>
      <w:r w:rsidR="00DE0B54" w:rsidRPr="007A18FE">
        <w:rPr>
          <w:color w:val="000000"/>
          <w:sz w:val="28"/>
          <w:szCs w:val="28"/>
        </w:rPr>
        <w:t xml:space="preserve"> о постановке ударений в математических терминах и фамилиях ученых.</w:t>
      </w:r>
      <w:r w:rsidR="00967672" w:rsidRPr="007A18FE">
        <w:rPr>
          <w:color w:val="000000"/>
          <w:sz w:val="28"/>
          <w:szCs w:val="28"/>
        </w:rPr>
        <w:t xml:space="preserve"> В русском языке ударение бывает подвижно, нет простых однозначных правил «на все случаи». Русская фамилия Иванов, например, может произноситься как Иван</w:t>
      </w:r>
      <m:oMath>
        <m:acc>
          <m:accPr>
            <m:chr m:val="́"/>
            <m:ctrlPr>
              <w:rPr>
                <w:rFonts w:ascii="Cambria Math" w:hAnsi="Cambria Math"/>
                <w:i/>
                <w:color w:val="000000"/>
                <w:sz w:val="28"/>
                <w:szCs w:val="28"/>
              </w:rPr>
            </m:ctrlPr>
          </m:accPr>
          <m:e>
            <m:r>
              <w:rPr>
                <w:rFonts w:ascii="Cambria Math" w:hAnsi="Cambria Math"/>
                <w:color w:val="000000"/>
                <w:sz w:val="28"/>
                <w:szCs w:val="28"/>
              </w:rPr>
              <m:t>о</m:t>
            </m:r>
          </m:e>
        </m:acc>
      </m:oMath>
      <w:r w:rsidR="00967672" w:rsidRPr="007A18FE">
        <w:rPr>
          <w:color w:val="000000"/>
          <w:sz w:val="28"/>
          <w:szCs w:val="28"/>
        </w:rPr>
        <w:t xml:space="preserve">в, так и </w:t>
      </w:r>
      <w:r w:rsidR="00967672" w:rsidRPr="007A18FE">
        <w:rPr>
          <w:color w:val="000000"/>
          <w:sz w:val="28"/>
          <w:szCs w:val="28"/>
        </w:rPr>
        <w:lastRenderedPageBreak/>
        <w:t>Ив</w:t>
      </w:r>
      <m:oMath>
        <m:acc>
          <m:accPr>
            <m:chr m:val="́"/>
            <m:ctrlPr>
              <w:rPr>
                <w:rFonts w:ascii="Cambria Math" w:hAnsi="Cambria Math"/>
                <w:i/>
                <w:color w:val="000000"/>
                <w:sz w:val="28"/>
                <w:szCs w:val="28"/>
              </w:rPr>
            </m:ctrlPr>
          </m:accPr>
          <m:e>
            <m:r>
              <w:rPr>
                <w:rFonts w:ascii="Cambria Math" w:hAnsi="Cambria Math"/>
                <w:color w:val="000000"/>
                <w:sz w:val="28"/>
                <w:szCs w:val="28"/>
              </w:rPr>
              <m:t>а</m:t>
            </m:r>
          </m:e>
        </m:acc>
      </m:oMath>
      <w:r w:rsidR="00967672" w:rsidRPr="007A18FE">
        <w:rPr>
          <w:color w:val="000000"/>
          <w:sz w:val="28"/>
          <w:szCs w:val="28"/>
        </w:rPr>
        <w:t>нов. В английских же фамилиях – ударение всегда на первом слоге (Нь</w:t>
      </w:r>
      <m:oMath>
        <m:acc>
          <m:accPr>
            <m:chr m:val="́"/>
            <m:ctrlPr>
              <w:rPr>
                <w:rFonts w:ascii="Cambria Math" w:hAnsi="Cambria Math"/>
                <w:i/>
                <w:color w:val="000000"/>
                <w:sz w:val="28"/>
                <w:szCs w:val="28"/>
              </w:rPr>
            </m:ctrlPr>
          </m:accPr>
          <m:e>
            <m:r>
              <w:rPr>
                <w:rFonts w:ascii="Cambria Math" w:hAnsi="Cambria Math"/>
                <w:color w:val="000000"/>
                <w:sz w:val="28"/>
                <w:szCs w:val="28"/>
              </w:rPr>
              <m:t>ю</m:t>
            </m:r>
          </m:e>
        </m:acc>
      </m:oMath>
      <w:r w:rsidR="00967672" w:rsidRPr="007A18FE">
        <w:rPr>
          <w:color w:val="000000"/>
          <w:sz w:val="28"/>
          <w:szCs w:val="28"/>
        </w:rPr>
        <w:t>тон, М</w:t>
      </w:r>
      <m:oMath>
        <m:acc>
          <m:accPr>
            <m:chr m:val="́"/>
            <m:ctrlPr>
              <w:rPr>
                <w:rFonts w:ascii="Cambria Math" w:hAnsi="Cambria Math"/>
                <w:i/>
                <w:color w:val="000000"/>
                <w:sz w:val="28"/>
                <w:szCs w:val="28"/>
              </w:rPr>
            </m:ctrlPr>
          </m:accPr>
          <m:e>
            <m:r>
              <w:rPr>
                <w:rFonts w:ascii="Cambria Math" w:hAnsi="Cambria Math"/>
                <w:color w:val="000000"/>
                <w:sz w:val="28"/>
                <w:szCs w:val="28"/>
              </w:rPr>
              <m:t>а</m:t>
            </m:r>
          </m:e>
        </m:acc>
      </m:oMath>
      <w:r w:rsidR="00967672" w:rsidRPr="007A18FE">
        <w:rPr>
          <w:color w:val="000000"/>
          <w:sz w:val="28"/>
          <w:szCs w:val="28"/>
        </w:rPr>
        <w:t>ксвелл, Т</w:t>
      </w:r>
      <m:oMath>
        <m:acc>
          <m:accPr>
            <m:chr m:val="́"/>
            <m:ctrlPr>
              <w:rPr>
                <w:rFonts w:ascii="Cambria Math" w:hAnsi="Cambria Math"/>
                <w:i/>
                <w:color w:val="000000"/>
                <w:sz w:val="28"/>
                <w:szCs w:val="28"/>
              </w:rPr>
            </m:ctrlPr>
          </m:accPr>
          <m:e>
            <m:r>
              <w:rPr>
                <w:rFonts w:ascii="Cambria Math" w:hAnsi="Cambria Math"/>
                <w:color w:val="000000"/>
                <w:sz w:val="28"/>
                <w:szCs w:val="28"/>
              </w:rPr>
              <m:t>е</m:t>
            </m:r>
          </m:e>
        </m:acc>
      </m:oMath>
      <w:r w:rsidR="00967672" w:rsidRPr="007A18FE">
        <w:rPr>
          <w:color w:val="000000"/>
          <w:sz w:val="28"/>
          <w:szCs w:val="28"/>
        </w:rPr>
        <w:t>йлор), а во французских – на последнем (Дек</w:t>
      </w:r>
      <m:oMath>
        <m:acc>
          <m:accPr>
            <m:chr m:val="́"/>
            <m:ctrlPr>
              <w:rPr>
                <w:rFonts w:ascii="Cambria Math" w:hAnsi="Cambria Math"/>
                <w:i/>
                <w:color w:val="000000"/>
                <w:sz w:val="28"/>
                <w:szCs w:val="28"/>
              </w:rPr>
            </m:ctrlPr>
          </m:accPr>
          <m:e>
            <m:r>
              <w:rPr>
                <w:rFonts w:ascii="Cambria Math" w:hAnsi="Cambria Math"/>
                <w:color w:val="000000"/>
                <w:sz w:val="28"/>
                <w:szCs w:val="28"/>
              </w:rPr>
              <m:t>а</m:t>
            </m:r>
          </m:e>
        </m:acc>
      </m:oMath>
      <w:r w:rsidR="00967672" w:rsidRPr="007A18FE">
        <w:rPr>
          <w:color w:val="000000"/>
          <w:sz w:val="28"/>
          <w:szCs w:val="28"/>
        </w:rPr>
        <w:t>рт, Лопит</w:t>
      </w:r>
      <m:oMath>
        <m:acc>
          <m:accPr>
            <m:chr m:val="́"/>
            <m:ctrlPr>
              <w:rPr>
                <w:rFonts w:ascii="Cambria Math" w:hAnsi="Cambria Math"/>
                <w:i/>
                <w:color w:val="000000"/>
                <w:sz w:val="28"/>
                <w:szCs w:val="28"/>
              </w:rPr>
            </m:ctrlPr>
          </m:accPr>
          <m:e>
            <m:r>
              <w:rPr>
                <w:rFonts w:ascii="Cambria Math" w:hAnsi="Cambria Math"/>
                <w:color w:val="000000"/>
                <w:sz w:val="28"/>
                <w:szCs w:val="28"/>
              </w:rPr>
              <m:t>а</m:t>
            </m:r>
          </m:e>
        </m:acc>
      </m:oMath>
      <w:r w:rsidR="00967672" w:rsidRPr="007A18FE">
        <w:rPr>
          <w:color w:val="000000"/>
          <w:sz w:val="28"/>
          <w:szCs w:val="28"/>
        </w:rPr>
        <w:t>ль, Ви</w:t>
      </w:r>
      <m:oMath>
        <m:acc>
          <m:accPr>
            <m:chr m:val="́"/>
            <m:ctrlPr>
              <w:rPr>
                <w:rFonts w:ascii="Cambria Math" w:hAnsi="Cambria Math"/>
                <w:i/>
                <w:color w:val="000000"/>
                <w:sz w:val="28"/>
                <w:szCs w:val="28"/>
              </w:rPr>
            </m:ctrlPr>
          </m:accPr>
          <m:e>
            <m:r>
              <w:rPr>
                <w:rFonts w:ascii="Cambria Math" w:hAnsi="Cambria Math"/>
                <w:color w:val="000000"/>
                <w:sz w:val="28"/>
                <w:szCs w:val="28"/>
              </w:rPr>
              <m:t>е</m:t>
            </m:r>
          </m:e>
        </m:acc>
      </m:oMath>
      <w:r w:rsidR="00967672" w:rsidRPr="007A18FE">
        <w:rPr>
          <w:color w:val="000000"/>
          <w:sz w:val="28"/>
          <w:szCs w:val="28"/>
        </w:rPr>
        <w:t>т), в греческих – также на последнем (Евкл</w:t>
      </w:r>
      <m:oMath>
        <m:acc>
          <m:accPr>
            <m:chr m:val="́"/>
            <m:ctrlPr>
              <w:rPr>
                <w:rFonts w:ascii="Cambria Math" w:hAnsi="Cambria Math"/>
                <w:i/>
                <w:color w:val="000000"/>
                <w:sz w:val="28"/>
                <w:szCs w:val="28"/>
              </w:rPr>
            </m:ctrlPr>
          </m:accPr>
          <m:e>
            <m:r>
              <w:rPr>
                <w:rFonts w:ascii="Cambria Math" w:hAnsi="Cambria Math"/>
                <w:color w:val="000000"/>
                <w:sz w:val="28"/>
                <w:szCs w:val="28"/>
              </w:rPr>
              <m:t>и</m:t>
            </m:r>
          </m:e>
        </m:acc>
      </m:oMath>
      <w:r w:rsidR="00967672" w:rsidRPr="007A18FE">
        <w:rPr>
          <w:color w:val="000000"/>
          <w:sz w:val="28"/>
          <w:szCs w:val="28"/>
        </w:rPr>
        <w:t>д, Архим</w:t>
      </w:r>
      <m:oMath>
        <m:acc>
          <m:accPr>
            <m:chr m:val="́"/>
            <m:ctrlPr>
              <w:rPr>
                <w:rFonts w:ascii="Cambria Math" w:hAnsi="Cambria Math"/>
                <w:i/>
                <w:color w:val="000000"/>
                <w:sz w:val="28"/>
                <w:szCs w:val="28"/>
              </w:rPr>
            </m:ctrlPr>
          </m:accPr>
          <m:e>
            <m:r>
              <w:rPr>
                <w:rFonts w:ascii="Cambria Math" w:hAnsi="Cambria Math"/>
                <w:color w:val="000000"/>
                <w:sz w:val="28"/>
                <w:szCs w:val="28"/>
              </w:rPr>
              <m:t>е</m:t>
            </m:r>
          </m:e>
        </m:acc>
      </m:oMath>
      <w:r w:rsidR="00967672" w:rsidRPr="007A18FE">
        <w:rPr>
          <w:color w:val="000000"/>
          <w:sz w:val="28"/>
          <w:szCs w:val="28"/>
        </w:rPr>
        <w:t>д, Пифаг</w:t>
      </w:r>
      <m:oMath>
        <m:acc>
          <m:accPr>
            <m:chr m:val="́"/>
            <m:ctrlPr>
              <w:rPr>
                <w:rFonts w:ascii="Cambria Math" w:hAnsi="Cambria Math"/>
                <w:i/>
                <w:color w:val="000000"/>
                <w:sz w:val="28"/>
                <w:szCs w:val="28"/>
              </w:rPr>
            </m:ctrlPr>
          </m:accPr>
          <m:e>
            <m:r>
              <w:rPr>
                <w:rFonts w:ascii="Cambria Math" w:hAnsi="Cambria Math"/>
                <w:color w:val="000000"/>
                <w:sz w:val="28"/>
                <w:szCs w:val="28"/>
              </w:rPr>
              <m:t>о</m:t>
            </m:r>
          </m:e>
        </m:acc>
      </m:oMath>
      <w:proofErr w:type="gramStart"/>
      <w:r w:rsidR="00967672" w:rsidRPr="007A18FE">
        <w:rPr>
          <w:color w:val="000000"/>
          <w:sz w:val="28"/>
          <w:szCs w:val="28"/>
        </w:rPr>
        <w:t>р</w:t>
      </w:r>
      <w:proofErr w:type="gramEnd"/>
      <w:r w:rsidR="00967672" w:rsidRPr="007A18FE">
        <w:rPr>
          <w:color w:val="000000"/>
          <w:sz w:val="28"/>
          <w:szCs w:val="28"/>
        </w:rPr>
        <w:t>, Фал</w:t>
      </w:r>
      <m:oMath>
        <m:acc>
          <m:accPr>
            <m:chr m:val="́"/>
            <m:ctrlPr>
              <w:rPr>
                <w:rFonts w:ascii="Cambria Math" w:hAnsi="Cambria Math"/>
                <w:i/>
                <w:color w:val="000000"/>
                <w:sz w:val="28"/>
                <w:szCs w:val="28"/>
              </w:rPr>
            </m:ctrlPr>
          </m:accPr>
          <m:e>
            <m:r>
              <w:rPr>
                <w:rFonts w:ascii="Cambria Math" w:hAnsi="Cambria Math"/>
                <w:color w:val="000000"/>
                <w:sz w:val="28"/>
                <w:szCs w:val="28"/>
              </w:rPr>
              <m:t>е</m:t>
            </m:r>
          </m:e>
        </m:acc>
      </m:oMath>
      <w:r w:rsidR="00967672" w:rsidRPr="007A18FE">
        <w:rPr>
          <w:color w:val="000000"/>
          <w:sz w:val="28"/>
          <w:szCs w:val="28"/>
        </w:rPr>
        <w:t>с).</w:t>
      </w:r>
    </w:p>
    <w:p w:rsidR="00967672" w:rsidRDefault="00F95C60" w:rsidP="00D859BC">
      <w:pPr>
        <w:pStyle w:val="af4"/>
        <w:spacing w:line="360" w:lineRule="auto"/>
        <w:jc w:val="both"/>
        <w:rPr>
          <w:color w:val="000000"/>
          <w:sz w:val="28"/>
          <w:szCs w:val="28"/>
        </w:rPr>
      </w:pPr>
      <w:r>
        <w:rPr>
          <w:color w:val="000000"/>
          <w:sz w:val="28"/>
          <w:szCs w:val="28"/>
        </w:rPr>
        <w:tab/>
      </w:r>
      <w:r w:rsidR="00BC494D" w:rsidRPr="007A18FE">
        <w:rPr>
          <w:color w:val="000000"/>
          <w:sz w:val="28"/>
          <w:szCs w:val="28"/>
        </w:rPr>
        <w:t xml:space="preserve">Ударение в заимствованных из других языков математических терминах </w:t>
      </w:r>
      <w:r>
        <w:rPr>
          <w:color w:val="000000"/>
          <w:sz w:val="28"/>
          <w:szCs w:val="28"/>
        </w:rPr>
        <w:tab/>
      </w:r>
      <w:r w:rsidR="00BC494D" w:rsidRPr="007A18FE">
        <w:rPr>
          <w:color w:val="000000"/>
          <w:sz w:val="28"/>
          <w:szCs w:val="28"/>
        </w:rPr>
        <w:t xml:space="preserve">ставится, как правило, в соответствии </w:t>
      </w:r>
      <w:proofErr w:type="gramStart"/>
      <w:r w:rsidR="00BC494D" w:rsidRPr="007A18FE">
        <w:rPr>
          <w:color w:val="000000"/>
          <w:sz w:val="28"/>
          <w:szCs w:val="28"/>
        </w:rPr>
        <w:t>с</w:t>
      </w:r>
      <w:proofErr w:type="gramEnd"/>
      <w:r w:rsidR="00BC494D" w:rsidRPr="007A18FE">
        <w:rPr>
          <w:color w:val="000000"/>
          <w:sz w:val="28"/>
          <w:szCs w:val="28"/>
        </w:rPr>
        <w:t xml:space="preserve"> принятым в языке – источнике. Вот </w:t>
      </w:r>
      <w:r>
        <w:rPr>
          <w:color w:val="000000"/>
          <w:sz w:val="28"/>
          <w:szCs w:val="28"/>
        </w:rPr>
        <w:tab/>
      </w:r>
      <w:r w:rsidR="00BC494D" w:rsidRPr="007A18FE">
        <w:rPr>
          <w:color w:val="000000"/>
          <w:sz w:val="28"/>
          <w:szCs w:val="28"/>
        </w:rPr>
        <w:t xml:space="preserve">некоторые примеры: </w:t>
      </w:r>
    </w:p>
    <w:p w:rsidR="0017544D" w:rsidRDefault="0017544D" w:rsidP="00D859BC">
      <w:pPr>
        <w:pStyle w:val="af4"/>
        <w:numPr>
          <w:ilvl w:val="0"/>
          <w:numId w:val="8"/>
        </w:numPr>
        <w:spacing w:line="360" w:lineRule="auto"/>
        <w:jc w:val="both"/>
        <w:rPr>
          <w:color w:val="000000"/>
          <w:sz w:val="28"/>
          <w:szCs w:val="28"/>
        </w:rPr>
      </w:pPr>
      <w:r>
        <w:rPr>
          <w:color w:val="000000"/>
          <w:sz w:val="28"/>
          <w:szCs w:val="28"/>
        </w:rPr>
        <w:t>Симметр</w:t>
      </w:r>
      <m:oMath>
        <m:acc>
          <m:accPr>
            <m:chr m:val="́"/>
            <m:ctrlPr>
              <w:rPr>
                <w:rFonts w:ascii="Cambria Math" w:hAnsi="Cambria Math"/>
                <w:i/>
                <w:color w:val="000000"/>
                <w:sz w:val="28"/>
                <w:szCs w:val="28"/>
              </w:rPr>
            </m:ctrlPr>
          </m:accPr>
          <m:e>
            <m:r>
              <w:rPr>
                <w:rFonts w:ascii="Cambria Math" w:hAnsi="Cambria Math"/>
                <w:color w:val="000000"/>
                <w:sz w:val="28"/>
                <w:szCs w:val="28"/>
              </w:rPr>
              <m:t>и</m:t>
            </m:r>
          </m:e>
        </m:acc>
      </m:oMath>
      <w:r>
        <w:rPr>
          <w:color w:val="000000"/>
          <w:sz w:val="28"/>
          <w:szCs w:val="28"/>
        </w:rPr>
        <w:t>я (греч.) – ось симметр</w:t>
      </w:r>
      <m:oMath>
        <m:acc>
          <m:accPr>
            <m:chr m:val="́"/>
            <m:ctrlPr>
              <w:rPr>
                <w:rFonts w:ascii="Cambria Math" w:hAnsi="Cambria Math"/>
                <w:i/>
                <w:color w:val="000000"/>
                <w:sz w:val="28"/>
                <w:szCs w:val="28"/>
              </w:rPr>
            </m:ctrlPr>
          </m:accPr>
          <m:e>
            <m:r>
              <w:rPr>
                <w:rFonts w:ascii="Cambria Math" w:hAnsi="Cambria Math"/>
                <w:color w:val="000000"/>
                <w:sz w:val="28"/>
                <w:szCs w:val="28"/>
              </w:rPr>
              <m:t>и</m:t>
            </m:r>
          </m:e>
        </m:acc>
      </m:oMath>
      <w:proofErr w:type="gramStart"/>
      <w:r>
        <w:rPr>
          <w:color w:val="000000"/>
          <w:sz w:val="28"/>
          <w:szCs w:val="28"/>
        </w:rPr>
        <w:t>и</w:t>
      </w:r>
      <w:proofErr w:type="gramEnd"/>
      <w:r>
        <w:rPr>
          <w:color w:val="000000"/>
          <w:sz w:val="28"/>
          <w:szCs w:val="28"/>
        </w:rPr>
        <w:t>, центр симметр</w:t>
      </w:r>
      <m:oMath>
        <m:acc>
          <m:accPr>
            <m:chr m:val="́"/>
            <m:ctrlPr>
              <w:rPr>
                <w:rFonts w:ascii="Cambria Math" w:hAnsi="Cambria Math"/>
                <w:i/>
                <w:color w:val="000000"/>
                <w:sz w:val="28"/>
                <w:szCs w:val="28"/>
              </w:rPr>
            </m:ctrlPr>
          </m:accPr>
          <m:e>
            <m:r>
              <w:rPr>
                <w:rFonts w:ascii="Cambria Math" w:hAnsi="Cambria Math"/>
                <w:color w:val="000000"/>
                <w:sz w:val="28"/>
                <w:szCs w:val="28"/>
              </w:rPr>
              <m:t>и</m:t>
            </m:r>
          </m:e>
        </m:acc>
      </m:oMath>
      <w:r>
        <w:rPr>
          <w:color w:val="000000"/>
          <w:sz w:val="28"/>
          <w:szCs w:val="28"/>
        </w:rPr>
        <w:t>и, симметр</w:t>
      </w:r>
      <m:oMath>
        <m:acc>
          <m:accPr>
            <m:chr m:val="́"/>
            <m:ctrlPr>
              <w:rPr>
                <w:rFonts w:ascii="Cambria Math" w:hAnsi="Cambria Math"/>
                <w:i/>
                <w:color w:val="000000"/>
                <w:sz w:val="28"/>
                <w:szCs w:val="28"/>
              </w:rPr>
            </m:ctrlPr>
          </m:accPr>
          <m:e>
            <m:r>
              <w:rPr>
                <w:rFonts w:ascii="Cambria Math" w:hAnsi="Cambria Math"/>
                <w:color w:val="000000"/>
                <w:sz w:val="28"/>
                <w:szCs w:val="28"/>
              </w:rPr>
              <m:t>и</m:t>
            </m:r>
          </m:e>
        </m:acc>
      </m:oMath>
      <w:r>
        <w:rPr>
          <w:color w:val="000000"/>
          <w:sz w:val="28"/>
          <w:szCs w:val="28"/>
        </w:rPr>
        <w:t>чные точки, асимметр</w:t>
      </w:r>
      <m:oMath>
        <m:acc>
          <m:accPr>
            <m:chr m:val="́"/>
            <m:ctrlPr>
              <w:rPr>
                <w:rFonts w:ascii="Cambria Math" w:hAnsi="Cambria Math"/>
                <w:i/>
                <w:color w:val="000000"/>
                <w:sz w:val="28"/>
                <w:szCs w:val="28"/>
              </w:rPr>
            </m:ctrlPr>
          </m:accPr>
          <m:e>
            <m:r>
              <w:rPr>
                <w:rFonts w:ascii="Cambria Math" w:hAnsi="Cambria Math"/>
                <w:color w:val="000000"/>
                <w:sz w:val="28"/>
                <w:szCs w:val="28"/>
              </w:rPr>
              <m:t>и</m:t>
            </m:r>
          </m:e>
        </m:acc>
      </m:oMath>
      <w:r>
        <w:rPr>
          <w:color w:val="000000"/>
          <w:sz w:val="28"/>
          <w:szCs w:val="28"/>
        </w:rPr>
        <w:t>я.</w:t>
      </w:r>
    </w:p>
    <w:p w:rsidR="00F95C60" w:rsidRDefault="00F95C60" w:rsidP="00D859BC">
      <w:pPr>
        <w:pStyle w:val="af4"/>
        <w:numPr>
          <w:ilvl w:val="0"/>
          <w:numId w:val="8"/>
        </w:numPr>
        <w:spacing w:line="360" w:lineRule="auto"/>
        <w:jc w:val="both"/>
        <w:rPr>
          <w:color w:val="000000"/>
          <w:sz w:val="28"/>
          <w:szCs w:val="28"/>
        </w:rPr>
      </w:pPr>
      <w:r>
        <w:rPr>
          <w:color w:val="000000"/>
          <w:sz w:val="28"/>
          <w:szCs w:val="28"/>
        </w:rPr>
        <w:t>Гомот</w:t>
      </w:r>
      <m:oMath>
        <m:acc>
          <m:accPr>
            <m:chr m:val="́"/>
            <m:ctrlPr>
              <w:rPr>
                <w:rFonts w:ascii="Cambria Math" w:hAnsi="Cambria Math"/>
                <w:i/>
                <w:color w:val="000000"/>
                <w:sz w:val="28"/>
                <w:szCs w:val="28"/>
              </w:rPr>
            </m:ctrlPr>
          </m:accPr>
          <m:e>
            <m:r>
              <w:rPr>
                <w:rFonts w:ascii="Cambria Math" w:hAnsi="Cambria Math"/>
                <w:color w:val="000000"/>
                <w:sz w:val="28"/>
                <w:szCs w:val="28"/>
              </w:rPr>
              <m:t>е</m:t>
            </m:r>
          </m:e>
        </m:acc>
      </m:oMath>
      <w:r>
        <w:rPr>
          <w:color w:val="000000"/>
          <w:sz w:val="28"/>
          <w:szCs w:val="28"/>
        </w:rPr>
        <w:t>тия (греч.) – центр гомот</w:t>
      </w:r>
      <m:oMath>
        <m:acc>
          <m:accPr>
            <m:chr m:val="́"/>
            <m:ctrlPr>
              <w:rPr>
                <w:rFonts w:ascii="Cambria Math" w:hAnsi="Cambria Math"/>
                <w:i/>
                <w:color w:val="000000"/>
                <w:sz w:val="28"/>
                <w:szCs w:val="28"/>
              </w:rPr>
            </m:ctrlPr>
          </m:accPr>
          <m:e>
            <m:r>
              <w:rPr>
                <w:rFonts w:ascii="Cambria Math" w:hAnsi="Cambria Math"/>
                <w:color w:val="000000"/>
                <w:sz w:val="28"/>
                <w:szCs w:val="28"/>
              </w:rPr>
              <m:t>е</m:t>
            </m:r>
          </m:e>
        </m:acc>
      </m:oMath>
      <w:r>
        <w:rPr>
          <w:color w:val="000000"/>
          <w:sz w:val="28"/>
          <w:szCs w:val="28"/>
        </w:rPr>
        <w:t>тии, гомотет</w:t>
      </w:r>
      <m:oMath>
        <m:acc>
          <m:accPr>
            <m:chr m:val="́"/>
            <m:ctrlPr>
              <w:rPr>
                <w:rFonts w:ascii="Cambria Math" w:hAnsi="Cambria Math"/>
                <w:i/>
                <w:color w:val="000000"/>
                <w:sz w:val="28"/>
                <w:szCs w:val="28"/>
              </w:rPr>
            </m:ctrlPr>
          </m:accPr>
          <m:e>
            <m:r>
              <w:rPr>
                <w:rFonts w:ascii="Cambria Math" w:hAnsi="Cambria Math"/>
                <w:color w:val="000000"/>
                <w:sz w:val="28"/>
                <w:szCs w:val="28"/>
              </w:rPr>
              <m:t>и</m:t>
            </m:r>
          </m:e>
        </m:acc>
      </m:oMath>
      <w:r>
        <w:rPr>
          <w:color w:val="000000"/>
          <w:sz w:val="28"/>
          <w:szCs w:val="28"/>
        </w:rPr>
        <w:t>чные фигуры, коэффициент гомот</w:t>
      </w:r>
      <m:oMath>
        <m:acc>
          <m:accPr>
            <m:chr m:val="́"/>
            <m:ctrlPr>
              <w:rPr>
                <w:rFonts w:ascii="Cambria Math" w:hAnsi="Cambria Math"/>
                <w:i/>
                <w:color w:val="000000"/>
                <w:sz w:val="28"/>
                <w:szCs w:val="28"/>
              </w:rPr>
            </m:ctrlPr>
          </m:accPr>
          <m:e>
            <m:r>
              <w:rPr>
                <w:rFonts w:ascii="Cambria Math" w:hAnsi="Cambria Math"/>
                <w:color w:val="000000"/>
                <w:sz w:val="28"/>
                <w:szCs w:val="28"/>
              </w:rPr>
              <m:t>е</m:t>
            </m:r>
          </m:e>
        </m:acc>
      </m:oMath>
      <w:r>
        <w:rPr>
          <w:color w:val="000000"/>
          <w:sz w:val="28"/>
          <w:szCs w:val="28"/>
        </w:rPr>
        <w:t>тии.</w:t>
      </w:r>
    </w:p>
    <w:p w:rsidR="00F95C60" w:rsidRPr="007A18FE" w:rsidRDefault="00F95C60" w:rsidP="00D859BC">
      <w:pPr>
        <w:pStyle w:val="af4"/>
        <w:numPr>
          <w:ilvl w:val="0"/>
          <w:numId w:val="8"/>
        </w:numPr>
        <w:spacing w:line="360" w:lineRule="auto"/>
        <w:jc w:val="both"/>
        <w:rPr>
          <w:color w:val="000000"/>
          <w:sz w:val="28"/>
          <w:szCs w:val="28"/>
        </w:rPr>
      </w:pPr>
      <w:r>
        <w:rPr>
          <w:color w:val="000000"/>
          <w:sz w:val="28"/>
          <w:szCs w:val="28"/>
        </w:rPr>
        <w:t>Асимпт</w:t>
      </w:r>
      <m:oMath>
        <m:acc>
          <m:accPr>
            <m:chr m:val="́"/>
            <m:ctrlPr>
              <w:rPr>
                <w:rFonts w:ascii="Cambria Math" w:hAnsi="Cambria Math"/>
                <w:i/>
                <w:color w:val="000000"/>
                <w:sz w:val="28"/>
                <w:szCs w:val="28"/>
              </w:rPr>
            </m:ctrlPr>
          </m:accPr>
          <m:e>
            <m:r>
              <w:rPr>
                <w:rFonts w:ascii="Cambria Math" w:hAnsi="Cambria Math"/>
                <w:color w:val="000000"/>
                <w:sz w:val="28"/>
                <w:szCs w:val="28"/>
              </w:rPr>
              <m:t>о</m:t>
            </m:r>
          </m:e>
        </m:acc>
      </m:oMath>
      <w:r>
        <w:rPr>
          <w:color w:val="000000"/>
          <w:sz w:val="28"/>
          <w:szCs w:val="28"/>
        </w:rPr>
        <w:t>та (греч.) – асимптот</w:t>
      </w:r>
      <m:oMath>
        <m:acc>
          <m:accPr>
            <m:chr m:val="́"/>
            <m:ctrlPr>
              <w:rPr>
                <w:rFonts w:ascii="Cambria Math" w:hAnsi="Cambria Math"/>
                <w:i/>
                <w:color w:val="000000"/>
                <w:sz w:val="28"/>
                <w:szCs w:val="28"/>
              </w:rPr>
            </m:ctrlPr>
          </m:accPr>
          <m:e>
            <m:r>
              <w:rPr>
                <w:rFonts w:ascii="Cambria Math" w:hAnsi="Cambria Math"/>
                <w:color w:val="000000"/>
                <w:sz w:val="28"/>
                <w:szCs w:val="28"/>
              </w:rPr>
              <m:t>и</m:t>
            </m:r>
          </m:e>
        </m:acc>
      </m:oMath>
      <w:r>
        <w:rPr>
          <w:color w:val="000000"/>
          <w:sz w:val="28"/>
          <w:szCs w:val="28"/>
        </w:rPr>
        <w:t>ческий, асимпт</w:t>
      </w:r>
      <m:oMath>
        <m:acc>
          <m:accPr>
            <m:chr m:val="́"/>
            <m:ctrlPr>
              <w:rPr>
                <w:rFonts w:ascii="Cambria Math" w:hAnsi="Cambria Math"/>
                <w:i/>
                <w:color w:val="000000"/>
                <w:sz w:val="28"/>
                <w:szCs w:val="28"/>
              </w:rPr>
            </m:ctrlPr>
          </m:accPr>
          <m:e>
            <m:r>
              <w:rPr>
                <w:rFonts w:ascii="Cambria Math" w:hAnsi="Cambria Math"/>
                <w:color w:val="000000"/>
                <w:sz w:val="28"/>
                <w:szCs w:val="28"/>
              </w:rPr>
              <m:t>о</m:t>
            </m:r>
          </m:e>
        </m:acc>
      </m:oMath>
      <w:r>
        <w:rPr>
          <w:color w:val="000000"/>
          <w:sz w:val="28"/>
          <w:szCs w:val="28"/>
        </w:rPr>
        <w:t>та гип</w:t>
      </w:r>
      <m:oMath>
        <m:acc>
          <m:accPr>
            <m:chr m:val="́"/>
            <m:ctrlPr>
              <w:rPr>
                <w:rFonts w:ascii="Cambria Math" w:hAnsi="Cambria Math"/>
                <w:i/>
                <w:color w:val="000000"/>
                <w:sz w:val="28"/>
                <w:szCs w:val="28"/>
              </w:rPr>
            </m:ctrlPr>
          </m:accPr>
          <m:e>
            <m:r>
              <w:rPr>
                <w:rFonts w:ascii="Cambria Math" w:hAnsi="Cambria Math"/>
                <w:color w:val="000000"/>
                <w:sz w:val="28"/>
                <w:szCs w:val="28"/>
              </w:rPr>
              <m:t>е</m:t>
            </m:r>
          </m:e>
        </m:acc>
      </m:oMath>
      <w:r>
        <w:rPr>
          <w:color w:val="000000"/>
          <w:sz w:val="28"/>
          <w:szCs w:val="28"/>
        </w:rPr>
        <w:t>рболы.</w:t>
      </w:r>
    </w:p>
    <w:p w:rsidR="00967672" w:rsidRDefault="00B62188" w:rsidP="00D859BC">
      <w:pPr>
        <w:pStyle w:val="af4"/>
        <w:numPr>
          <w:ilvl w:val="0"/>
          <w:numId w:val="9"/>
        </w:numPr>
        <w:spacing w:line="360" w:lineRule="auto"/>
        <w:jc w:val="both"/>
        <w:rPr>
          <w:color w:val="000000"/>
          <w:sz w:val="28"/>
          <w:szCs w:val="28"/>
        </w:rPr>
      </w:pPr>
      <w:r>
        <w:rPr>
          <w:color w:val="000000"/>
          <w:sz w:val="28"/>
          <w:szCs w:val="28"/>
        </w:rPr>
        <w:t xml:space="preserve">Следует правильно склонять простые и составные количественные числительные, постепенно обучая этому детей. К сожалению, на уроках русского языка слишком мало времени уделяется развитию этого умения. Например, просклоняем составное количественное числительное </w:t>
      </w:r>
      <w:r w:rsidRPr="00B62188">
        <w:rPr>
          <w:i/>
          <w:color w:val="000000"/>
          <w:sz w:val="28"/>
          <w:szCs w:val="28"/>
        </w:rPr>
        <w:t>шестнадцать тысяч восемьсот сорок девять</w:t>
      </w:r>
      <w:r>
        <w:rPr>
          <w:color w:val="000000"/>
          <w:sz w:val="28"/>
          <w:szCs w:val="28"/>
        </w:rPr>
        <w:t>:</w:t>
      </w:r>
    </w:p>
    <w:p w:rsidR="00B62188" w:rsidRDefault="00B62188" w:rsidP="00D859BC">
      <w:pPr>
        <w:pStyle w:val="af4"/>
        <w:spacing w:line="360" w:lineRule="auto"/>
        <w:ind w:left="1068"/>
        <w:jc w:val="both"/>
        <w:rPr>
          <w:color w:val="000000"/>
          <w:sz w:val="28"/>
          <w:szCs w:val="28"/>
        </w:rPr>
      </w:pPr>
      <w:r w:rsidRPr="00F356DB">
        <w:rPr>
          <w:b/>
          <w:color w:val="000000"/>
          <w:sz w:val="28"/>
          <w:szCs w:val="28"/>
        </w:rPr>
        <w:t>И</w:t>
      </w:r>
      <w:r>
        <w:rPr>
          <w:color w:val="000000"/>
          <w:sz w:val="28"/>
          <w:szCs w:val="28"/>
        </w:rPr>
        <w:t xml:space="preserve">. </w:t>
      </w:r>
      <w:r w:rsidRPr="00B62188">
        <w:rPr>
          <w:i/>
          <w:color w:val="000000"/>
          <w:sz w:val="28"/>
          <w:szCs w:val="28"/>
        </w:rPr>
        <w:t>шестнадцать тысяч восемьсот сорок девять</w:t>
      </w:r>
      <w:r>
        <w:rPr>
          <w:color w:val="000000"/>
          <w:sz w:val="28"/>
          <w:szCs w:val="28"/>
        </w:rPr>
        <w:t>;</w:t>
      </w:r>
    </w:p>
    <w:p w:rsidR="00B62188" w:rsidRDefault="00B62188" w:rsidP="00D859BC">
      <w:pPr>
        <w:pStyle w:val="af4"/>
        <w:spacing w:line="360" w:lineRule="auto"/>
        <w:ind w:left="1068"/>
        <w:jc w:val="both"/>
        <w:rPr>
          <w:color w:val="000000"/>
          <w:sz w:val="28"/>
          <w:szCs w:val="28"/>
        </w:rPr>
      </w:pPr>
      <w:r w:rsidRPr="00F356DB">
        <w:rPr>
          <w:b/>
          <w:color w:val="000000"/>
          <w:sz w:val="28"/>
          <w:szCs w:val="28"/>
        </w:rPr>
        <w:t>Р</w:t>
      </w:r>
      <w:r>
        <w:rPr>
          <w:color w:val="000000"/>
          <w:sz w:val="28"/>
          <w:szCs w:val="28"/>
        </w:rPr>
        <w:t>.</w:t>
      </w:r>
      <w:r w:rsidRPr="00B62188">
        <w:rPr>
          <w:i/>
          <w:color w:val="000000"/>
          <w:sz w:val="28"/>
          <w:szCs w:val="28"/>
        </w:rPr>
        <w:t xml:space="preserve"> шестнадцат</w:t>
      </w:r>
      <w:r>
        <w:rPr>
          <w:i/>
          <w:color w:val="000000"/>
          <w:sz w:val="28"/>
          <w:szCs w:val="28"/>
        </w:rPr>
        <w:t>и</w:t>
      </w:r>
      <w:r w:rsidRPr="00B62188">
        <w:rPr>
          <w:i/>
          <w:color w:val="000000"/>
          <w:sz w:val="28"/>
          <w:szCs w:val="28"/>
        </w:rPr>
        <w:t xml:space="preserve"> тысяч вос</w:t>
      </w:r>
      <w:r>
        <w:rPr>
          <w:i/>
          <w:color w:val="000000"/>
          <w:sz w:val="28"/>
          <w:szCs w:val="28"/>
        </w:rPr>
        <w:t>ь</w:t>
      </w:r>
      <w:r w:rsidRPr="00B62188">
        <w:rPr>
          <w:i/>
          <w:color w:val="000000"/>
          <w:sz w:val="28"/>
          <w:szCs w:val="28"/>
        </w:rPr>
        <w:t>м</w:t>
      </w:r>
      <w:r>
        <w:rPr>
          <w:i/>
          <w:color w:val="000000"/>
          <w:sz w:val="28"/>
          <w:szCs w:val="28"/>
        </w:rPr>
        <w:t>и</w:t>
      </w:r>
      <w:r w:rsidRPr="00B62188">
        <w:rPr>
          <w:i/>
          <w:color w:val="000000"/>
          <w:sz w:val="28"/>
          <w:szCs w:val="28"/>
        </w:rPr>
        <w:t>сот сорок</w:t>
      </w:r>
      <w:r>
        <w:rPr>
          <w:i/>
          <w:color w:val="000000"/>
          <w:sz w:val="28"/>
          <w:szCs w:val="28"/>
        </w:rPr>
        <w:t>а</w:t>
      </w:r>
      <w:r w:rsidRPr="00B62188">
        <w:rPr>
          <w:i/>
          <w:color w:val="000000"/>
          <w:sz w:val="28"/>
          <w:szCs w:val="28"/>
        </w:rPr>
        <w:t xml:space="preserve"> девят</w:t>
      </w:r>
      <w:r>
        <w:rPr>
          <w:i/>
          <w:color w:val="000000"/>
          <w:sz w:val="28"/>
          <w:szCs w:val="28"/>
        </w:rPr>
        <w:t>и</w:t>
      </w:r>
      <w:r>
        <w:rPr>
          <w:color w:val="000000"/>
          <w:sz w:val="28"/>
          <w:szCs w:val="28"/>
        </w:rPr>
        <w:t>;</w:t>
      </w:r>
    </w:p>
    <w:p w:rsidR="00B62188" w:rsidRDefault="00B62188" w:rsidP="00D859BC">
      <w:pPr>
        <w:pStyle w:val="af4"/>
        <w:spacing w:line="360" w:lineRule="auto"/>
        <w:ind w:left="1068"/>
        <w:jc w:val="both"/>
        <w:rPr>
          <w:color w:val="000000"/>
          <w:sz w:val="28"/>
          <w:szCs w:val="28"/>
        </w:rPr>
      </w:pPr>
      <w:r w:rsidRPr="00F356DB">
        <w:rPr>
          <w:b/>
          <w:color w:val="000000"/>
          <w:sz w:val="28"/>
          <w:szCs w:val="28"/>
        </w:rPr>
        <w:t>Д</w:t>
      </w:r>
      <w:r>
        <w:rPr>
          <w:color w:val="000000"/>
          <w:sz w:val="28"/>
          <w:szCs w:val="28"/>
        </w:rPr>
        <w:t>.</w:t>
      </w:r>
      <w:r w:rsidRPr="00B62188">
        <w:rPr>
          <w:i/>
          <w:color w:val="000000"/>
          <w:sz w:val="28"/>
          <w:szCs w:val="28"/>
        </w:rPr>
        <w:t xml:space="preserve"> шестнадцат</w:t>
      </w:r>
      <w:r>
        <w:rPr>
          <w:i/>
          <w:color w:val="000000"/>
          <w:sz w:val="28"/>
          <w:szCs w:val="28"/>
        </w:rPr>
        <w:t>и</w:t>
      </w:r>
      <w:r w:rsidRPr="00B62188">
        <w:rPr>
          <w:i/>
          <w:color w:val="000000"/>
          <w:sz w:val="28"/>
          <w:szCs w:val="28"/>
        </w:rPr>
        <w:t xml:space="preserve"> тысяч</w:t>
      </w:r>
      <w:r>
        <w:rPr>
          <w:i/>
          <w:color w:val="000000"/>
          <w:sz w:val="28"/>
          <w:szCs w:val="28"/>
        </w:rPr>
        <w:t>ам</w:t>
      </w:r>
      <w:r w:rsidRPr="00B62188">
        <w:rPr>
          <w:i/>
          <w:color w:val="000000"/>
          <w:sz w:val="28"/>
          <w:szCs w:val="28"/>
        </w:rPr>
        <w:t xml:space="preserve"> вос</w:t>
      </w:r>
      <w:r>
        <w:rPr>
          <w:i/>
          <w:color w:val="000000"/>
          <w:sz w:val="28"/>
          <w:szCs w:val="28"/>
        </w:rPr>
        <w:t>ьмистам</w:t>
      </w:r>
      <w:r w:rsidRPr="00B62188">
        <w:rPr>
          <w:i/>
          <w:color w:val="000000"/>
          <w:sz w:val="28"/>
          <w:szCs w:val="28"/>
        </w:rPr>
        <w:t xml:space="preserve"> сорок</w:t>
      </w:r>
      <w:r>
        <w:rPr>
          <w:i/>
          <w:color w:val="000000"/>
          <w:sz w:val="28"/>
          <w:szCs w:val="28"/>
        </w:rPr>
        <w:t>а</w:t>
      </w:r>
      <w:r w:rsidRPr="00B62188">
        <w:rPr>
          <w:i/>
          <w:color w:val="000000"/>
          <w:sz w:val="28"/>
          <w:szCs w:val="28"/>
        </w:rPr>
        <w:t xml:space="preserve"> девят</w:t>
      </w:r>
      <w:r>
        <w:rPr>
          <w:i/>
          <w:color w:val="000000"/>
          <w:sz w:val="28"/>
          <w:szCs w:val="28"/>
        </w:rPr>
        <w:t>и</w:t>
      </w:r>
      <w:r>
        <w:rPr>
          <w:color w:val="000000"/>
          <w:sz w:val="28"/>
          <w:szCs w:val="28"/>
        </w:rPr>
        <w:t>;</w:t>
      </w:r>
    </w:p>
    <w:p w:rsidR="00B62188" w:rsidRDefault="00B62188" w:rsidP="00D859BC">
      <w:pPr>
        <w:pStyle w:val="af4"/>
        <w:spacing w:line="360" w:lineRule="auto"/>
        <w:ind w:left="1068"/>
        <w:jc w:val="both"/>
        <w:rPr>
          <w:color w:val="000000"/>
          <w:sz w:val="28"/>
          <w:szCs w:val="28"/>
        </w:rPr>
      </w:pPr>
      <w:r w:rsidRPr="00F356DB">
        <w:rPr>
          <w:b/>
          <w:color w:val="000000"/>
          <w:sz w:val="28"/>
          <w:szCs w:val="28"/>
        </w:rPr>
        <w:t>В</w:t>
      </w:r>
      <w:r>
        <w:rPr>
          <w:color w:val="000000"/>
          <w:sz w:val="28"/>
          <w:szCs w:val="28"/>
        </w:rPr>
        <w:t xml:space="preserve">. </w:t>
      </w:r>
      <w:r w:rsidRPr="00B62188">
        <w:rPr>
          <w:i/>
          <w:color w:val="000000"/>
          <w:sz w:val="28"/>
          <w:szCs w:val="28"/>
        </w:rPr>
        <w:t>шестнадцать тысяч восемьсот сорок девять</w:t>
      </w:r>
      <w:r>
        <w:rPr>
          <w:color w:val="000000"/>
          <w:sz w:val="28"/>
          <w:szCs w:val="28"/>
        </w:rPr>
        <w:t>;</w:t>
      </w:r>
    </w:p>
    <w:p w:rsidR="00B62188" w:rsidRDefault="00B62188" w:rsidP="00D859BC">
      <w:pPr>
        <w:pStyle w:val="af4"/>
        <w:spacing w:line="360" w:lineRule="auto"/>
        <w:ind w:left="1068"/>
        <w:jc w:val="both"/>
        <w:rPr>
          <w:color w:val="000000"/>
          <w:sz w:val="28"/>
          <w:szCs w:val="28"/>
        </w:rPr>
      </w:pPr>
      <w:r w:rsidRPr="00F356DB">
        <w:rPr>
          <w:b/>
          <w:color w:val="000000"/>
          <w:sz w:val="28"/>
          <w:szCs w:val="28"/>
        </w:rPr>
        <w:t>Т</w:t>
      </w:r>
      <w:r>
        <w:rPr>
          <w:color w:val="000000"/>
          <w:sz w:val="28"/>
          <w:szCs w:val="28"/>
        </w:rPr>
        <w:t xml:space="preserve">. </w:t>
      </w:r>
      <w:r w:rsidRPr="00B62188">
        <w:rPr>
          <w:i/>
          <w:color w:val="000000"/>
          <w:sz w:val="28"/>
          <w:szCs w:val="28"/>
        </w:rPr>
        <w:t>шестнадцать</w:t>
      </w:r>
      <w:r>
        <w:rPr>
          <w:i/>
          <w:color w:val="000000"/>
          <w:sz w:val="28"/>
          <w:szCs w:val="28"/>
        </w:rPr>
        <w:t>ю</w:t>
      </w:r>
      <w:r w:rsidRPr="00B62188">
        <w:rPr>
          <w:i/>
          <w:color w:val="000000"/>
          <w:sz w:val="28"/>
          <w:szCs w:val="28"/>
        </w:rPr>
        <w:t xml:space="preserve"> тысяч</w:t>
      </w:r>
      <w:r>
        <w:rPr>
          <w:i/>
          <w:color w:val="000000"/>
          <w:sz w:val="28"/>
          <w:szCs w:val="28"/>
        </w:rPr>
        <w:t>ами</w:t>
      </w:r>
      <w:r w:rsidRPr="00B62188">
        <w:rPr>
          <w:i/>
          <w:color w:val="000000"/>
          <w:sz w:val="28"/>
          <w:szCs w:val="28"/>
        </w:rPr>
        <w:t xml:space="preserve"> вос</w:t>
      </w:r>
      <w:r>
        <w:rPr>
          <w:i/>
          <w:color w:val="000000"/>
          <w:sz w:val="28"/>
          <w:szCs w:val="28"/>
        </w:rPr>
        <w:t>ь</w:t>
      </w:r>
      <w:r w:rsidRPr="00B62188">
        <w:rPr>
          <w:i/>
          <w:color w:val="000000"/>
          <w:sz w:val="28"/>
          <w:szCs w:val="28"/>
        </w:rPr>
        <w:t>мь</w:t>
      </w:r>
      <w:r>
        <w:rPr>
          <w:i/>
          <w:color w:val="000000"/>
          <w:sz w:val="28"/>
          <w:szCs w:val="28"/>
        </w:rPr>
        <w:t>юстами</w:t>
      </w:r>
      <w:r w:rsidRPr="00B62188">
        <w:rPr>
          <w:i/>
          <w:color w:val="000000"/>
          <w:sz w:val="28"/>
          <w:szCs w:val="28"/>
        </w:rPr>
        <w:t xml:space="preserve"> сорок</w:t>
      </w:r>
      <w:r>
        <w:rPr>
          <w:i/>
          <w:color w:val="000000"/>
          <w:sz w:val="28"/>
          <w:szCs w:val="28"/>
        </w:rPr>
        <w:t>а</w:t>
      </w:r>
      <w:r w:rsidRPr="00B62188">
        <w:rPr>
          <w:i/>
          <w:color w:val="000000"/>
          <w:sz w:val="28"/>
          <w:szCs w:val="28"/>
        </w:rPr>
        <w:t xml:space="preserve"> девять</w:t>
      </w:r>
      <w:r>
        <w:rPr>
          <w:i/>
          <w:color w:val="000000"/>
          <w:sz w:val="28"/>
          <w:szCs w:val="28"/>
        </w:rPr>
        <w:t>ю</w:t>
      </w:r>
      <w:r>
        <w:rPr>
          <w:color w:val="000000"/>
          <w:sz w:val="28"/>
          <w:szCs w:val="28"/>
        </w:rPr>
        <w:t>;</w:t>
      </w:r>
    </w:p>
    <w:p w:rsidR="00B62188" w:rsidRDefault="00B62188" w:rsidP="00D859BC">
      <w:pPr>
        <w:pStyle w:val="af4"/>
        <w:spacing w:line="360" w:lineRule="auto"/>
        <w:ind w:left="1068"/>
        <w:jc w:val="both"/>
        <w:rPr>
          <w:color w:val="000000"/>
          <w:sz w:val="28"/>
          <w:szCs w:val="28"/>
        </w:rPr>
      </w:pPr>
      <w:r w:rsidRPr="00F356DB">
        <w:rPr>
          <w:b/>
          <w:color w:val="000000"/>
          <w:sz w:val="28"/>
          <w:szCs w:val="28"/>
        </w:rPr>
        <w:t>П</w:t>
      </w:r>
      <w:r>
        <w:rPr>
          <w:color w:val="000000"/>
          <w:sz w:val="28"/>
          <w:szCs w:val="28"/>
        </w:rPr>
        <w:t xml:space="preserve">. </w:t>
      </w:r>
      <w:r w:rsidRPr="00B62188">
        <w:rPr>
          <w:i/>
          <w:color w:val="000000"/>
          <w:sz w:val="28"/>
          <w:szCs w:val="28"/>
        </w:rPr>
        <w:t>о</w:t>
      </w:r>
      <w:r>
        <w:rPr>
          <w:color w:val="000000"/>
          <w:sz w:val="28"/>
          <w:szCs w:val="28"/>
        </w:rPr>
        <w:t xml:space="preserve"> </w:t>
      </w:r>
      <w:r w:rsidRPr="00B62188">
        <w:rPr>
          <w:i/>
          <w:color w:val="000000"/>
          <w:sz w:val="28"/>
          <w:szCs w:val="28"/>
        </w:rPr>
        <w:t>шестнадцат</w:t>
      </w:r>
      <w:r>
        <w:rPr>
          <w:i/>
          <w:color w:val="000000"/>
          <w:sz w:val="28"/>
          <w:szCs w:val="28"/>
        </w:rPr>
        <w:t>и</w:t>
      </w:r>
      <w:r w:rsidRPr="00B62188">
        <w:rPr>
          <w:i/>
          <w:color w:val="000000"/>
          <w:sz w:val="28"/>
          <w:szCs w:val="28"/>
        </w:rPr>
        <w:t xml:space="preserve"> тысяч</w:t>
      </w:r>
      <w:r>
        <w:rPr>
          <w:i/>
          <w:color w:val="000000"/>
          <w:sz w:val="28"/>
          <w:szCs w:val="28"/>
        </w:rPr>
        <w:t>ах</w:t>
      </w:r>
      <w:r w:rsidR="00F356DB">
        <w:rPr>
          <w:i/>
          <w:color w:val="000000"/>
          <w:sz w:val="28"/>
          <w:szCs w:val="28"/>
        </w:rPr>
        <w:t xml:space="preserve"> </w:t>
      </w:r>
      <w:r w:rsidRPr="00B62188">
        <w:rPr>
          <w:i/>
          <w:color w:val="000000"/>
          <w:sz w:val="28"/>
          <w:szCs w:val="28"/>
        </w:rPr>
        <w:t xml:space="preserve"> вос</w:t>
      </w:r>
      <w:r w:rsidR="00F356DB">
        <w:rPr>
          <w:i/>
          <w:color w:val="000000"/>
          <w:sz w:val="28"/>
          <w:szCs w:val="28"/>
        </w:rPr>
        <w:t>ь</w:t>
      </w:r>
      <w:r w:rsidRPr="00B62188">
        <w:rPr>
          <w:i/>
          <w:color w:val="000000"/>
          <w:sz w:val="28"/>
          <w:szCs w:val="28"/>
        </w:rPr>
        <w:t>м</w:t>
      </w:r>
      <w:r w:rsidR="00F356DB">
        <w:rPr>
          <w:i/>
          <w:color w:val="000000"/>
          <w:sz w:val="28"/>
          <w:szCs w:val="28"/>
        </w:rPr>
        <w:t xml:space="preserve">истах </w:t>
      </w:r>
      <w:r w:rsidRPr="00B62188">
        <w:rPr>
          <w:i/>
          <w:color w:val="000000"/>
          <w:sz w:val="28"/>
          <w:szCs w:val="28"/>
        </w:rPr>
        <w:t xml:space="preserve"> сорок</w:t>
      </w:r>
      <w:r w:rsidR="00F356DB">
        <w:rPr>
          <w:i/>
          <w:color w:val="000000"/>
          <w:sz w:val="28"/>
          <w:szCs w:val="28"/>
        </w:rPr>
        <w:t>а</w:t>
      </w:r>
      <w:r w:rsidRPr="00B62188">
        <w:rPr>
          <w:i/>
          <w:color w:val="000000"/>
          <w:sz w:val="28"/>
          <w:szCs w:val="28"/>
        </w:rPr>
        <w:t xml:space="preserve"> </w:t>
      </w:r>
      <w:r w:rsidR="00F356DB">
        <w:rPr>
          <w:i/>
          <w:color w:val="000000"/>
          <w:sz w:val="28"/>
          <w:szCs w:val="28"/>
        </w:rPr>
        <w:t xml:space="preserve"> </w:t>
      </w:r>
      <w:r w:rsidRPr="00B62188">
        <w:rPr>
          <w:i/>
          <w:color w:val="000000"/>
          <w:sz w:val="28"/>
          <w:szCs w:val="28"/>
        </w:rPr>
        <w:t>девят</w:t>
      </w:r>
      <w:r w:rsidR="00F356DB">
        <w:rPr>
          <w:i/>
          <w:color w:val="000000"/>
          <w:sz w:val="28"/>
          <w:szCs w:val="28"/>
        </w:rPr>
        <w:t>и</w:t>
      </w:r>
      <w:r w:rsidR="00F356DB">
        <w:rPr>
          <w:color w:val="000000"/>
          <w:sz w:val="28"/>
          <w:szCs w:val="28"/>
        </w:rPr>
        <w:t>.</w:t>
      </w:r>
    </w:p>
    <w:p w:rsidR="00F356DB" w:rsidRDefault="00033DB9" w:rsidP="00D859BC">
      <w:pPr>
        <w:pStyle w:val="af4"/>
        <w:spacing w:line="360" w:lineRule="auto"/>
        <w:jc w:val="both"/>
        <w:rPr>
          <w:color w:val="000000"/>
          <w:sz w:val="28"/>
          <w:szCs w:val="28"/>
        </w:rPr>
      </w:pPr>
      <w:r>
        <w:rPr>
          <w:color w:val="000000"/>
          <w:sz w:val="28"/>
          <w:szCs w:val="28"/>
        </w:rPr>
        <w:lastRenderedPageBreak/>
        <w:tab/>
        <w:t>7) Необходимо правильно применять предлоги в математических выражениях. Например: «прибавить к …», «умножить на …», «вычесть из …», «отнять от …».</w:t>
      </w:r>
    </w:p>
    <w:p w:rsidR="003D7D30" w:rsidRPr="00292D35" w:rsidRDefault="00292D35" w:rsidP="006F4E98">
      <w:pPr>
        <w:pStyle w:val="af4"/>
        <w:spacing w:line="360" w:lineRule="auto"/>
        <w:jc w:val="center"/>
        <w:rPr>
          <w:b/>
          <w:color w:val="000000"/>
          <w:sz w:val="28"/>
          <w:szCs w:val="28"/>
        </w:rPr>
      </w:pPr>
      <w:r w:rsidRPr="00292D35">
        <w:rPr>
          <w:b/>
          <w:color w:val="000000"/>
          <w:sz w:val="28"/>
          <w:szCs w:val="28"/>
        </w:rPr>
        <w:t>Понятие математической грамотности</w:t>
      </w:r>
    </w:p>
    <w:p w:rsidR="00010912" w:rsidRPr="007A18FE" w:rsidRDefault="006F4E98" w:rsidP="00D859BC">
      <w:pPr>
        <w:pStyle w:val="af4"/>
        <w:spacing w:line="360" w:lineRule="auto"/>
        <w:jc w:val="both"/>
        <w:rPr>
          <w:sz w:val="28"/>
          <w:szCs w:val="28"/>
        </w:rPr>
      </w:pPr>
      <w:r>
        <w:rPr>
          <w:color w:val="000000"/>
          <w:sz w:val="28"/>
          <w:szCs w:val="28"/>
        </w:rPr>
        <w:tab/>
      </w:r>
      <w:r w:rsidR="00750AB8" w:rsidRPr="007A18FE">
        <w:rPr>
          <w:sz w:val="28"/>
          <w:szCs w:val="28"/>
        </w:rPr>
        <w:t xml:space="preserve">Основой высокого уровня математического образования на разных ступенях обучения является математическая грамотность. </w:t>
      </w:r>
      <w:r w:rsidR="00010912" w:rsidRPr="007A18FE">
        <w:rPr>
          <w:color w:val="000000"/>
          <w:sz w:val="28"/>
          <w:szCs w:val="28"/>
        </w:rPr>
        <w:t xml:space="preserve">Сегодня на первое место в мире выходит потребность быстро реагировать на все изменения, происходящие в жизни, умение самостоятельно находить, анализировать, применять информацию. Главным становится </w:t>
      </w:r>
      <w:r w:rsidR="00010912" w:rsidRPr="00033DB9">
        <w:rPr>
          <w:i/>
          <w:color w:val="000000"/>
          <w:sz w:val="28"/>
          <w:szCs w:val="28"/>
        </w:rPr>
        <w:t>функциональная грамотность,</w:t>
      </w:r>
      <w:r w:rsidR="00010912" w:rsidRPr="007A18FE">
        <w:rPr>
          <w:color w:val="000000"/>
          <w:sz w:val="28"/>
          <w:szCs w:val="28"/>
        </w:rPr>
        <w:t xml:space="preserve"> так как это «способность человека решать стандартные жизненные задачи в различных сферах жизни и деятельности на основе прикладных знаний». Одним из ее видов является </w:t>
      </w:r>
      <w:r w:rsidR="00010912" w:rsidRPr="00033DB9">
        <w:rPr>
          <w:b/>
          <w:i/>
          <w:color w:val="000000"/>
          <w:sz w:val="28"/>
          <w:szCs w:val="28"/>
        </w:rPr>
        <w:t>математическая грамотность</w:t>
      </w:r>
      <w:r w:rsidR="00010912" w:rsidRPr="007A18FE">
        <w:rPr>
          <w:color w:val="000000"/>
          <w:sz w:val="28"/>
          <w:szCs w:val="28"/>
        </w:rPr>
        <w:t>.</w:t>
      </w:r>
    </w:p>
    <w:p w:rsidR="00010912" w:rsidRPr="007A18FE" w:rsidRDefault="00010912" w:rsidP="00D859BC">
      <w:pPr>
        <w:pStyle w:val="af4"/>
        <w:spacing w:line="360" w:lineRule="auto"/>
        <w:jc w:val="both"/>
        <w:rPr>
          <w:sz w:val="28"/>
          <w:szCs w:val="28"/>
        </w:rPr>
      </w:pPr>
      <w:r w:rsidRPr="007A18FE">
        <w:rPr>
          <w:color w:val="000000"/>
          <w:sz w:val="28"/>
          <w:szCs w:val="28"/>
        </w:rPr>
        <w:t>«</w:t>
      </w:r>
      <w:r w:rsidRPr="00033DB9">
        <w:rPr>
          <w:b/>
          <w:i/>
          <w:iCs/>
          <w:color w:val="000000"/>
          <w:sz w:val="28"/>
          <w:szCs w:val="28"/>
        </w:rPr>
        <w:t>Математическая грамотность</w:t>
      </w:r>
      <w:r w:rsidR="00033DB9">
        <w:rPr>
          <w:i/>
          <w:iCs/>
          <w:color w:val="000000"/>
          <w:sz w:val="28"/>
          <w:szCs w:val="28"/>
        </w:rPr>
        <w:t>»</w:t>
      </w:r>
      <w:r w:rsidRPr="007A18FE">
        <w:rPr>
          <w:i/>
          <w:iCs/>
          <w:color w:val="000000"/>
          <w:sz w:val="28"/>
          <w:szCs w:val="28"/>
        </w:rPr>
        <w:t xml:space="preserve"> – способность человека определять и понимать роль математики в мире, в котором он живет, высказывать хорошо обоснованные математические суждения и использовать математику так, чтобы удовлетворять в настоящем и будущем потребности, присущие созидательному, заинтересованному и мыслящему гражданину</w:t>
      </w:r>
      <w:r w:rsidRPr="007A18FE">
        <w:rPr>
          <w:color w:val="000000"/>
          <w:sz w:val="28"/>
          <w:szCs w:val="28"/>
        </w:rPr>
        <w:t xml:space="preserve">. </w:t>
      </w:r>
    </w:p>
    <w:p w:rsidR="00010912" w:rsidRPr="007A18FE" w:rsidRDefault="00010912" w:rsidP="00D859BC">
      <w:pPr>
        <w:pStyle w:val="af4"/>
        <w:spacing w:line="360" w:lineRule="auto"/>
        <w:jc w:val="both"/>
        <w:rPr>
          <w:sz w:val="28"/>
          <w:szCs w:val="28"/>
        </w:rPr>
      </w:pPr>
      <w:r w:rsidRPr="007A18FE">
        <w:rPr>
          <w:color w:val="000000"/>
          <w:sz w:val="28"/>
          <w:szCs w:val="28"/>
        </w:rPr>
        <w:t xml:space="preserve">В определении «математической грамотности» основной упор сделан не на овладение предметными умениями, а на </w:t>
      </w:r>
      <w:r w:rsidRPr="00292D35">
        <w:rPr>
          <w:i/>
          <w:color w:val="000000"/>
          <w:sz w:val="28"/>
          <w:szCs w:val="28"/>
        </w:rPr>
        <w:t>функциональную грамотность</w:t>
      </w:r>
      <w:r w:rsidRPr="007A18FE">
        <w:rPr>
          <w:color w:val="000000"/>
          <w:sz w:val="28"/>
          <w:szCs w:val="28"/>
        </w:rPr>
        <w:t>, позволяющую свободно использовать математические знания для удовлетворения различных потребностей – как личных, так и общественных. Согласно этому основное внимание нужно уделять проверке способности учащихся использовать математические знания в разнообразных ситуациях, требующих для своего решения различных подходов, размышлений и интуиции. Очевидно, что для этого явно необходимо иметь значительный объем математических знаний и умений, которые не сводятся к знанию математических фактов, терминологии, стандартных методов и умению выполнять стандартные действия и использовать определенные методы.</w:t>
      </w:r>
    </w:p>
    <w:p w:rsidR="00010912" w:rsidRPr="007A18FE" w:rsidRDefault="00010912" w:rsidP="00D859BC">
      <w:pPr>
        <w:pStyle w:val="af4"/>
        <w:spacing w:line="360" w:lineRule="auto"/>
        <w:jc w:val="both"/>
        <w:rPr>
          <w:sz w:val="28"/>
          <w:szCs w:val="28"/>
        </w:rPr>
      </w:pPr>
      <w:r w:rsidRPr="007A18FE">
        <w:rPr>
          <w:color w:val="000000"/>
          <w:sz w:val="28"/>
          <w:szCs w:val="28"/>
        </w:rPr>
        <w:lastRenderedPageBreak/>
        <w:t>Сущность понятия «</w:t>
      </w:r>
      <w:r w:rsidRPr="00033DB9">
        <w:rPr>
          <w:i/>
          <w:color w:val="000000"/>
          <w:sz w:val="28"/>
          <w:szCs w:val="28"/>
        </w:rPr>
        <w:t>грамотности</w:t>
      </w:r>
      <w:r w:rsidRPr="007A18FE">
        <w:rPr>
          <w:color w:val="000000"/>
          <w:sz w:val="28"/>
          <w:szCs w:val="28"/>
        </w:rPr>
        <w:t>» определяется тремя признаками:</w:t>
      </w:r>
    </w:p>
    <w:p w:rsidR="00010912" w:rsidRPr="007A18FE" w:rsidRDefault="00010912" w:rsidP="00D859BC">
      <w:pPr>
        <w:pStyle w:val="af4"/>
        <w:numPr>
          <w:ilvl w:val="0"/>
          <w:numId w:val="1"/>
        </w:numPr>
        <w:spacing w:line="360" w:lineRule="auto"/>
        <w:jc w:val="both"/>
        <w:rPr>
          <w:sz w:val="28"/>
          <w:szCs w:val="28"/>
        </w:rPr>
      </w:pPr>
      <w:r w:rsidRPr="007A18FE">
        <w:rPr>
          <w:color w:val="000000"/>
          <w:sz w:val="28"/>
          <w:szCs w:val="28"/>
        </w:rPr>
        <w:t>пониманием роли математики в реальном мире,</w:t>
      </w:r>
    </w:p>
    <w:p w:rsidR="00010912" w:rsidRPr="007A18FE" w:rsidRDefault="00010912" w:rsidP="00D859BC">
      <w:pPr>
        <w:pStyle w:val="af4"/>
        <w:numPr>
          <w:ilvl w:val="0"/>
          <w:numId w:val="1"/>
        </w:numPr>
        <w:spacing w:line="360" w:lineRule="auto"/>
        <w:jc w:val="both"/>
        <w:rPr>
          <w:sz w:val="28"/>
          <w:szCs w:val="28"/>
        </w:rPr>
      </w:pPr>
      <w:r w:rsidRPr="007A18FE">
        <w:rPr>
          <w:color w:val="000000"/>
          <w:sz w:val="28"/>
          <w:szCs w:val="28"/>
        </w:rPr>
        <w:t>высказыванием обоснованных математических суждений,</w:t>
      </w:r>
    </w:p>
    <w:p w:rsidR="00010912" w:rsidRPr="007A18FE" w:rsidRDefault="00010912" w:rsidP="00D859BC">
      <w:pPr>
        <w:pStyle w:val="af4"/>
        <w:numPr>
          <w:ilvl w:val="0"/>
          <w:numId w:val="1"/>
        </w:numPr>
        <w:spacing w:line="360" w:lineRule="auto"/>
        <w:jc w:val="both"/>
        <w:rPr>
          <w:sz w:val="28"/>
          <w:szCs w:val="28"/>
        </w:rPr>
      </w:pPr>
      <w:r w:rsidRPr="007A18FE">
        <w:rPr>
          <w:color w:val="000000"/>
          <w:sz w:val="28"/>
          <w:szCs w:val="28"/>
        </w:rPr>
        <w:t>использованием математики для удовлетворения потребностей человека.</w:t>
      </w:r>
    </w:p>
    <w:p w:rsidR="00CB2578" w:rsidRDefault="00CB2578" w:rsidP="00D859BC">
      <w:pPr>
        <w:pStyle w:val="af4"/>
        <w:spacing w:line="360" w:lineRule="auto"/>
        <w:jc w:val="both"/>
        <w:rPr>
          <w:color w:val="000000"/>
          <w:sz w:val="28"/>
          <w:szCs w:val="28"/>
        </w:rPr>
      </w:pPr>
    </w:p>
    <w:p w:rsidR="00010912" w:rsidRPr="007A18FE" w:rsidRDefault="00033DB9" w:rsidP="00D859BC">
      <w:pPr>
        <w:pStyle w:val="af4"/>
        <w:spacing w:line="360" w:lineRule="auto"/>
        <w:jc w:val="both"/>
        <w:rPr>
          <w:sz w:val="28"/>
          <w:szCs w:val="28"/>
        </w:rPr>
      </w:pPr>
      <w:r>
        <w:rPr>
          <w:color w:val="000000"/>
          <w:sz w:val="28"/>
          <w:szCs w:val="28"/>
        </w:rPr>
        <w:t>В связи с этим н</w:t>
      </w:r>
      <w:r w:rsidR="00010912" w:rsidRPr="007A18FE">
        <w:rPr>
          <w:color w:val="000000"/>
          <w:sz w:val="28"/>
          <w:szCs w:val="28"/>
        </w:rPr>
        <w:t xml:space="preserve">еобходимо изменить приоритеты в школьном образовании, переориентироваться на </w:t>
      </w:r>
      <w:r w:rsidR="00010912" w:rsidRPr="00292D35">
        <w:rPr>
          <w:i/>
          <w:color w:val="000000"/>
          <w:sz w:val="28"/>
          <w:szCs w:val="28"/>
        </w:rPr>
        <w:t>компетентностный</w:t>
      </w:r>
      <w:r w:rsidR="00010912" w:rsidRPr="007A18FE">
        <w:rPr>
          <w:color w:val="000000"/>
          <w:sz w:val="28"/>
          <w:szCs w:val="28"/>
        </w:rPr>
        <w:t xml:space="preserve"> подход, непрерывное самообразование, овладение новыми информационными технологиями, умение сотрудничать и работать в группах и др.</w:t>
      </w:r>
      <w:r w:rsidR="006F4E98">
        <w:rPr>
          <w:sz w:val="28"/>
          <w:szCs w:val="28"/>
        </w:rPr>
        <w:t xml:space="preserve"> </w:t>
      </w:r>
      <w:r w:rsidR="00010912" w:rsidRPr="007A18FE">
        <w:rPr>
          <w:color w:val="000000"/>
          <w:sz w:val="28"/>
          <w:szCs w:val="28"/>
        </w:rPr>
        <w:t>Учащиеся должны уметь решать любые поставленные перед ними задачи. В зависимости от сложности задания выделены три уровня математической компетентности:</w:t>
      </w:r>
    </w:p>
    <w:p w:rsidR="006F4E98" w:rsidRPr="006F4E98" w:rsidRDefault="00010912" w:rsidP="006F4E98">
      <w:pPr>
        <w:pStyle w:val="af4"/>
        <w:numPr>
          <w:ilvl w:val="0"/>
          <w:numId w:val="12"/>
        </w:numPr>
        <w:shd w:val="clear" w:color="auto" w:fill="FFFFFF"/>
        <w:spacing w:line="360" w:lineRule="auto"/>
        <w:jc w:val="both"/>
        <w:rPr>
          <w:sz w:val="28"/>
          <w:szCs w:val="28"/>
        </w:rPr>
      </w:pPr>
      <w:r w:rsidRPr="007A18FE">
        <w:rPr>
          <w:color w:val="000000"/>
          <w:sz w:val="28"/>
          <w:szCs w:val="28"/>
        </w:rPr>
        <w:t xml:space="preserve">уровень </w:t>
      </w:r>
      <w:r w:rsidRPr="006F4E98">
        <w:rPr>
          <w:i/>
          <w:color w:val="000000"/>
          <w:sz w:val="28"/>
          <w:szCs w:val="28"/>
        </w:rPr>
        <w:t>воспроизведения</w:t>
      </w:r>
      <w:r w:rsidRPr="007A18FE">
        <w:rPr>
          <w:color w:val="000000"/>
          <w:sz w:val="28"/>
          <w:szCs w:val="28"/>
        </w:rPr>
        <w:t xml:space="preserve">, </w:t>
      </w:r>
    </w:p>
    <w:p w:rsidR="006F4E98" w:rsidRPr="006F4E98" w:rsidRDefault="00010912" w:rsidP="006F4E98">
      <w:pPr>
        <w:pStyle w:val="af4"/>
        <w:numPr>
          <w:ilvl w:val="0"/>
          <w:numId w:val="12"/>
        </w:numPr>
        <w:shd w:val="clear" w:color="auto" w:fill="FFFFFF"/>
        <w:spacing w:line="360" w:lineRule="auto"/>
        <w:jc w:val="both"/>
        <w:rPr>
          <w:sz w:val="28"/>
          <w:szCs w:val="28"/>
        </w:rPr>
      </w:pPr>
      <w:r w:rsidRPr="007A18FE">
        <w:rPr>
          <w:color w:val="000000"/>
          <w:sz w:val="28"/>
          <w:szCs w:val="28"/>
        </w:rPr>
        <w:t xml:space="preserve">уровень </w:t>
      </w:r>
      <w:r w:rsidRPr="006F4E98">
        <w:rPr>
          <w:i/>
          <w:color w:val="000000"/>
          <w:sz w:val="28"/>
          <w:szCs w:val="28"/>
        </w:rPr>
        <w:t>установления связей</w:t>
      </w:r>
      <w:r w:rsidRPr="007A18FE">
        <w:rPr>
          <w:color w:val="000000"/>
          <w:sz w:val="28"/>
          <w:szCs w:val="28"/>
        </w:rPr>
        <w:t xml:space="preserve">, </w:t>
      </w:r>
    </w:p>
    <w:p w:rsidR="00010912" w:rsidRPr="007A18FE" w:rsidRDefault="00010912" w:rsidP="006F4E98">
      <w:pPr>
        <w:pStyle w:val="af4"/>
        <w:numPr>
          <w:ilvl w:val="0"/>
          <w:numId w:val="12"/>
        </w:numPr>
        <w:shd w:val="clear" w:color="auto" w:fill="FFFFFF"/>
        <w:spacing w:line="360" w:lineRule="auto"/>
        <w:jc w:val="both"/>
        <w:rPr>
          <w:sz w:val="28"/>
          <w:szCs w:val="28"/>
        </w:rPr>
      </w:pPr>
      <w:r w:rsidRPr="007A18FE">
        <w:rPr>
          <w:color w:val="000000"/>
          <w:sz w:val="28"/>
          <w:szCs w:val="28"/>
        </w:rPr>
        <w:t xml:space="preserve">уровень </w:t>
      </w:r>
      <w:r w:rsidRPr="006F4E98">
        <w:rPr>
          <w:i/>
          <w:color w:val="000000"/>
          <w:sz w:val="28"/>
          <w:szCs w:val="28"/>
        </w:rPr>
        <w:t>рассуждений</w:t>
      </w:r>
      <w:r w:rsidRPr="007A18FE">
        <w:rPr>
          <w:color w:val="000000"/>
          <w:sz w:val="28"/>
          <w:szCs w:val="28"/>
        </w:rPr>
        <w:t>.</w:t>
      </w:r>
    </w:p>
    <w:p w:rsidR="00010912" w:rsidRPr="007A18FE" w:rsidRDefault="00010912" w:rsidP="00D859BC">
      <w:pPr>
        <w:pStyle w:val="af4"/>
        <w:shd w:val="clear" w:color="auto" w:fill="FFFFFF"/>
        <w:spacing w:line="360" w:lineRule="auto"/>
        <w:jc w:val="both"/>
        <w:rPr>
          <w:sz w:val="28"/>
          <w:szCs w:val="28"/>
        </w:rPr>
      </w:pPr>
      <w:r w:rsidRPr="007A18FE">
        <w:rPr>
          <w:i/>
          <w:iCs/>
          <w:color w:val="000000"/>
          <w:sz w:val="28"/>
          <w:szCs w:val="28"/>
        </w:rPr>
        <w:t>Первый уровень </w:t>
      </w:r>
      <w:r w:rsidRPr="007A18FE">
        <w:rPr>
          <w:color w:val="000000"/>
          <w:sz w:val="28"/>
          <w:szCs w:val="28"/>
        </w:rPr>
        <w:t>(уровень воспроизведения) — это прямое применение в знакомой ситуации известных фактов, стандартных приемов, распознавание математических объектов и свойств, выполнение стандартных процедур, применение известных алгоритмов и технических навыков, работа со стандартными, знакомыми выражениями и формулами, непосредственное выполнение вычислений.</w:t>
      </w:r>
    </w:p>
    <w:p w:rsidR="00010912" w:rsidRPr="007A18FE" w:rsidRDefault="00010912" w:rsidP="00D859BC">
      <w:pPr>
        <w:pStyle w:val="af4"/>
        <w:shd w:val="clear" w:color="auto" w:fill="FFFFFF"/>
        <w:spacing w:line="360" w:lineRule="auto"/>
        <w:jc w:val="both"/>
        <w:rPr>
          <w:sz w:val="28"/>
          <w:szCs w:val="28"/>
        </w:rPr>
      </w:pPr>
      <w:r w:rsidRPr="007A18FE">
        <w:rPr>
          <w:i/>
          <w:iCs/>
          <w:color w:val="000000"/>
          <w:sz w:val="28"/>
          <w:szCs w:val="28"/>
        </w:rPr>
        <w:t>Второй уровень </w:t>
      </w:r>
      <w:r w:rsidRPr="007A18FE">
        <w:rPr>
          <w:color w:val="000000"/>
          <w:sz w:val="28"/>
          <w:szCs w:val="28"/>
        </w:rPr>
        <w:t xml:space="preserve">(уровень установления связей) строится на репродуктивной деятельности по решению задач, которые, хотя и не являются типичными, но все же знакомы учащимся или выходят за рамки известного лишь в очень малой степени. Содержание задачи подсказывает, </w:t>
      </w:r>
      <w:proofErr w:type="gramStart"/>
      <w:r w:rsidRPr="007A18FE">
        <w:rPr>
          <w:color w:val="000000"/>
          <w:sz w:val="28"/>
          <w:szCs w:val="28"/>
        </w:rPr>
        <w:t>материал</w:t>
      </w:r>
      <w:proofErr w:type="gramEnd"/>
      <w:r w:rsidRPr="007A18FE">
        <w:rPr>
          <w:color w:val="000000"/>
          <w:sz w:val="28"/>
          <w:szCs w:val="28"/>
        </w:rPr>
        <w:t xml:space="preserve"> какого раздела математики надо использовать и какие известные методы применить. Обычно в этих задачах присутствует больше требований к интерпретации решения, они предполагают </w:t>
      </w:r>
      <w:r w:rsidRPr="007A18FE">
        <w:rPr>
          <w:color w:val="000000"/>
          <w:sz w:val="28"/>
          <w:szCs w:val="28"/>
        </w:rPr>
        <w:lastRenderedPageBreak/>
        <w:t>установление связей между разными представлениями ситуации, описанной в задаче, или установление связей между данными в условии задач.</w:t>
      </w:r>
    </w:p>
    <w:p w:rsidR="00010912" w:rsidRDefault="00010912" w:rsidP="00D859BC">
      <w:pPr>
        <w:pStyle w:val="af4"/>
        <w:shd w:val="clear" w:color="auto" w:fill="FFFFFF"/>
        <w:spacing w:line="360" w:lineRule="auto"/>
        <w:jc w:val="both"/>
        <w:rPr>
          <w:color w:val="000000"/>
          <w:sz w:val="28"/>
          <w:szCs w:val="28"/>
        </w:rPr>
      </w:pPr>
      <w:r w:rsidRPr="007A18FE">
        <w:rPr>
          <w:i/>
          <w:iCs/>
          <w:color w:val="000000"/>
          <w:sz w:val="28"/>
          <w:szCs w:val="28"/>
        </w:rPr>
        <w:t>Третий уровень </w:t>
      </w:r>
      <w:r w:rsidRPr="007A18FE">
        <w:rPr>
          <w:color w:val="000000"/>
          <w:sz w:val="28"/>
          <w:szCs w:val="28"/>
        </w:rPr>
        <w:t>(уровень рассуждений) строится как развитие предыдущего уровня. Для решения задач этого уровня требуются определенная интуиция, размышления и творчество в выборе математического инструментария, интегрирование знаний из разных разделов курса математики, самостоятельная разработка алгоритма действий. Задания, как правило, включают больше данных, от учащихся часто требуется найти закономерность, провести обобщение и объяснить или обосновать полученные результаты.</w:t>
      </w:r>
    </w:p>
    <w:p w:rsidR="006F4E98" w:rsidRPr="006F4E98" w:rsidRDefault="00715726" w:rsidP="006F4E98">
      <w:pPr>
        <w:pStyle w:val="af4"/>
        <w:shd w:val="clear" w:color="auto" w:fill="FFFFFF"/>
        <w:spacing w:line="360" w:lineRule="auto"/>
        <w:jc w:val="center"/>
        <w:rPr>
          <w:b/>
          <w:sz w:val="28"/>
          <w:szCs w:val="28"/>
        </w:rPr>
      </w:pPr>
      <w:r>
        <w:rPr>
          <w:b/>
          <w:color w:val="000000"/>
          <w:sz w:val="28"/>
          <w:szCs w:val="28"/>
        </w:rPr>
        <w:t xml:space="preserve">Условия развития </w:t>
      </w:r>
      <w:r w:rsidR="006F4E98" w:rsidRPr="006F4E98">
        <w:rPr>
          <w:b/>
          <w:color w:val="000000"/>
          <w:sz w:val="28"/>
          <w:szCs w:val="28"/>
        </w:rPr>
        <w:t xml:space="preserve"> математической грамотности</w:t>
      </w:r>
    </w:p>
    <w:p w:rsidR="00010912" w:rsidRPr="007A18FE" w:rsidRDefault="006F4E98" w:rsidP="00D859BC">
      <w:pPr>
        <w:pStyle w:val="af4"/>
        <w:spacing w:line="360" w:lineRule="auto"/>
        <w:jc w:val="both"/>
        <w:rPr>
          <w:sz w:val="28"/>
          <w:szCs w:val="28"/>
        </w:rPr>
      </w:pPr>
      <w:r>
        <w:rPr>
          <w:color w:val="000000"/>
          <w:sz w:val="28"/>
          <w:szCs w:val="28"/>
        </w:rPr>
        <w:tab/>
      </w:r>
      <w:r w:rsidR="00010912" w:rsidRPr="007A18FE">
        <w:rPr>
          <w:color w:val="000000"/>
          <w:sz w:val="28"/>
          <w:szCs w:val="28"/>
        </w:rPr>
        <w:t>Проблема формирования функциональной грамотности</w:t>
      </w:r>
      <w:r w:rsidR="00715726">
        <w:rPr>
          <w:color w:val="000000"/>
          <w:sz w:val="28"/>
          <w:szCs w:val="28"/>
        </w:rPr>
        <w:t xml:space="preserve">, </w:t>
      </w:r>
      <w:r w:rsidR="00010912" w:rsidRPr="007A18FE">
        <w:rPr>
          <w:color w:val="000000"/>
          <w:sz w:val="28"/>
          <w:szCs w:val="28"/>
        </w:rPr>
        <w:t xml:space="preserve"> </w:t>
      </w:r>
      <w:r>
        <w:rPr>
          <w:color w:val="000000"/>
          <w:sz w:val="28"/>
          <w:szCs w:val="28"/>
        </w:rPr>
        <w:t>прежде всего</w:t>
      </w:r>
      <w:r w:rsidR="00715726">
        <w:rPr>
          <w:color w:val="000000"/>
          <w:sz w:val="28"/>
          <w:szCs w:val="28"/>
        </w:rPr>
        <w:t xml:space="preserve">, </w:t>
      </w:r>
      <w:r>
        <w:rPr>
          <w:color w:val="000000"/>
          <w:sz w:val="28"/>
          <w:szCs w:val="28"/>
        </w:rPr>
        <w:t xml:space="preserve"> </w:t>
      </w:r>
      <w:r w:rsidR="00010912" w:rsidRPr="007A18FE">
        <w:rPr>
          <w:color w:val="000000"/>
          <w:sz w:val="28"/>
          <w:szCs w:val="28"/>
        </w:rPr>
        <w:t>требует изменений к </w:t>
      </w:r>
      <w:r w:rsidR="00010912" w:rsidRPr="006F4E98">
        <w:rPr>
          <w:i/>
          <w:color w:val="000000"/>
          <w:sz w:val="28"/>
          <w:szCs w:val="28"/>
        </w:rPr>
        <w:t>содержанию деятельности</w:t>
      </w:r>
      <w:r w:rsidR="00010912" w:rsidRPr="007A18FE">
        <w:rPr>
          <w:color w:val="000000"/>
          <w:sz w:val="28"/>
          <w:szCs w:val="28"/>
        </w:rPr>
        <w:t xml:space="preserve"> на уроке. Научиться действовать ученик может только в процессе самого действия, а ежедневная работа учителя на уроке, образовательные технологии, которые он выбирает, формируют функциональную грамотность учащихся.</w:t>
      </w:r>
      <w:r>
        <w:rPr>
          <w:sz w:val="28"/>
          <w:szCs w:val="28"/>
        </w:rPr>
        <w:t xml:space="preserve"> </w:t>
      </w:r>
      <w:r w:rsidR="00010912" w:rsidRPr="007A18FE">
        <w:rPr>
          <w:color w:val="000000"/>
          <w:sz w:val="28"/>
          <w:szCs w:val="28"/>
        </w:rPr>
        <w:t>Ученики должны активно принимать участие на всех этапах учебного процесса: формулировать свои собственные гипотезы и вопросы, консультировать друг друга, ставить цели для себя, отслеживать полученные результаты.</w:t>
      </w:r>
    </w:p>
    <w:p w:rsidR="00715726" w:rsidRDefault="00010912" w:rsidP="00D859BC">
      <w:pPr>
        <w:pStyle w:val="af4"/>
        <w:spacing w:line="360" w:lineRule="auto"/>
        <w:jc w:val="both"/>
        <w:rPr>
          <w:sz w:val="28"/>
          <w:szCs w:val="28"/>
        </w:rPr>
      </w:pPr>
      <w:r w:rsidRPr="007A18FE">
        <w:rPr>
          <w:color w:val="000000"/>
          <w:sz w:val="28"/>
          <w:szCs w:val="28"/>
        </w:rPr>
        <w:t>Прочное усвоение материала достигается посредством учебного процесса, в центре которого находится ученик, поэтому на протяжении всех уроков необходимо:</w:t>
      </w:r>
    </w:p>
    <w:p w:rsidR="00715726" w:rsidRPr="00715726" w:rsidRDefault="00010912" w:rsidP="00715726">
      <w:pPr>
        <w:pStyle w:val="af4"/>
        <w:numPr>
          <w:ilvl w:val="0"/>
          <w:numId w:val="13"/>
        </w:numPr>
        <w:spacing w:line="360" w:lineRule="auto"/>
        <w:jc w:val="both"/>
        <w:rPr>
          <w:sz w:val="28"/>
          <w:szCs w:val="28"/>
        </w:rPr>
      </w:pPr>
      <w:r w:rsidRPr="007A18FE">
        <w:rPr>
          <w:color w:val="000000"/>
          <w:sz w:val="28"/>
          <w:szCs w:val="28"/>
        </w:rPr>
        <w:t>Создание той среды, к</w:t>
      </w:r>
      <w:r w:rsidR="00292D35">
        <w:rPr>
          <w:color w:val="000000"/>
          <w:sz w:val="28"/>
          <w:szCs w:val="28"/>
        </w:rPr>
        <w:t>ото</w:t>
      </w:r>
      <w:r w:rsidRPr="007A18FE">
        <w:rPr>
          <w:color w:val="000000"/>
          <w:sz w:val="28"/>
          <w:szCs w:val="28"/>
        </w:rPr>
        <w:t>рая позволяет лич</w:t>
      </w:r>
      <w:r w:rsidR="00715726">
        <w:rPr>
          <w:color w:val="000000"/>
          <w:sz w:val="28"/>
          <w:szCs w:val="28"/>
        </w:rPr>
        <w:t xml:space="preserve">ности чувствовать себя свободно </w:t>
      </w:r>
      <w:r w:rsidRPr="007A18FE">
        <w:rPr>
          <w:color w:val="000000"/>
          <w:sz w:val="28"/>
          <w:szCs w:val="28"/>
        </w:rPr>
        <w:t>и б</w:t>
      </w:r>
      <w:r w:rsidR="00715726">
        <w:rPr>
          <w:color w:val="000000"/>
          <w:sz w:val="28"/>
          <w:szCs w:val="28"/>
        </w:rPr>
        <w:t>езопасно в процессе обучения.</w:t>
      </w:r>
    </w:p>
    <w:p w:rsidR="00715726" w:rsidRPr="00715726" w:rsidRDefault="00010912" w:rsidP="00715726">
      <w:pPr>
        <w:pStyle w:val="af4"/>
        <w:numPr>
          <w:ilvl w:val="0"/>
          <w:numId w:val="13"/>
        </w:numPr>
        <w:spacing w:line="360" w:lineRule="auto"/>
        <w:jc w:val="both"/>
        <w:rPr>
          <w:sz w:val="28"/>
          <w:szCs w:val="28"/>
        </w:rPr>
      </w:pPr>
      <w:r w:rsidRPr="007A18FE">
        <w:rPr>
          <w:color w:val="000000"/>
          <w:sz w:val="28"/>
          <w:szCs w:val="28"/>
        </w:rPr>
        <w:t>Формирование саморегулирования, что обеспечивает самонаправленность, самостоятельное определение проблемы и цели, самостоятельный выбор ст</w:t>
      </w:r>
      <w:r w:rsidR="00715726">
        <w:rPr>
          <w:color w:val="000000"/>
          <w:sz w:val="28"/>
          <w:szCs w:val="28"/>
        </w:rPr>
        <w:t>ратегий для достижения целей.</w:t>
      </w:r>
    </w:p>
    <w:p w:rsidR="00715726" w:rsidRPr="00715726" w:rsidRDefault="00010912" w:rsidP="00715726">
      <w:pPr>
        <w:pStyle w:val="af4"/>
        <w:numPr>
          <w:ilvl w:val="0"/>
          <w:numId w:val="13"/>
        </w:numPr>
        <w:spacing w:line="360" w:lineRule="auto"/>
        <w:jc w:val="both"/>
        <w:rPr>
          <w:sz w:val="28"/>
          <w:szCs w:val="28"/>
        </w:rPr>
      </w:pPr>
      <w:r w:rsidRPr="007A18FE">
        <w:rPr>
          <w:color w:val="000000"/>
          <w:sz w:val="28"/>
          <w:szCs w:val="28"/>
        </w:rPr>
        <w:lastRenderedPageBreak/>
        <w:t>Развитие критического мышления, что способствует осмыслению, оценки, анализу и синтезу информации, которые по</w:t>
      </w:r>
      <w:r w:rsidR="00715726">
        <w:rPr>
          <w:color w:val="000000"/>
          <w:sz w:val="28"/>
          <w:szCs w:val="28"/>
        </w:rPr>
        <w:t>служат основанием к действию.</w:t>
      </w:r>
    </w:p>
    <w:p w:rsidR="00010912" w:rsidRPr="007A18FE" w:rsidRDefault="00010912" w:rsidP="00715726">
      <w:pPr>
        <w:pStyle w:val="af4"/>
        <w:numPr>
          <w:ilvl w:val="0"/>
          <w:numId w:val="13"/>
        </w:numPr>
        <w:spacing w:line="360" w:lineRule="auto"/>
        <w:jc w:val="both"/>
        <w:rPr>
          <w:sz w:val="28"/>
          <w:szCs w:val="28"/>
        </w:rPr>
      </w:pPr>
      <w:r w:rsidRPr="007A18FE">
        <w:rPr>
          <w:color w:val="000000"/>
          <w:sz w:val="28"/>
          <w:szCs w:val="28"/>
        </w:rPr>
        <w:t>Оценивание обучения, развития собственного понимания и определения обучения, для дальнейшего совершенствования.</w:t>
      </w:r>
    </w:p>
    <w:p w:rsidR="00010912" w:rsidRPr="007A18FE" w:rsidRDefault="00715726" w:rsidP="00D859BC">
      <w:pPr>
        <w:pStyle w:val="af4"/>
        <w:spacing w:line="360" w:lineRule="auto"/>
        <w:jc w:val="both"/>
        <w:rPr>
          <w:sz w:val="28"/>
          <w:szCs w:val="28"/>
        </w:rPr>
      </w:pPr>
      <w:r>
        <w:rPr>
          <w:color w:val="000000"/>
          <w:sz w:val="28"/>
          <w:szCs w:val="28"/>
        </w:rPr>
        <w:tab/>
      </w:r>
      <w:r w:rsidR="00010912" w:rsidRPr="007A18FE">
        <w:rPr>
          <w:color w:val="000000"/>
          <w:sz w:val="28"/>
          <w:szCs w:val="28"/>
        </w:rPr>
        <w:t>Развитие человека происходит в тесной взаимосвязи когнитивного, социального и эмоционального мышления. Одной из составляющих такого развития является диалоговое обучение. Диалоговое обучение взаимосвязано с обучением критическому мышлению. Использование технологии критического мышления очень эффективно на уроках математики. Оно развивает умение работать с информацией, логически мыслить, решать проблемы, аргументировать свое мнение, самообучаться, сотрудничать и работать в группе. Ученикам очень нравится составлять кластер по разным темам, задание на возращение к «известной информации», прием «моза</w:t>
      </w:r>
      <w:r>
        <w:rPr>
          <w:color w:val="000000"/>
          <w:sz w:val="28"/>
          <w:szCs w:val="28"/>
        </w:rPr>
        <w:t>и</w:t>
      </w:r>
      <w:r w:rsidR="00010912" w:rsidRPr="007A18FE">
        <w:rPr>
          <w:color w:val="000000"/>
          <w:sz w:val="28"/>
          <w:szCs w:val="28"/>
        </w:rPr>
        <w:t>ка, инструкции, памятки», вопросы верно или не верно, прием «корзина идеи» для отработки навыка решения задач. Учитель и ученик меняются ролями, главная роль принадлежит ученику, а учитель — консультант, помощник.</w:t>
      </w:r>
    </w:p>
    <w:p w:rsidR="00010912" w:rsidRDefault="00715726" w:rsidP="00D859BC">
      <w:pPr>
        <w:pStyle w:val="af4"/>
        <w:spacing w:line="360" w:lineRule="auto"/>
        <w:jc w:val="both"/>
        <w:rPr>
          <w:color w:val="000000"/>
          <w:sz w:val="28"/>
          <w:szCs w:val="28"/>
        </w:rPr>
      </w:pPr>
      <w:r>
        <w:rPr>
          <w:color w:val="000000"/>
          <w:sz w:val="28"/>
          <w:szCs w:val="28"/>
        </w:rPr>
        <w:tab/>
      </w:r>
      <w:r w:rsidR="00010912" w:rsidRPr="007A18FE">
        <w:rPr>
          <w:color w:val="000000"/>
          <w:sz w:val="28"/>
          <w:szCs w:val="28"/>
        </w:rPr>
        <w:t>В планировании последующих действий учителя по составлению плана работы по повышению качества усвоения учащимися учебного материала большое значение имеет оценивание, самопроверка и взаимопроверка дают большие возможности, учащиеся начинают ощущать себя активными участниками процесса своего обучения, учатся защищать свою работу. Их надо учить анализировать свою работу, решать, что нужно сделать для улучшения усвоения материала, как преодолеть проблемы, контролировать процесс продвижения к цели, самооценка в большой степени связана с саморегулированием.</w:t>
      </w:r>
    </w:p>
    <w:p w:rsidR="00BC6894" w:rsidRDefault="00BC6894" w:rsidP="00D859BC">
      <w:pPr>
        <w:pStyle w:val="af4"/>
        <w:spacing w:line="360" w:lineRule="auto"/>
        <w:jc w:val="both"/>
        <w:rPr>
          <w:color w:val="000000"/>
          <w:sz w:val="28"/>
          <w:szCs w:val="28"/>
        </w:rPr>
      </w:pPr>
    </w:p>
    <w:p w:rsidR="00BC6894" w:rsidRDefault="00BC6894" w:rsidP="00D859BC">
      <w:pPr>
        <w:pStyle w:val="af4"/>
        <w:spacing w:line="360" w:lineRule="auto"/>
        <w:jc w:val="both"/>
        <w:rPr>
          <w:color w:val="000000"/>
          <w:sz w:val="28"/>
          <w:szCs w:val="28"/>
        </w:rPr>
      </w:pPr>
    </w:p>
    <w:p w:rsidR="00292D35" w:rsidRPr="00292D35" w:rsidRDefault="00292D35" w:rsidP="00715726">
      <w:pPr>
        <w:pStyle w:val="af4"/>
        <w:spacing w:line="360" w:lineRule="auto"/>
        <w:jc w:val="center"/>
        <w:rPr>
          <w:b/>
          <w:sz w:val="28"/>
          <w:szCs w:val="28"/>
        </w:rPr>
      </w:pPr>
      <w:r w:rsidRPr="00292D35">
        <w:rPr>
          <w:b/>
          <w:color w:val="000000"/>
          <w:sz w:val="28"/>
          <w:szCs w:val="28"/>
        </w:rPr>
        <w:lastRenderedPageBreak/>
        <w:t>Этапы развития математической грамотности</w:t>
      </w:r>
    </w:p>
    <w:p w:rsidR="00010912" w:rsidRPr="007A18FE" w:rsidRDefault="00715726" w:rsidP="00D859BC">
      <w:pPr>
        <w:pStyle w:val="af4"/>
        <w:spacing w:line="360" w:lineRule="auto"/>
        <w:jc w:val="both"/>
        <w:rPr>
          <w:sz w:val="28"/>
          <w:szCs w:val="28"/>
        </w:rPr>
      </w:pPr>
      <w:r>
        <w:rPr>
          <w:color w:val="000000"/>
          <w:sz w:val="28"/>
          <w:szCs w:val="28"/>
        </w:rPr>
        <w:tab/>
      </w:r>
      <w:r w:rsidR="00010912" w:rsidRPr="007A18FE">
        <w:rPr>
          <w:color w:val="000000"/>
          <w:sz w:val="28"/>
          <w:szCs w:val="28"/>
        </w:rPr>
        <w:t xml:space="preserve">Развивать математическую грамотность надо постепенно, начиная с 5 класса. Регулярно включать в ход урока задания на </w:t>
      </w:r>
      <w:r w:rsidR="00010912" w:rsidRPr="007A18FE">
        <w:rPr>
          <w:i/>
          <w:iCs/>
          <w:color w:val="000000"/>
          <w:sz w:val="28"/>
          <w:szCs w:val="28"/>
        </w:rPr>
        <w:t>«изменение и зависимости», «пространство и форма», «неопределенность», «количественные рассуждения» и т.п</w:t>
      </w:r>
      <w:proofErr w:type="gramStart"/>
      <w:r w:rsidR="00010912" w:rsidRPr="007A18FE">
        <w:rPr>
          <w:i/>
          <w:iCs/>
          <w:color w:val="000000"/>
          <w:sz w:val="28"/>
          <w:szCs w:val="28"/>
        </w:rPr>
        <w:t>..</w:t>
      </w:r>
      <w:proofErr w:type="gramEnd"/>
    </w:p>
    <w:p w:rsidR="00010912" w:rsidRPr="007A18FE" w:rsidRDefault="00010912" w:rsidP="00D859BC">
      <w:pPr>
        <w:pStyle w:val="af4"/>
        <w:spacing w:line="360" w:lineRule="auto"/>
        <w:jc w:val="both"/>
        <w:rPr>
          <w:sz w:val="28"/>
          <w:szCs w:val="28"/>
        </w:rPr>
      </w:pPr>
      <w:r w:rsidRPr="007A18FE">
        <w:rPr>
          <w:color w:val="000000"/>
          <w:sz w:val="28"/>
          <w:szCs w:val="28"/>
        </w:rPr>
        <w:t>Эти задания можно использовать по усмотрению учителя:</w:t>
      </w:r>
    </w:p>
    <w:p w:rsidR="00010912" w:rsidRPr="007A18FE" w:rsidRDefault="00715726" w:rsidP="00D859BC">
      <w:pPr>
        <w:pStyle w:val="af4"/>
        <w:numPr>
          <w:ilvl w:val="0"/>
          <w:numId w:val="2"/>
        </w:numPr>
        <w:spacing w:line="360" w:lineRule="auto"/>
        <w:jc w:val="both"/>
        <w:rPr>
          <w:sz w:val="28"/>
          <w:szCs w:val="28"/>
        </w:rPr>
      </w:pPr>
      <w:r>
        <w:rPr>
          <w:color w:val="000000"/>
          <w:sz w:val="28"/>
          <w:szCs w:val="28"/>
        </w:rPr>
        <w:t>к</w:t>
      </w:r>
      <w:r w:rsidR="00010912" w:rsidRPr="007A18FE">
        <w:rPr>
          <w:color w:val="000000"/>
          <w:sz w:val="28"/>
          <w:szCs w:val="28"/>
        </w:rPr>
        <w:t>ак игровой момент на уроке;</w:t>
      </w:r>
    </w:p>
    <w:p w:rsidR="00010912" w:rsidRPr="007A18FE" w:rsidRDefault="00715726" w:rsidP="00D859BC">
      <w:pPr>
        <w:pStyle w:val="af4"/>
        <w:numPr>
          <w:ilvl w:val="0"/>
          <w:numId w:val="2"/>
        </w:numPr>
        <w:spacing w:line="360" w:lineRule="auto"/>
        <w:jc w:val="both"/>
        <w:rPr>
          <w:sz w:val="28"/>
          <w:szCs w:val="28"/>
        </w:rPr>
      </w:pPr>
      <w:r>
        <w:rPr>
          <w:color w:val="000000"/>
          <w:sz w:val="28"/>
          <w:szCs w:val="28"/>
        </w:rPr>
        <w:t>к</w:t>
      </w:r>
      <w:r w:rsidR="00010912" w:rsidRPr="007A18FE">
        <w:rPr>
          <w:color w:val="000000"/>
          <w:sz w:val="28"/>
          <w:szCs w:val="28"/>
        </w:rPr>
        <w:t>ак проблемный элемент в начале урока;</w:t>
      </w:r>
    </w:p>
    <w:p w:rsidR="00010912" w:rsidRPr="007A18FE" w:rsidRDefault="00715726" w:rsidP="00D859BC">
      <w:pPr>
        <w:pStyle w:val="af4"/>
        <w:numPr>
          <w:ilvl w:val="0"/>
          <w:numId w:val="2"/>
        </w:numPr>
        <w:spacing w:line="360" w:lineRule="auto"/>
        <w:jc w:val="both"/>
        <w:rPr>
          <w:sz w:val="28"/>
          <w:szCs w:val="28"/>
        </w:rPr>
      </w:pPr>
      <w:r>
        <w:rPr>
          <w:color w:val="000000"/>
          <w:sz w:val="28"/>
          <w:szCs w:val="28"/>
        </w:rPr>
        <w:t>к</w:t>
      </w:r>
      <w:r w:rsidR="00010912" w:rsidRPr="007A18FE">
        <w:rPr>
          <w:color w:val="000000"/>
          <w:sz w:val="28"/>
          <w:szCs w:val="28"/>
        </w:rPr>
        <w:t>ак задание – «толчок» к созданию гипотезы для исследовательского проекта;</w:t>
      </w:r>
    </w:p>
    <w:p w:rsidR="00010912" w:rsidRPr="007A18FE" w:rsidRDefault="00715726" w:rsidP="00D859BC">
      <w:pPr>
        <w:pStyle w:val="af4"/>
        <w:numPr>
          <w:ilvl w:val="0"/>
          <w:numId w:val="2"/>
        </w:numPr>
        <w:spacing w:line="360" w:lineRule="auto"/>
        <w:jc w:val="both"/>
        <w:rPr>
          <w:sz w:val="28"/>
          <w:szCs w:val="28"/>
        </w:rPr>
      </w:pPr>
      <w:r>
        <w:rPr>
          <w:color w:val="000000"/>
          <w:sz w:val="28"/>
          <w:szCs w:val="28"/>
        </w:rPr>
        <w:t>к</w:t>
      </w:r>
      <w:r w:rsidR="00010912" w:rsidRPr="007A18FE">
        <w:rPr>
          <w:color w:val="000000"/>
          <w:sz w:val="28"/>
          <w:szCs w:val="28"/>
        </w:rPr>
        <w:t>ак задание для смены деятельности на уроке;</w:t>
      </w:r>
    </w:p>
    <w:p w:rsidR="00010912" w:rsidRPr="007A18FE" w:rsidRDefault="00715726" w:rsidP="00D859BC">
      <w:pPr>
        <w:pStyle w:val="af4"/>
        <w:numPr>
          <w:ilvl w:val="0"/>
          <w:numId w:val="3"/>
        </w:numPr>
        <w:spacing w:line="360" w:lineRule="auto"/>
        <w:jc w:val="both"/>
        <w:rPr>
          <w:sz w:val="28"/>
          <w:szCs w:val="28"/>
        </w:rPr>
      </w:pPr>
      <w:r>
        <w:rPr>
          <w:color w:val="000000"/>
          <w:sz w:val="28"/>
          <w:szCs w:val="28"/>
        </w:rPr>
        <w:t>к</w:t>
      </w:r>
      <w:r w:rsidR="00010912" w:rsidRPr="007A18FE">
        <w:rPr>
          <w:color w:val="000000"/>
          <w:sz w:val="28"/>
          <w:szCs w:val="28"/>
        </w:rPr>
        <w:t>ак модель реальной жизнен</w:t>
      </w:r>
      <w:r>
        <w:rPr>
          <w:color w:val="000000"/>
          <w:sz w:val="28"/>
          <w:szCs w:val="28"/>
        </w:rPr>
        <w:t>н</w:t>
      </w:r>
      <w:r w:rsidR="00010912" w:rsidRPr="007A18FE">
        <w:rPr>
          <w:color w:val="000000"/>
          <w:sz w:val="28"/>
          <w:szCs w:val="28"/>
        </w:rPr>
        <w:t xml:space="preserve">ой ситуации, иллюстрирующей необходимость </w:t>
      </w:r>
      <w:proofErr w:type="gramStart"/>
      <w:r w:rsidR="00010912" w:rsidRPr="007A18FE">
        <w:rPr>
          <w:color w:val="000000"/>
          <w:sz w:val="28"/>
          <w:szCs w:val="28"/>
        </w:rPr>
        <w:t>изучения</w:t>
      </w:r>
      <w:proofErr w:type="gramEnd"/>
      <w:r w:rsidR="00010912" w:rsidRPr="007A18FE">
        <w:rPr>
          <w:color w:val="000000"/>
          <w:sz w:val="28"/>
          <w:szCs w:val="28"/>
        </w:rPr>
        <w:t xml:space="preserve"> какого либо понятия на уроке;</w:t>
      </w:r>
    </w:p>
    <w:p w:rsidR="00010912" w:rsidRPr="007A18FE" w:rsidRDefault="00715726" w:rsidP="00D859BC">
      <w:pPr>
        <w:pStyle w:val="af4"/>
        <w:numPr>
          <w:ilvl w:val="0"/>
          <w:numId w:val="3"/>
        </w:numPr>
        <w:spacing w:line="360" w:lineRule="auto"/>
        <w:jc w:val="both"/>
        <w:rPr>
          <w:sz w:val="28"/>
          <w:szCs w:val="28"/>
        </w:rPr>
      </w:pPr>
      <w:r>
        <w:rPr>
          <w:color w:val="000000"/>
          <w:sz w:val="28"/>
          <w:szCs w:val="28"/>
        </w:rPr>
        <w:t>к</w:t>
      </w:r>
      <w:r w:rsidR="00010912" w:rsidRPr="007A18FE">
        <w:rPr>
          <w:color w:val="000000"/>
          <w:sz w:val="28"/>
          <w:szCs w:val="28"/>
        </w:rPr>
        <w:t>ак задание, устанавливающее межпредметные связи в процессе обучения;</w:t>
      </w:r>
    </w:p>
    <w:p w:rsidR="00010912" w:rsidRPr="007A18FE" w:rsidRDefault="00750AB8" w:rsidP="00D859BC">
      <w:pPr>
        <w:pStyle w:val="af4"/>
        <w:numPr>
          <w:ilvl w:val="0"/>
          <w:numId w:val="3"/>
        </w:numPr>
        <w:spacing w:line="360" w:lineRule="auto"/>
        <w:jc w:val="both"/>
        <w:rPr>
          <w:sz w:val="28"/>
          <w:szCs w:val="28"/>
        </w:rPr>
      </w:pPr>
      <w:r>
        <w:rPr>
          <w:color w:val="000000"/>
          <w:sz w:val="28"/>
          <w:szCs w:val="28"/>
        </w:rPr>
        <w:t>н</w:t>
      </w:r>
      <w:r w:rsidR="00010912" w:rsidRPr="007A18FE">
        <w:rPr>
          <w:color w:val="000000"/>
          <w:sz w:val="28"/>
          <w:szCs w:val="28"/>
        </w:rPr>
        <w:t>екоторые задания заставят сформулировать свою точку зрения и найти аргументы для её защиты;</w:t>
      </w:r>
    </w:p>
    <w:p w:rsidR="00010912" w:rsidRPr="007A18FE" w:rsidRDefault="00750AB8" w:rsidP="00D859BC">
      <w:pPr>
        <w:pStyle w:val="af4"/>
        <w:numPr>
          <w:ilvl w:val="0"/>
          <w:numId w:val="3"/>
        </w:numPr>
        <w:spacing w:line="360" w:lineRule="auto"/>
        <w:jc w:val="both"/>
        <w:rPr>
          <w:sz w:val="28"/>
          <w:szCs w:val="28"/>
        </w:rPr>
      </w:pPr>
      <w:r>
        <w:rPr>
          <w:color w:val="000000"/>
          <w:sz w:val="28"/>
          <w:szCs w:val="28"/>
        </w:rPr>
        <w:t>м</w:t>
      </w:r>
      <w:r w:rsidR="00010912" w:rsidRPr="007A18FE">
        <w:rPr>
          <w:color w:val="000000"/>
          <w:sz w:val="28"/>
          <w:szCs w:val="28"/>
        </w:rPr>
        <w:t>ожно собрать задания одного типа и провести урок в соответветствии с какой</w:t>
      </w:r>
      <w:r w:rsidR="00292D35">
        <w:rPr>
          <w:color w:val="000000"/>
          <w:sz w:val="28"/>
          <w:szCs w:val="28"/>
        </w:rPr>
        <w:t>-</w:t>
      </w:r>
      <w:r w:rsidR="00010912" w:rsidRPr="007A18FE">
        <w:rPr>
          <w:color w:val="000000"/>
          <w:sz w:val="28"/>
          <w:szCs w:val="28"/>
        </w:rPr>
        <w:t>то образовательной технологией;</w:t>
      </w:r>
    </w:p>
    <w:p w:rsidR="00010912" w:rsidRPr="007A18FE" w:rsidRDefault="00750AB8" w:rsidP="00D859BC">
      <w:pPr>
        <w:pStyle w:val="af4"/>
        <w:numPr>
          <w:ilvl w:val="0"/>
          <w:numId w:val="3"/>
        </w:numPr>
        <w:spacing w:line="360" w:lineRule="auto"/>
        <w:jc w:val="both"/>
        <w:rPr>
          <w:sz w:val="28"/>
          <w:szCs w:val="28"/>
        </w:rPr>
      </w:pPr>
      <w:r>
        <w:rPr>
          <w:color w:val="000000"/>
          <w:sz w:val="28"/>
          <w:szCs w:val="28"/>
        </w:rPr>
        <w:t>м</w:t>
      </w:r>
      <w:r w:rsidR="00010912" w:rsidRPr="007A18FE">
        <w:rPr>
          <w:color w:val="000000"/>
          <w:sz w:val="28"/>
          <w:szCs w:val="28"/>
        </w:rPr>
        <w:t>ожно все задачи объединить в группы и создать свой элективный курс по развитию математического мышления;</w:t>
      </w:r>
    </w:p>
    <w:p w:rsidR="00010912" w:rsidRPr="007A18FE" w:rsidRDefault="00750AB8" w:rsidP="00D859BC">
      <w:pPr>
        <w:pStyle w:val="af4"/>
        <w:numPr>
          <w:ilvl w:val="0"/>
          <w:numId w:val="3"/>
        </w:numPr>
        <w:spacing w:line="360" w:lineRule="auto"/>
        <w:jc w:val="both"/>
        <w:rPr>
          <w:sz w:val="28"/>
          <w:szCs w:val="28"/>
        </w:rPr>
      </w:pPr>
      <w:r>
        <w:rPr>
          <w:color w:val="000000"/>
          <w:sz w:val="28"/>
          <w:szCs w:val="28"/>
        </w:rPr>
        <w:t>з</w:t>
      </w:r>
      <w:r w:rsidR="00010912" w:rsidRPr="007A18FE">
        <w:rPr>
          <w:color w:val="000000"/>
          <w:sz w:val="28"/>
          <w:szCs w:val="28"/>
        </w:rPr>
        <w:t>адания такого типа можно включать в школьные олимпиады, математические викторины;</w:t>
      </w:r>
    </w:p>
    <w:p w:rsidR="00010912" w:rsidRPr="007A18FE" w:rsidRDefault="00750AB8" w:rsidP="00D859BC">
      <w:pPr>
        <w:pStyle w:val="af4"/>
        <w:numPr>
          <w:ilvl w:val="0"/>
          <w:numId w:val="3"/>
        </w:numPr>
        <w:spacing w:line="360" w:lineRule="auto"/>
        <w:jc w:val="both"/>
        <w:rPr>
          <w:sz w:val="28"/>
          <w:szCs w:val="28"/>
        </w:rPr>
      </w:pPr>
      <w:r>
        <w:rPr>
          <w:color w:val="000000"/>
          <w:sz w:val="28"/>
          <w:szCs w:val="28"/>
        </w:rPr>
        <w:t>з</w:t>
      </w:r>
      <w:r w:rsidR="00010912" w:rsidRPr="007A18FE">
        <w:rPr>
          <w:color w:val="000000"/>
          <w:sz w:val="28"/>
          <w:szCs w:val="28"/>
        </w:rPr>
        <w:t>адачи на развитие математического мышления могут стать основой для внеклассного мероприятия в рамках декады математики.</w:t>
      </w:r>
    </w:p>
    <w:p w:rsidR="00010912" w:rsidRPr="007A18FE" w:rsidRDefault="00010912" w:rsidP="00D859BC">
      <w:pPr>
        <w:pStyle w:val="af4"/>
        <w:spacing w:line="360" w:lineRule="auto"/>
        <w:jc w:val="both"/>
        <w:rPr>
          <w:sz w:val="28"/>
          <w:szCs w:val="28"/>
        </w:rPr>
      </w:pPr>
      <w:r w:rsidRPr="007A18FE">
        <w:rPr>
          <w:color w:val="000000"/>
          <w:sz w:val="28"/>
          <w:szCs w:val="28"/>
        </w:rPr>
        <w:t xml:space="preserve">Для выполнения заданий требуется относительно небольшой объем </w:t>
      </w:r>
      <w:r w:rsidRPr="00D330DC">
        <w:rPr>
          <w:i/>
          <w:color w:val="000000"/>
          <w:sz w:val="28"/>
          <w:szCs w:val="28"/>
        </w:rPr>
        <w:t>знаний и умений</w:t>
      </w:r>
      <w:r w:rsidRPr="007A18FE">
        <w:rPr>
          <w:color w:val="000000"/>
          <w:sz w:val="28"/>
          <w:szCs w:val="28"/>
        </w:rPr>
        <w:t xml:space="preserve">, которые необходимы для математически грамотного современного человека. </w:t>
      </w:r>
    </w:p>
    <w:p w:rsidR="00010912" w:rsidRPr="007A18FE" w:rsidRDefault="00010912" w:rsidP="00D859BC">
      <w:pPr>
        <w:pStyle w:val="af4"/>
        <w:spacing w:line="360" w:lineRule="auto"/>
        <w:jc w:val="both"/>
        <w:rPr>
          <w:sz w:val="28"/>
          <w:szCs w:val="28"/>
        </w:rPr>
      </w:pPr>
      <w:r w:rsidRPr="007A18FE">
        <w:rPr>
          <w:color w:val="000000"/>
          <w:sz w:val="28"/>
          <w:szCs w:val="28"/>
        </w:rPr>
        <w:lastRenderedPageBreak/>
        <w:t xml:space="preserve">К ним </w:t>
      </w:r>
      <w:proofErr w:type="gramStart"/>
      <w:r w:rsidRPr="007A18FE">
        <w:rPr>
          <w:color w:val="000000"/>
          <w:sz w:val="28"/>
          <w:szCs w:val="28"/>
        </w:rPr>
        <w:t>отнесены</w:t>
      </w:r>
      <w:proofErr w:type="gramEnd"/>
      <w:r w:rsidRPr="007A18FE">
        <w:rPr>
          <w:color w:val="000000"/>
          <w:sz w:val="28"/>
          <w:szCs w:val="28"/>
        </w:rPr>
        <w:t>:</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 xml:space="preserve">пространственные представления; </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 xml:space="preserve">пространственное воображение; </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 xml:space="preserve">свойства пространственных фигур; </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 xml:space="preserve">умение читать и интерпретировать количественную информацию, представленную в различной форме (в форме таблиц, диаграмм, графиков реальных зависимостей), характерную для средств массовой информации; </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 xml:space="preserve">умение работать с формулами; </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 xml:space="preserve">знаковые и числовые последовательности; </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 xml:space="preserve">нахождение периметра и площадей нестандартных фигур; </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 xml:space="preserve">действия с процентами; </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использование масштаба;</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 xml:space="preserve">использование статистических показателей для характеристики реальных явлений и процессов; </w:t>
      </w:r>
    </w:p>
    <w:p w:rsidR="00010912" w:rsidRPr="007A18FE" w:rsidRDefault="00010912" w:rsidP="00D859BC">
      <w:pPr>
        <w:pStyle w:val="af4"/>
        <w:numPr>
          <w:ilvl w:val="0"/>
          <w:numId w:val="4"/>
        </w:numPr>
        <w:spacing w:line="360" w:lineRule="auto"/>
        <w:jc w:val="both"/>
        <w:rPr>
          <w:sz w:val="28"/>
          <w:szCs w:val="28"/>
        </w:rPr>
      </w:pPr>
      <w:r w:rsidRPr="007A18FE">
        <w:rPr>
          <w:color w:val="000000"/>
          <w:sz w:val="28"/>
          <w:szCs w:val="28"/>
        </w:rPr>
        <w:t>умение выполнять действия с различными единицами измерения (длины, массы, времени, скорости) и др.</w:t>
      </w:r>
    </w:p>
    <w:p w:rsidR="00010912" w:rsidRPr="007A18FE" w:rsidRDefault="00010912" w:rsidP="00D859BC">
      <w:pPr>
        <w:pStyle w:val="af4"/>
        <w:spacing w:line="360" w:lineRule="auto"/>
        <w:jc w:val="both"/>
        <w:rPr>
          <w:sz w:val="28"/>
          <w:szCs w:val="28"/>
        </w:rPr>
      </w:pPr>
      <w:r w:rsidRPr="007A18FE">
        <w:rPr>
          <w:color w:val="000000"/>
          <w:sz w:val="28"/>
          <w:szCs w:val="28"/>
          <w:shd w:val="clear" w:color="auto" w:fill="FFFFFF"/>
        </w:rPr>
        <w:t>Можно применять полученные знания и умения на уроках к решению проблем, возникающих в повседневной практике</w:t>
      </w:r>
    </w:p>
    <w:p w:rsidR="00010912" w:rsidRDefault="00010912" w:rsidP="00D859BC">
      <w:pPr>
        <w:pStyle w:val="af4"/>
        <w:spacing w:line="360" w:lineRule="auto"/>
        <w:jc w:val="both"/>
        <w:rPr>
          <w:color w:val="000000"/>
          <w:sz w:val="28"/>
          <w:szCs w:val="28"/>
        </w:rPr>
      </w:pPr>
      <w:r w:rsidRPr="007A18FE">
        <w:rPr>
          <w:color w:val="000000"/>
          <w:sz w:val="28"/>
          <w:szCs w:val="28"/>
        </w:rPr>
        <w:t>Например</w:t>
      </w:r>
      <w:r w:rsidR="00715726">
        <w:rPr>
          <w:color w:val="000000"/>
          <w:sz w:val="28"/>
          <w:szCs w:val="28"/>
        </w:rPr>
        <w:t>:</w:t>
      </w:r>
      <w:r w:rsidRPr="007A18FE">
        <w:rPr>
          <w:color w:val="000000"/>
          <w:sz w:val="28"/>
          <w:szCs w:val="28"/>
        </w:rPr>
        <w:t xml:space="preserve"> </w:t>
      </w:r>
    </w:p>
    <w:p w:rsidR="00715726" w:rsidRPr="00047838" w:rsidRDefault="00715726" w:rsidP="00715726">
      <w:pPr>
        <w:pStyle w:val="af4"/>
        <w:numPr>
          <w:ilvl w:val="0"/>
          <w:numId w:val="14"/>
        </w:numPr>
        <w:spacing w:line="360" w:lineRule="auto"/>
        <w:jc w:val="both"/>
        <w:rPr>
          <w:sz w:val="28"/>
          <w:szCs w:val="28"/>
        </w:rPr>
      </w:pPr>
      <w:r>
        <w:rPr>
          <w:color w:val="000000"/>
          <w:sz w:val="28"/>
          <w:szCs w:val="28"/>
        </w:rPr>
        <w:t>Аквариум имеет форму прямоугольного параллелепипеда, длина которого 45см, ширина 30см, а высота 25см. Сколько раз придётся наполнить водой трехлитровую банку, чтобы уровень воды в аквариуме</w:t>
      </w:r>
      <w:r w:rsidR="00047838">
        <w:rPr>
          <w:color w:val="000000"/>
          <w:sz w:val="28"/>
          <w:szCs w:val="28"/>
        </w:rPr>
        <w:t xml:space="preserve"> был равен 20см? (Прямоугольный параллелепипед, 5 класс).</w:t>
      </w:r>
    </w:p>
    <w:p w:rsidR="00047838" w:rsidRPr="00047838" w:rsidRDefault="00047838" w:rsidP="00715726">
      <w:pPr>
        <w:pStyle w:val="af4"/>
        <w:numPr>
          <w:ilvl w:val="0"/>
          <w:numId w:val="14"/>
        </w:numPr>
        <w:spacing w:line="360" w:lineRule="auto"/>
        <w:jc w:val="both"/>
        <w:rPr>
          <w:sz w:val="28"/>
          <w:szCs w:val="28"/>
        </w:rPr>
      </w:pPr>
      <w:r>
        <w:rPr>
          <w:color w:val="000000"/>
          <w:sz w:val="28"/>
          <w:szCs w:val="28"/>
        </w:rPr>
        <w:t>Некий юноша пошёл от Москвы к Вологде. Он проходил в день по 40 верст. Через день вслед за ним был послан другой юноша, проходивший в день по 45 верст. Через сколько дней второй юноша догонит первого? (Задачи на движение, 5 класс)</w:t>
      </w:r>
    </w:p>
    <w:p w:rsidR="00D330DC" w:rsidRPr="00D330DC" w:rsidRDefault="00750AB8" w:rsidP="00D330DC">
      <w:pPr>
        <w:pStyle w:val="af4"/>
        <w:spacing w:line="360" w:lineRule="auto"/>
        <w:jc w:val="both"/>
        <w:rPr>
          <w:sz w:val="28"/>
          <w:szCs w:val="28"/>
        </w:rPr>
      </w:pPr>
      <w:r>
        <w:rPr>
          <w:sz w:val="28"/>
          <w:szCs w:val="28"/>
        </w:rPr>
        <w:lastRenderedPageBreak/>
        <w:t xml:space="preserve">Чем старше становится ученик, тем большее количество умений он должен приобрести. </w:t>
      </w:r>
    </w:p>
    <w:p w:rsidR="00D330DC" w:rsidRPr="007A18FE" w:rsidRDefault="00D330DC" w:rsidP="00165EA2">
      <w:pPr>
        <w:spacing w:before="100" w:beforeAutospacing="1" w:after="100" w:afterAutospacing="1" w:line="360" w:lineRule="auto"/>
        <w:jc w:val="center"/>
        <w:rPr>
          <w:rFonts w:ascii="Times New Roman" w:eastAsia="Times New Roman" w:hAnsi="Times New Roman" w:cs="Times New Roman"/>
          <w:i w:val="0"/>
          <w:iCs w:val="0"/>
          <w:sz w:val="28"/>
          <w:szCs w:val="28"/>
          <w:lang w:val="ru-RU" w:eastAsia="ru-RU" w:bidi="ar-SA"/>
        </w:rPr>
      </w:pPr>
      <w:r w:rsidRPr="007A18FE">
        <w:rPr>
          <w:rFonts w:ascii="Times New Roman" w:eastAsia="Times New Roman" w:hAnsi="Times New Roman" w:cs="Times New Roman"/>
          <w:b/>
          <w:bCs/>
          <w:i w:val="0"/>
          <w:iCs w:val="0"/>
          <w:sz w:val="28"/>
          <w:szCs w:val="28"/>
          <w:lang w:val="ru-RU" w:eastAsia="ru-RU" w:bidi="ar-SA"/>
        </w:rPr>
        <w:t>Повышение математической грамотности</w:t>
      </w:r>
    </w:p>
    <w:p w:rsidR="00D330DC" w:rsidRDefault="00165EA2" w:rsidP="00D330DC">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ab/>
      </w:r>
      <w:r w:rsidR="00D330DC" w:rsidRPr="007A18FE">
        <w:rPr>
          <w:rFonts w:ascii="Times New Roman" w:eastAsia="Times New Roman" w:hAnsi="Times New Roman" w:cs="Times New Roman"/>
          <w:i w:val="0"/>
          <w:iCs w:val="0"/>
          <w:sz w:val="28"/>
          <w:szCs w:val="28"/>
          <w:lang w:val="ru-RU" w:eastAsia="ru-RU" w:bidi="ar-SA"/>
        </w:rPr>
        <w:t>Как развивать</w:t>
      </w:r>
      <w:r w:rsidR="00D330DC">
        <w:rPr>
          <w:rFonts w:ascii="Times New Roman" w:eastAsia="Times New Roman" w:hAnsi="Times New Roman" w:cs="Times New Roman"/>
          <w:i w:val="0"/>
          <w:iCs w:val="0"/>
          <w:sz w:val="28"/>
          <w:szCs w:val="28"/>
          <w:lang w:val="ru-RU" w:eastAsia="ru-RU" w:bidi="ar-SA"/>
        </w:rPr>
        <w:t xml:space="preserve"> </w:t>
      </w:r>
      <w:r w:rsidR="00D330DC" w:rsidRPr="007A18FE">
        <w:rPr>
          <w:rFonts w:ascii="Times New Roman" w:eastAsia="Times New Roman" w:hAnsi="Times New Roman" w:cs="Times New Roman"/>
          <w:i w:val="0"/>
          <w:iCs w:val="0"/>
          <w:sz w:val="28"/>
          <w:szCs w:val="28"/>
          <w:lang w:val="ru-RU" w:eastAsia="ru-RU" w:bidi="ar-SA"/>
        </w:rPr>
        <w:t xml:space="preserve"> математическую грамотность учащихся на уроках математики?</w:t>
      </w:r>
      <w:r>
        <w:rPr>
          <w:rFonts w:ascii="Times New Roman" w:eastAsia="Times New Roman" w:hAnsi="Times New Roman" w:cs="Times New Roman"/>
          <w:i w:val="0"/>
          <w:iCs w:val="0"/>
          <w:sz w:val="28"/>
          <w:szCs w:val="28"/>
          <w:lang w:val="ru-RU" w:eastAsia="ru-RU" w:bidi="ar-SA"/>
        </w:rPr>
        <w:t xml:space="preserve"> </w:t>
      </w:r>
      <w:r w:rsidR="00D330DC" w:rsidRPr="007A18FE">
        <w:rPr>
          <w:rFonts w:ascii="Times New Roman" w:eastAsia="Times New Roman" w:hAnsi="Times New Roman" w:cs="Times New Roman"/>
          <w:i w:val="0"/>
          <w:iCs w:val="0"/>
          <w:sz w:val="28"/>
          <w:szCs w:val="28"/>
          <w:lang w:val="ru-RU" w:eastAsia="ru-RU" w:bidi="ar-SA"/>
        </w:rPr>
        <w:t xml:space="preserve">Перед учеником  нужно ставить </w:t>
      </w:r>
      <w:r w:rsidR="00D330DC">
        <w:rPr>
          <w:rFonts w:ascii="Times New Roman" w:eastAsia="Times New Roman" w:hAnsi="Times New Roman" w:cs="Times New Roman"/>
          <w:i w:val="0"/>
          <w:iCs w:val="0"/>
          <w:sz w:val="28"/>
          <w:szCs w:val="28"/>
          <w:lang w:val="ru-RU" w:eastAsia="ru-RU" w:bidi="ar-SA"/>
        </w:rPr>
        <w:t>практик</w:t>
      </w:r>
      <w:r w:rsidR="00D330DC" w:rsidRPr="007A18FE">
        <w:rPr>
          <w:rFonts w:ascii="Times New Roman" w:eastAsia="Times New Roman" w:hAnsi="Times New Roman" w:cs="Times New Roman"/>
          <w:i w:val="0"/>
          <w:iCs w:val="0"/>
          <w:sz w:val="28"/>
          <w:szCs w:val="28"/>
          <w:lang w:val="ru-RU" w:eastAsia="ru-RU" w:bidi="ar-SA"/>
        </w:rPr>
        <w:t>о-ориентированные задачи.</w:t>
      </w:r>
      <w:r w:rsidR="00D330DC">
        <w:rPr>
          <w:rFonts w:ascii="Times New Roman" w:eastAsia="Times New Roman" w:hAnsi="Times New Roman" w:cs="Times New Roman"/>
          <w:i w:val="0"/>
          <w:iCs w:val="0"/>
          <w:sz w:val="28"/>
          <w:szCs w:val="28"/>
          <w:lang w:val="ru-RU" w:eastAsia="ru-RU" w:bidi="ar-SA"/>
        </w:rPr>
        <w:t xml:space="preserve"> При решении таких задач дети не просто учатся применять математические методы к задачам, возникающим в повседневной практике, но и получают знания из самых разных областей  жизни. </w:t>
      </w:r>
      <w:r w:rsidR="00B9096D">
        <w:rPr>
          <w:rFonts w:ascii="Times New Roman" w:eastAsia="Times New Roman" w:hAnsi="Times New Roman" w:cs="Times New Roman"/>
          <w:i w:val="0"/>
          <w:iCs w:val="0"/>
          <w:sz w:val="28"/>
          <w:szCs w:val="28"/>
          <w:lang w:val="ru-RU" w:eastAsia="ru-RU" w:bidi="ar-SA"/>
        </w:rPr>
        <w:t xml:space="preserve">Учитель здесь может выступать только в роли консультанта. А учащиеся – делиться знаниями друг с другом. </w:t>
      </w:r>
      <w:r w:rsidR="00D330DC">
        <w:rPr>
          <w:rFonts w:ascii="Times New Roman" w:eastAsia="Times New Roman" w:hAnsi="Times New Roman" w:cs="Times New Roman"/>
          <w:i w:val="0"/>
          <w:iCs w:val="0"/>
          <w:sz w:val="28"/>
          <w:szCs w:val="28"/>
          <w:lang w:val="ru-RU" w:eastAsia="ru-RU" w:bidi="ar-SA"/>
        </w:rPr>
        <w:t>Например:</w:t>
      </w:r>
    </w:p>
    <w:tbl>
      <w:tblPr>
        <w:tblStyle w:val="af9"/>
        <w:tblW w:w="0" w:type="auto"/>
        <w:tblLook w:val="04A0"/>
      </w:tblPr>
      <w:tblGrid>
        <w:gridCol w:w="5070"/>
        <w:gridCol w:w="3827"/>
      </w:tblGrid>
      <w:tr w:rsidR="00B9096D" w:rsidTr="00B9096D">
        <w:tc>
          <w:tcPr>
            <w:tcW w:w="5070" w:type="dxa"/>
          </w:tcPr>
          <w:p w:rsidR="00B9096D" w:rsidRPr="00165EA2" w:rsidRDefault="00B9096D" w:rsidP="00B9096D">
            <w:pPr>
              <w:spacing w:before="100" w:beforeAutospacing="1" w:after="100" w:afterAutospacing="1" w:line="360" w:lineRule="auto"/>
              <w:jc w:val="center"/>
              <w:rPr>
                <w:rFonts w:ascii="Times New Roman" w:eastAsia="Times New Roman" w:hAnsi="Times New Roman" w:cs="Times New Roman"/>
                <w:b/>
                <w:i w:val="0"/>
                <w:iCs w:val="0"/>
                <w:sz w:val="28"/>
                <w:szCs w:val="28"/>
                <w:lang w:val="ru-RU" w:eastAsia="ru-RU" w:bidi="ar-SA"/>
              </w:rPr>
            </w:pPr>
            <w:r w:rsidRPr="00165EA2">
              <w:rPr>
                <w:rFonts w:ascii="Times New Roman" w:eastAsia="Times New Roman" w:hAnsi="Times New Roman" w:cs="Times New Roman"/>
                <w:b/>
                <w:i w:val="0"/>
                <w:iCs w:val="0"/>
                <w:sz w:val="28"/>
                <w:szCs w:val="28"/>
                <w:lang w:val="ru-RU" w:eastAsia="ru-RU" w:bidi="ar-SA"/>
              </w:rPr>
              <w:t>Задача</w:t>
            </w:r>
          </w:p>
        </w:tc>
        <w:tc>
          <w:tcPr>
            <w:tcW w:w="3827" w:type="dxa"/>
          </w:tcPr>
          <w:p w:rsidR="00B9096D" w:rsidRPr="00165EA2" w:rsidRDefault="00B9096D" w:rsidP="00B9096D">
            <w:pPr>
              <w:spacing w:before="100" w:beforeAutospacing="1" w:after="100" w:afterAutospacing="1" w:line="360" w:lineRule="auto"/>
              <w:jc w:val="center"/>
              <w:rPr>
                <w:rFonts w:ascii="Times New Roman" w:eastAsia="Times New Roman" w:hAnsi="Times New Roman" w:cs="Times New Roman"/>
                <w:b/>
                <w:i w:val="0"/>
                <w:iCs w:val="0"/>
                <w:sz w:val="28"/>
                <w:szCs w:val="28"/>
                <w:lang w:val="ru-RU" w:eastAsia="ru-RU" w:bidi="ar-SA"/>
              </w:rPr>
            </w:pPr>
            <w:r w:rsidRPr="00165EA2">
              <w:rPr>
                <w:rFonts w:ascii="Times New Roman" w:eastAsia="Times New Roman" w:hAnsi="Times New Roman" w:cs="Times New Roman"/>
                <w:b/>
                <w:i w:val="0"/>
                <w:iCs w:val="0"/>
                <w:sz w:val="28"/>
                <w:szCs w:val="28"/>
                <w:lang w:val="ru-RU" w:eastAsia="ru-RU" w:bidi="ar-SA"/>
              </w:rPr>
              <w:t>Вопросы, возникающие у учеников</w:t>
            </w:r>
          </w:p>
        </w:tc>
      </w:tr>
      <w:tr w:rsidR="00B9096D" w:rsidRPr="00872D79" w:rsidTr="00B9096D">
        <w:tc>
          <w:tcPr>
            <w:tcW w:w="5070" w:type="dxa"/>
          </w:tcPr>
          <w:p w:rsidR="00B9096D" w:rsidRDefault="00B9096D" w:rsidP="00D330DC">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 xml:space="preserve">1.В мягком вагоне 18 спальных мест, а в плацкартном вагоне 54 спальных места. В составе скорого поезда 1 мягкий вагон, 6 </w:t>
            </w:r>
            <w:proofErr w:type="gramStart"/>
            <w:r>
              <w:rPr>
                <w:rFonts w:ascii="Times New Roman" w:eastAsia="Times New Roman" w:hAnsi="Times New Roman" w:cs="Times New Roman"/>
                <w:i w:val="0"/>
                <w:iCs w:val="0"/>
                <w:sz w:val="28"/>
                <w:szCs w:val="28"/>
                <w:lang w:val="ru-RU" w:eastAsia="ru-RU" w:bidi="ar-SA"/>
              </w:rPr>
              <w:t>плацкартных</w:t>
            </w:r>
            <w:proofErr w:type="gramEnd"/>
            <w:r>
              <w:rPr>
                <w:rFonts w:ascii="Times New Roman" w:eastAsia="Times New Roman" w:hAnsi="Times New Roman" w:cs="Times New Roman"/>
                <w:i w:val="0"/>
                <w:iCs w:val="0"/>
                <w:sz w:val="28"/>
                <w:szCs w:val="28"/>
                <w:lang w:val="ru-RU" w:eastAsia="ru-RU" w:bidi="ar-SA"/>
              </w:rPr>
              <w:t xml:space="preserve"> и 11 купейных. Сколько спальных мест в купейном вагоне, если во всех вагонах состава 738 спальных мест?</w:t>
            </w:r>
          </w:p>
        </w:tc>
        <w:tc>
          <w:tcPr>
            <w:tcW w:w="3827" w:type="dxa"/>
          </w:tcPr>
          <w:p w:rsidR="00B9096D" w:rsidRDefault="00B9096D" w:rsidP="00D330DC">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 xml:space="preserve">1)Чем отличаются мягкий, плацкартный и купейный вагоны? </w:t>
            </w:r>
          </w:p>
          <w:p w:rsidR="00B9096D" w:rsidRDefault="00B9096D" w:rsidP="00B9096D">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 xml:space="preserve">2) А отличается ли цена билета? </w:t>
            </w:r>
          </w:p>
          <w:p w:rsidR="00B9096D" w:rsidRDefault="00B9096D" w:rsidP="00B9096D">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p>
        </w:tc>
      </w:tr>
      <w:tr w:rsidR="00B9096D" w:rsidRPr="00872D79" w:rsidTr="00B9096D">
        <w:tc>
          <w:tcPr>
            <w:tcW w:w="5070" w:type="dxa"/>
          </w:tcPr>
          <w:p w:rsidR="00B9096D" w:rsidRPr="00165EA2" w:rsidRDefault="00165EA2" w:rsidP="00165EA2">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2.</w:t>
            </w:r>
            <w:r w:rsidR="00B9096D" w:rsidRPr="00165EA2">
              <w:rPr>
                <w:rFonts w:ascii="Times New Roman" w:eastAsia="Times New Roman" w:hAnsi="Times New Roman" w:cs="Times New Roman"/>
                <w:i w:val="0"/>
                <w:iCs w:val="0"/>
                <w:sz w:val="28"/>
                <w:szCs w:val="28"/>
                <w:lang w:val="ru-RU" w:eastAsia="ru-RU" w:bidi="ar-SA"/>
              </w:rPr>
              <w:t xml:space="preserve">Масса нетто </w:t>
            </w:r>
            <w:r w:rsidRPr="00165EA2">
              <w:rPr>
                <w:rFonts w:ascii="Times New Roman" w:eastAsia="Times New Roman" w:hAnsi="Times New Roman" w:cs="Times New Roman"/>
                <w:i w:val="0"/>
                <w:iCs w:val="0"/>
                <w:sz w:val="28"/>
                <w:szCs w:val="28"/>
                <w:lang w:val="ru-RU" w:eastAsia="ru-RU" w:bidi="ar-SA"/>
              </w:rPr>
              <w:t>растительного масла 900г, а масса брутто этого же масла 1кг  240г. Найдите массу тары. Как вы думаете, из какого материала она может быть изготовлена?</w:t>
            </w:r>
          </w:p>
        </w:tc>
        <w:tc>
          <w:tcPr>
            <w:tcW w:w="3827" w:type="dxa"/>
          </w:tcPr>
          <w:p w:rsidR="00B9096D" w:rsidRDefault="00165EA2" w:rsidP="00D330DC">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1) Что такое «нетто»?</w:t>
            </w:r>
          </w:p>
          <w:p w:rsidR="00165EA2" w:rsidRDefault="00165EA2" w:rsidP="00165EA2">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2) Что такое «брутто»?</w:t>
            </w:r>
          </w:p>
        </w:tc>
      </w:tr>
    </w:tbl>
    <w:p w:rsidR="008E3C3D" w:rsidRDefault="00604305" w:rsidP="008E3C3D">
      <w:pPr>
        <w:pStyle w:val="af4"/>
        <w:spacing w:line="360" w:lineRule="auto"/>
        <w:jc w:val="both"/>
        <w:rPr>
          <w:sz w:val="28"/>
          <w:szCs w:val="28"/>
        </w:rPr>
      </w:pPr>
      <w:r>
        <w:rPr>
          <w:sz w:val="28"/>
          <w:szCs w:val="28"/>
        </w:rPr>
        <w:tab/>
        <w:t xml:space="preserve">Большое количество практико-ориентированных задач встречается </w:t>
      </w:r>
      <w:r w:rsidR="009A7D51">
        <w:rPr>
          <w:sz w:val="28"/>
          <w:szCs w:val="28"/>
        </w:rPr>
        <w:t xml:space="preserve">не только в 5 – 6 классах. Например, задачи на </w:t>
      </w:r>
      <w:r w:rsidR="009A7D51" w:rsidRPr="005A77CC">
        <w:rPr>
          <w:i/>
          <w:sz w:val="28"/>
          <w:szCs w:val="28"/>
        </w:rPr>
        <w:t>проценты</w:t>
      </w:r>
      <w:r w:rsidR="009A7D51">
        <w:rPr>
          <w:sz w:val="28"/>
          <w:szCs w:val="28"/>
        </w:rPr>
        <w:t xml:space="preserve">, </w:t>
      </w:r>
      <w:r w:rsidR="009A7D51" w:rsidRPr="005A77CC">
        <w:rPr>
          <w:i/>
          <w:sz w:val="28"/>
          <w:szCs w:val="28"/>
        </w:rPr>
        <w:t>прогрессии</w:t>
      </w:r>
      <w:r w:rsidR="009A7D51">
        <w:rPr>
          <w:sz w:val="28"/>
          <w:szCs w:val="28"/>
        </w:rPr>
        <w:t xml:space="preserve">, </w:t>
      </w:r>
      <w:r w:rsidR="009A7D51" w:rsidRPr="005A77CC">
        <w:rPr>
          <w:i/>
          <w:sz w:val="28"/>
          <w:szCs w:val="28"/>
        </w:rPr>
        <w:t>движение</w:t>
      </w:r>
      <w:r w:rsidR="009A7D51">
        <w:rPr>
          <w:sz w:val="28"/>
          <w:szCs w:val="28"/>
        </w:rPr>
        <w:t xml:space="preserve">, </w:t>
      </w:r>
      <w:r w:rsidR="009A7D51" w:rsidRPr="005A77CC">
        <w:rPr>
          <w:i/>
          <w:sz w:val="28"/>
          <w:szCs w:val="28"/>
        </w:rPr>
        <w:t xml:space="preserve">смеси </w:t>
      </w:r>
      <w:r w:rsidR="005A77CC" w:rsidRPr="005A77CC">
        <w:rPr>
          <w:i/>
          <w:sz w:val="28"/>
          <w:szCs w:val="28"/>
        </w:rPr>
        <w:t>и</w:t>
      </w:r>
      <w:r w:rsidR="009A7D51" w:rsidRPr="005A77CC">
        <w:rPr>
          <w:i/>
          <w:sz w:val="28"/>
          <w:szCs w:val="28"/>
        </w:rPr>
        <w:t xml:space="preserve"> сплавы</w:t>
      </w:r>
      <w:r w:rsidR="009A7D51">
        <w:rPr>
          <w:sz w:val="28"/>
          <w:szCs w:val="28"/>
        </w:rPr>
        <w:t xml:space="preserve"> представляют большой круг практико-ориентированных задач. </w:t>
      </w:r>
      <w:r w:rsidR="009A7D51">
        <w:rPr>
          <w:sz w:val="28"/>
          <w:szCs w:val="28"/>
        </w:rPr>
        <w:lastRenderedPageBreak/>
        <w:t>Даже в старших классах есть темы, которые можно применить для решения практико-ориентированных задач. Приведу несколько примеров таких задач</w:t>
      </w:r>
      <w:r w:rsidR="008E3C3D">
        <w:rPr>
          <w:sz w:val="28"/>
          <w:szCs w:val="28"/>
        </w:rPr>
        <w:t>:</w:t>
      </w:r>
      <w:r w:rsidR="009A7D51">
        <w:rPr>
          <w:sz w:val="28"/>
          <w:szCs w:val="28"/>
        </w:rPr>
        <w:t xml:space="preserve"> </w:t>
      </w:r>
    </w:p>
    <w:p w:rsidR="005A77CC" w:rsidRDefault="008E3C3D" w:rsidP="008E3C3D">
      <w:pPr>
        <w:pStyle w:val="af4"/>
        <w:numPr>
          <w:ilvl w:val="0"/>
          <w:numId w:val="5"/>
        </w:numPr>
        <w:spacing w:line="360" w:lineRule="auto"/>
        <w:jc w:val="both"/>
        <w:rPr>
          <w:sz w:val="28"/>
          <w:szCs w:val="28"/>
        </w:rPr>
      </w:pPr>
      <w:r>
        <w:rPr>
          <w:sz w:val="28"/>
          <w:szCs w:val="28"/>
        </w:rPr>
        <w:t xml:space="preserve"> </w:t>
      </w:r>
      <w:r w:rsidR="00302992">
        <w:rPr>
          <w:sz w:val="28"/>
          <w:szCs w:val="28"/>
        </w:rPr>
        <w:t>Определить размеры бассейна объёмом 32 м</w:t>
      </w:r>
      <w:r w:rsidR="00302992">
        <w:rPr>
          <w:sz w:val="28"/>
          <w:szCs w:val="28"/>
          <w:vertAlign w:val="superscript"/>
        </w:rPr>
        <w:t>3</w:t>
      </w:r>
      <w:r w:rsidR="00302992">
        <w:rPr>
          <w:sz w:val="28"/>
          <w:szCs w:val="28"/>
        </w:rPr>
        <w:t xml:space="preserve"> с квадратным дном, на облицовку дна и стен которого затрачивается наименьшее количество материала</w:t>
      </w:r>
      <w:r w:rsidR="005A77CC">
        <w:rPr>
          <w:sz w:val="28"/>
          <w:szCs w:val="28"/>
        </w:rPr>
        <w:t>.</w:t>
      </w:r>
      <w:r w:rsidR="00302992">
        <w:rPr>
          <w:sz w:val="28"/>
          <w:szCs w:val="28"/>
        </w:rPr>
        <w:t xml:space="preserve"> </w:t>
      </w:r>
      <w:r>
        <w:rPr>
          <w:sz w:val="28"/>
          <w:szCs w:val="28"/>
        </w:rPr>
        <w:t>(Применение производной)</w:t>
      </w:r>
    </w:p>
    <w:p w:rsidR="00302992" w:rsidRDefault="00302992" w:rsidP="00302992">
      <w:pPr>
        <w:pStyle w:val="af4"/>
        <w:numPr>
          <w:ilvl w:val="0"/>
          <w:numId w:val="5"/>
        </w:numPr>
        <w:spacing w:line="360" w:lineRule="auto"/>
        <w:jc w:val="both"/>
        <w:rPr>
          <w:sz w:val="28"/>
          <w:szCs w:val="28"/>
        </w:rPr>
      </w:pPr>
      <w:r>
        <w:rPr>
          <w:sz w:val="28"/>
          <w:szCs w:val="28"/>
        </w:rPr>
        <w:t>В связи с подорожанием жести, идущей на изготовление консервных банок, хозяин консервной фабрики хочет выпускать свою продукцию в банках цилиндрической формы объёмом 16</w:t>
      </w:r>
      <m:oMath>
        <m:r>
          <w:rPr>
            <w:rFonts w:ascii="Cambria Math" w:hAnsi="Cambria Math"/>
            <w:sz w:val="28"/>
            <w:szCs w:val="28"/>
          </w:rPr>
          <m:t>π</m:t>
        </m:r>
      </m:oMath>
      <w:r>
        <w:rPr>
          <w:sz w:val="28"/>
          <w:szCs w:val="28"/>
        </w:rPr>
        <w:t xml:space="preserve"> с наименьшими возможными затратами жести. Вычислите диаметр дна и высоту такой банки</w:t>
      </w:r>
      <w:r w:rsidR="008E3C3D">
        <w:rPr>
          <w:sz w:val="28"/>
          <w:szCs w:val="28"/>
        </w:rPr>
        <w:t>. (Применение производной)</w:t>
      </w:r>
    </w:p>
    <w:p w:rsidR="008E3C3D" w:rsidRPr="008E3C3D" w:rsidRDefault="008E3C3D" w:rsidP="008E3C3D">
      <w:pPr>
        <w:pStyle w:val="ab"/>
        <w:numPr>
          <w:ilvl w:val="0"/>
          <w:numId w:val="5"/>
        </w:numPr>
        <w:rPr>
          <w:rFonts w:ascii="Times New Roman" w:hAnsi="Times New Roman" w:cs="Times New Roman"/>
          <w:i w:val="0"/>
          <w:sz w:val="28"/>
          <w:szCs w:val="28"/>
          <w:lang w:val="ru-RU"/>
        </w:rPr>
      </w:pPr>
      <w:r w:rsidRPr="008E3C3D">
        <w:rPr>
          <w:rFonts w:ascii="Times New Roman" w:hAnsi="Times New Roman" w:cs="Times New Roman"/>
          <w:i w:val="0"/>
          <w:sz w:val="28"/>
          <w:szCs w:val="28"/>
          <w:lang w:val="ru-RU"/>
        </w:rPr>
        <w:t xml:space="preserve">Премиальный фонд 16250 рублей надо разделить между четырьмя сотрудниками так, чтобы каждый следующий получил в 1,5 раза больше предыдущего. Сколько </w:t>
      </w:r>
      <w:r>
        <w:rPr>
          <w:rFonts w:ascii="Times New Roman" w:hAnsi="Times New Roman" w:cs="Times New Roman"/>
          <w:i w:val="0"/>
          <w:sz w:val="28"/>
          <w:szCs w:val="28"/>
          <w:lang w:val="ru-RU"/>
        </w:rPr>
        <w:t xml:space="preserve">денег </w:t>
      </w:r>
      <w:r w:rsidRPr="008E3C3D">
        <w:rPr>
          <w:rFonts w:ascii="Times New Roman" w:hAnsi="Times New Roman" w:cs="Times New Roman"/>
          <w:i w:val="0"/>
          <w:sz w:val="28"/>
          <w:szCs w:val="28"/>
          <w:lang w:val="ru-RU"/>
        </w:rPr>
        <w:t>получит каждый?</w:t>
      </w:r>
      <w:r>
        <w:rPr>
          <w:rFonts w:ascii="Times New Roman" w:hAnsi="Times New Roman" w:cs="Times New Roman"/>
          <w:i w:val="0"/>
          <w:sz w:val="28"/>
          <w:szCs w:val="28"/>
          <w:lang w:val="ru-RU"/>
        </w:rPr>
        <w:t xml:space="preserve"> (Прогрессии)</w:t>
      </w:r>
    </w:p>
    <w:p w:rsidR="008E3C3D" w:rsidRDefault="008E3C3D" w:rsidP="008E3C3D">
      <w:pPr>
        <w:pStyle w:val="ab"/>
        <w:numPr>
          <w:ilvl w:val="0"/>
          <w:numId w:val="5"/>
        </w:numPr>
        <w:rPr>
          <w:rFonts w:ascii="Times New Roman" w:hAnsi="Times New Roman" w:cs="Times New Roman"/>
          <w:i w:val="0"/>
          <w:sz w:val="28"/>
          <w:szCs w:val="28"/>
          <w:lang w:val="ru-RU"/>
        </w:rPr>
      </w:pPr>
      <w:r w:rsidRPr="008E3C3D">
        <w:rPr>
          <w:rFonts w:ascii="Times New Roman" w:hAnsi="Times New Roman" w:cs="Times New Roman"/>
          <w:i w:val="0"/>
          <w:sz w:val="28"/>
          <w:szCs w:val="28"/>
          <w:lang w:val="ru-RU"/>
        </w:rPr>
        <w:t xml:space="preserve">Телефонистке поручено передать важную информацию трём другим телефонисткам. Каждая из них,  в свою очередь, должна передать сообщение трём другим телефонисткам и т.д. На выполнение поручения у каждой телефонистки уходит 6 минут. Сколько телефонисток будут знать информацию через полчаса? </w:t>
      </w:r>
      <w:r>
        <w:rPr>
          <w:rFonts w:ascii="Times New Roman" w:hAnsi="Times New Roman" w:cs="Times New Roman"/>
          <w:i w:val="0"/>
          <w:sz w:val="28"/>
          <w:szCs w:val="28"/>
          <w:lang w:val="ru-RU"/>
        </w:rPr>
        <w:t>(Прогрессии)</w:t>
      </w:r>
    </w:p>
    <w:p w:rsidR="008E3C3D" w:rsidRDefault="008E3C3D" w:rsidP="008E3C3D">
      <w:pPr>
        <w:pStyle w:val="ab"/>
        <w:numPr>
          <w:ilvl w:val="0"/>
          <w:numId w:val="5"/>
        </w:numPr>
        <w:spacing w:line="276" w:lineRule="auto"/>
        <w:rPr>
          <w:rFonts w:ascii="Times New Roman" w:hAnsi="Times New Roman" w:cs="Times New Roman"/>
          <w:i w:val="0"/>
          <w:sz w:val="28"/>
          <w:szCs w:val="28"/>
          <w:lang w:val="ru-RU"/>
        </w:rPr>
      </w:pPr>
      <w:r w:rsidRPr="008E3C3D">
        <w:rPr>
          <w:rFonts w:ascii="Times New Roman" w:hAnsi="Times New Roman" w:cs="Times New Roman"/>
          <w:i w:val="0"/>
          <w:sz w:val="28"/>
          <w:szCs w:val="28"/>
          <w:lang w:val="ru-RU"/>
        </w:rPr>
        <w:t xml:space="preserve">Дима, Антон, Паша и Борис учредили компанию с уставным капиталом 100000 рублей. Дима внес 18% уставного капитала, Антон </w:t>
      </w:r>
      <w:r w:rsidRPr="008E3C3D">
        <w:rPr>
          <w:rFonts w:ascii="Times New Roman" w:hAnsi="Times New Roman" w:cs="Times New Roman"/>
          <w:i w:val="0"/>
          <w:sz w:val="28"/>
          <w:szCs w:val="28"/>
        </w:rPr>
        <w:t> </w:t>
      </w:r>
      <w:r w:rsidRPr="008E3C3D">
        <w:rPr>
          <w:rFonts w:ascii="Times New Roman" w:hAnsi="Times New Roman" w:cs="Times New Roman"/>
          <w:i w:val="0"/>
          <w:sz w:val="28"/>
          <w:szCs w:val="28"/>
          <w:lang w:val="ru-RU"/>
        </w:rPr>
        <w:t xml:space="preserve">— 50000 рублей, Паша </w:t>
      </w:r>
      <w:r w:rsidRPr="008E3C3D">
        <w:rPr>
          <w:rFonts w:ascii="Times New Roman" w:hAnsi="Times New Roman" w:cs="Times New Roman"/>
          <w:i w:val="0"/>
          <w:sz w:val="28"/>
          <w:szCs w:val="28"/>
        </w:rPr>
        <w:t> </w:t>
      </w:r>
      <w:r w:rsidRPr="008E3C3D">
        <w:rPr>
          <w:rFonts w:ascii="Times New Roman" w:hAnsi="Times New Roman" w:cs="Times New Roman"/>
          <w:i w:val="0"/>
          <w:sz w:val="28"/>
          <w:szCs w:val="28"/>
          <w:lang w:val="ru-RU"/>
        </w:rPr>
        <w:t>— 0,26 уставного капитала, а оставшуюся часть капитала внес Борис. Учредители договорились делить ежегодную прибыль пропорционально внесенному в уставной капитал вкладу. Какая сумма от прибыли 700000 рублей причитается Борису? Ответ дайте в рублях</w:t>
      </w:r>
      <w:proofErr w:type="gramStart"/>
      <w:r w:rsidRPr="008E3C3D">
        <w:rPr>
          <w:rFonts w:ascii="Times New Roman" w:hAnsi="Times New Roman" w:cs="Times New Roman"/>
          <w:i w:val="0"/>
          <w:sz w:val="28"/>
          <w:szCs w:val="28"/>
          <w:lang w:val="ru-RU"/>
        </w:rPr>
        <w:t>.</w:t>
      </w:r>
      <w:r>
        <w:rPr>
          <w:rFonts w:ascii="Times New Roman" w:hAnsi="Times New Roman" w:cs="Times New Roman"/>
          <w:i w:val="0"/>
          <w:sz w:val="28"/>
          <w:szCs w:val="28"/>
          <w:lang w:val="ru-RU"/>
        </w:rPr>
        <w:t>(</w:t>
      </w:r>
      <w:proofErr w:type="gramEnd"/>
      <w:r>
        <w:rPr>
          <w:rFonts w:ascii="Times New Roman" w:hAnsi="Times New Roman" w:cs="Times New Roman"/>
          <w:i w:val="0"/>
          <w:sz w:val="28"/>
          <w:szCs w:val="28"/>
          <w:lang w:val="ru-RU"/>
        </w:rPr>
        <w:t>Проценты)</w:t>
      </w:r>
    </w:p>
    <w:p w:rsidR="00BC6894" w:rsidRPr="00BC6894" w:rsidRDefault="00BC6894" w:rsidP="00BC6894">
      <w:pPr>
        <w:pStyle w:val="ab"/>
        <w:spacing w:line="276" w:lineRule="auto"/>
        <w:rPr>
          <w:rFonts w:ascii="Times New Roman" w:hAnsi="Times New Roman" w:cs="Times New Roman"/>
          <w:i w:val="0"/>
          <w:sz w:val="28"/>
          <w:szCs w:val="28"/>
          <w:lang w:val="ru-RU"/>
        </w:rPr>
      </w:pPr>
    </w:p>
    <w:p w:rsidR="005A77CC" w:rsidRPr="005A77CC" w:rsidRDefault="005A77CC" w:rsidP="005A77CC">
      <w:pPr>
        <w:pStyle w:val="ab"/>
        <w:spacing w:before="100" w:beforeAutospacing="1" w:after="100" w:afterAutospacing="1" w:line="360" w:lineRule="auto"/>
        <w:ind w:left="0"/>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ab/>
      </w:r>
      <w:r w:rsidRPr="005A77CC">
        <w:rPr>
          <w:rFonts w:ascii="Times New Roman" w:eastAsia="Times New Roman" w:hAnsi="Times New Roman" w:cs="Times New Roman"/>
          <w:i w:val="0"/>
          <w:iCs w:val="0"/>
          <w:sz w:val="28"/>
          <w:szCs w:val="28"/>
          <w:lang w:val="ru-RU" w:eastAsia="ru-RU" w:bidi="ar-SA"/>
        </w:rPr>
        <w:t>Обеспечение математической грамотности высокого уровня компетентности заключается в гармоничном формировании трех приемов деятельности:</w:t>
      </w:r>
    </w:p>
    <w:p w:rsidR="005A77CC" w:rsidRDefault="005A77CC" w:rsidP="005A77CC">
      <w:pPr>
        <w:pStyle w:val="ab"/>
        <w:numPr>
          <w:ilvl w:val="0"/>
          <w:numId w:val="16"/>
        </w:num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sidRPr="005A77CC">
        <w:rPr>
          <w:rFonts w:ascii="Times New Roman" w:eastAsia="Times New Roman" w:hAnsi="Times New Roman" w:cs="Times New Roman"/>
          <w:i w:val="0"/>
          <w:iCs w:val="0"/>
          <w:sz w:val="28"/>
          <w:szCs w:val="28"/>
          <w:lang w:val="ru-RU" w:eastAsia="ru-RU" w:bidi="ar-SA"/>
        </w:rPr>
        <w:t>моделировать с помощью математики объекты окружающего мира и отношения между ними;</w:t>
      </w:r>
    </w:p>
    <w:p w:rsidR="005A77CC" w:rsidRDefault="005A77CC" w:rsidP="005A77CC">
      <w:pPr>
        <w:pStyle w:val="ab"/>
        <w:numPr>
          <w:ilvl w:val="0"/>
          <w:numId w:val="16"/>
        </w:num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sidRPr="005A77CC">
        <w:rPr>
          <w:rFonts w:ascii="Times New Roman" w:eastAsia="Times New Roman" w:hAnsi="Times New Roman" w:cs="Times New Roman"/>
          <w:i w:val="0"/>
          <w:iCs w:val="0"/>
          <w:sz w:val="28"/>
          <w:szCs w:val="28"/>
          <w:lang w:val="ru-RU" w:eastAsia="ru-RU" w:bidi="ar-SA"/>
        </w:rPr>
        <w:t>оперировать определенным составом математических знаний и умений;</w:t>
      </w:r>
    </w:p>
    <w:p w:rsidR="008E3C3D" w:rsidRPr="00BC6894" w:rsidRDefault="005A77CC" w:rsidP="00BC6894">
      <w:pPr>
        <w:pStyle w:val="ab"/>
        <w:numPr>
          <w:ilvl w:val="0"/>
          <w:numId w:val="16"/>
        </w:num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sidRPr="005A77CC">
        <w:rPr>
          <w:rFonts w:ascii="Times New Roman" w:eastAsia="Times New Roman" w:hAnsi="Times New Roman" w:cs="Times New Roman"/>
          <w:i w:val="0"/>
          <w:iCs w:val="0"/>
          <w:sz w:val="28"/>
          <w:szCs w:val="28"/>
          <w:lang w:val="ru-RU" w:eastAsia="ru-RU" w:bidi="ar-SA"/>
        </w:rPr>
        <w:lastRenderedPageBreak/>
        <w:t>создавать стратегии решения задач.</w:t>
      </w:r>
    </w:p>
    <w:p w:rsidR="00010912" w:rsidRPr="007A18FE" w:rsidRDefault="00010912" w:rsidP="005A77CC">
      <w:pPr>
        <w:spacing w:before="100" w:beforeAutospacing="1" w:after="100" w:afterAutospacing="1" w:line="360" w:lineRule="auto"/>
        <w:jc w:val="center"/>
        <w:rPr>
          <w:rFonts w:ascii="Times New Roman" w:eastAsia="Times New Roman" w:hAnsi="Times New Roman" w:cs="Times New Roman"/>
          <w:i w:val="0"/>
          <w:iCs w:val="0"/>
          <w:sz w:val="28"/>
          <w:szCs w:val="28"/>
          <w:lang w:val="ru-RU" w:eastAsia="ru-RU" w:bidi="ar-SA"/>
        </w:rPr>
      </w:pPr>
      <w:r w:rsidRPr="007A18FE">
        <w:rPr>
          <w:rFonts w:ascii="Times New Roman" w:eastAsia="Times New Roman" w:hAnsi="Times New Roman" w:cs="Times New Roman"/>
          <w:b/>
          <w:bCs/>
          <w:i w:val="0"/>
          <w:iCs w:val="0"/>
          <w:sz w:val="28"/>
          <w:szCs w:val="28"/>
          <w:lang w:val="ru-RU" w:eastAsia="ru-RU" w:bidi="ar-SA"/>
        </w:rPr>
        <w:t>Заключение</w:t>
      </w:r>
    </w:p>
    <w:p w:rsidR="00010912" w:rsidRPr="007A18FE" w:rsidRDefault="005A77CC" w:rsidP="00D859BC">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ab/>
      </w:r>
      <w:r w:rsidR="00010912" w:rsidRPr="007A18FE">
        <w:rPr>
          <w:rFonts w:ascii="Times New Roman" w:eastAsia="Times New Roman" w:hAnsi="Times New Roman" w:cs="Times New Roman"/>
          <w:i w:val="0"/>
          <w:iCs w:val="0"/>
          <w:sz w:val="28"/>
          <w:szCs w:val="28"/>
          <w:lang w:val="ru-RU" w:eastAsia="ru-RU" w:bidi="ar-SA"/>
        </w:rPr>
        <w:t xml:space="preserve">Целенаправленное формирование умений решать задачи вообще, математические в частности, является, безусловно, одним из важнейших путей </w:t>
      </w:r>
      <w:r>
        <w:rPr>
          <w:rFonts w:ascii="Times New Roman" w:eastAsia="Times New Roman" w:hAnsi="Times New Roman" w:cs="Times New Roman"/>
          <w:i w:val="0"/>
          <w:iCs w:val="0"/>
          <w:sz w:val="28"/>
          <w:szCs w:val="28"/>
          <w:lang w:val="ru-RU" w:eastAsia="ru-RU" w:bidi="ar-SA"/>
        </w:rPr>
        <w:t>формирования математической грамотности</w:t>
      </w:r>
      <w:r w:rsidR="00010912" w:rsidRPr="007A18FE">
        <w:rPr>
          <w:rFonts w:ascii="Times New Roman" w:eastAsia="Times New Roman" w:hAnsi="Times New Roman" w:cs="Times New Roman"/>
          <w:i w:val="0"/>
          <w:iCs w:val="0"/>
          <w:sz w:val="28"/>
          <w:szCs w:val="28"/>
          <w:lang w:val="ru-RU" w:eastAsia="ru-RU" w:bidi="ar-SA"/>
        </w:rPr>
        <w:t>. А это, в свою очередь, связано с формированием навыков анализа условия задачи, поиска путей её решения, осмысления результатов решения.</w:t>
      </w:r>
    </w:p>
    <w:p w:rsidR="00010912" w:rsidRPr="007A18FE" w:rsidRDefault="005A77CC" w:rsidP="00D859BC">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ab/>
      </w:r>
      <w:r w:rsidR="00010912" w:rsidRPr="007A18FE">
        <w:rPr>
          <w:rFonts w:ascii="Times New Roman" w:eastAsia="Times New Roman" w:hAnsi="Times New Roman" w:cs="Times New Roman"/>
          <w:i w:val="0"/>
          <w:iCs w:val="0"/>
          <w:sz w:val="28"/>
          <w:szCs w:val="28"/>
          <w:lang w:val="ru-RU" w:eastAsia="ru-RU" w:bidi="ar-SA"/>
        </w:rPr>
        <w:t xml:space="preserve">Формирование определенной системы математических знаний всегда было в центре внимания в математическом образовании. Объем этой системы является слишком большим с общеобразовательных позиций, а качество владения ими – недостаточно высоким. А главное, формирование этой системы знаний и умений не </w:t>
      </w:r>
      <w:proofErr w:type="gramStart"/>
      <w:r w:rsidR="00010912" w:rsidRPr="007A18FE">
        <w:rPr>
          <w:rFonts w:ascii="Times New Roman" w:eastAsia="Times New Roman" w:hAnsi="Times New Roman" w:cs="Times New Roman"/>
          <w:i w:val="0"/>
          <w:iCs w:val="0"/>
          <w:sz w:val="28"/>
          <w:szCs w:val="28"/>
          <w:lang w:val="ru-RU" w:eastAsia="ru-RU" w:bidi="ar-SA"/>
        </w:rPr>
        <w:t>связана</w:t>
      </w:r>
      <w:proofErr w:type="gramEnd"/>
      <w:r w:rsidR="00010912" w:rsidRPr="007A18FE">
        <w:rPr>
          <w:rFonts w:ascii="Times New Roman" w:eastAsia="Times New Roman" w:hAnsi="Times New Roman" w:cs="Times New Roman"/>
          <w:i w:val="0"/>
          <w:iCs w:val="0"/>
          <w:sz w:val="28"/>
          <w:szCs w:val="28"/>
          <w:lang w:val="ru-RU" w:eastAsia="ru-RU" w:bidi="ar-SA"/>
        </w:rPr>
        <w:t xml:space="preserve"> органически с формированием умений применять математику и стратегией решения задач.</w:t>
      </w:r>
      <w:r w:rsidR="00872D79">
        <w:rPr>
          <w:rFonts w:ascii="Times New Roman" w:eastAsia="Times New Roman" w:hAnsi="Times New Roman" w:cs="Times New Roman"/>
          <w:i w:val="0"/>
          <w:iCs w:val="0"/>
          <w:sz w:val="28"/>
          <w:szCs w:val="28"/>
          <w:lang w:val="ru-RU" w:eastAsia="ru-RU" w:bidi="ar-SA"/>
        </w:rPr>
        <w:t xml:space="preserve"> </w:t>
      </w:r>
      <w:proofErr w:type="gramStart"/>
      <w:r w:rsidR="00010912" w:rsidRPr="007A18FE">
        <w:rPr>
          <w:rFonts w:ascii="Times New Roman" w:eastAsia="Times New Roman" w:hAnsi="Times New Roman" w:cs="Times New Roman"/>
          <w:i w:val="0"/>
          <w:iCs w:val="0"/>
          <w:sz w:val="28"/>
          <w:szCs w:val="28"/>
          <w:lang w:val="ru-RU" w:eastAsia="ru-RU" w:bidi="ar-SA"/>
        </w:rPr>
        <w:t>У</w:t>
      </w:r>
      <w:proofErr w:type="gramEnd"/>
      <w:r w:rsidR="00010912" w:rsidRPr="007A18FE">
        <w:rPr>
          <w:rFonts w:ascii="Times New Roman" w:eastAsia="Times New Roman" w:hAnsi="Times New Roman" w:cs="Times New Roman"/>
          <w:i w:val="0"/>
          <w:iCs w:val="0"/>
          <w:sz w:val="28"/>
          <w:szCs w:val="28"/>
          <w:lang w:val="ru-RU" w:eastAsia="ru-RU" w:bidi="ar-SA"/>
        </w:rPr>
        <w:t>спешное выполнение контекстных заданий может быть обеспечено только при ориентации учебного процесса на решение подобных задач.</w:t>
      </w:r>
    </w:p>
    <w:p w:rsidR="00010912" w:rsidRPr="007A18FE" w:rsidRDefault="005A77CC" w:rsidP="00D859BC">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Pr>
          <w:rFonts w:ascii="Times New Roman" w:eastAsia="Times New Roman" w:hAnsi="Times New Roman" w:cs="Times New Roman"/>
          <w:i w:val="0"/>
          <w:iCs w:val="0"/>
          <w:sz w:val="28"/>
          <w:szCs w:val="28"/>
          <w:lang w:val="ru-RU" w:eastAsia="ru-RU" w:bidi="ar-SA"/>
        </w:rPr>
        <w:tab/>
      </w:r>
      <w:r w:rsidR="00010912" w:rsidRPr="007A18FE">
        <w:rPr>
          <w:rFonts w:ascii="Times New Roman" w:eastAsia="Times New Roman" w:hAnsi="Times New Roman" w:cs="Times New Roman"/>
          <w:i w:val="0"/>
          <w:iCs w:val="0"/>
          <w:sz w:val="28"/>
          <w:szCs w:val="28"/>
          <w:lang w:val="ru-RU" w:eastAsia="ru-RU" w:bidi="ar-SA"/>
        </w:rPr>
        <w:t xml:space="preserve">Чтобы </w:t>
      </w:r>
      <w:r>
        <w:rPr>
          <w:rFonts w:ascii="Times New Roman" w:eastAsia="Times New Roman" w:hAnsi="Times New Roman" w:cs="Times New Roman"/>
          <w:i w:val="0"/>
          <w:iCs w:val="0"/>
          <w:sz w:val="28"/>
          <w:szCs w:val="28"/>
          <w:lang w:val="ru-RU" w:eastAsia="ru-RU" w:bidi="ar-SA"/>
        </w:rPr>
        <w:t xml:space="preserve">мотивировать </w:t>
      </w:r>
      <w:r w:rsidRPr="007A18FE">
        <w:rPr>
          <w:rFonts w:ascii="Times New Roman" w:eastAsia="Times New Roman" w:hAnsi="Times New Roman" w:cs="Times New Roman"/>
          <w:i w:val="0"/>
          <w:iCs w:val="0"/>
          <w:sz w:val="28"/>
          <w:szCs w:val="28"/>
          <w:lang w:val="ru-RU" w:eastAsia="ru-RU" w:bidi="ar-SA"/>
        </w:rPr>
        <w:t xml:space="preserve">учащихся </w:t>
      </w:r>
      <w:r>
        <w:rPr>
          <w:rFonts w:ascii="Times New Roman" w:eastAsia="Times New Roman" w:hAnsi="Times New Roman" w:cs="Times New Roman"/>
          <w:i w:val="0"/>
          <w:iCs w:val="0"/>
          <w:sz w:val="28"/>
          <w:szCs w:val="28"/>
          <w:lang w:val="ru-RU" w:eastAsia="ru-RU" w:bidi="ar-SA"/>
        </w:rPr>
        <w:t xml:space="preserve">на </w:t>
      </w:r>
      <w:r w:rsidR="00010912" w:rsidRPr="007A18FE">
        <w:rPr>
          <w:rFonts w:ascii="Times New Roman" w:eastAsia="Times New Roman" w:hAnsi="Times New Roman" w:cs="Times New Roman"/>
          <w:i w:val="0"/>
          <w:iCs w:val="0"/>
          <w:sz w:val="28"/>
          <w:szCs w:val="28"/>
          <w:lang w:val="ru-RU" w:eastAsia="ru-RU" w:bidi="ar-SA"/>
        </w:rPr>
        <w:t>повы</w:t>
      </w:r>
      <w:r>
        <w:rPr>
          <w:rFonts w:ascii="Times New Roman" w:eastAsia="Times New Roman" w:hAnsi="Times New Roman" w:cs="Times New Roman"/>
          <w:i w:val="0"/>
          <w:iCs w:val="0"/>
          <w:sz w:val="28"/>
          <w:szCs w:val="28"/>
          <w:lang w:val="ru-RU" w:eastAsia="ru-RU" w:bidi="ar-SA"/>
        </w:rPr>
        <w:t>шение</w:t>
      </w:r>
      <w:r w:rsidR="00010912" w:rsidRPr="007A18FE">
        <w:rPr>
          <w:rFonts w:ascii="Times New Roman" w:eastAsia="Times New Roman" w:hAnsi="Times New Roman" w:cs="Times New Roman"/>
          <w:i w:val="0"/>
          <w:iCs w:val="0"/>
          <w:sz w:val="28"/>
          <w:szCs w:val="28"/>
          <w:lang w:val="ru-RU" w:eastAsia="ru-RU" w:bidi="ar-SA"/>
        </w:rPr>
        <w:t xml:space="preserve"> математическ</w:t>
      </w:r>
      <w:r>
        <w:rPr>
          <w:rFonts w:ascii="Times New Roman" w:eastAsia="Times New Roman" w:hAnsi="Times New Roman" w:cs="Times New Roman"/>
          <w:i w:val="0"/>
          <w:iCs w:val="0"/>
          <w:sz w:val="28"/>
          <w:szCs w:val="28"/>
          <w:lang w:val="ru-RU" w:eastAsia="ru-RU" w:bidi="ar-SA"/>
        </w:rPr>
        <w:t>ой грамотности</w:t>
      </w:r>
      <w:r w:rsidR="00010912" w:rsidRPr="007A18FE">
        <w:rPr>
          <w:rFonts w:ascii="Times New Roman" w:eastAsia="Times New Roman" w:hAnsi="Times New Roman" w:cs="Times New Roman"/>
          <w:i w:val="0"/>
          <w:iCs w:val="0"/>
          <w:sz w:val="28"/>
          <w:szCs w:val="28"/>
          <w:lang w:val="ru-RU" w:eastAsia="ru-RU" w:bidi="ar-SA"/>
        </w:rPr>
        <w:t xml:space="preserve">,  можно предложить </w:t>
      </w:r>
      <w:r>
        <w:rPr>
          <w:rFonts w:ascii="Times New Roman" w:eastAsia="Times New Roman" w:hAnsi="Times New Roman" w:cs="Times New Roman"/>
          <w:i w:val="0"/>
          <w:iCs w:val="0"/>
          <w:sz w:val="28"/>
          <w:szCs w:val="28"/>
          <w:lang w:val="ru-RU" w:eastAsia="ru-RU" w:bidi="ar-SA"/>
        </w:rPr>
        <w:t>им</w:t>
      </w:r>
      <w:r w:rsidR="00010912" w:rsidRPr="007A18FE">
        <w:rPr>
          <w:rFonts w:ascii="Times New Roman" w:eastAsia="Times New Roman" w:hAnsi="Times New Roman" w:cs="Times New Roman"/>
          <w:i w:val="0"/>
          <w:iCs w:val="0"/>
          <w:sz w:val="28"/>
          <w:szCs w:val="28"/>
          <w:lang w:val="ru-RU" w:eastAsia="ru-RU" w:bidi="ar-SA"/>
        </w:rPr>
        <w:t xml:space="preserve"> самим составить за</w:t>
      </w:r>
      <w:r w:rsidR="005A1370">
        <w:rPr>
          <w:rFonts w:ascii="Times New Roman" w:eastAsia="Times New Roman" w:hAnsi="Times New Roman" w:cs="Times New Roman"/>
          <w:i w:val="0"/>
          <w:iCs w:val="0"/>
          <w:sz w:val="28"/>
          <w:szCs w:val="28"/>
          <w:lang w:val="ru-RU" w:eastAsia="ru-RU" w:bidi="ar-SA"/>
        </w:rPr>
        <w:t>дачи и уравнения, ребусы, кросс</w:t>
      </w:r>
      <w:r w:rsidR="00010912" w:rsidRPr="007A18FE">
        <w:rPr>
          <w:rFonts w:ascii="Times New Roman" w:eastAsia="Times New Roman" w:hAnsi="Times New Roman" w:cs="Times New Roman"/>
          <w:i w:val="0"/>
          <w:iCs w:val="0"/>
          <w:sz w:val="28"/>
          <w:szCs w:val="28"/>
          <w:lang w:val="ru-RU" w:eastAsia="ru-RU" w:bidi="ar-SA"/>
        </w:rPr>
        <w:t>ворды, разноуровневые задания.</w:t>
      </w:r>
    </w:p>
    <w:p w:rsidR="00010912" w:rsidRPr="007A18FE" w:rsidRDefault="00010912" w:rsidP="00D859BC">
      <w:pPr>
        <w:spacing w:before="100" w:beforeAutospacing="1" w:after="100" w:afterAutospacing="1" w:line="360" w:lineRule="auto"/>
        <w:jc w:val="both"/>
        <w:rPr>
          <w:rFonts w:ascii="Times New Roman" w:eastAsia="Times New Roman" w:hAnsi="Times New Roman" w:cs="Times New Roman"/>
          <w:i w:val="0"/>
          <w:iCs w:val="0"/>
          <w:sz w:val="28"/>
          <w:szCs w:val="28"/>
          <w:lang w:val="ru-RU" w:eastAsia="ru-RU" w:bidi="ar-SA"/>
        </w:rPr>
      </w:pPr>
      <w:r w:rsidRPr="007A18FE">
        <w:rPr>
          <w:rFonts w:ascii="Times New Roman" w:eastAsia="Times New Roman" w:hAnsi="Times New Roman" w:cs="Times New Roman"/>
          <w:i w:val="0"/>
          <w:iCs w:val="0"/>
          <w:sz w:val="28"/>
          <w:szCs w:val="28"/>
          <w:lang w:val="ru-RU" w:eastAsia="ru-RU" w:bidi="ar-SA"/>
        </w:rPr>
        <w:t xml:space="preserve">В связи с этим </w:t>
      </w:r>
      <w:r w:rsidR="005A77CC">
        <w:rPr>
          <w:rFonts w:ascii="Times New Roman" w:eastAsia="Times New Roman" w:hAnsi="Times New Roman" w:cs="Times New Roman"/>
          <w:i w:val="0"/>
          <w:iCs w:val="0"/>
          <w:sz w:val="28"/>
          <w:szCs w:val="28"/>
          <w:lang w:val="ru-RU" w:eastAsia="ru-RU" w:bidi="ar-SA"/>
        </w:rPr>
        <w:t>хотелось бы вспомнить известную</w:t>
      </w:r>
      <w:r w:rsidRPr="007A18FE">
        <w:rPr>
          <w:rFonts w:ascii="Times New Roman" w:eastAsia="Times New Roman" w:hAnsi="Times New Roman" w:cs="Times New Roman"/>
          <w:i w:val="0"/>
          <w:iCs w:val="0"/>
          <w:sz w:val="28"/>
          <w:szCs w:val="28"/>
          <w:lang w:val="ru-RU" w:eastAsia="ru-RU" w:bidi="ar-SA"/>
        </w:rPr>
        <w:t xml:space="preserve"> математическую </w:t>
      </w:r>
      <w:r w:rsidR="005A77CC">
        <w:rPr>
          <w:rFonts w:ascii="Times New Roman" w:eastAsia="Times New Roman" w:hAnsi="Times New Roman" w:cs="Times New Roman"/>
          <w:i w:val="0"/>
          <w:iCs w:val="0"/>
          <w:sz w:val="28"/>
          <w:szCs w:val="28"/>
          <w:lang w:val="ru-RU" w:eastAsia="ru-RU" w:bidi="ar-SA"/>
        </w:rPr>
        <w:t>истину</w:t>
      </w:r>
      <w:r w:rsidRPr="007A18FE">
        <w:rPr>
          <w:rFonts w:ascii="Times New Roman" w:eastAsia="Times New Roman" w:hAnsi="Times New Roman" w:cs="Times New Roman"/>
          <w:i w:val="0"/>
          <w:iCs w:val="0"/>
          <w:sz w:val="28"/>
          <w:szCs w:val="28"/>
          <w:lang w:val="ru-RU" w:eastAsia="ru-RU" w:bidi="ar-SA"/>
        </w:rPr>
        <w:t xml:space="preserve">, которая позволит сформировать у учащихся в процессе изучения математики и других дисциплин качества мышления, необходимые для полноценного функционирования </w:t>
      </w:r>
      <w:r w:rsidR="005A77CC">
        <w:rPr>
          <w:rFonts w:ascii="Times New Roman" w:eastAsia="Times New Roman" w:hAnsi="Times New Roman" w:cs="Times New Roman"/>
          <w:i w:val="0"/>
          <w:iCs w:val="0"/>
          <w:sz w:val="28"/>
          <w:szCs w:val="28"/>
          <w:lang w:val="ru-RU" w:eastAsia="ru-RU" w:bidi="ar-SA"/>
        </w:rPr>
        <w:t>человека в современном обществе:</w:t>
      </w:r>
    </w:p>
    <w:p w:rsidR="00753C7E" w:rsidRDefault="00793396" w:rsidP="00D859BC">
      <w:pPr>
        <w:spacing w:line="360" w:lineRule="auto"/>
        <w:jc w:val="both"/>
        <w:rPr>
          <w:rFonts w:ascii="Times New Roman" w:hAnsi="Times New Roman" w:cs="Times New Roman"/>
          <w:b/>
          <w:bCs/>
          <w:sz w:val="28"/>
          <w:szCs w:val="28"/>
          <w:lang w:val="ru-RU"/>
        </w:rPr>
      </w:pPr>
      <w:r w:rsidRPr="005A77CC">
        <w:rPr>
          <w:rFonts w:ascii="Times New Roman" w:hAnsi="Times New Roman" w:cs="Times New Roman"/>
          <w:b/>
          <w:bCs/>
          <w:sz w:val="28"/>
          <w:szCs w:val="28"/>
          <w:lang w:val="ru-RU"/>
        </w:rPr>
        <w:t xml:space="preserve">Образование </w:t>
      </w:r>
      <w:r w:rsidRPr="005A77CC">
        <w:rPr>
          <w:rFonts w:ascii="Times New Roman" w:hAnsi="Times New Roman" w:cs="Times New Roman"/>
          <w:sz w:val="28"/>
          <w:szCs w:val="28"/>
          <w:lang w:val="ru-RU"/>
        </w:rPr>
        <w:t xml:space="preserve"> является особой формой мышления, которая, подчиняясь диалектическим законам, поэтапно проводит обучающегося </w:t>
      </w:r>
      <w:r w:rsidRPr="005A77CC">
        <w:rPr>
          <w:rFonts w:ascii="Times New Roman" w:hAnsi="Times New Roman" w:cs="Times New Roman"/>
          <w:b/>
          <w:bCs/>
          <w:sz w:val="28"/>
          <w:szCs w:val="28"/>
          <w:lang w:val="ru-RU"/>
        </w:rPr>
        <w:t>от незнания – к знанию, от владения знаниями – к их применению, а затем – к созданию новых знаний.</w:t>
      </w:r>
    </w:p>
    <w:p w:rsidR="00223C91" w:rsidRDefault="00BC6894" w:rsidP="00223C91">
      <w:pPr>
        <w:spacing w:line="360" w:lineRule="auto"/>
        <w:jc w:val="center"/>
        <w:rPr>
          <w:rFonts w:ascii="Times New Roman" w:hAnsi="Times New Roman" w:cs="Times New Roman"/>
          <w:b/>
          <w:bCs/>
          <w:i w:val="0"/>
          <w:sz w:val="28"/>
          <w:szCs w:val="28"/>
          <w:lang w:val="ru-RU"/>
        </w:rPr>
      </w:pPr>
      <w:r>
        <w:rPr>
          <w:rFonts w:ascii="Times New Roman" w:hAnsi="Times New Roman" w:cs="Times New Roman"/>
          <w:b/>
          <w:bCs/>
          <w:i w:val="0"/>
          <w:sz w:val="28"/>
          <w:szCs w:val="28"/>
          <w:lang w:val="ru-RU"/>
        </w:rPr>
        <w:lastRenderedPageBreak/>
        <w:t>Список литературы</w:t>
      </w:r>
    </w:p>
    <w:p w:rsidR="00223C91" w:rsidRPr="00223C91" w:rsidRDefault="00223C91" w:rsidP="00223C91">
      <w:pPr>
        <w:pStyle w:val="ab"/>
        <w:numPr>
          <w:ilvl w:val="1"/>
          <w:numId w:val="2"/>
        </w:numPr>
        <w:spacing w:line="360" w:lineRule="auto"/>
        <w:jc w:val="both"/>
        <w:rPr>
          <w:rFonts w:ascii="Times New Roman" w:hAnsi="Times New Roman" w:cs="Times New Roman"/>
          <w:b/>
          <w:bCs/>
          <w:i w:val="0"/>
          <w:sz w:val="28"/>
          <w:szCs w:val="28"/>
          <w:lang w:val="ru-RU"/>
        </w:rPr>
      </w:pPr>
      <w:proofErr w:type="spellStart"/>
      <w:r w:rsidRPr="00223C91">
        <w:rPr>
          <w:rFonts w:ascii="Times New Roman" w:hAnsi="Times New Roman" w:cs="Times New Roman"/>
          <w:i w:val="0"/>
          <w:sz w:val="28"/>
          <w:szCs w:val="28"/>
          <w:lang w:val="ru-RU"/>
        </w:rPr>
        <w:t>Вершловский</w:t>
      </w:r>
      <w:proofErr w:type="spellEnd"/>
      <w:r w:rsidRPr="00223C91">
        <w:rPr>
          <w:rFonts w:ascii="Times New Roman" w:hAnsi="Times New Roman" w:cs="Times New Roman"/>
          <w:i w:val="0"/>
          <w:sz w:val="28"/>
          <w:szCs w:val="28"/>
          <w:lang w:val="ru-RU"/>
        </w:rPr>
        <w:t xml:space="preserve"> С.Г., Матюшкина М.Д. Функциональная грамотность выпускников школ //Социологические исследования. - 2007. - №5</w:t>
      </w:r>
    </w:p>
    <w:p w:rsidR="00223C91" w:rsidRPr="00223C91" w:rsidRDefault="00223C91" w:rsidP="00223C91">
      <w:pPr>
        <w:pStyle w:val="ab"/>
        <w:numPr>
          <w:ilvl w:val="1"/>
          <w:numId w:val="2"/>
        </w:numPr>
        <w:spacing w:line="360" w:lineRule="auto"/>
        <w:jc w:val="both"/>
        <w:rPr>
          <w:rFonts w:ascii="Times New Roman" w:hAnsi="Times New Roman" w:cs="Times New Roman"/>
          <w:b/>
          <w:bCs/>
          <w:i w:val="0"/>
          <w:sz w:val="28"/>
          <w:szCs w:val="28"/>
          <w:lang w:val="ru-RU"/>
        </w:rPr>
      </w:pPr>
      <w:r w:rsidRPr="00223C91">
        <w:rPr>
          <w:rFonts w:ascii="Times New Roman" w:hAnsi="Times New Roman" w:cs="Times New Roman"/>
          <w:i w:val="0"/>
          <w:sz w:val="28"/>
          <w:szCs w:val="28"/>
          <w:lang w:val="ru-RU"/>
        </w:rPr>
        <w:t xml:space="preserve">Лебедев О.Е. Компетентностный подход в образовании// Школьные технологии -2004г. №5. </w:t>
      </w:r>
    </w:p>
    <w:p w:rsidR="00223C91" w:rsidRPr="00223C91" w:rsidRDefault="00223C91" w:rsidP="00223C91">
      <w:pPr>
        <w:pStyle w:val="ab"/>
        <w:numPr>
          <w:ilvl w:val="1"/>
          <w:numId w:val="2"/>
        </w:numPr>
        <w:spacing w:line="360" w:lineRule="auto"/>
        <w:jc w:val="both"/>
        <w:rPr>
          <w:rFonts w:ascii="Times New Roman" w:hAnsi="Times New Roman" w:cs="Times New Roman"/>
          <w:b/>
          <w:bCs/>
          <w:i w:val="0"/>
          <w:sz w:val="28"/>
          <w:szCs w:val="28"/>
          <w:lang w:val="ru-RU"/>
        </w:rPr>
      </w:pPr>
      <w:proofErr w:type="spellStart"/>
      <w:r w:rsidRPr="00223C91">
        <w:rPr>
          <w:rFonts w:ascii="Times New Roman" w:hAnsi="Times New Roman" w:cs="Times New Roman"/>
          <w:i w:val="0"/>
          <w:sz w:val="28"/>
          <w:szCs w:val="28"/>
          <w:lang w:val="ru-RU"/>
        </w:rPr>
        <w:t>Периманова</w:t>
      </w:r>
      <w:proofErr w:type="spellEnd"/>
      <w:r w:rsidRPr="00223C91">
        <w:rPr>
          <w:rFonts w:ascii="Times New Roman" w:hAnsi="Times New Roman" w:cs="Times New Roman"/>
          <w:i w:val="0"/>
          <w:sz w:val="28"/>
          <w:szCs w:val="28"/>
          <w:lang w:val="ru-RU"/>
        </w:rPr>
        <w:t xml:space="preserve"> Л.М. Минимальное поле функциональной грамотности (из опыта Петербургской школы)// Педагогика – 1999-№2</w:t>
      </w:r>
    </w:p>
    <w:p w:rsidR="00223C91" w:rsidRPr="00223C91" w:rsidRDefault="00223C91" w:rsidP="00223C91">
      <w:pPr>
        <w:pStyle w:val="ab"/>
        <w:numPr>
          <w:ilvl w:val="1"/>
          <w:numId w:val="2"/>
        </w:numPr>
        <w:spacing w:line="360" w:lineRule="auto"/>
        <w:jc w:val="both"/>
        <w:rPr>
          <w:rFonts w:ascii="Times New Roman" w:hAnsi="Times New Roman" w:cs="Times New Roman"/>
          <w:b/>
          <w:bCs/>
          <w:i w:val="0"/>
          <w:sz w:val="28"/>
          <w:szCs w:val="28"/>
          <w:lang w:val="ru-RU"/>
        </w:rPr>
      </w:pPr>
      <w:r w:rsidRPr="00223C91">
        <w:rPr>
          <w:rFonts w:ascii="Times New Roman" w:eastAsia="Times New Roman" w:hAnsi="Times New Roman" w:cs="Times New Roman"/>
          <w:i w:val="0"/>
          <w:iCs w:val="0"/>
          <w:sz w:val="28"/>
          <w:szCs w:val="28"/>
          <w:lang w:val="ru-RU" w:eastAsia="ru-RU" w:bidi="ar-SA"/>
        </w:rPr>
        <w:t xml:space="preserve">Перминова Л.М. Функциональная грамотность/ неграмотность как </w:t>
      </w:r>
      <w:proofErr w:type="spellStart"/>
      <w:r w:rsidRPr="00223C91">
        <w:rPr>
          <w:rFonts w:ascii="Times New Roman" w:eastAsia="Times New Roman" w:hAnsi="Times New Roman" w:cs="Times New Roman"/>
          <w:i w:val="0"/>
          <w:iCs w:val="0"/>
          <w:sz w:val="28"/>
          <w:szCs w:val="28"/>
          <w:lang w:val="ru-RU" w:eastAsia="ru-RU" w:bidi="ar-SA"/>
        </w:rPr>
        <w:t>социально-педагогичекое</w:t>
      </w:r>
      <w:proofErr w:type="spellEnd"/>
      <w:r w:rsidRPr="00223C91">
        <w:rPr>
          <w:rFonts w:ascii="Times New Roman" w:eastAsia="Times New Roman" w:hAnsi="Times New Roman" w:cs="Times New Roman"/>
          <w:i w:val="0"/>
          <w:iCs w:val="0"/>
          <w:sz w:val="28"/>
          <w:szCs w:val="28"/>
          <w:lang w:val="ru-RU" w:eastAsia="ru-RU" w:bidi="ar-SA"/>
        </w:rPr>
        <w:t xml:space="preserve"> явление. – М., 2003</w:t>
      </w:r>
    </w:p>
    <w:p w:rsidR="00223C91" w:rsidRPr="00223C91" w:rsidRDefault="00223C91" w:rsidP="00223C91">
      <w:pPr>
        <w:pStyle w:val="ab"/>
        <w:numPr>
          <w:ilvl w:val="1"/>
          <w:numId w:val="2"/>
        </w:numPr>
        <w:spacing w:line="360" w:lineRule="auto"/>
        <w:jc w:val="both"/>
        <w:rPr>
          <w:rFonts w:ascii="Times New Roman" w:hAnsi="Times New Roman" w:cs="Times New Roman"/>
          <w:b/>
          <w:bCs/>
          <w:i w:val="0"/>
          <w:sz w:val="28"/>
          <w:szCs w:val="28"/>
          <w:lang w:val="ru-RU"/>
        </w:rPr>
      </w:pPr>
      <w:r w:rsidRPr="00223C91">
        <w:rPr>
          <w:rFonts w:ascii="Times New Roman" w:eastAsia="Times New Roman" w:hAnsi="Times New Roman" w:cs="Times New Roman"/>
          <w:i w:val="0"/>
          <w:iCs w:val="0"/>
          <w:sz w:val="28"/>
          <w:szCs w:val="28"/>
          <w:lang w:val="ru-RU" w:eastAsia="ru-RU" w:bidi="ar-SA"/>
        </w:rPr>
        <w:t>Компетенции в образовании: опыт проек</w:t>
      </w:r>
      <w:r w:rsidRPr="00223C91">
        <w:rPr>
          <w:rFonts w:ascii="Times New Roman" w:eastAsia="Times New Roman" w:hAnsi="Times New Roman" w:cs="Times New Roman"/>
          <w:i w:val="0"/>
          <w:iCs w:val="0"/>
          <w:sz w:val="28"/>
          <w:szCs w:val="28"/>
          <w:lang w:val="ru-RU" w:eastAsia="ru-RU" w:bidi="ar-SA"/>
        </w:rPr>
        <w:softHyphen/>
        <w:t>тирования: сб. науч. тр. / Под ред. А.В. Ху</w:t>
      </w:r>
      <w:r w:rsidRPr="00223C91">
        <w:rPr>
          <w:rFonts w:ascii="Times New Roman" w:eastAsia="Times New Roman" w:hAnsi="Times New Roman" w:cs="Times New Roman"/>
          <w:i w:val="0"/>
          <w:iCs w:val="0"/>
          <w:sz w:val="28"/>
          <w:szCs w:val="28"/>
          <w:lang w:val="ru-RU" w:eastAsia="ru-RU" w:bidi="ar-SA"/>
        </w:rPr>
        <w:softHyphen/>
        <w:t>торского. – М.: Научно-внедренческое пред</w:t>
      </w:r>
      <w:r w:rsidRPr="00223C91">
        <w:rPr>
          <w:rFonts w:ascii="Times New Roman" w:eastAsia="Times New Roman" w:hAnsi="Times New Roman" w:cs="Times New Roman"/>
          <w:i w:val="0"/>
          <w:iCs w:val="0"/>
          <w:sz w:val="28"/>
          <w:szCs w:val="28"/>
          <w:lang w:val="ru-RU" w:eastAsia="ru-RU" w:bidi="ar-SA"/>
        </w:rPr>
        <w:softHyphen/>
        <w:t>приятие «ИНЭК», 2007. – 327 с.</w:t>
      </w:r>
    </w:p>
    <w:p w:rsidR="00223C91" w:rsidRPr="00223C91" w:rsidRDefault="00223C91" w:rsidP="00223C91">
      <w:pPr>
        <w:pStyle w:val="ab"/>
        <w:numPr>
          <w:ilvl w:val="1"/>
          <w:numId w:val="2"/>
        </w:numPr>
        <w:spacing w:line="360" w:lineRule="auto"/>
        <w:jc w:val="both"/>
        <w:rPr>
          <w:rFonts w:ascii="Times New Roman" w:hAnsi="Times New Roman" w:cs="Times New Roman"/>
          <w:b/>
          <w:bCs/>
          <w:i w:val="0"/>
          <w:sz w:val="28"/>
          <w:szCs w:val="28"/>
          <w:lang w:val="ru-RU"/>
        </w:rPr>
      </w:pPr>
      <w:proofErr w:type="spellStart"/>
      <w:r w:rsidRPr="00223C91">
        <w:rPr>
          <w:rFonts w:ascii="Times New Roman" w:eastAsia="Times New Roman" w:hAnsi="Times New Roman" w:cs="Times New Roman"/>
          <w:i w:val="0"/>
          <w:iCs w:val="0"/>
          <w:sz w:val="28"/>
          <w:szCs w:val="28"/>
          <w:lang w:val="ru-RU" w:eastAsia="ru-RU" w:bidi="ar-SA"/>
        </w:rPr>
        <w:t>Репкина</w:t>
      </w:r>
      <w:proofErr w:type="spellEnd"/>
      <w:r w:rsidRPr="00223C91">
        <w:rPr>
          <w:rFonts w:ascii="Times New Roman" w:eastAsia="Times New Roman" w:hAnsi="Times New Roman" w:cs="Times New Roman"/>
          <w:i w:val="0"/>
          <w:iCs w:val="0"/>
          <w:sz w:val="28"/>
          <w:szCs w:val="28"/>
          <w:lang w:val="ru-RU" w:eastAsia="ru-RU" w:bidi="ar-SA"/>
        </w:rPr>
        <w:t xml:space="preserve"> Г.В., Заика Е.В. Оценка уровня сформированности учебной деятельности. – М., 1997.</w:t>
      </w:r>
    </w:p>
    <w:p w:rsidR="00223C91" w:rsidRPr="00223C91" w:rsidRDefault="00223C91" w:rsidP="00223C91">
      <w:pPr>
        <w:pStyle w:val="ab"/>
        <w:spacing w:line="360" w:lineRule="auto"/>
        <w:ind w:left="1440"/>
        <w:jc w:val="both"/>
        <w:rPr>
          <w:rFonts w:ascii="Times New Roman" w:hAnsi="Times New Roman" w:cs="Times New Roman"/>
          <w:i w:val="0"/>
          <w:sz w:val="28"/>
          <w:szCs w:val="28"/>
          <w:lang w:val="ru-RU"/>
        </w:rPr>
      </w:pPr>
    </w:p>
    <w:sectPr w:rsidR="00223C91" w:rsidRPr="00223C91" w:rsidSect="007A18FE">
      <w:footerReference w:type="default" r:id="rId7"/>
      <w:pgSz w:w="11906" w:h="16838"/>
      <w:pgMar w:top="1134" w:right="567" w:bottom="85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2C7" w:rsidRDefault="001322C7" w:rsidP="004B19D4">
      <w:pPr>
        <w:spacing w:after="0" w:line="240" w:lineRule="auto"/>
      </w:pPr>
      <w:r>
        <w:separator/>
      </w:r>
    </w:p>
  </w:endnote>
  <w:endnote w:type="continuationSeparator" w:id="0">
    <w:p w:rsidR="001322C7" w:rsidRDefault="001322C7" w:rsidP="004B19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4870"/>
      <w:docPartObj>
        <w:docPartGallery w:val="Page Numbers (Bottom of Page)"/>
        <w:docPartUnique/>
      </w:docPartObj>
    </w:sdtPr>
    <w:sdtContent>
      <w:p w:rsidR="00E011BB" w:rsidRDefault="000B687D">
        <w:pPr>
          <w:pStyle w:val="afc"/>
          <w:jc w:val="right"/>
        </w:pPr>
        <w:r>
          <w:fldChar w:fldCharType="begin"/>
        </w:r>
        <w:r w:rsidR="00B810AC">
          <w:instrText xml:space="preserve"> PAGE   \* MERGEFORMAT </w:instrText>
        </w:r>
        <w:r>
          <w:fldChar w:fldCharType="separate"/>
        </w:r>
        <w:r w:rsidR="00872D79">
          <w:rPr>
            <w:noProof/>
          </w:rPr>
          <w:t>1</w:t>
        </w:r>
        <w:r>
          <w:rPr>
            <w:noProof/>
          </w:rPr>
          <w:fldChar w:fldCharType="end"/>
        </w:r>
      </w:p>
    </w:sdtContent>
  </w:sdt>
  <w:p w:rsidR="004B19D4" w:rsidRDefault="004B19D4">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2C7" w:rsidRDefault="001322C7" w:rsidP="004B19D4">
      <w:pPr>
        <w:spacing w:after="0" w:line="240" w:lineRule="auto"/>
      </w:pPr>
      <w:r>
        <w:separator/>
      </w:r>
    </w:p>
  </w:footnote>
  <w:footnote w:type="continuationSeparator" w:id="0">
    <w:p w:rsidR="001322C7" w:rsidRDefault="001322C7" w:rsidP="004B19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0F1E"/>
    <w:multiLevelType w:val="hybridMultilevel"/>
    <w:tmpl w:val="596A9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524952"/>
    <w:multiLevelType w:val="hybridMultilevel"/>
    <w:tmpl w:val="45D45C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6E71565"/>
    <w:multiLevelType w:val="hybridMultilevel"/>
    <w:tmpl w:val="027C8BAA"/>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3">
    <w:nsid w:val="2C0E3EA9"/>
    <w:multiLevelType w:val="hybridMultilevel"/>
    <w:tmpl w:val="38CC7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A35041"/>
    <w:multiLevelType w:val="hybridMultilevel"/>
    <w:tmpl w:val="0D5A9FE4"/>
    <w:lvl w:ilvl="0" w:tplc="8CF28AD8">
      <w:start w:val="1"/>
      <w:numFmt w:val="bullet"/>
      <w:lvlText w:val="•"/>
      <w:lvlJc w:val="left"/>
      <w:pPr>
        <w:tabs>
          <w:tab w:val="num" w:pos="720"/>
        </w:tabs>
        <w:ind w:left="720" w:hanging="360"/>
      </w:pPr>
      <w:rPr>
        <w:rFonts w:ascii="Times New Roman" w:hAnsi="Times New Roman" w:hint="default"/>
      </w:rPr>
    </w:lvl>
    <w:lvl w:ilvl="1" w:tplc="0A9A1F3A" w:tentative="1">
      <w:start w:val="1"/>
      <w:numFmt w:val="bullet"/>
      <w:lvlText w:val="•"/>
      <w:lvlJc w:val="left"/>
      <w:pPr>
        <w:tabs>
          <w:tab w:val="num" w:pos="1440"/>
        </w:tabs>
        <w:ind w:left="1440" w:hanging="360"/>
      </w:pPr>
      <w:rPr>
        <w:rFonts w:ascii="Times New Roman" w:hAnsi="Times New Roman" w:hint="default"/>
      </w:rPr>
    </w:lvl>
    <w:lvl w:ilvl="2" w:tplc="6FAA4A24" w:tentative="1">
      <w:start w:val="1"/>
      <w:numFmt w:val="bullet"/>
      <w:lvlText w:val="•"/>
      <w:lvlJc w:val="left"/>
      <w:pPr>
        <w:tabs>
          <w:tab w:val="num" w:pos="2160"/>
        </w:tabs>
        <w:ind w:left="2160" w:hanging="360"/>
      </w:pPr>
      <w:rPr>
        <w:rFonts w:ascii="Times New Roman" w:hAnsi="Times New Roman" w:hint="default"/>
      </w:rPr>
    </w:lvl>
    <w:lvl w:ilvl="3" w:tplc="DF729EC2" w:tentative="1">
      <w:start w:val="1"/>
      <w:numFmt w:val="bullet"/>
      <w:lvlText w:val="•"/>
      <w:lvlJc w:val="left"/>
      <w:pPr>
        <w:tabs>
          <w:tab w:val="num" w:pos="2880"/>
        </w:tabs>
        <w:ind w:left="2880" w:hanging="360"/>
      </w:pPr>
      <w:rPr>
        <w:rFonts w:ascii="Times New Roman" w:hAnsi="Times New Roman" w:hint="default"/>
      </w:rPr>
    </w:lvl>
    <w:lvl w:ilvl="4" w:tplc="FA6A641E" w:tentative="1">
      <w:start w:val="1"/>
      <w:numFmt w:val="bullet"/>
      <w:lvlText w:val="•"/>
      <w:lvlJc w:val="left"/>
      <w:pPr>
        <w:tabs>
          <w:tab w:val="num" w:pos="3600"/>
        </w:tabs>
        <w:ind w:left="3600" w:hanging="360"/>
      </w:pPr>
      <w:rPr>
        <w:rFonts w:ascii="Times New Roman" w:hAnsi="Times New Roman" w:hint="default"/>
      </w:rPr>
    </w:lvl>
    <w:lvl w:ilvl="5" w:tplc="60AC44FE" w:tentative="1">
      <w:start w:val="1"/>
      <w:numFmt w:val="bullet"/>
      <w:lvlText w:val="•"/>
      <w:lvlJc w:val="left"/>
      <w:pPr>
        <w:tabs>
          <w:tab w:val="num" w:pos="4320"/>
        </w:tabs>
        <w:ind w:left="4320" w:hanging="360"/>
      </w:pPr>
      <w:rPr>
        <w:rFonts w:ascii="Times New Roman" w:hAnsi="Times New Roman" w:hint="default"/>
      </w:rPr>
    </w:lvl>
    <w:lvl w:ilvl="6" w:tplc="523082EE" w:tentative="1">
      <w:start w:val="1"/>
      <w:numFmt w:val="bullet"/>
      <w:lvlText w:val="•"/>
      <w:lvlJc w:val="left"/>
      <w:pPr>
        <w:tabs>
          <w:tab w:val="num" w:pos="5040"/>
        </w:tabs>
        <w:ind w:left="5040" w:hanging="360"/>
      </w:pPr>
      <w:rPr>
        <w:rFonts w:ascii="Times New Roman" w:hAnsi="Times New Roman" w:hint="default"/>
      </w:rPr>
    </w:lvl>
    <w:lvl w:ilvl="7" w:tplc="81B46C42" w:tentative="1">
      <w:start w:val="1"/>
      <w:numFmt w:val="bullet"/>
      <w:lvlText w:val="•"/>
      <w:lvlJc w:val="left"/>
      <w:pPr>
        <w:tabs>
          <w:tab w:val="num" w:pos="5760"/>
        </w:tabs>
        <w:ind w:left="5760" w:hanging="360"/>
      </w:pPr>
      <w:rPr>
        <w:rFonts w:ascii="Times New Roman" w:hAnsi="Times New Roman" w:hint="default"/>
      </w:rPr>
    </w:lvl>
    <w:lvl w:ilvl="8" w:tplc="BF0CBBD4" w:tentative="1">
      <w:start w:val="1"/>
      <w:numFmt w:val="bullet"/>
      <w:lvlText w:val="•"/>
      <w:lvlJc w:val="left"/>
      <w:pPr>
        <w:tabs>
          <w:tab w:val="num" w:pos="6480"/>
        </w:tabs>
        <w:ind w:left="6480" w:hanging="360"/>
      </w:pPr>
      <w:rPr>
        <w:rFonts w:ascii="Times New Roman" w:hAnsi="Times New Roman" w:hint="default"/>
      </w:rPr>
    </w:lvl>
  </w:abstractNum>
  <w:abstractNum w:abstractNumId="5">
    <w:nsid w:val="3343495F"/>
    <w:multiLevelType w:val="hybridMultilevel"/>
    <w:tmpl w:val="5E88F540"/>
    <w:lvl w:ilvl="0" w:tplc="46C2119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245E7A"/>
    <w:multiLevelType w:val="multilevel"/>
    <w:tmpl w:val="98DCAE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BC28BA"/>
    <w:multiLevelType w:val="hybridMultilevel"/>
    <w:tmpl w:val="44F84882"/>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8">
    <w:nsid w:val="47BE0F7E"/>
    <w:multiLevelType w:val="multilevel"/>
    <w:tmpl w:val="0F48B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D74E3F"/>
    <w:multiLevelType w:val="multilevel"/>
    <w:tmpl w:val="F62A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8A06095"/>
    <w:multiLevelType w:val="hybridMultilevel"/>
    <w:tmpl w:val="06EAB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FC6234"/>
    <w:multiLevelType w:val="hybridMultilevel"/>
    <w:tmpl w:val="8B5E2DCA"/>
    <w:lvl w:ilvl="0" w:tplc="1B52785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A3571B"/>
    <w:multiLevelType w:val="hybridMultilevel"/>
    <w:tmpl w:val="BFFEF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981098"/>
    <w:multiLevelType w:val="multilevel"/>
    <w:tmpl w:val="A880C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EF200DA"/>
    <w:multiLevelType w:val="multilevel"/>
    <w:tmpl w:val="A95CA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12A1C9A"/>
    <w:multiLevelType w:val="hybridMultilevel"/>
    <w:tmpl w:val="C9CC3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521A64"/>
    <w:multiLevelType w:val="hybridMultilevel"/>
    <w:tmpl w:val="34483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4F49A8"/>
    <w:multiLevelType w:val="hybridMultilevel"/>
    <w:tmpl w:val="FCD054A2"/>
    <w:lvl w:ilvl="0" w:tplc="61F69A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E6C4061"/>
    <w:multiLevelType w:val="multilevel"/>
    <w:tmpl w:val="6746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
  </w:num>
  <w:num w:numId="3">
    <w:abstractNumId w:val="8"/>
  </w:num>
  <w:num w:numId="4">
    <w:abstractNumId w:val="14"/>
  </w:num>
  <w:num w:numId="5">
    <w:abstractNumId w:val="13"/>
  </w:num>
  <w:num w:numId="6">
    <w:abstractNumId w:val="12"/>
  </w:num>
  <w:num w:numId="7">
    <w:abstractNumId w:val="0"/>
  </w:num>
  <w:num w:numId="8">
    <w:abstractNumId w:val="1"/>
  </w:num>
  <w:num w:numId="9">
    <w:abstractNumId w:val="17"/>
  </w:num>
  <w:num w:numId="10">
    <w:abstractNumId w:val="4"/>
  </w:num>
  <w:num w:numId="11">
    <w:abstractNumId w:val="10"/>
  </w:num>
  <w:num w:numId="12">
    <w:abstractNumId w:val="15"/>
  </w:num>
  <w:num w:numId="13">
    <w:abstractNumId w:val="2"/>
  </w:num>
  <w:num w:numId="14">
    <w:abstractNumId w:val="5"/>
  </w:num>
  <w:num w:numId="15">
    <w:abstractNumId w:val="3"/>
  </w:num>
  <w:num w:numId="16">
    <w:abstractNumId w:val="7"/>
  </w:num>
  <w:num w:numId="17">
    <w:abstractNumId w:val="11"/>
  </w:num>
  <w:num w:numId="18">
    <w:abstractNumId w:val="16"/>
  </w:num>
  <w:num w:numId="19">
    <w:abstractNumId w:val="9"/>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drawingGridHorizontalSpacing w:val="100"/>
  <w:displayHorizontalDrawingGridEvery w:val="2"/>
  <w:characterSpacingControl w:val="doNotCompress"/>
  <w:hdrShapeDefaults>
    <o:shapedefaults v:ext="edit" spidmax="13314"/>
  </w:hdrShapeDefaults>
  <w:footnotePr>
    <w:footnote w:id="-1"/>
    <w:footnote w:id="0"/>
  </w:footnotePr>
  <w:endnotePr>
    <w:endnote w:id="-1"/>
    <w:endnote w:id="0"/>
  </w:endnotePr>
  <w:compat/>
  <w:rsids>
    <w:rsidRoot w:val="00010912"/>
    <w:rsid w:val="00010912"/>
    <w:rsid w:val="00033DB9"/>
    <w:rsid w:val="00047838"/>
    <w:rsid w:val="000B687D"/>
    <w:rsid w:val="001322C7"/>
    <w:rsid w:val="00165EA2"/>
    <w:rsid w:val="0017544D"/>
    <w:rsid w:val="00223C91"/>
    <w:rsid w:val="00292D35"/>
    <w:rsid w:val="002D4789"/>
    <w:rsid w:val="00302992"/>
    <w:rsid w:val="00315C14"/>
    <w:rsid w:val="003B3B7B"/>
    <w:rsid w:val="003D7D30"/>
    <w:rsid w:val="004702DD"/>
    <w:rsid w:val="004B19D4"/>
    <w:rsid w:val="00517D02"/>
    <w:rsid w:val="00572E16"/>
    <w:rsid w:val="0058707D"/>
    <w:rsid w:val="00597BE0"/>
    <w:rsid w:val="005A1370"/>
    <w:rsid w:val="005A77CC"/>
    <w:rsid w:val="00604305"/>
    <w:rsid w:val="00654E28"/>
    <w:rsid w:val="006A6E5F"/>
    <w:rsid w:val="006F4E98"/>
    <w:rsid w:val="00715726"/>
    <w:rsid w:val="00750AB8"/>
    <w:rsid w:val="00753C7E"/>
    <w:rsid w:val="00793396"/>
    <w:rsid w:val="007A18FE"/>
    <w:rsid w:val="00872D79"/>
    <w:rsid w:val="008946EB"/>
    <w:rsid w:val="008E3C3D"/>
    <w:rsid w:val="00953BE4"/>
    <w:rsid w:val="00967672"/>
    <w:rsid w:val="00986997"/>
    <w:rsid w:val="009A7D51"/>
    <w:rsid w:val="00A201DD"/>
    <w:rsid w:val="00A23D14"/>
    <w:rsid w:val="00A81C27"/>
    <w:rsid w:val="00A84624"/>
    <w:rsid w:val="00B62188"/>
    <w:rsid w:val="00B67184"/>
    <w:rsid w:val="00B810AC"/>
    <w:rsid w:val="00B9096D"/>
    <w:rsid w:val="00BA4813"/>
    <w:rsid w:val="00BC494D"/>
    <w:rsid w:val="00BC6894"/>
    <w:rsid w:val="00C550DB"/>
    <w:rsid w:val="00CB2578"/>
    <w:rsid w:val="00D330DC"/>
    <w:rsid w:val="00D859BC"/>
    <w:rsid w:val="00DE0B54"/>
    <w:rsid w:val="00E011BB"/>
    <w:rsid w:val="00F0173D"/>
    <w:rsid w:val="00F356DB"/>
    <w:rsid w:val="00F77560"/>
    <w:rsid w:val="00F87396"/>
    <w:rsid w:val="00F95C60"/>
    <w:rsid w:val="00FB3596"/>
    <w:rsid w:val="00FF6B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0DC"/>
    <w:rPr>
      <w:i/>
      <w:iCs/>
      <w:sz w:val="20"/>
      <w:szCs w:val="20"/>
    </w:rPr>
  </w:style>
  <w:style w:type="paragraph" w:styleId="1">
    <w:name w:val="heading 1"/>
    <w:basedOn w:val="a"/>
    <w:next w:val="a"/>
    <w:link w:val="10"/>
    <w:uiPriority w:val="9"/>
    <w:qFormat/>
    <w:rsid w:val="004702DD"/>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semiHidden/>
    <w:unhideWhenUsed/>
    <w:qFormat/>
    <w:rsid w:val="004702DD"/>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4702DD"/>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4702DD"/>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4702DD"/>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4702DD"/>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4702DD"/>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4702DD"/>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4702DD"/>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02DD"/>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4702DD"/>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4702DD"/>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4702DD"/>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4702DD"/>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4702DD"/>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4702DD"/>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4702DD"/>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4702DD"/>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4702DD"/>
    <w:rPr>
      <w:b/>
      <w:bCs/>
      <w:color w:val="943634" w:themeColor="accent2" w:themeShade="BF"/>
      <w:sz w:val="18"/>
      <w:szCs w:val="18"/>
    </w:rPr>
  </w:style>
  <w:style w:type="paragraph" w:styleId="a4">
    <w:name w:val="Title"/>
    <w:basedOn w:val="a"/>
    <w:next w:val="a"/>
    <w:link w:val="a5"/>
    <w:uiPriority w:val="10"/>
    <w:qFormat/>
    <w:rsid w:val="004702DD"/>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Название Знак"/>
    <w:basedOn w:val="a0"/>
    <w:link w:val="a4"/>
    <w:uiPriority w:val="10"/>
    <w:rsid w:val="004702DD"/>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4702DD"/>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7">
    <w:name w:val="Подзаголовок Знак"/>
    <w:basedOn w:val="a0"/>
    <w:link w:val="a6"/>
    <w:uiPriority w:val="11"/>
    <w:rsid w:val="004702DD"/>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4702DD"/>
    <w:rPr>
      <w:b/>
      <w:bCs/>
      <w:spacing w:val="0"/>
    </w:rPr>
  </w:style>
  <w:style w:type="character" w:styleId="a9">
    <w:name w:val="Emphasis"/>
    <w:uiPriority w:val="20"/>
    <w:qFormat/>
    <w:rsid w:val="004702DD"/>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4702DD"/>
    <w:pPr>
      <w:spacing w:after="0" w:line="240" w:lineRule="auto"/>
    </w:pPr>
  </w:style>
  <w:style w:type="paragraph" w:styleId="ab">
    <w:name w:val="List Paragraph"/>
    <w:basedOn w:val="a"/>
    <w:uiPriority w:val="34"/>
    <w:qFormat/>
    <w:rsid w:val="004702DD"/>
    <w:pPr>
      <w:ind w:left="720"/>
      <w:contextualSpacing/>
    </w:pPr>
  </w:style>
  <w:style w:type="paragraph" w:styleId="21">
    <w:name w:val="Quote"/>
    <w:basedOn w:val="a"/>
    <w:next w:val="a"/>
    <w:link w:val="22"/>
    <w:uiPriority w:val="29"/>
    <w:qFormat/>
    <w:rsid w:val="004702DD"/>
    <w:rPr>
      <w:i w:val="0"/>
      <w:iCs w:val="0"/>
      <w:color w:val="943634" w:themeColor="accent2" w:themeShade="BF"/>
    </w:rPr>
  </w:style>
  <w:style w:type="character" w:customStyle="1" w:styleId="22">
    <w:name w:val="Цитата 2 Знак"/>
    <w:basedOn w:val="a0"/>
    <w:link w:val="21"/>
    <w:uiPriority w:val="29"/>
    <w:rsid w:val="004702DD"/>
    <w:rPr>
      <w:color w:val="943634" w:themeColor="accent2" w:themeShade="BF"/>
      <w:sz w:val="20"/>
      <w:szCs w:val="20"/>
    </w:rPr>
  </w:style>
  <w:style w:type="paragraph" w:styleId="ac">
    <w:name w:val="Intense Quote"/>
    <w:basedOn w:val="a"/>
    <w:next w:val="a"/>
    <w:link w:val="ad"/>
    <w:uiPriority w:val="30"/>
    <w:qFormat/>
    <w:rsid w:val="004702DD"/>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d">
    <w:name w:val="Выделенная цитата Знак"/>
    <w:basedOn w:val="a0"/>
    <w:link w:val="ac"/>
    <w:uiPriority w:val="30"/>
    <w:rsid w:val="004702DD"/>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4702DD"/>
    <w:rPr>
      <w:rFonts w:asciiTheme="majorHAnsi" w:eastAsiaTheme="majorEastAsia" w:hAnsiTheme="majorHAnsi" w:cstheme="majorBidi"/>
      <w:i/>
      <w:iCs/>
      <w:color w:val="C0504D" w:themeColor="accent2"/>
    </w:rPr>
  </w:style>
  <w:style w:type="character" w:styleId="af">
    <w:name w:val="Intense Emphasis"/>
    <w:uiPriority w:val="21"/>
    <w:qFormat/>
    <w:rsid w:val="004702DD"/>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4702DD"/>
    <w:rPr>
      <w:i/>
      <w:iCs/>
      <w:smallCaps/>
      <w:color w:val="C0504D" w:themeColor="accent2"/>
      <w:u w:color="C0504D" w:themeColor="accent2"/>
    </w:rPr>
  </w:style>
  <w:style w:type="character" w:styleId="af1">
    <w:name w:val="Intense Reference"/>
    <w:uiPriority w:val="32"/>
    <w:qFormat/>
    <w:rsid w:val="004702DD"/>
    <w:rPr>
      <w:b/>
      <w:bCs/>
      <w:i/>
      <w:iCs/>
      <w:smallCaps/>
      <w:color w:val="C0504D" w:themeColor="accent2"/>
      <w:u w:color="C0504D" w:themeColor="accent2"/>
    </w:rPr>
  </w:style>
  <w:style w:type="character" w:styleId="af2">
    <w:name w:val="Book Title"/>
    <w:uiPriority w:val="33"/>
    <w:qFormat/>
    <w:rsid w:val="004702DD"/>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4702DD"/>
    <w:pPr>
      <w:outlineLvl w:val="9"/>
    </w:pPr>
  </w:style>
  <w:style w:type="paragraph" w:styleId="af4">
    <w:name w:val="Normal (Web)"/>
    <w:basedOn w:val="a"/>
    <w:uiPriority w:val="99"/>
    <w:unhideWhenUsed/>
    <w:rsid w:val="00010912"/>
    <w:pPr>
      <w:spacing w:before="100" w:beforeAutospacing="1" w:after="100" w:afterAutospacing="1" w:line="240" w:lineRule="auto"/>
    </w:pPr>
    <w:rPr>
      <w:rFonts w:ascii="Times New Roman" w:eastAsia="Times New Roman" w:hAnsi="Times New Roman" w:cs="Times New Roman"/>
      <w:i w:val="0"/>
      <w:iCs w:val="0"/>
      <w:sz w:val="24"/>
      <w:szCs w:val="24"/>
      <w:lang w:val="ru-RU" w:eastAsia="ru-RU" w:bidi="ar-SA"/>
    </w:rPr>
  </w:style>
  <w:style w:type="paragraph" w:styleId="af5">
    <w:name w:val="Balloon Text"/>
    <w:basedOn w:val="a"/>
    <w:link w:val="af6"/>
    <w:uiPriority w:val="99"/>
    <w:semiHidden/>
    <w:unhideWhenUsed/>
    <w:rsid w:val="00010912"/>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10912"/>
    <w:rPr>
      <w:rFonts w:ascii="Tahoma" w:hAnsi="Tahoma" w:cs="Tahoma"/>
      <w:i/>
      <w:iCs/>
      <w:sz w:val="16"/>
      <w:szCs w:val="16"/>
    </w:rPr>
  </w:style>
  <w:style w:type="character" w:customStyle="1" w:styleId="w">
    <w:name w:val="w"/>
    <w:basedOn w:val="a0"/>
    <w:rsid w:val="00FB3596"/>
  </w:style>
  <w:style w:type="character" w:styleId="af7">
    <w:name w:val="Hyperlink"/>
    <w:basedOn w:val="a0"/>
    <w:uiPriority w:val="99"/>
    <w:semiHidden/>
    <w:unhideWhenUsed/>
    <w:rsid w:val="00FB3596"/>
    <w:rPr>
      <w:color w:val="0000FF"/>
      <w:u w:val="single"/>
    </w:rPr>
  </w:style>
  <w:style w:type="character" w:styleId="af8">
    <w:name w:val="Placeholder Text"/>
    <w:basedOn w:val="a0"/>
    <w:uiPriority w:val="99"/>
    <w:semiHidden/>
    <w:rsid w:val="00597BE0"/>
    <w:rPr>
      <w:color w:val="808080"/>
    </w:rPr>
  </w:style>
  <w:style w:type="table" w:styleId="af9">
    <w:name w:val="Table Grid"/>
    <w:basedOn w:val="a1"/>
    <w:uiPriority w:val="59"/>
    <w:rsid w:val="00B909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header"/>
    <w:basedOn w:val="a"/>
    <w:link w:val="afb"/>
    <w:uiPriority w:val="99"/>
    <w:semiHidden/>
    <w:unhideWhenUsed/>
    <w:rsid w:val="004B19D4"/>
    <w:pPr>
      <w:tabs>
        <w:tab w:val="center" w:pos="4677"/>
        <w:tab w:val="right" w:pos="9355"/>
      </w:tabs>
      <w:spacing w:after="0" w:line="240" w:lineRule="auto"/>
    </w:pPr>
  </w:style>
  <w:style w:type="character" w:customStyle="1" w:styleId="afb">
    <w:name w:val="Верхний колонтитул Знак"/>
    <w:basedOn w:val="a0"/>
    <w:link w:val="afa"/>
    <w:uiPriority w:val="99"/>
    <w:semiHidden/>
    <w:rsid w:val="004B19D4"/>
    <w:rPr>
      <w:i/>
      <w:iCs/>
      <w:sz w:val="20"/>
      <w:szCs w:val="20"/>
    </w:rPr>
  </w:style>
  <w:style w:type="paragraph" w:styleId="afc">
    <w:name w:val="footer"/>
    <w:basedOn w:val="a"/>
    <w:link w:val="afd"/>
    <w:uiPriority w:val="99"/>
    <w:unhideWhenUsed/>
    <w:rsid w:val="004B19D4"/>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4B19D4"/>
    <w:rPr>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39263">
      <w:bodyDiv w:val="1"/>
      <w:marLeft w:val="0"/>
      <w:marRight w:val="0"/>
      <w:marTop w:val="0"/>
      <w:marBottom w:val="0"/>
      <w:divBdr>
        <w:top w:val="none" w:sz="0" w:space="0" w:color="auto"/>
        <w:left w:val="none" w:sz="0" w:space="0" w:color="auto"/>
        <w:bottom w:val="none" w:sz="0" w:space="0" w:color="auto"/>
        <w:right w:val="none" w:sz="0" w:space="0" w:color="auto"/>
      </w:divBdr>
      <w:divsChild>
        <w:div w:id="1924680249">
          <w:marLeft w:val="0"/>
          <w:marRight w:val="0"/>
          <w:marTop w:val="0"/>
          <w:marBottom w:val="0"/>
          <w:divBdr>
            <w:top w:val="none" w:sz="0" w:space="0" w:color="auto"/>
            <w:left w:val="none" w:sz="0" w:space="0" w:color="auto"/>
            <w:bottom w:val="none" w:sz="0" w:space="0" w:color="auto"/>
            <w:right w:val="none" w:sz="0" w:space="0" w:color="auto"/>
          </w:divBdr>
        </w:div>
        <w:div w:id="234121457">
          <w:marLeft w:val="0"/>
          <w:marRight w:val="0"/>
          <w:marTop w:val="0"/>
          <w:marBottom w:val="0"/>
          <w:divBdr>
            <w:top w:val="none" w:sz="0" w:space="0" w:color="auto"/>
            <w:left w:val="none" w:sz="0" w:space="0" w:color="auto"/>
            <w:bottom w:val="none" w:sz="0" w:space="0" w:color="auto"/>
            <w:right w:val="none" w:sz="0" w:space="0" w:color="auto"/>
          </w:divBdr>
        </w:div>
      </w:divsChild>
    </w:div>
    <w:div w:id="154927105">
      <w:bodyDiv w:val="1"/>
      <w:marLeft w:val="0"/>
      <w:marRight w:val="0"/>
      <w:marTop w:val="0"/>
      <w:marBottom w:val="0"/>
      <w:divBdr>
        <w:top w:val="none" w:sz="0" w:space="0" w:color="auto"/>
        <w:left w:val="none" w:sz="0" w:space="0" w:color="auto"/>
        <w:bottom w:val="none" w:sz="0" w:space="0" w:color="auto"/>
        <w:right w:val="none" w:sz="0" w:space="0" w:color="auto"/>
      </w:divBdr>
      <w:divsChild>
        <w:div w:id="747506003">
          <w:marLeft w:val="547"/>
          <w:marRight w:val="0"/>
          <w:marTop w:val="125"/>
          <w:marBottom w:val="0"/>
          <w:divBdr>
            <w:top w:val="none" w:sz="0" w:space="0" w:color="auto"/>
            <w:left w:val="none" w:sz="0" w:space="0" w:color="auto"/>
            <w:bottom w:val="none" w:sz="0" w:space="0" w:color="auto"/>
            <w:right w:val="none" w:sz="0" w:space="0" w:color="auto"/>
          </w:divBdr>
        </w:div>
        <w:div w:id="1008875407">
          <w:marLeft w:val="547"/>
          <w:marRight w:val="0"/>
          <w:marTop w:val="125"/>
          <w:marBottom w:val="0"/>
          <w:divBdr>
            <w:top w:val="none" w:sz="0" w:space="0" w:color="auto"/>
            <w:left w:val="none" w:sz="0" w:space="0" w:color="auto"/>
            <w:bottom w:val="none" w:sz="0" w:space="0" w:color="auto"/>
            <w:right w:val="none" w:sz="0" w:space="0" w:color="auto"/>
          </w:divBdr>
        </w:div>
        <w:div w:id="67306793">
          <w:marLeft w:val="547"/>
          <w:marRight w:val="0"/>
          <w:marTop w:val="125"/>
          <w:marBottom w:val="0"/>
          <w:divBdr>
            <w:top w:val="none" w:sz="0" w:space="0" w:color="auto"/>
            <w:left w:val="none" w:sz="0" w:space="0" w:color="auto"/>
            <w:bottom w:val="none" w:sz="0" w:space="0" w:color="auto"/>
            <w:right w:val="none" w:sz="0" w:space="0" w:color="auto"/>
          </w:divBdr>
        </w:div>
      </w:divsChild>
    </w:div>
    <w:div w:id="294877360">
      <w:bodyDiv w:val="1"/>
      <w:marLeft w:val="0"/>
      <w:marRight w:val="0"/>
      <w:marTop w:val="0"/>
      <w:marBottom w:val="0"/>
      <w:divBdr>
        <w:top w:val="none" w:sz="0" w:space="0" w:color="auto"/>
        <w:left w:val="none" w:sz="0" w:space="0" w:color="auto"/>
        <w:bottom w:val="none" w:sz="0" w:space="0" w:color="auto"/>
        <w:right w:val="none" w:sz="0" w:space="0" w:color="auto"/>
      </w:divBdr>
    </w:div>
    <w:div w:id="463356015">
      <w:bodyDiv w:val="1"/>
      <w:marLeft w:val="0"/>
      <w:marRight w:val="0"/>
      <w:marTop w:val="0"/>
      <w:marBottom w:val="0"/>
      <w:divBdr>
        <w:top w:val="none" w:sz="0" w:space="0" w:color="auto"/>
        <w:left w:val="none" w:sz="0" w:space="0" w:color="auto"/>
        <w:bottom w:val="none" w:sz="0" w:space="0" w:color="auto"/>
        <w:right w:val="none" w:sz="0" w:space="0" w:color="auto"/>
      </w:divBdr>
    </w:div>
    <w:div w:id="595288760">
      <w:bodyDiv w:val="1"/>
      <w:marLeft w:val="0"/>
      <w:marRight w:val="0"/>
      <w:marTop w:val="0"/>
      <w:marBottom w:val="0"/>
      <w:divBdr>
        <w:top w:val="none" w:sz="0" w:space="0" w:color="auto"/>
        <w:left w:val="none" w:sz="0" w:space="0" w:color="auto"/>
        <w:bottom w:val="none" w:sz="0" w:space="0" w:color="auto"/>
        <w:right w:val="none" w:sz="0" w:space="0" w:color="auto"/>
      </w:divBdr>
    </w:div>
    <w:div w:id="670449114">
      <w:bodyDiv w:val="1"/>
      <w:marLeft w:val="0"/>
      <w:marRight w:val="0"/>
      <w:marTop w:val="0"/>
      <w:marBottom w:val="0"/>
      <w:divBdr>
        <w:top w:val="none" w:sz="0" w:space="0" w:color="auto"/>
        <w:left w:val="none" w:sz="0" w:space="0" w:color="auto"/>
        <w:bottom w:val="none" w:sz="0" w:space="0" w:color="auto"/>
        <w:right w:val="none" w:sz="0" w:space="0" w:color="auto"/>
      </w:divBdr>
      <w:divsChild>
        <w:div w:id="195703395">
          <w:marLeft w:val="0"/>
          <w:marRight w:val="0"/>
          <w:marTop w:val="0"/>
          <w:marBottom w:val="0"/>
          <w:divBdr>
            <w:top w:val="none" w:sz="0" w:space="0" w:color="auto"/>
            <w:left w:val="none" w:sz="0" w:space="0" w:color="auto"/>
            <w:bottom w:val="none" w:sz="0" w:space="0" w:color="auto"/>
            <w:right w:val="none" w:sz="0" w:space="0" w:color="auto"/>
          </w:divBdr>
        </w:div>
      </w:divsChild>
    </w:div>
    <w:div w:id="807674947">
      <w:bodyDiv w:val="1"/>
      <w:marLeft w:val="0"/>
      <w:marRight w:val="0"/>
      <w:marTop w:val="0"/>
      <w:marBottom w:val="0"/>
      <w:divBdr>
        <w:top w:val="none" w:sz="0" w:space="0" w:color="auto"/>
        <w:left w:val="none" w:sz="0" w:space="0" w:color="auto"/>
        <w:bottom w:val="none" w:sz="0" w:space="0" w:color="auto"/>
        <w:right w:val="none" w:sz="0" w:space="0" w:color="auto"/>
      </w:divBdr>
      <w:divsChild>
        <w:div w:id="329793638">
          <w:marLeft w:val="0"/>
          <w:marRight w:val="0"/>
          <w:marTop w:val="0"/>
          <w:marBottom w:val="0"/>
          <w:divBdr>
            <w:top w:val="none" w:sz="0" w:space="0" w:color="auto"/>
            <w:left w:val="none" w:sz="0" w:space="0" w:color="auto"/>
            <w:bottom w:val="none" w:sz="0" w:space="0" w:color="auto"/>
            <w:right w:val="none" w:sz="0" w:space="0" w:color="auto"/>
          </w:divBdr>
        </w:div>
      </w:divsChild>
    </w:div>
    <w:div w:id="821509058">
      <w:bodyDiv w:val="1"/>
      <w:marLeft w:val="0"/>
      <w:marRight w:val="0"/>
      <w:marTop w:val="0"/>
      <w:marBottom w:val="0"/>
      <w:divBdr>
        <w:top w:val="none" w:sz="0" w:space="0" w:color="auto"/>
        <w:left w:val="none" w:sz="0" w:space="0" w:color="auto"/>
        <w:bottom w:val="none" w:sz="0" w:space="0" w:color="auto"/>
        <w:right w:val="none" w:sz="0" w:space="0" w:color="auto"/>
      </w:divBdr>
    </w:div>
    <w:div w:id="1000427644">
      <w:bodyDiv w:val="1"/>
      <w:marLeft w:val="0"/>
      <w:marRight w:val="0"/>
      <w:marTop w:val="0"/>
      <w:marBottom w:val="0"/>
      <w:divBdr>
        <w:top w:val="none" w:sz="0" w:space="0" w:color="auto"/>
        <w:left w:val="none" w:sz="0" w:space="0" w:color="auto"/>
        <w:bottom w:val="none" w:sz="0" w:space="0" w:color="auto"/>
        <w:right w:val="none" w:sz="0" w:space="0" w:color="auto"/>
      </w:divBdr>
      <w:divsChild>
        <w:div w:id="2048991396">
          <w:marLeft w:val="0"/>
          <w:marRight w:val="0"/>
          <w:marTop w:val="0"/>
          <w:marBottom w:val="0"/>
          <w:divBdr>
            <w:top w:val="none" w:sz="0" w:space="0" w:color="auto"/>
            <w:left w:val="none" w:sz="0" w:space="0" w:color="auto"/>
            <w:bottom w:val="none" w:sz="0" w:space="0" w:color="auto"/>
            <w:right w:val="none" w:sz="0" w:space="0" w:color="auto"/>
          </w:divBdr>
        </w:div>
        <w:div w:id="1421486277">
          <w:marLeft w:val="0"/>
          <w:marRight w:val="0"/>
          <w:marTop w:val="0"/>
          <w:marBottom w:val="0"/>
          <w:divBdr>
            <w:top w:val="none" w:sz="0" w:space="0" w:color="auto"/>
            <w:left w:val="none" w:sz="0" w:space="0" w:color="auto"/>
            <w:bottom w:val="none" w:sz="0" w:space="0" w:color="auto"/>
            <w:right w:val="none" w:sz="0" w:space="0" w:color="auto"/>
          </w:divBdr>
        </w:div>
        <w:div w:id="319698611">
          <w:marLeft w:val="0"/>
          <w:marRight w:val="0"/>
          <w:marTop w:val="0"/>
          <w:marBottom w:val="0"/>
          <w:divBdr>
            <w:top w:val="none" w:sz="0" w:space="0" w:color="auto"/>
            <w:left w:val="none" w:sz="0" w:space="0" w:color="auto"/>
            <w:bottom w:val="none" w:sz="0" w:space="0" w:color="auto"/>
            <w:right w:val="none" w:sz="0" w:space="0" w:color="auto"/>
          </w:divBdr>
        </w:div>
        <w:div w:id="2103597826">
          <w:marLeft w:val="0"/>
          <w:marRight w:val="0"/>
          <w:marTop w:val="0"/>
          <w:marBottom w:val="0"/>
          <w:divBdr>
            <w:top w:val="none" w:sz="0" w:space="0" w:color="auto"/>
            <w:left w:val="none" w:sz="0" w:space="0" w:color="auto"/>
            <w:bottom w:val="none" w:sz="0" w:space="0" w:color="auto"/>
            <w:right w:val="none" w:sz="0" w:space="0" w:color="auto"/>
          </w:divBdr>
        </w:div>
        <w:div w:id="190608175">
          <w:marLeft w:val="0"/>
          <w:marRight w:val="0"/>
          <w:marTop w:val="0"/>
          <w:marBottom w:val="0"/>
          <w:divBdr>
            <w:top w:val="none" w:sz="0" w:space="0" w:color="auto"/>
            <w:left w:val="none" w:sz="0" w:space="0" w:color="auto"/>
            <w:bottom w:val="none" w:sz="0" w:space="0" w:color="auto"/>
            <w:right w:val="none" w:sz="0" w:space="0" w:color="auto"/>
          </w:divBdr>
        </w:div>
        <w:div w:id="93089291">
          <w:marLeft w:val="0"/>
          <w:marRight w:val="0"/>
          <w:marTop w:val="0"/>
          <w:marBottom w:val="0"/>
          <w:divBdr>
            <w:top w:val="none" w:sz="0" w:space="0" w:color="auto"/>
            <w:left w:val="none" w:sz="0" w:space="0" w:color="auto"/>
            <w:bottom w:val="none" w:sz="0" w:space="0" w:color="auto"/>
            <w:right w:val="none" w:sz="0" w:space="0" w:color="auto"/>
          </w:divBdr>
        </w:div>
      </w:divsChild>
    </w:div>
    <w:div w:id="1435326316">
      <w:bodyDiv w:val="1"/>
      <w:marLeft w:val="0"/>
      <w:marRight w:val="0"/>
      <w:marTop w:val="0"/>
      <w:marBottom w:val="0"/>
      <w:divBdr>
        <w:top w:val="none" w:sz="0" w:space="0" w:color="auto"/>
        <w:left w:val="none" w:sz="0" w:space="0" w:color="auto"/>
        <w:bottom w:val="none" w:sz="0" w:space="0" w:color="auto"/>
        <w:right w:val="none" w:sz="0" w:space="0" w:color="auto"/>
      </w:divBdr>
    </w:div>
    <w:div w:id="1671788214">
      <w:bodyDiv w:val="1"/>
      <w:marLeft w:val="0"/>
      <w:marRight w:val="0"/>
      <w:marTop w:val="0"/>
      <w:marBottom w:val="0"/>
      <w:divBdr>
        <w:top w:val="none" w:sz="0" w:space="0" w:color="auto"/>
        <w:left w:val="none" w:sz="0" w:space="0" w:color="auto"/>
        <w:bottom w:val="none" w:sz="0" w:space="0" w:color="auto"/>
        <w:right w:val="none" w:sz="0" w:space="0" w:color="auto"/>
      </w:divBdr>
      <w:divsChild>
        <w:div w:id="179784208">
          <w:marLeft w:val="0"/>
          <w:marRight w:val="0"/>
          <w:marTop w:val="0"/>
          <w:marBottom w:val="0"/>
          <w:divBdr>
            <w:top w:val="none" w:sz="0" w:space="0" w:color="auto"/>
            <w:left w:val="none" w:sz="0" w:space="0" w:color="auto"/>
            <w:bottom w:val="none" w:sz="0" w:space="0" w:color="auto"/>
            <w:right w:val="none" w:sz="0" w:space="0" w:color="auto"/>
          </w:divBdr>
        </w:div>
      </w:divsChild>
    </w:div>
    <w:div w:id="1679767346">
      <w:bodyDiv w:val="1"/>
      <w:marLeft w:val="0"/>
      <w:marRight w:val="0"/>
      <w:marTop w:val="0"/>
      <w:marBottom w:val="0"/>
      <w:divBdr>
        <w:top w:val="none" w:sz="0" w:space="0" w:color="auto"/>
        <w:left w:val="none" w:sz="0" w:space="0" w:color="auto"/>
        <w:bottom w:val="none" w:sz="0" w:space="0" w:color="auto"/>
        <w:right w:val="none" w:sz="0" w:space="0" w:color="auto"/>
      </w:divBdr>
    </w:div>
    <w:div w:id="1852992116">
      <w:bodyDiv w:val="1"/>
      <w:marLeft w:val="0"/>
      <w:marRight w:val="0"/>
      <w:marTop w:val="0"/>
      <w:marBottom w:val="0"/>
      <w:divBdr>
        <w:top w:val="none" w:sz="0" w:space="0" w:color="auto"/>
        <w:left w:val="none" w:sz="0" w:space="0" w:color="auto"/>
        <w:bottom w:val="none" w:sz="0" w:space="0" w:color="auto"/>
        <w:right w:val="none" w:sz="0" w:space="0" w:color="auto"/>
      </w:divBdr>
      <w:divsChild>
        <w:div w:id="998652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3652</Words>
  <Characters>20820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2019-01-16T15:18:00Z</dcterms:created>
  <dcterms:modified xsi:type="dcterms:W3CDTF">2019-01-16T15:18:00Z</dcterms:modified>
</cp:coreProperties>
</file>