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8E4" w:rsidRDefault="00BC5282" w:rsidP="00BC5282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автономное </w:t>
      </w:r>
    </w:p>
    <w:p w:rsidR="00BC5282" w:rsidRPr="00EC0F4B" w:rsidRDefault="002048E4" w:rsidP="002048E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учреждение </w:t>
      </w:r>
      <w:r w:rsidR="00BC5282" w:rsidRPr="00EC0F4B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ополнительного образования </w:t>
      </w:r>
    </w:p>
    <w:p w:rsidR="00BC5282" w:rsidRPr="00EC0F4B" w:rsidRDefault="002048E4" w:rsidP="00BC52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5282" w:rsidRPr="00EC0F4B">
        <w:rPr>
          <w:rFonts w:ascii="Times New Roman" w:hAnsi="Times New Roman"/>
          <w:sz w:val="28"/>
          <w:szCs w:val="28"/>
        </w:rPr>
        <w:t>Центр детского творчества «Ритм»</w:t>
      </w:r>
      <w:r w:rsidR="00BC5282">
        <w:rPr>
          <w:rFonts w:ascii="Times New Roman" w:hAnsi="Times New Roman"/>
          <w:sz w:val="28"/>
          <w:szCs w:val="28"/>
        </w:rPr>
        <w:t xml:space="preserve"> г.Перми</w:t>
      </w: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C5282" w:rsidRPr="002048E4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Методическая разработка</w:t>
      </w: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«Учим азбуку, танцуя»</w:t>
      </w: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Возраст от 3 до 4 лет</w:t>
      </w: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Default="00BC5282" w:rsidP="00BC5282">
      <w:pPr>
        <w:pStyle w:val="a4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C0F4B">
        <w:rPr>
          <w:rFonts w:ascii="Times New Roman" w:hAnsi="Times New Roman"/>
          <w:sz w:val="28"/>
          <w:szCs w:val="28"/>
        </w:rPr>
        <w:t xml:space="preserve">Разработала: </w:t>
      </w:r>
    </w:p>
    <w:p w:rsidR="00BC5282" w:rsidRPr="00EC0F4B" w:rsidRDefault="00BC5282" w:rsidP="00BC5282">
      <w:pPr>
        <w:pStyle w:val="a4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C0F4B">
        <w:rPr>
          <w:rFonts w:ascii="Times New Roman" w:hAnsi="Times New Roman"/>
          <w:sz w:val="28"/>
          <w:szCs w:val="28"/>
        </w:rPr>
        <w:t>педагог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0F4B">
        <w:rPr>
          <w:rFonts w:ascii="Times New Roman" w:hAnsi="Times New Roman"/>
          <w:sz w:val="28"/>
          <w:szCs w:val="28"/>
        </w:rPr>
        <w:t>дополнительного образования</w:t>
      </w:r>
    </w:p>
    <w:p w:rsidR="00BC5282" w:rsidRPr="00EC0F4B" w:rsidRDefault="00BC5282" w:rsidP="00BC5282">
      <w:pPr>
        <w:pStyle w:val="a4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C0F4B">
        <w:rPr>
          <w:rFonts w:ascii="Times New Roman" w:hAnsi="Times New Roman"/>
          <w:sz w:val="28"/>
          <w:szCs w:val="28"/>
        </w:rPr>
        <w:t>Минина Е.С.</w:t>
      </w: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BC5282" w:rsidP="00BC5282">
      <w:pPr>
        <w:pStyle w:val="a4"/>
        <w:rPr>
          <w:rFonts w:ascii="Times New Roman" w:hAnsi="Times New Roman"/>
          <w:b/>
          <w:sz w:val="28"/>
          <w:szCs w:val="28"/>
        </w:rPr>
      </w:pPr>
    </w:p>
    <w:p w:rsidR="00BC5282" w:rsidRPr="00EC0F4B" w:rsidRDefault="002048E4" w:rsidP="00BC52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Пермь 2016</w:t>
      </w:r>
    </w:p>
    <w:p w:rsidR="00BC5282" w:rsidRPr="00EC0F4B" w:rsidRDefault="00BC5282" w:rsidP="00BC52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Данная программа может быть одной из ступеней образовательной программы танцевального коллектива « Грация ». Её освоение способствует развитию двигательного аппарата, образного мышления, фантазии детей 3-7 лет.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Особенность программы «</w:t>
      </w:r>
      <w:r>
        <w:rPr>
          <w:rFonts w:ascii="Times New Roman" w:hAnsi="Times New Roman"/>
          <w:sz w:val="28"/>
          <w:szCs w:val="28"/>
        </w:rPr>
        <w:t>Учим азбуку, танцуя</w:t>
      </w:r>
      <w:r w:rsidRPr="00EC0F4B">
        <w:rPr>
          <w:rFonts w:ascii="Times New Roman" w:hAnsi="Times New Roman"/>
          <w:sz w:val="28"/>
          <w:szCs w:val="28"/>
        </w:rPr>
        <w:t>» в том, что параллельно с освоением р</w:t>
      </w:r>
      <w:r>
        <w:rPr>
          <w:rFonts w:ascii="Times New Roman" w:hAnsi="Times New Roman"/>
          <w:sz w:val="28"/>
          <w:szCs w:val="28"/>
        </w:rPr>
        <w:t xml:space="preserve">азличных танцевальных движений </w:t>
      </w:r>
      <w:r w:rsidRPr="00EC0F4B">
        <w:rPr>
          <w:rFonts w:ascii="Times New Roman" w:hAnsi="Times New Roman"/>
          <w:sz w:val="28"/>
          <w:szCs w:val="28"/>
        </w:rPr>
        <w:t>и развитием танцевальных умений и навыков, дети учат буквы (</w:t>
      </w:r>
      <w:r>
        <w:rPr>
          <w:rFonts w:ascii="Times New Roman" w:hAnsi="Times New Roman"/>
          <w:sz w:val="28"/>
          <w:szCs w:val="28"/>
        </w:rPr>
        <w:t>алфавит</w:t>
      </w:r>
      <w:r w:rsidRPr="00EC0F4B">
        <w:rPr>
          <w:rFonts w:ascii="Times New Roman" w:hAnsi="Times New Roman"/>
          <w:sz w:val="28"/>
          <w:szCs w:val="28"/>
        </w:rPr>
        <w:t>) через движение.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На занятиях ребёнок учится сознательно распоряжаться своим телом, понимать каждое движение танца в его простейших элемент</w:t>
      </w:r>
      <w:r>
        <w:rPr>
          <w:rFonts w:ascii="Times New Roman" w:hAnsi="Times New Roman"/>
          <w:sz w:val="28"/>
          <w:szCs w:val="28"/>
        </w:rPr>
        <w:t>ах и сложной координации, а так</w:t>
      </w:r>
      <w:r w:rsidRPr="00EC0F4B">
        <w:rPr>
          <w:rFonts w:ascii="Times New Roman" w:hAnsi="Times New Roman"/>
          <w:sz w:val="28"/>
          <w:szCs w:val="28"/>
        </w:rPr>
        <w:t>же, выполняя определённые позы и движения, запоминает образ букв.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Данная программа уникальна</w:t>
      </w:r>
      <w:r>
        <w:rPr>
          <w:rFonts w:ascii="Times New Roman" w:hAnsi="Times New Roman"/>
          <w:sz w:val="28"/>
          <w:szCs w:val="28"/>
        </w:rPr>
        <w:t xml:space="preserve">, т.к. её содержание направлено на изучение букв русского алфавита в процессе обучения танцам. </w:t>
      </w:r>
      <w:r w:rsidRPr="00EC0F4B">
        <w:rPr>
          <w:rFonts w:ascii="Times New Roman" w:hAnsi="Times New Roman"/>
          <w:sz w:val="28"/>
          <w:szCs w:val="28"/>
        </w:rPr>
        <w:t xml:space="preserve">Программа </w:t>
      </w:r>
      <w:r>
        <w:rPr>
          <w:rFonts w:ascii="Times New Roman" w:hAnsi="Times New Roman"/>
          <w:sz w:val="28"/>
          <w:szCs w:val="28"/>
        </w:rPr>
        <w:t xml:space="preserve">актуальна, </w:t>
      </w:r>
      <w:r w:rsidRPr="00EC0F4B">
        <w:rPr>
          <w:rFonts w:ascii="Times New Roman" w:hAnsi="Times New Roman"/>
          <w:sz w:val="28"/>
          <w:szCs w:val="28"/>
        </w:rPr>
        <w:t>так как азбук</w:t>
      </w:r>
      <w:r>
        <w:rPr>
          <w:rFonts w:ascii="Times New Roman" w:hAnsi="Times New Roman"/>
          <w:sz w:val="28"/>
          <w:szCs w:val="28"/>
        </w:rPr>
        <w:t xml:space="preserve">у должен знать каждый ребёнок. </w:t>
      </w:r>
      <w:r w:rsidRPr="00EC0F4B">
        <w:rPr>
          <w:rFonts w:ascii="Times New Roman" w:hAnsi="Times New Roman"/>
          <w:sz w:val="28"/>
          <w:szCs w:val="28"/>
        </w:rPr>
        <w:t>Дети все разные и возможно некоторым из них запоминание букв через движение покажется более лёгким, быстрым и понятным.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EC0F4B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  <w:u w:val="single"/>
        </w:rPr>
        <w:t xml:space="preserve">рограмма </w:t>
      </w:r>
      <w:r w:rsidRPr="00EC0F4B">
        <w:rPr>
          <w:rFonts w:ascii="Times New Roman" w:hAnsi="Times New Roman"/>
          <w:sz w:val="28"/>
          <w:szCs w:val="28"/>
          <w:u w:val="single"/>
        </w:rPr>
        <w:t xml:space="preserve">состоит из трёх </w:t>
      </w:r>
      <w:proofErr w:type="gramStart"/>
      <w:r w:rsidRPr="00EC0F4B">
        <w:rPr>
          <w:rFonts w:ascii="Times New Roman" w:hAnsi="Times New Roman"/>
          <w:sz w:val="28"/>
          <w:szCs w:val="28"/>
          <w:u w:val="single"/>
        </w:rPr>
        <w:t>разделов :</w:t>
      </w:r>
      <w:proofErr w:type="gramEnd"/>
    </w:p>
    <w:p w:rsidR="00BC5282" w:rsidRPr="00EC0F4B" w:rsidRDefault="00BC5282" w:rsidP="00BC5282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Хореографическая азбука.</w:t>
      </w:r>
    </w:p>
    <w:p w:rsidR="00BC5282" w:rsidRPr="00EC0F4B" w:rsidRDefault="00BC5282" w:rsidP="00BC5282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Азбука в движении.</w:t>
      </w:r>
    </w:p>
    <w:p w:rsidR="00BC5282" w:rsidRPr="00EC0F4B" w:rsidRDefault="00BC5282" w:rsidP="00BC5282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Танцевальные композиции.</w:t>
      </w:r>
    </w:p>
    <w:p w:rsidR="00BC5282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ab/>
      </w:r>
      <w:r w:rsidRPr="00EC0F4B">
        <w:rPr>
          <w:rFonts w:ascii="Times New Roman" w:hAnsi="Times New Roman"/>
          <w:b/>
          <w:sz w:val="28"/>
          <w:szCs w:val="28"/>
          <w:u w:val="single"/>
        </w:rPr>
        <w:t>Первый раздел</w:t>
      </w:r>
      <w:r w:rsidRPr="00EC0F4B">
        <w:rPr>
          <w:rFonts w:ascii="Times New Roman" w:hAnsi="Times New Roman"/>
          <w:sz w:val="28"/>
          <w:szCs w:val="28"/>
        </w:rPr>
        <w:t xml:space="preserve"> предусматривает приобретение учащимися двигательных умений и навыков, овладение новыми движениями, развитие координации, формирование осанки и физических данных, необхо</w:t>
      </w:r>
      <w:r>
        <w:rPr>
          <w:rFonts w:ascii="Times New Roman" w:hAnsi="Times New Roman"/>
          <w:sz w:val="28"/>
          <w:szCs w:val="28"/>
        </w:rPr>
        <w:t>димых для занятий хореографией.</w:t>
      </w:r>
    </w:p>
    <w:p w:rsidR="00BC5282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ab/>
      </w:r>
      <w:r w:rsidRPr="00EC0F4B">
        <w:rPr>
          <w:rFonts w:ascii="Times New Roman" w:hAnsi="Times New Roman"/>
          <w:b/>
          <w:sz w:val="28"/>
          <w:szCs w:val="28"/>
          <w:u w:val="single"/>
        </w:rPr>
        <w:t>Второй  раздел</w:t>
      </w:r>
      <w:r w:rsidRPr="00EC0F4B">
        <w:rPr>
          <w:rFonts w:ascii="Times New Roman" w:hAnsi="Times New Roman"/>
          <w:sz w:val="28"/>
          <w:szCs w:val="28"/>
        </w:rPr>
        <w:t xml:space="preserve">  предусматривает приобретение учащимися знаний азбуки, изучение букв алфавита через позы и движения, развитие образного мышления, двигательной памяти. 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  <w:u w:val="single"/>
        </w:rPr>
        <w:t>Третий раздел</w:t>
      </w:r>
      <w:r w:rsidRPr="00EC0F4B">
        <w:rPr>
          <w:rFonts w:ascii="Times New Roman" w:hAnsi="Times New Roman"/>
          <w:sz w:val="28"/>
          <w:szCs w:val="28"/>
        </w:rPr>
        <w:t xml:space="preserve"> предполагае</w:t>
      </w:r>
      <w:r>
        <w:rPr>
          <w:rFonts w:ascii="Times New Roman" w:hAnsi="Times New Roman"/>
          <w:sz w:val="28"/>
          <w:szCs w:val="28"/>
        </w:rPr>
        <w:t>т изучение разноплановых танцев</w:t>
      </w:r>
      <w:r w:rsidRPr="00EC0F4B">
        <w:rPr>
          <w:rFonts w:ascii="Times New Roman" w:hAnsi="Times New Roman"/>
          <w:sz w:val="28"/>
          <w:szCs w:val="28"/>
        </w:rPr>
        <w:t xml:space="preserve">: образных, танцев о букве, танцевальных комбинаций на развитие отдельных групп мышц. 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Образные танцы хорошо знакомы детям, они с удовольствием перевоплощаются в любимых персонажей: цыплята, зайчики</w:t>
      </w:r>
      <w:r>
        <w:rPr>
          <w:rFonts w:ascii="Times New Roman" w:hAnsi="Times New Roman"/>
          <w:sz w:val="28"/>
          <w:szCs w:val="28"/>
        </w:rPr>
        <w:t>, куклы, роботы</w:t>
      </w:r>
      <w:r w:rsidRPr="00EC0F4B">
        <w:rPr>
          <w:rFonts w:ascii="Times New Roman" w:hAnsi="Times New Roman"/>
          <w:sz w:val="28"/>
          <w:szCs w:val="28"/>
        </w:rPr>
        <w:t xml:space="preserve"> и т.д. 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Танцы о букве пр</w:t>
      </w:r>
      <w:r w:rsidR="001822AA">
        <w:rPr>
          <w:rFonts w:ascii="Times New Roman" w:hAnsi="Times New Roman"/>
          <w:sz w:val="28"/>
          <w:szCs w:val="28"/>
        </w:rPr>
        <w:t>едполагают разучив</w:t>
      </w:r>
      <w:r>
        <w:rPr>
          <w:rFonts w:ascii="Times New Roman" w:hAnsi="Times New Roman"/>
          <w:sz w:val="28"/>
          <w:szCs w:val="28"/>
        </w:rPr>
        <w:t xml:space="preserve">ание танцев под </w:t>
      </w:r>
      <w:r w:rsidRPr="00EC0F4B">
        <w:rPr>
          <w:rFonts w:ascii="Times New Roman" w:hAnsi="Times New Roman"/>
          <w:sz w:val="28"/>
          <w:szCs w:val="28"/>
        </w:rPr>
        <w:t>детские песенки о той или ино</w:t>
      </w:r>
      <w:r>
        <w:rPr>
          <w:rFonts w:ascii="Times New Roman" w:hAnsi="Times New Roman"/>
          <w:sz w:val="28"/>
          <w:szCs w:val="28"/>
        </w:rPr>
        <w:t xml:space="preserve">й букве. Помогают детям </w:t>
      </w:r>
      <w:r w:rsidRPr="00EC0F4B">
        <w:rPr>
          <w:rFonts w:ascii="Times New Roman" w:hAnsi="Times New Roman"/>
          <w:sz w:val="28"/>
          <w:szCs w:val="28"/>
        </w:rPr>
        <w:t>лучше запомнить название и написание букв через художественный образ.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Танцевальные комбинации на развитие отдельных групп мышц  хороши тем, что они достаточно короткие и включают в себя игровой </w:t>
      </w:r>
      <w:r>
        <w:rPr>
          <w:rFonts w:ascii="Times New Roman" w:hAnsi="Times New Roman"/>
          <w:sz w:val="28"/>
          <w:szCs w:val="28"/>
        </w:rPr>
        <w:lastRenderedPageBreak/>
        <w:t>момент, и</w:t>
      </w:r>
      <w:r w:rsidRPr="00EC0F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C0F4B">
        <w:rPr>
          <w:rFonts w:ascii="Times New Roman" w:hAnsi="Times New Roman"/>
          <w:sz w:val="28"/>
          <w:szCs w:val="28"/>
        </w:rPr>
        <w:t>то же время полезны сложным комплексом упражнений на развитие физических данных ребёнка.</w:t>
      </w:r>
    </w:p>
    <w:p w:rsidR="00BC5282" w:rsidRPr="00EC0F4B" w:rsidRDefault="00BC5282" w:rsidP="00BC5282">
      <w:pPr>
        <w:tabs>
          <w:tab w:val="left" w:pos="735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Программа рассчитана на один год обучения.</w:t>
      </w:r>
      <w:r w:rsidRPr="00EC0F4B">
        <w:rPr>
          <w:rFonts w:ascii="Times New Roman" w:hAnsi="Times New Roman"/>
          <w:sz w:val="28"/>
          <w:szCs w:val="28"/>
        </w:rPr>
        <w:tab/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Наиболее </w:t>
      </w:r>
      <w:r w:rsidR="001822AA" w:rsidRPr="00EC0F4B">
        <w:rPr>
          <w:rFonts w:ascii="Times New Roman" w:hAnsi="Times New Roman"/>
          <w:sz w:val="28"/>
          <w:szCs w:val="28"/>
        </w:rPr>
        <w:t>сенситивный</w:t>
      </w:r>
      <w:r w:rsidRPr="00EC0F4B">
        <w:rPr>
          <w:rFonts w:ascii="Times New Roman" w:hAnsi="Times New Roman"/>
          <w:sz w:val="28"/>
          <w:szCs w:val="28"/>
        </w:rPr>
        <w:t xml:space="preserve"> возраст для освоения данной программы - три года.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  <w:u w:val="single"/>
        </w:rPr>
        <w:t xml:space="preserve">Цель </w:t>
      </w:r>
      <w:proofErr w:type="gramStart"/>
      <w:r w:rsidRPr="00EC0F4B">
        <w:rPr>
          <w:rFonts w:ascii="Times New Roman" w:hAnsi="Times New Roman"/>
          <w:b/>
          <w:sz w:val="28"/>
          <w:szCs w:val="28"/>
          <w:u w:val="single"/>
        </w:rPr>
        <w:t>программы :</w:t>
      </w:r>
      <w:proofErr w:type="gramEnd"/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Изучение букв алфавита через движение</w:t>
      </w:r>
      <w:r>
        <w:rPr>
          <w:rFonts w:ascii="Times New Roman" w:hAnsi="Times New Roman"/>
          <w:sz w:val="28"/>
          <w:szCs w:val="28"/>
        </w:rPr>
        <w:t>, возникновение мотиви</w:t>
      </w:r>
      <w:r w:rsidRPr="00EC0F4B">
        <w:rPr>
          <w:rFonts w:ascii="Times New Roman" w:hAnsi="Times New Roman"/>
          <w:sz w:val="28"/>
          <w:szCs w:val="28"/>
        </w:rPr>
        <w:t xml:space="preserve">рованного интереса к изучению русского алфавита и овладения искусством танца.  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0F4B">
        <w:rPr>
          <w:rFonts w:ascii="Times New Roman" w:hAnsi="Times New Roman"/>
          <w:b/>
          <w:sz w:val="28"/>
          <w:szCs w:val="28"/>
          <w:u w:val="single"/>
        </w:rPr>
        <w:t xml:space="preserve">Задачи </w:t>
      </w:r>
      <w:proofErr w:type="gramStart"/>
      <w:r w:rsidRPr="00EC0F4B">
        <w:rPr>
          <w:rFonts w:ascii="Times New Roman" w:hAnsi="Times New Roman"/>
          <w:b/>
          <w:sz w:val="28"/>
          <w:szCs w:val="28"/>
          <w:u w:val="single"/>
        </w:rPr>
        <w:t>программы :</w:t>
      </w:r>
      <w:proofErr w:type="gramEnd"/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 xml:space="preserve">Обучающие: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Научить ритмично двигаться в соответствии с различным характером, динамикой музыки.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Формировать двигательные умения и навыки, содействовать физическому развитию.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Познакомить с азбукой, содействовать развитию образного мышления.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Развивающие: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Развивать физические данные: простейшую координацию, пластичность, выносливость.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Развивать память, внимание, воображение, ассоциативное мышление, наблюдательность.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 xml:space="preserve">Воспитывающие: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Воспитывать такие качества, как собранность, целеустремлённость, трудолюбие, терпеливость, дисциплинированность.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Способствовать созданию позитивного эмоционального фона на занятиях.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Вызвать интерес к танцу, желание к самостоятельному выполнению движений и изучению азбуки.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EC0F4B">
        <w:rPr>
          <w:rFonts w:ascii="Times New Roman" w:hAnsi="Times New Roman"/>
          <w:b/>
          <w:sz w:val="28"/>
          <w:szCs w:val="28"/>
          <w:u w:val="single"/>
        </w:rPr>
        <w:t>Методы :</w:t>
      </w:r>
      <w:proofErr w:type="gramEnd"/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Наглядные методы</w:t>
      </w:r>
      <w:r w:rsidRPr="00EC0F4B">
        <w:rPr>
          <w:rFonts w:ascii="Times New Roman" w:hAnsi="Times New Roman"/>
          <w:sz w:val="28"/>
          <w:szCs w:val="28"/>
        </w:rPr>
        <w:t>: показ, демонстрация, иллюстрация.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Точный, подробный, качественный показ должен учитывать возраст, быть доступным для правильного восприятия.  Иллюстрация букв, рисунков и фотографий помогает изучению букв.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Словесные методы</w:t>
      </w:r>
      <w:r w:rsidRPr="00EC0F4B">
        <w:rPr>
          <w:rFonts w:ascii="Times New Roman" w:hAnsi="Times New Roman"/>
          <w:sz w:val="28"/>
          <w:szCs w:val="28"/>
        </w:rPr>
        <w:t>: объяснение, желательно образное.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Игровые методы</w:t>
      </w:r>
      <w:r w:rsidRPr="00EC0F4B">
        <w:rPr>
          <w:rFonts w:ascii="Times New Roman" w:hAnsi="Times New Roman"/>
          <w:sz w:val="28"/>
          <w:szCs w:val="28"/>
        </w:rPr>
        <w:t>: учебный материал преподносится в игровой форме.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Творческие методы</w:t>
      </w:r>
      <w:r w:rsidRPr="00EC0F4B">
        <w:rPr>
          <w:rFonts w:ascii="Times New Roman" w:hAnsi="Times New Roman"/>
          <w:sz w:val="28"/>
          <w:szCs w:val="28"/>
        </w:rPr>
        <w:t>: самостоятельное создание учащимися музыкальных двигательных образов.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  <w:r w:rsidRPr="00EC0F4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Основные педагогические принципы: 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Доступность, систематичность, последовательность, учёт возрастных особенностей, перспективность.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0F4B">
        <w:rPr>
          <w:rFonts w:ascii="Times New Roman" w:hAnsi="Times New Roman"/>
          <w:b/>
          <w:sz w:val="28"/>
          <w:szCs w:val="28"/>
          <w:u w:val="single"/>
        </w:rPr>
        <w:t xml:space="preserve">Формы: 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Занятие, открытое занятие, домашнее задание, концерт, игра, тренинг, творческое соревнование 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0F4B">
        <w:rPr>
          <w:rFonts w:ascii="Times New Roman" w:hAnsi="Times New Roman"/>
          <w:b/>
          <w:sz w:val="28"/>
          <w:szCs w:val="28"/>
          <w:u w:val="single"/>
        </w:rPr>
        <w:t>Риски:</w:t>
      </w:r>
    </w:p>
    <w:p w:rsidR="00BC5282" w:rsidRPr="00EC0F4B" w:rsidRDefault="00BC5282" w:rsidP="00BC5282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Занятия могут быть </w:t>
      </w:r>
      <w:proofErr w:type="spellStart"/>
      <w:r w:rsidRPr="00EC0F4B">
        <w:rPr>
          <w:rFonts w:ascii="Times New Roman" w:hAnsi="Times New Roman"/>
          <w:sz w:val="28"/>
          <w:szCs w:val="28"/>
        </w:rPr>
        <w:t>травматичными</w:t>
      </w:r>
      <w:proofErr w:type="spellEnd"/>
      <w:r w:rsidRPr="00EC0F4B">
        <w:rPr>
          <w:rFonts w:ascii="Times New Roman" w:hAnsi="Times New Roman"/>
          <w:sz w:val="28"/>
          <w:szCs w:val="28"/>
        </w:rPr>
        <w:t xml:space="preserve">, чтобы избежать травм на занятии хореографии </w:t>
      </w:r>
      <w:proofErr w:type="gramStart"/>
      <w:r w:rsidRPr="00EC0F4B">
        <w:rPr>
          <w:rFonts w:ascii="Times New Roman" w:hAnsi="Times New Roman"/>
          <w:sz w:val="28"/>
          <w:szCs w:val="28"/>
        </w:rPr>
        <w:t>предполагается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Проведение с обучающимися и их родителями инструктажа  по технике безопасности.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Упражнения на растяжку ног, на гибкость, на пластичность выполняется постепенно и аккуратно в зависимости от данных каждого обучающегося.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Занятия партерной гимнастикой проводятся на специальных ковриках.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C0F4B">
        <w:rPr>
          <w:rFonts w:ascii="Times New Roman" w:hAnsi="Times New Roman"/>
          <w:b/>
          <w:sz w:val="28"/>
          <w:szCs w:val="28"/>
          <w:u w:val="single"/>
        </w:rPr>
        <w:t>Условия реализации программы</w:t>
      </w:r>
    </w:p>
    <w:p w:rsidR="00BC5282" w:rsidRPr="00EC0F4B" w:rsidRDefault="00BC5282" w:rsidP="00BC5282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Для реализации программы </w:t>
      </w:r>
      <w:proofErr w:type="gramStart"/>
      <w:r w:rsidRPr="00EC0F4B">
        <w:rPr>
          <w:rFonts w:ascii="Times New Roman" w:hAnsi="Times New Roman"/>
          <w:sz w:val="28"/>
          <w:szCs w:val="28"/>
        </w:rPr>
        <w:t>необходимо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Просторное, светлое помещение с хорошей вентиляцией, с зеркальной стеной, деревянным некрашеным  полом. 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Комната для переодевания.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Музыкальный центр.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Раздаточный дидактический материал.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EC0F4B">
        <w:rPr>
          <w:rFonts w:ascii="Times New Roman" w:hAnsi="Times New Roman"/>
          <w:sz w:val="28"/>
          <w:szCs w:val="28"/>
          <w:u w:val="single"/>
        </w:rPr>
        <w:t xml:space="preserve">Специальная одежда для </w:t>
      </w:r>
      <w:proofErr w:type="gramStart"/>
      <w:r w:rsidRPr="00EC0F4B">
        <w:rPr>
          <w:rFonts w:ascii="Times New Roman" w:hAnsi="Times New Roman"/>
          <w:sz w:val="28"/>
          <w:szCs w:val="28"/>
          <w:u w:val="single"/>
        </w:rPr>
        <w:t>занятия :</w:t>
      </w:r>
      <w:proofErr w:type="gramEnd"/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</w:t>
      </w:r>
      <w:r w:rsidRPr="00EC0F4B">
        <w:rPr>
          <w:rFonts w:ascii="Times New Roman" w:hAnsi="Times New Roman"/>
          <w:b/>
          <w:sz w:val="28"/>
          <w:szCs w:val="28"/>
        </w:rPr>
        <w:t xml:space="preserve">Для девочек: </w:t>
      </w:r>
      <w:r w:rsidRPr="00EC0F4B">
        <w:rPr>
          <w:rFonts w:ascii="Times New Roman" w:hAnsi="Times New Roman"/>
          <w:sz w:val="28"/>
          <w:szCs w:val="28"/>
        </w:rPr>
        <w:t>гимнастический купальник чёрного цвета, белая короткая юбка, мягкая балетная обувь.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</w:t>
      </w:r>
      <w:r w:rsidRPr="00EC0F4B">
        <w:rPr>
          <w:rFonts w:ascii="Times New Roman" w:hAnsi="Times New Roman"/>
          <w:b/>
          <w:sz w:val="28"/>
          <w:szCs w:val="28"/>
        </w:rPr>
        <w:t xml:space="preserve">Для мальчиков: </w:t>
      </w:r>
      <w:r w:rsidRPr="00EC0F4B">
        <w:rPr>
          <w:rFonts w:ascii="Times New Roman" w:hAnsi="Times New Roman"/>
          <w:sz w:val="28"/>
          <w:szCs w:val="28"/>
        </w:rPr>
        <w:t>белая футболка, тёмное трико или шорты, мягкая балетная обувь.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После освоения курса программы «Учим азбуку, танцуя» ребёнку предоставляется возможность продолжить своё обучение по программе «Грация» </w:t>
      </w:r>
      <w:proofErr w:type="gramStart"/>
      <w:r w:rsidRPr="00EC0F4B">
        <w:rPr>
          <w:rFonts w:ascii="Times New Roman" w:hAnsi="Times New Roman"/>
          <w:sz w:val="28"/>
          <w:szCs w:val="28"/>
        </w:rPr>
        <w:t>( возраст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детей 3-7 лет ) на второй ступени программы.</w:t>
      </w:r>
    </w:p>
    <w:p w:rsidR="00BC5282" w:rsidRPr="00EC0F4B" w:rsidRDefault="00BC5282" w:rsidP="00BC52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EC0F4B"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 для группы раннего творческого развития “Учим азбуку, танцуя“</w:t>
      </w:r>
    </w:p>
    <w:tbl>
      <w:tblPr>
        <w:tblW w:w="90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"/>
        <w:gridCol w:w="4482"/>
        <w:gridCol w:w="1217"/>
        <w:gridCol w:w="1525"/>
        <w:gridCol w:w="1241"/>
      </w:tblGrid>
      <w:tr w:rsidR="00BC5282" w:rsidRPr="00EC0F4B" w:rsidTr="00301078">
        <w:trPr>
          <w:trHeight w:val="727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82" w:type="dxa"/>
            <w:tcBorders>
              <w:right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</w:rPr>
              <w:t>Название разделов, тем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BC5282" w:rsidRPr="00EC0F4B" w:rsidTr="00301078">
        <w:trPr>
          <w:trHeight w:val="709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BC5282" w:rsidRPr="00EC0F4B" w:rsidTr="00301078">
        <w:trPr>
          <w:trHeight w:val="833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</w:t>
            </w:r>
            <w:r w:rsidRPr="00EC0F4B">
              <w:rPr>
                <w:rFonts w:ascii="Times New Roman" w:hAnsi="Times New Roman"/>
                <w:sz w:val="28"/>
                <w:szCs w:val="28"/>
              </w:rPr>
              <w:t>: Хореографическая азбука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282" w:rsidRPr="00EC0F4B" w:rsidTr="00301078">
        <w:trPr>
          <w:trHeight w:val="702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Развитие отдельных групп мышц и подвижности суставов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C5282" w:rsidRPr="00EC0F4B" w:rsidTr="00301078">
        <w:trPr>
          <w:trHeight w:val="699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Раздел: </w:t>
            </w:r>
            <w:r w:rsidRPr="00EC0F4B">
              <w:rPr>
                <w:rFonts w:ascii="Times New Roman" w:hAnsi="Times New Roman"/>
                <w:sz w:val="28"/>
                <w:szCs w:val="28"/>
              </w:rPr>
              <w:t>Азбука в движении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282" w:rsidRPr="00EC0F4B" w:rsidTr="00301078">
        <w:trPr>
          <w:trHeight w:val="695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Связь буквы и движения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5282" w:rsidRPr="00EC0F4B" w:rsidTr="00301078">
        <w:trPr>
          <w:trHeight w:val="705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Изучение поз и движений, обозначающих буквы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</w:tr>
      <w:tr w:rsidR="00BC5282" w:rsidRPr="00EC0F4B" w:rsidTr="00301078">
        <w:trPr>
          <w:trHeight w:val="842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Закрепление «буквенных» поз и движений в упражнении под рифмовку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C5282" w:rsidRPr="00EC0F4B" w:rsidTr="00301078">
        <w:trPr>
          <w:trHeight w:val="841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Раздел:</w:t>
            </w:r>
            <w:r w:rsidRPr="00EC0F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C0F4B">
              <w:rPr>
                <w:rFonts w:ascii="Times New Roman" w:hAnsi="Times New Roman"/>
                <w:sz w:val="28"/>
                <w:szCs w:val="28"/>
              </w:rPr>
              <w:t>Танцевальные композиции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282" w:rsidRPr="00EC0F4B" w:rsidTr="00301078">
        <w:trPr>
          <w:trHeight w:val="839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Изучение образных танцев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BC5282" w:rsidRPr="00EC0F4B" w:rsidTr="00301078">
        <w:trPr>
          <w:trHeight w:val="837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Изучение танцев о букве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BC5282" w:rsidRPr="00EC0F4B" w:rsidTr="00301078">
        <w:trPr>
          <w:trHeight w:val="848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Изучение танцевальных комбинаций на развитие отдельных групп мышц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C5282" w:rsidRPr="00EC0F4B" w:rsidTr="00301078">
        <w:trPr>
          <w:trHeight w:val="691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5282" w:rsidRPr="00EC0F4B" w:rsidTr="00301078">
        <w:trPr>
          <w:trHeight w:val="842"/>
        </w:trPr>
        <w:tc>
          <w:tcPr>
            <w:tcW w:w="62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2" w:type="dxa"/>
          </w:tcPr>
          <w:p w:rsidR="00BC5282" w:rsidRPr="00EC0F4B" w:rsidRDefault="00BC5282" w:rsidP="003010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17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25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41" w:type="dxa"/>
          </w:tcPr>
          <w:p w:rsidR="00BC5282" w:rsidRPr="00EC0F4B" w:rsidRDefault="00BC5282" w:rsidP="00301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F4B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</w:tbl>
    <w:p w:rsidR="00BC5282" w:rsidRPr="00EC0F4B" w:rsidRDefault="00BC5282" w:rsidP="00BC5282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  <w:lang w:val="en-US"/>
        </w:rPr>
      </w:pPr>
    </w:p>
    <w:p w:rsidR="00BC5282" w:rsidRPr="00EC0F4B" w:rsidRDefault="00BC5282" w:rsidP="00BC5282">
      <w:pPr>
        <w:pStyle w:val="a3"/>
        <w:spacing w:after="0"/>
        <w:ind w:left="-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EC0F4B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C5282" w:rsidRPr="00EC0F4B" w:rsidRDefault="00BC5282" w:rsidP="00BC5282">
      <w:pPr>
        <w:pStyle w:val="a3"/>
        <w:spacing w:after="0"/>
        <w:ind w:left="-851"/>
        <w:jc w:val="center"/>
        <w:rPr>
          <w:rFonts w:ascii="Times New Roman" w:hAnsi="Times New Roman"/>
          <w:sz w:val="28"/>
          <w:szCs w:val="28"/>
          <w:u w:val="single"/>
        </w:rPr>
      </w:pPr>
      <w:r w:rsidRPr="00EC0F4B">
        <w:rPr>
          <w:rFonts w:ascii="Times New Roman" w:hAnsi="Times New Roman"/>
          <w:sz w:val="28"/>
          <w:szCs w:val="28"/>
          <w:u w:val="single"/>
        </w:rPr>
        <w:t>1.Вводное занятие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* Знакомство с детьми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* Цели и задачи курса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* Систематичность занятий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* Дисциплинированность на занятии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* Значение специальной одежды для занятий танцем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* Значение поклона как форма приветствия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  <w:u w:val="single"/>
        </w:rPr>
        <w:t xml:space="preserve">2. </w:t>
      </w:r>
      <w:proofErr w:type="gramStart"/>
      <w:r w:rsidRPr="00EC0F4B">
        <w:rPr>
          <w:rFonts w:ascii="Times New Roman" w:hAnsi="Times New Roman"/>
          <w:sz w:val="28"/>
          <w:szCs w:val="28"/>
          <w:u w:val="single"/>
        </w:rPr>
        <w:t>Раздел :</w:t>
      </w:r>
      <w:proofErr w:type="gramEnd"/>
      <w:r w:rsidRPr="00EC0F4B">
        <w:rPr>
          <w:rFonts w:ascii="Times New Roman" w:hAnsi="Times New Roman"/>
          <w:sz w:val="28"/>
          <w:szCs w:val="28"/>
          <w:u w:val="single"/>
        </w:rPr>
        <w:t xml:space="preserve"> Хореографическая азбука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EC0F4B">
        <w:rPr>
          <w:rFonts w:ascii="Times New Roman" w:hAnsi="Times New Roman"/>
          <w:sz w:val="28"/>
          <w:szCs w:val="28"/>
        </w:rPr>
        <w:t>2.1 Развитие отдельных групп мышц и подвижности суставов</w:t>
      </w:r>
      <w:r w:rsidRPr="00EC0F4B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Развитие опорно-двигательного аппарата. Упраж</w:t>
      </w:r>
      <w:r>
        <w:rPr>
          <w:rFonts w:ascii="Times New Roman" w:hAnsi="Times New Roman"/>
          <w:sz w:val="28"/>
          <w:szCs w:val="28"/>
        </w:rPr>
        <w:t>нения для различных частей тела</w:t>
      </w:r>
      <w:r w:rsidRPr="00EC0F4B">
        <w:rPr>
          <w:rFonts w:ascii="Times New Roman" w:hAnsi="Times New Roman"/>
          <w:sz w:val="28"/>
          <w:szCs w:val="28"/>
        </w:rPr>
        <w:t>: головы, шеи, плечевого пояса, корпуса, ног. Подбор упражнений, способствующих разогреву мышц, развитию координации, скорости мышечных реакций.</w:t>
      </w:r>
    </w:p>
    <w:p w:rsidR="00BC5282" w:rsidRPr="00CA743D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A743D">
        <w:rPr>
          <w:rFonts w:ascii="Times New Roman" w:hAnsi="Times New Roman"/>
          <w:b/>
          <w:i/>
          <w:sz w:val="28"/>
          <w:szCs w:val="28"/>
        </w:rPr>
        <w:t xml:space="preserve">Упражнения для головы и шеи: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Наклоны головы вперёд, назад, в стороны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Повороты головы вправо, влево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Вытягивание шеи вперёд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Подъём и опускание плеч вместе и поочерёдно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CA743D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A743D">
        <w:rPr>
          <w:rFonts w:ascii="Times New Roman" w:hAnsi="Times New Roman"/>
          <w:b/>
          <w:i/>
          <w:sz w:val="28"/>
          <w:szCs w:val="28"/>
        </w:rPr>
        <w:t xml:space="preserve">Упражнения для рук: 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Подъём и опускание вверх, вниз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Разведение в стороны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Круговые махи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Отведение согнутых в локтях рук в стороны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Сгибание рук в локтях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CA743D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A743D">
        <w:rPr>
          <w:rFonts w:ascii="Times New Roman" w:hAnsi="Times New Roman"/>
          <w:b/>
          <w:i/>
          <w:sz w:val="28"/>
          <w:szCs w:val="28"/>
        </w:rPr>
        <w:t xml:space="preserve">Упражнения для кистей рук: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 xml:space="preserve"> </w:t>
      </w:r>
      <w:r w:rsidRPr="00EC0F4B">
        <w:rPr>
          <w:rFonts w:ascii="Times New Roman" w:hAnsi="Times New Roman"/>
          <w:sz w:val="28"/>
          <w:szCs w:val="28"/>
        </w:rPr>
        <w:t>Сгибание кистей вверх, вниз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Вращение кистей наружу, внутрь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CA743D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A743D">
        <w:rPr>
          <w:rFonts w:ascii="Times New Roman" w:hAnsi="Times New Roman"/>
          <w:b/>
          <w:i/>
          <w:sz w:val="28"/>
          <w:szCs w:val="28"/>
        </w:rPr>
        <w:t xml:space="preserve">Упражнения для корпуса: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 xml:space="preserve"> </w:t>
      </w:r>
      <w:r w:rsidRPr="00EC0F4B">
        <w:rPr>
          <w:rFonts w:ascii="Times New Roman" w:hAnsi="Times New Roman"/>
          <w:sz w:val="28"/>
          <w:szCs w:val="28"/>
        </w:rPr>
        <w:t>Наклоны вперёд, в стороны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Перегибы назад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Повороты корпуса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CA743D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CA743D">
        <w:rPr>
          <w:rFonts w:ascii="Times New Roman" w:hAnsi="Times New Roman"/>
          <w:b/>
          <w:i/>
          <w:sz w:val="28"/>
          <w:szCs w:val="28"/>
        </w:rPr>
        <w:lastRenderedPageBreak/>
        <w:t>Упражнения для ног: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Полуприседание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Подъём на </w:t>
      </w:r>
      <w:proofErr w:type="spellStart"/>
      <w:r w:rsidRPr="00EC0F4B">
        <w:rPr>
          <w:rFonts w:ascii="Times New Roman" w:hAnsi="Times New Roman"/>
          <w:sz w:val="28"/>
          <w:szCs w:val="28"/>
        </w:rPr>
        <w:t>полупальцы</w:t>
      </w:r>
      <w:proofErr w:type="spellEnd"/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Подъём согнутой в колени ноги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CA743D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A743D">
        <w:rPr>
          <w:rFonts w:ascii="Times New Roman" w:hAnsi="Times New Roman"/>
          <w:b/>
          <w:i/>
          <w:sz w:val="28"/>
          <w:szCs w:val="28"/>
        </w:rPr>
        <w:t>Прыжки: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На обеих ногах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На одной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Лёгкий бег</w:t>
      </w:r>
    </w:p>
    <w:p w:rsidR="00BC5282" w:rsidRPr="00EC0F4B" w:rsidRDefault="00BC5282" w:rsidP="00BC5282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А также используются некоторые виды шагов по </w:t>
      </w:r>
      <w:proofErr w:type="gramStart"/>
      <w:r w:rsidRPr="00EC0F4B">
        <w:rPr>
          <w:rFonts w:ascii="Times New Roman" w:hAnsi="Times New Roman"/>
          <w:sz w:val="28"/>
          <w:szCs w:val="28"/>
        </w:rPr>
        <w:t>кругу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шаг с пятки, приставной шаг, галоп, лёгкий бег с поднятием колена в перёд «бег лошадки».</w:t>
      </w:r>
    </w:p>
    <w:p w:rsidR="00BC5282" w:rsidRPr="00EC0F4B" w:rsidRDefault="00BC5282" w:rsidP="00BC5282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EC0F4B">
        <w:rPr>
          <w:rFonts w:ascii="Times New Roman" w:hAnsi="Times New Roman"/>
          <w:sz w:val="28"/>
          <w:szCs w:val="28"/>
          <w:u w:val="single"/>
        </w:rPr>
        <w:t>3.Раздел :</w:t>
      </w:r>
      <w:proofErr w:type="gramEnd"/>
      <w:r w:rsidRPr="00EC0F4B">
        <w:rPr>
          <w:rFonts w:ascii="Times New Roman" w:hAnsi="Times New Roman"/>
          <w:sz w:val="28"/>
          <w:szCs w:val="28"/>
          <w:u w:val="single"/>
        </w:rPr>
        <w:t xml:space="preserve"> Азбука в движении</w:t>
      </w:r>
    </w:p>
    <w:p w:rsidR="00BC5282" w:rsidRPr="00EC0F4B" w:rsidRDefault="00BC5282" w:rsidP="00BC5282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Связь буквы и движения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Понятие об азбуке, о количестве букв в алфавите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Использование поз, движений, соответствующих образу букв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Быстрое запоминание букв возможно через движение, выполняя которое в памяти закрепляется образ буквы. Развивается образное мышление, двигательная память.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Изучение букв происходит в определённом порядке, в зависимости от сложности выполняемой позы и движения, обозначающее </w:t>
      </w:r>
      <w:proofErr w:type="gramStart"/>
      <w:r w:rsidRPr="00EC0F4B">
        <w:rPr>
          <w:rFonts w:ascii="Times New Roman" w:hAnsi="Times New Roman"/>
          <w:sz w:val="28"/>
          <w:szCs w:val="28"/>
        </w:rPr>
        <w:t>букву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1.</w:t>
      </w:r>
      <w:r w:rsidRPr="00EC0F4B">
        <w:rPr>
          <w:rFonts w:ascii="Times New Roman" w:hAnsi="Times New Roman"/>
          <w:sz w:val="28"/>
          <w:szCs w:val="28"/>
        </w:rPr>
        <w:t xml:space="preserve">Прямые </w:t>
      </w:r>
      <w:proofErr w:type="gramStart"/>
      <w:r w:rsidRPr="00EC0F4B">
        <w:rPr>
          <w:rFonts w:ascii="Times New Roman" w:hAnsi="Times New Roman"/>
          <w:sz w:val="28"/>
          <w:szCs w:val="28"/>
        </w:rPr>
        <w:t>буквы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Т, Ж, О, Х, Л, Д, Ф, А, Н, П, М, Ц, </w:t>
      </w:r>
      <w:r w:rsidRPr="00EC0F4B">
        <w:rPr>
          <w:rFonts w:ascii="Times New Roman" w:hAnsi="Times New Roman"/>
          <w:sz w:val="28"/>
          <w:szCs w:val="28"/>
          <w:u w:val="single"/>
        </w:rPr>
        <w:t>Ш Щ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2.</w:t>
      </w:r>
      <w:r w:rsidRPr="00EC0F4B">
        <w:rPr>
          <w:rFonts w:ascii="Times New Roman" w:hAnsi="Times New Roman"/>
          <w:sz w:val="28"/>
          <w:szCs w:val="28"/>
        </w:rPr>
        <w:t>Буквы направленные (</w:t>
      </w:r>
      <w:r>
        <w:rPr>
          <w:rFonts w:ascii="Times New Roman" w:hAnsi="Times New Roman"/>
          <w:sz w:val="28"/>
          <w:szCs w:val="28"/>
        </w:rPr>
        <w:t>«</w:t>
      </w:r>
      <w:r w:rsidRPr="00EC0F4B">
        <w:rPr>
          <w:rFonts w:ascii="Times New Roman" w:hAnsi="Times New Roman"/>
          <w:sz w:val="28"/>
          <w:szCs w:val="28"/>
        </w:rPr>
        <w:t>смотрящие</w:t>
      </w:r>
      <w:r>
        <w:rPr>
          <w:rFonts w:ascii="Times New Roman" w:hAnsi="Times New Roman"/>
          <w:sz w:val="28"/>
          <w:szCs w:val="28"/>
        </w:rPr>
        <w:t>»</w:t>
      </w:r>
      <w:r w:rsidRPr="00EC0F4B">
        <w:rPr>
          <w:rFonts w:ascii="Times New Roman" w:hAnsi="Times New Roman"/>
          <w:sz w:val="28"/>
          <w:szCs w:val="28"/>
        </w:rPr>
        <w:t xml:space="preserve">) в правую </w:t>
      </w:r>
      <w:proofErr w:type="gramStart"/>
      <w:r w:rsidRPr="00EC0F4B">
        <w:rPr>
          <w:rFonts w:ascii="Times New Roman" w:hAnsi="Times New Roman"/>
          <w:sz w:val="28"/>
          <w:szCs w:val="28"/>
        </w:rPr>
        <w:t>сторону 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Б, В, Г, </w:t>
      </w:r>
      <w:r w:rsidRPr="00EC0F4B">
        <w:rPr>
          <w:rFonts w:ascii="Times New Roman" w:hAnsi="Times New Roman"/>
          <w:sz w:val="28"/>
          <w:szCs w:val="28"/>
          <w:u w:val="single"/>
        </w:rPr>
        <w:t>Е</w:t>
      </w:r>
      <w:r>
        <w:rPr>
          <w:rFonts w:ascii="Times New Roman" w:hAnsi="Times New Roman"/>
          <w:sz w:val="28"/>
          <w:szCs w:val="28"/>
          <w:u w:val="single"/>
        </w:rPr>
        <w:t>,</w:t>
      </w:r>
      <w:r w:rsidRPr="00EC0F4B">
        <w:rPr>
          <w:rFonts w:ascii="Times New Roman" w:hAnsi="Times New Roman"/>
          <w:sz w:val="28"/>
          <w:szCs w:val="28"/>
          <w:u w:val="single"/>
        </w:rPr>
        <w:t xml:space="preserve"> Ё, </w:t>
      </w:r>
      <w:r w:rsidRPr="00EC0F4B">
        <w:rPr>
          <w:rFonts w:ascii="Times New Roman" w:hAnsi="Times New Roman"/>
          <w:sz w:val="28"/>
          <w:szCs w:val="28"/>
        </w:rPr>
        <w:t xml:space="preserve">К, Р,С, </w:t>
      </w:r>
      <w:r w:rsidRPr="00EC0F4B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,</w:t>
      </w:r>
      <w:r w:rsidRPr="00EC0F4B">
        <w:rPr>
          <w:rFonts w:ascii="Times New Roman" w:hAnsi="Times New Roman"/>
          <w:sz w:val="28"/>
          <w:szCs w:val="28"/>
          <w:u w:val="single"/>
        </w:rPr>
        <w:t xml:space="preserve"> Й, </w:t>
      </w:r>
      <w:r w:rsidRPr="00EC0F4B">
        <w:rPr>
          <w:rFonts w:ascii="Times New Roman" w:hAnsi="Times New Roman"/>
          <w:sz w:val="28"/>
          <w:szCs w:val="28"/>
        </w:rPr>
        <w:t xml:space="preserve">Ю, </w:t>
      </w:r>
      <w:r w:rsidRPr="00EC0F4B">
        <w:rPr>
          <w:rFonts w:ascii="Times New Roman" w:hAnsi="Times New Roman"/>
          <w:sz w:val="28"/>
          <w:szCs w:val="28"/>
          <w:u w:val="single"/>
        </w:rPr>
        <w:t xml:space="preserve">Ъ Ь, </w:t>
      </w:r>
      <w:r w:rsidRPr="00EC0F4B">
        <w:rPr>
          <w:rFonts w:ascii="Times New Roman" w:hAnsi="Times New Roman"/>
          <w:sz w:val="28"/>
          <w:szCs w:val="28"/>
        </w:rPr>
        <w:t>Ы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3.</w:t>
      </w:r>
      <w:r w:rsidRPr="00EC0F4B">
        <w:rPr>
          <w:rFonts w:ascii="Times New Roman" w:hAnsi="Times New Roman"/>
          <w:sz w:val="28"/>
          <w:szCs w:val="28"/>
        </w:rPr>
        <w:t>Буквы направленны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EC0F4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«</w:t>
      </w:r>
      <w:r w:rsidRPr="00EC0F4B">
        <w:rPr>
          <w:rFonts w:ascii="Times New Roman" w:hAnsi="Times New Roman"/>
          <w:sz w:val="28"/>
          <w:szCs w:val="28"/>
        </w:rPr>
        <w:t>смотрящие</w:t>
      </w:r>
      <w:r>
        <w:rPr>
          <w:rFonts w:ascii="Times New Roman" w:hAnsi="Times New Roman"/>
          <w:sz w:val="28"/>
          <w:szCs w:val="28"/>
        </w:rPr>
        <w:t>»</w:t>
      </w:r>
      <w:r w:rsidRPr="00EC0F4B">
        <w:rPr>
          <w:rFonts w:ascii="Times New Roman" w:hAnsi="Times New Roman"/>
          <w:sz w:val="28"/>
          <w:szCs w:val="28"/>
        </w:rPr>
        <w:t xml:space="preserve">) в левую сторону: З, </w:t>
      </w:r>
      <w:proofErr w:type="gramStart"/>
      <w:r w:rsidRPr="00EC0F4B">
        <w:rPr>
          <w:rFonts w:ascii="Times New Roman" w:hAnsi="Times New Roman"/>
          <w:sz w:val="28"/>
          <w:szCs w:val="28"/>
        </w:rPr>
        <w:t>У</w:t>
      </w:r>
      <w:proofErr w:type="gramEnd"/>
      <w:r w:rsidRPr="00EC0F4B">
        <w:rPr>
          <w:rFonts w:ascii="Times New Roman" w:hAnsi="Times New Roman"/>
          <w:sz w:val="28"/>
          <w:szCs w:val="28"/>
        </w:rPr>
        <w:t>, Ч, Э, Я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В зависимости от подготовленности группы обучающихся, изучение букв можно варьировать.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3.2. Изучение поз и движений, обозначающих буквы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Изучение каждой буквы сопровождается наглядным материалом и идёт по следующей </w:t>
      </w:r>
      <w:proofErr w:type="gramStart"/>
      <w:r w:rsidRPr="00EC0F4B">
        <w:rPr>
          <w:rFonts w:ascii="Times New Roman" w:hAnsi="Times New Roman"/>
          <w:sz w:val="28"/>
          <w:szCs w:val="28"/>
        </w:rPr>
        <w:t>схеме :</w:t>
      </w:r>
      <w:proofErr w:type="gramEnd"/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Показ буквы 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Иллюстрация к букве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Сравнение буквы с иллюстрацией к ней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lastRenderedPageBreak/>
        <w:t xml:space="preserve"> Показ фотографии, на которой образ буквы запечатлён в определенной позе человека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Сравнение буквы с позой человека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Сравнение буквы, иллюстрации и позы человека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Выполнение позы, обозначающую ту или иную букву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Закрепление «буквенных» поз и движений в упражнении под рифмовку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Изучение четверостиший (рифмовок) о каждой букве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Выполнение определённых упражнений с использованием образа буквы под рифмовку</w:t>
      </w:r>
    </w:p>
    <w:p w:rsidR="00BC5282" w:rsidRPr="00EC0F4B" w:rsidRDefault="00BC5282" w:rsidP="00BC5282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Упражнения для развития тела, физических данных. Некоторые упражнения исполняются на полу, на ковриках </w:t>
      </w:r>
      <w:proofErr w:type="gramStart"/>
      <w:r w:rsidRPr="00EC0F4B">
        <w:rPr>
          <w:rFonts w:ascii="Times New Roman" w:hAnsi="Times New Roman"/>
          <w:sz w:val="28"/>
          <w:szCs w:val="28"/>
        </w:rPr>
        <w:t>( партер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). Задачи партерного </w:t>
      </w:r>
      <w:proofErr w:type="gramStart"/>
      <w:r w:rsidRPr="00EC0F4B">
        <w:rPr>
          <w:rFonts w:ascii="Times New Roman" w:hAnsi="Times New Roman"/>
          <w:sz w:val="28"/>
          <w:szCs w:val="28"/>
        </w:rPr>
        <w:t>экзерсиса :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повысить гибкость суставов, улучшить эластичность мышц и связок.</w:t>
      </w:r>
    </w:p>
    <w:p w:rsidR="00BC5282" w:rsidRPr="00EC0F4B" w:rsidRDefault="00BC5282" w:rsidP="00BC5282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 Закрепление знаний о выученной букве, позе, обозначающей букву, стихотворения (рифмовки) объединено на раздаточном материале, который выдаётся ребёнку по изучению определённой буквы в форме домашнего задания. И ребёнок с помощью родителей может повторить материал занятия и потренироваться в написании буквы.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  <w:u w:val="single"/>
        </w:rPr>
      </w:pPr>
      <w:r w:rsidRPr="00EC0F4B">
        <w:rPr>
          <w:rFonts w:ascii="Times New Roman" w:hAnsi="Times New Roman"/>
          <w:sz w:val="28"/>
          <w:szCs w:val="28"/>
          <w:u w:val="single"/>
        </w:rPr>
        <w:t>4.Раздел: Танцевальные композиции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4.1 Изучение образных танцев.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Образные танцы: «Танец белочки</w:t>
      </w:r>
      <w:proofErr w:type="gramStart"/>
      <w:r w:rsidRPr="00EC0F4B">
        <w:rPr>
          <w:rFonts w:ascii="Times New Roman" w:hAnsi="Times New Roman"/>
          <w:sz w:val="28"/>
          <w:szCs w:val="28"/>
        </w:rPr>
        <w:t>» ,</w:t>
      </w:r>
      <w:proofErr w:type="gramEnd"/>
      <w:r w:rsidRPr="00EC0F4B">
        <w:rPr>
          <w:rFonts w:ascii="Times New Roman" w:hAnsi="Times New Roman"/>
          <w:sz w:val="28"/>
          <w:szCs w:val="28"/>
        </w:rPr>
        <w:t xml:space="preserve"> при изучении буквы «Б»;</w:t>
      </w:r>
      <w:r>
        <w:rPr>
          <w:rFonts w:ascii="Times New Roman" w:hAnsi="Times New Roman"/>
          <w:sz w:val="28"/>
          <w:szCs w:val="28"/>
        </w:rPr>
        <w:t xml:space="preserve"> «Гуси-л</w:t>
      </w:r>
      <w:r w:rsidRPr="00EC0F4B">
        <w:rPr>
          <w:rFonts w:ascii="Times New Roman" w:hAnsi="Times New Roman"/>
          <w:sz w:val="28"/>
          <w:szCs w:val="28"/>
        </w:rPr>
        <w:t>ебеди», при изучении буквы «Г», «Заводные зайчики», при изучении буквы «З», «Танец клоунов», при изучении буквы «К», «Танец Цыплят», при изучении буквы «Ц»; «Хомячок» при изучении буквы «Х» и т.д.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4.2  Изучение танцев о букве.</w:t>
      </w:r>
    </w:p>
    <w:p w:rsidR="00BC5282" w:rsidRPr="00EC0F4B" w:rsidRDefault="00BC5282" w:rsidP="00BC5282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Танцы под детские песенки о конкретных буквах: «А», «И», «Р», «Ь», «Ъ», «Ы» и т.д.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4.3. Изучение танцевальных комбинаций на развитие отдельных групп мышц</w:t>
      </w:r>
    </w:p>
    <w:p w:rsidR="00BC5282" w:rsidRPr="00EC0F4B" w:rsidRDefault="00BC5282" w:rsidP="00BC5282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Танцевальные комбинации исполняются и стоя и в партерном варианте: «Улитка», при изучении буквы «У</w:t>
      </w:r>
      <w:proofErr w:type="gramStart"/>
      <w:r w:rsidRPr="00EC0F4B">
        <w:rPr>
          <w:rFonts w:ascii="Times New Roman" w:hAnsi="Times New Roman"/>
          <w:sz w:val="28"/>
          <w:szCs w:val="28"/>
        </w:rPr>
        <w:t>»,  «</w:t>
      </w:r>
      <w:proofErr w:type="gramEnd"/>
      <w:r w:rsidRPr="00EC0F4B">
        <w:rPr>
          <w:rFonts w:ascii="Times New Roman" w:hAnsi="Times New Roman"/>
          <w:sz w:val="28"/>
          <w:szCs w:val="28"/>
        </w:rPr>
        <w:t>Велосипед», при изучении буквы «В», «Мостик», «Лесенка», «Жужжащий жук» и т.д.</w:t>
      </w:r>
    </w:p>
    <w:p w:rsidR="00BC5282" w:rsidRPr="00EC0F4B" w:rsidRDefault="00BC5282" w:rsidP="00BC5282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  <w:u w:val="single"/>
        </w:rPr>
      </w:pPr>
      <w:r w:rsidRPr="00EC0F4B">
        <w:rPr>
          <w:rFonts w:ascii="Times New Roman" w:hAnsi="Times New Roman"/>
          <w:sz w:val="28"/>
          <w:szCs w:val="28"/>
          <w:u w:val="single"/>
        </w:rPr>
        <w:t>5.Итоговое занятие.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 xml:space="preserve">Два раза в год в год – открытое занятие для родителей. 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5282" w:rsidRPr="00EC0F4B" w:rsidRDefault="00BC5282" w:rsidP="00BC528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b/>
          <w:sz w:val="28"/>
          <w:szCs w:val="28"/>
        </w:rPr>
        <w:t>Предполагаемые результаты</w:t>
      </w:r>
      <w:r w:rsidRPr="00EC0F4B">
        <w:rPr>
          <w:rFonts w:ascii="Times New Roman" w:hAnsi="Times New Roman"/>
          <w:sz w:val="28"/>
          <w:szCs w:val="28"/>
        </w:rPr>
        <w:t>.</w:t>
      </w:r>
    </w:p>
    <w:p w:rsidR="00BC5282" w:rsidRPr="00EC0F4B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Окончив курс обучения в танцевальном коллективе «Грация» по программе «Учим азбуку, танцуя» обучающие будут:</w:t>
      </w:r>
    </w:p>
    <w:p w:rsidR="00BC5282" w:rsidRPr="00EC0F4B" w:rsidRDefault="00BC5282" w:rsidP="00BC5282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Знать буквы алфавита, смогут показать любую букву в движении.</w:t>
      </w:r>
    </w:p>
    <w:p w:rsidR="00BC5282" w:rsidRPr="00EC0F4B" w:rsidRDefault="00BC5282" w:rsidP="00BC5282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Правильно выполнять упражнения, прыжки шаги, используемые на занятиях.</w:t>
      </w:r>
    </w:p>
    <w:p w:rsidR="00BC5282" w:rsidRDefault="00BC5282" w:rsidP="00BC5282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0F4B">
        <w:rPr>
          <w:rFonts w:ascii="Times New Roman" w:hAnsi="Times New Roman"/>
          <w:sz w:val="28"/>
          <w:szCs w:val="28"/>
        </w:rPr>
        <w:t>Правильно исполнять движения.</w:t>
      </w:r>
    </w:p>
    <w:p w:rsidR="00BC5282" w:rsidRDefault="00BC5282" w:rsidP="00BC5282">
      <w:pPr>
        <w:spacing w:after="12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C5282" w:rsidRDefault="00BC5282" w:rsidP="00BC528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EA757D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C5282" w:rsidRPr="005503F7" w:rsidRDefault="00BC5282" w:rsidP="00BC5282">
      <w:pPr>
        <w:numPr>
          <w:ilvl w:val="0"/>
          <w:numId w:val="4"/>
        </w:numPr>
        <w:spacing w:after="12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5503F7">
        <w:rPr>
          <w:rFonts w:ascii="Times New Roman" w:hAnsi="Times New Roman"/>
          <w:sz w:val="28"/>
          <w:szCs w:val="28"/>
        </w:rPr>
        <w:t xml:space="preserve">Детские стихи про буквы / </w:t>
      </w:r>
      <w:hyperlink r:id="rId5" w:history="1">
        <w:r w:rsidRPr="005503F7">
          <w:rPr>
            <w:rStyle w:val="a5"/>
            <w:rFonts w:ascii="Times New Roman" w:hAnsi="Times New Roman"/>
            <w:sz w:val="28"/>
            <w:szCs w:val="28"/>
          </w:rPr>
          <w:t>http://kotikit.ru/qanda/detskie-stixi-pro-bukvy/</w:t>
        </w:r>
      </w:hyperlink>
      <w:r w:rsidRPr="005503F7">
        <w:rPr>
          <w:rFonts w:ascii="Times New Roman" w:hAnsi="Times New Roman"/>
          <w:sz w:val="28"/>
          <w:szCs w:val="28"/>
        </w:rPr>
        <w:t xml:space="preserve"> </w:t>
      </w:r>
    </w:p>
    <w:p w:rsidR="00BC5282" w:rsidRPr="005503F7" w:rsidRDefault="00BC5282" w:rsidP="00BC5282">
      <w:pPr>
        <w:numPr>
          <w:ilvl w:val="0"/>
          <w:numId w:val="4"/>
        </w:numPr>
        <w:spacing w:after="12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5503F7">
        <w:rPr>
          <w:rFonts w:ascii="Times New Roman" w:hAnsi="Times New Roman"/>
          <w:sz w:val="28"/>
          <w:szCs w:val="28"/>
        </w:rPr>
        <w:t>Ритмика и танец. Примерная программа. – М., 2006</w:t>
      </w:r>
    </w:p>
    <w:p w:rsidR="00BC5282" w:rsidRPr="005503F7" w:rsidRDefault="00BC5282" w:rsidP="00BC528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pacing w:val="-7"/>
          <w:sz w:val="28"/>
          <w:szCs w:val="28"/>
        </w:rPr>
      </w:pPr>
      <w:r w:rsidRPr="005503F7">
        <w:rPr>
          <w:rFonts w:ascii="Times New Roman" w:hAnsi="Times New Roman"/>
          <w:i/>
          <w:spacing w:val="-7"/>
          <w:sz w:val="28"/>
          <w:szCs w:val="28"/>
        </w:rPr>
        <w:t>Шишкина, В.А.</w:t>
      </w:r>
      <w:r w:rsidRPr="005503F7">
        <w:rPr>
          <w:rFonts w:ascii="Times New Roman" w:hAnsi="Times New Roman"/>
          <w:spacing w:val="-7"/>
          <w:sz w:val="28"/>
          <w:szCs w:val="28"/>
        </w:rPr>
        <w:t xml:space="preserve"> Движение + движения: Кн. Для </w:t>
      </w:r>
      <w:proofErr w:type="spellStart"/>
      <w:r w:rsidRPr="005503F7">
        <w:rPr>
          <w:rFonts w:ascii="Times New Roman" w:hAnsi="Times New Roman"/>
          <w:spacing w:val="-7"/>
          <w:sz w:val="28"/>
          <w:szCs w:val="28"/>
        </w:rPr>
        <w:t>воспитаталя</w:t>
      </w:r>
      <w:proofErr w:type="spellEnd"/>
      <w:r w:rsidRPr="005503F7">
        <w:rPr>
          <w:rFonts w:ascii="Times New Roman" w:hAnsi="Times New Roman"/>
          <w:spacing w:val="-7"/>
          <w:sz w:val="28"/>
          <w:szCs w:val="28"/>
        </w:rPr>
        <w:t xml:space="preserve"> детского сада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5503F7">
        <w:rPr>
          <w:rFonts w:ascii="Times New Roman" w:hAnsi="Times New Roman"/>
          <w:spacing w:val="-7"/>
          <w:sz w:val="28"/>
          <w:szCs w:val="28"/>
        </w:rPr>
        <w:t>/ В.А. Шишкина. – М., 1992. – 96с.: ил.</w:t>
      </w:r>
    </w:p>
    <w:p w:rsidR="00BC5282" w:rsidRPr="005503F7" w:rsidRDefault="00BC5282" w:rsidP="00BC528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pacing w:val="-7"/>
          <w:sz w:val="28"/>
          <w:szCs w:val="28"/>
        </w:rPr>
      </w:pPr>
      <w:r w:rsidRPr="005503F7">
        <w:rPr>
          <w:rFonts w:ascii="Times New Roman" w:hAnsi="Times New Roman"/>
          <w:i/>
          <w:spacing w:val="-7"/>
          <w:sz w:val="28"/>
          <w:szCs w:val="28"/>
        </w:rPr>
        <w:t>Холл, Д.</w:t>
      </w:r>
      <w:r w:rsidRPr="005503F7">
        <w:rPr>
          <w:rFonts w:ascii="Times New Roman" w:hAnsi="Times New Roman"/>
          <w:spacing w:val="-7"/>
          <w:sz w:val="28"/>
          <w:szCs w:val="28"/>
        </w:rPr>
        <w:t xml:space="preserve"> Учимся танцевать. Веселые уроки танцев для дошколят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5503F7">
        <w:rPr>
          <w:rFonts w:ascii="Times New Roman" w:hAnsi="Times New Roman"/>
          <w:spacing w:val="-7"/>
          <w:sz w:val="28"/>
          <w:szCs w:val="28"/>
        </w:rPr>
        <w:t>/Джим Холл; пер. с англ. Т.В.Сидорина.- 2</w:t>
      </w:r>
      <w:r>
        <w:rPr>
          <w:rFonts w:ascii="Times New Roman" w:hAnsi="Times New Roman"/>
          <w:spacing w:val="-7"/>
          <w:sz w:val="28"/>
          <w:szCs w:val="28"/>
        </w:rPr>
        <w:t>-е изд.-М.</w:t>
      </w:r>
      <w:r w:rsidRPr="005503F7">
        <w:rPr>
          <w:rFonts w:ascii="Times New Roman" w:hAnsi="Times New Roman"/>
          <w:spacing w:val="-7"/>
          <w:sz w:val="28"/>
          <w:szCs w:val="28"/>
        </w:rPr>
        <w:t>,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5503F7">
        <w:rPr>
          <w:rFonts w:ascii="Times New Roman" w:hAnsi="Times New Roman"/>
          <w:spacing w:val="-7"/>
          <w:sz w:val="28"/>
          <w:szCs w:val="28"/>
        </w:rPr>
        <w:t>2009.</w:t>
      </w:r>
      <w:r>
        <w:rPr>
          <w:rFonts w:ascii="Times New Roman" w:hAnsi="Times New Roman"/>
          <w:spacing w:val="-7"/>
          <w:sz w:val="28"/>
          <w:szCs w:val="28"/>
        </w:rPr>
        <w:t xml:space="preserve"> – </w:t>
      </w:r>
      <w:r w:rsidRPr="005503F7">
        <w:rPr>
          <w:rFonts w:ascii="Times New Roman" w:hAnsi="Times New Roman"/>
          <w:spacing w:val="-7"/>
          <w:sz w:val="28"/>
          <w:szCs w:val="28"/>
        </w:rPr>
        <w:t>184 с.</w:t>
      </w:r>
    </w:p>
    <w:p w:rsidR="00BC5282" w:rsidRPr="00EA757D" w:rsidRDefault="00BC5282" w:rsidP="00BC528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pacing w:val="-7"/>
          <w:sz w:val="28"/>
          <w:szCs w:val="28"/>
        </w:rPr>
      </w:pPr>
      <w:r w:rsidRPr="005503F7">
        <w:rPr>
          <w:rFonts w:ascii="Times New Roman" w:hAnsi="Times New Roman"/>
          <w:i/>
          <w:spacing w:val="-7"/>
          <w:sz w:val="28"/>
          <w:szCs w:val="28"/>
        </w:rPr>
        <w:t>Слуцкая, С.Л.</w:t>
      </w:r>
      <w:r w:rsidRPr="005503F7">
        <w:rPr>
          <w:rFonts w:ascii="Times New Roman" w:hAnsi="Times New Roman"/>
          <w:spacing w:val="-7"/>
          <w:sz w:val="28"/>
          <w:szCs w:val="28"/>
        </w:rPr>
        <w:t xml:space="preserve"> Танцевальная мозаика. Хореография в детском саду./ С.Л. Слуцкая.- М.</w:t>
      </w:r>
      <w:r>
        <w:rPr>
          <w:rFonts w:ascii="Times New Roman" w:hAnsi="Times New Roman"/>
          <w:spacing w:val="-7"/>
          <w:sz w:val="28"/>
          <w:szCs w:val="28"/>
        </w:rPr>
        <w:t>; ЛИНКА-ПРЕСС, 2006.- 272с</w:t>
      </w:r>
      <w:r w:rsidRPr="005503F7">
        <w:rPr>
          <w:rFonts w:ascii="Times New Roman" w:hAnsi="Times New Roman"/>
          <w:spacing w:val="-7"/>
          <w:sz w:val="28"/>
          <w:szCs w:val="28"/>
        </w:rPr>
        <w:t>.</w:t>
      </w:r>
    </w:p>
    <w:p w:rsidR="00BC5282" w:rsidRPr="005503F7" w:rsidRDefault="00BC5282" w:rsidP="00BC528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pacing w:val="-7"/>
          <w:sz w:val="28"/>
          <w:szCs w:val="28"/>
        </w:rPr>
      </w:pPr>
      <w:r w:rsidRPr="005503F7">
        <w:rPr>
          <w:rFonts w:ascii="Times New Roman" w:hAnsi="Times New Roman"/>
          <w:i/>
          <w:spacing w:val="-7"/>
          <w:sz w:val="28"/>
          <w:szCs w:val="28"/>
        </w:rPr>
        <w:t>Михайлова, М.А.</w:t>
      </w:r>
      <w:r w:rsidRPr="005503F7">
        <w:rPr>
          <w:rFonts w:ascii="Times New Roman" w:hAnsi="Times New Roman"/>
          <w:spacing w:val="-7"/>
          <w:sz w:val="28"/>
          <w:szCs w:val="28"/>
        </w:rPr>
        <w:t xml:space="preserve">  Танцы, игры, упражнения для красивого движения. В помощь музыкальным руководителям, воспитателям, родителям / М.А. Михайлова, Н.В. Воронина, – Ярославль,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5503F7">
        <w:rPr>
          <w:rFonts w:ascii="Times New Roman" w:hAnsi="Times New Roman"/>
          <w:spacing w:val="-7"/>
          <w:sz w:val="28"/>
          <w:szCs w:val="28"/>
        </w:rPr>
        <w:t>2000. – 112 с.</w:t>
      </w:r>
    </w:p>
    <w:p w:rsidR="00BC5282" w:rsidRPr="00EA757D" w:rsidRDefault="00BC5282" w:rsidP="00BC52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5282" w:rsidRDefault="00BC5282" w:rsidP="00BC5282"/>
    <w:p w:rsidR="00332CD7" w:rsidRDefault="00BC5282" w:rsidP="00BC5282">
      <w:r>
        <w:rPr>
          <w:rFonts w:ascii="Times New Roman" w:hAnsi="Times New Roman"/>
          <w:sz w:val="28"/>
          <w:szCs w:val="28"/>
        </w:rPr>
        <w:br w:type="page"/>
      </w:r>
    </w:p>
    <w:sectPr w:rsidR="00332CD7" w:rsidSect="002E0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64E9D"/>
    <w:multiLevelType w:val="hybridMultilevel"/>
    <w:tmpl w:val="46C2FD6A"/>
    <w:lvl w:ilvl="0" w:tplc="EA36BEE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08D22EE"/>
    <w:multiLevelType w:val="multilevel"/>
    <w:tmpl w:val="F9EA3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6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2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6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1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512" w:hanging="2160"/>
      </w:pPr>
      <w:rPr>
        <w:rFonts w:hint="default"/>
      </w:rPr>
    </w:lvl>
  </w:abstractNum>
  <w:abstractNum w:abstractNumId="2">
    <w:nsid w:val="68DE612D"/>
    <w:multiLevelType w:val="hybridMultilevel"/>
    <w:tmpl w:val="7E8AD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D5897"/>
    <w:multiLevelType w:val="hybridMultilevel"/>
    <w:tmpl w:val="042EC7A0"/>
    <w:lvl w:ilvl="0" w:tplc="C9A8D456">
      <w:start w:val="1"/>
      <w:numFmt w:val="bullet"/>
      <w:lvlText w:val=""/>
      <w:lvlJc w:val="left"/>
      <w:pPr>
        <w:ind w:left="-491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5282"/>
    <w:rsid w:val="00006E0A"/>
    <w:rsid w:val="001815A3"/>
    <w:rsid w:val="001822AA"/>
    <w:rsid w:val="002048E4"/>
    <w:rsid w:val="00274A8F"/>
    <w:rsid w:val="002A4928"/>
    <w:rsid w:val="002C3CC6"/>
    <w:rsid w:val="002E01FF"/>
    <w:rsid w:val="003C61B0"/>
    <w:rsid w:val="004A5DA5"/>
    <w:rsid w:val="0070495B"/>
    <w:rsid w:val="009A00D1"/>
    <w:rsid w:val="00B67B12"/>
    <w:rsid w:val="00BC5282"/>
    <w:rsid w:val="00C976D0"/>
    <w:rsid w:val="00D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10E0F-7D3C-4DA6-BB55-EFD1FB8E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282"/>
    <w:pPr>
      <w:spacing w:after="200" w:afterAutospacing="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282"/>
    <w:pPr>
      <w:ind w:left="720"/>
      <w:contextualSpacing/>
    </w:pPr>
  </w:style>
  <w:style w:type="paragraph" w:styleId="a4">
    <w:name w:val="No Spacing"/>
    <w:uiPriority w:val="1"/>
    <w:qFormat/>
    <w:rsid w:val="00BC5282"/>
    <w:pPr>
      <w:spacing w:after="0" w:afterAutospacing="0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BC52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tikit.ru/qanda/detskie-stixi-pro-bukv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2018-02-20T10:31:00Z</dcterms:created>
  <dcterms:modified xsi:type="dcterms:W3CDTF">2018-12-25T16:32:00Z</dcterms:modified>
</cp:coreProperties>
</file>