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63" w:rsidRPr="005E4701" w:rsidRDefault="0005557A" w:rsidP="005E4701">
      <w:pPr>
        <w:jc w:val="right"/>
        <w:rPr>
          <w:b/>
          <w:i/>
        </w:rPr>
      </w:pPr>
      <w:proofErr w:type="spellStart"/>
      <w:r>
        <w:rPr>
          <w:b/>
          <w:i/>
        </w:rPr>
        <w:t>Мулюков</w:t>
      </w:r>
      <w:proofErr w:type="spellEnd"/>
      <w:r>
        <w:rPr>
          <w:b/>
          <w:i/>
        </w:rPr>
        <w:t xml:space="preserve"> Рустам </w:t>
      </w:r>
      <w:proofErr w:type="spellStart"/>
      <w:r>
        <w:rPr>
          <w:b/>
          <w:i/>
        </w:rPr>
        <w:t>Ильшатович</w:t>
      </w:r>
      <w:proofErr w:type="spellEnd"/>
    </w:p>
    <w:p w:rsidR="005E4701" w:rsidRDefault="005E4701" w:rsidP="00885913">
      <w:pPr>
        <w:pStyle w:val="1"/>
      </w:pPr>
      <w:r w:rsidRPr="005E4701">
        <w:t>МАССОВОЕ СОЗНАНИЕ, ЕГО СПЕЦИФИКА И РОЛЬ В ЖИЗНИ ОБЩЕСТВА И ЧЕЛОВЕКА</w:t>
      </w:r>
    </w:p>
    <w:p w:rsidR="00981771" w:rsidRDefault="00981771" w:rsidP="005E4701">
      <w:pPr>
        <w:jc w:val="center"/>
        <w:rPr>
          <w:b/>
        </w:rPr>
      </w:pPr>
    </w:p>
    <w:p w:rsidR="00981771" w:rsidRPr="008923D4" w:rsidRDefault="00981771" w:rsidP="008923D4">
      <w:pPr>
        <w:spacing w:line="240" w:lineRule="auto"/>
      </w:pPr>
      <w:r>
        <w:rPr>
          <w:b/>
        </w:rPr>
        <w:t>Аннотация.</w:t>
      </w:r>
      <w:r w:rsidR="008923D4">
        <w:rPr>
          <w:b/>
        </w:rPr>
        <w:t xml:space="preserve"> </w:t>
      </w:r>
      <w:r w:rsidR="008923D4" w:rsidRPr="008923D4">
        <w:t xml:space="preserve">В статье охарактеризованы основные теоретические подходы к массовому сознанию, его специфические </w:t>
      </w:r>
      <w:proofErr w:type="spellStart"/>
      <w:r w:rsidR="008923D4" w:rsidRPr="008923D4">
        <w:t>свойства</w:t>
      </w:r>
      <w:proofErr w:type="gramStart"/>
      <w:r w:rsidR="001A3DE1">
        <w:t>;</w:t>
      </w:r>
      <w:r w:rsidR="008923D4" w:rsidRPr="008923D4">
        <w:t>з</w:t>
      </w:r>
      <w:proofErr w:type="gramEnd"/>
      <w:r w:rsidR="008923D4" w:rsidRPr="008923D4">
        <w:t>атронуты</w:t>
      </w:r>
      <w:proofErr w:type="spellEnd"/>
      <w:r w:rsidR="008923D4" w:rsidRPr="008923D4">
        <w:t xml:space="preserve"> вопросы влияния массового сознания как на общество в целом, так и на отдельную личность. </w:t>
      </w:r>
    </w:p>
    <w:p w:rsidR="008923D4" w:rsidRPr="008923D4" w:rsidRDefault="008923D4" w:rsidP="008923D4">
      <w:pPr>
        <w:spacing w:line="240" w:lineRule="auto"/>
      </w:pPr>
      <w:r>
        <w:rPr>
          <w:b/>
        </w:rPr>
        <w:t xml:space="preserve">Ключевые слова: </w:t>
      </w:r>
      <w:r w:rsidRPr="008923D4">
        <w:t>личность, массовое сознание, массы, общественное сознание.</w:t>
      </w:r>
    </w:p>
    <w:p w:rsidR="00885913" w:rsidRDefault="00885913" w:rsidP="00981771">
      <w:pPr>
        <w:rPr>
          <w:b/>
        </w:rPr>
      </w:pPr>
    </w:p>
    <w:p w:rsidR="003D26C6" w:rsidRDefault="003D26C6" w:rsidP="003D26C6">
      <w:pPr>
        <w:spacing w:line="240" w:lineRule="auto"/>
      </w:pPr>
      <w:r>
        <w:t xml:space="preserve">Сегодня существует множество философских работ, в которых исследуются вопросы, так или иначе касающиеся проблемы массового сознания, его специфики, роли в жизни общества и человека. </w:t>
      </w:r>
      <w:proofErr w:type="gramStart"/>
      <w:r>
        <w:t xml:space="preserve">Одновременно с этим следует отметить, что данная проблема возникла только на рубеже </w:t>
      </w:r>
      <w:r>
        <w:rPr>
          <w:lang w:val="en-GB"/>
        </w:rPr>
        <w:t>XVIII</w:t>
      </w:r>
      <w:r w:rsidRPr="000E4112">
        <w:t>-</w:t>
      </w:r>
      <w:r>
        <w:rPr>
          <w:lang w:val="en-GB"/>
        </w:rPr>
        <w:t>XIX</w:t>
      </w:r>
      <w:r w:rsidRPr="000E4112">
        <w:t xml:space="preserve"> </w:t>
      </w:r>
      <w:r>
        <w:t xml:space="preserve">вв., а в современном значении рассматриваемый феномен стал рассматриваться только в начале </w:t>
      </w:r>
      <w:r>
        <w:rPr>
          <w:lang w:val="en-GB"/>
        </w:rPr>
        <w:t>XX</w:t>
      </w:r>
      <w:r w:rsidRPr="000E4112">
        <w:t xml:space="preserve"> </w:t>
      </w:r>
      <w:r>
        <w:t xml:space="preserve">в. В связи с этим можно согласиться с мнением Ю. Ш. </w:t>
      </w:r>
      <w:proofErr w:type="spellStart"/>
      <w:r>
        <w:t>Зиннатулиной</w:t>
      </w:r>
      <w:proofErr w:type="spellEnd"/>
      <w:r>
        <w:t xml:space="preserve"> и Т. В. </w:t>
      </w:r>
      <w:proofErr w:type="spellStart"/>
      <w:r>
        <w:t>Георгиади</w:t>
      </w:r>
      <w:proofErr w:type="spellEnd"/>
      <w:r>
        <w:t>, что это было обусловлено теми изменениями, которые происходили в обществе того времени: общество становилось индустриальным.</w:t>
      </w:r>
      <w:proofErr w:type="gramEnd"/>
      <w:r>
        <w:t xml:space="preserve"> Они добавляют, что</w:t>
      </w:r>
      <w:proofErr w:type="gramStart"/>
      <w:r>
        <w:t xml:space="preserve"> «..</w:t>
      </w:r>
      <w:proofErr w:type="gramEnd"/>
      <w:r>
        <w:t>люди в это время стали представлять собой особого рода сырье, народные и трудящиеся массы, которые подключаются к маховику индустриального продуцирования, и приобретают в нем стандартные, общественно-необходимые свойства» [</w:t>
      </w:r>
      <w:r w:rsidR="00560F4B">
        <w:t>4</w:t>
      </w:r>
      <w:r>
        <w:t>, С. 2].</w:t>
      </w:r>
    </w:p>
    <w:p w:rsidR="00943501" w:rsidRDefault="00800D89" w:rsidP="003D26C6">
      <w:pPr>
        <w:spacing w:line="240" w:lineRule="auto"/>
      </w:pPr>
      <w:r>
        <w:t>Специфика данного феномена, сложность его исследования определяется особым носителем такого сознания –</w:t>
      </w:r>
      <w:r w:rsidR="00943501">
        <w:t xml:space="preserve"> массы. С целью более глубокого понимания сущности и специфики массового сознания необходимо привести определение массы. Наиболее удачным здесь можно считать мнени</w:t>
      </w:r>
      <w:r w:rsidR="008E71C5">
        <w:t>е К. Ясперса, который писал</w:t>
      </w:r>
      <w:r w:rsidR="00943501">
        <w:t xml:space="preserve">: </w:t>
      </w:r>
      <w:proofErr w:type="gramStart"/>
      <w:r w:rsidR="00943501">
        <w:t>«О массе говорят, имея в виду либо просто всю массу населения (в этом качестве она всегда есть), либо мгновенную реакцию и поведение людей в острой ситуации (в этом качестве масса внезапно возникает и столь же внезапно исчезает), либо неполноценность толпы, некоей усредненности, чье существование своим массированным давлением определяет все (и в таком качестве это – явление, возникшее в данной исторической ситуации</w:t>
      </w:r>
      <w:proofErr w:type="gramEnd"/>
      <w:r w:rsidR="00943501">
        <w:t xml:space="preserve"> и в определенных условиях…)» [</w:t>
      </w:r>
      <w:r w:rsidR="00AD41A2" w:rsidRPr="0005557A">
        <w:t>6</w:t>
      </w:r>
      <w:r w:rsidR="00943501">
        <w:t>, С. 142].</w:t>
      </w:r>
      <w:r w:rsidR="00187CBE">
        <w:t xml:space="preserve"> </w:t>
      </w:r>
      <w:r w:rsidR="000C6F01">
        <w:t xml:space="preserve">В рамках </w:t>
      </w:r>
      <w:r w:rsidR="009E1625">
        <w:t>темы</w:t>
      </w:r>
      <w:r w:rsidR="000C6F01">
        <w:t xml:space="preserve"> интерес также представляет мнение А. Б. Вебера, который пишет, что масса представляет собой «ситуативно возникающую или уже существующую социаль</w:t>
      </w:r>
      <w:r w:rsidR="009E1625">
        <w:t>ную общность, вероятностную по природе, гетерогенную по составу, статистическую по форме выражения или функционирования» [</w:t>
      </w:r>
      <w:r w:rsidR="00560F4B">
        <w:t>1</w:t>
      </w:r>
      <w:r w:rsidR="009E1625">
        <w:t>, С. 63].</w:t>
      </w:r>
    </w:p>
    <w:p w:rsidR="003D26C6" w:rsidRDefault="003D26C6" w:rsidP="003D26C6">
      <w:pPr>
        <w:spacing w:line="240" w:lineRule="auto"/>
      </w:pPr>
      <w:r>
        <w:t xml:space="preserve">Сложность феномена массового сознания определяет </w:t>
      </w:r>
      <w:r w:rsidR="00800D89">
        <w:t xml:space="preserve">несколько подходов к его пониманию, в рамках которых </w:t>
      </w:r>
      <w:r w:rsidR="008E71C5">
        <w:t>складывается</w:t>
      </w:r>
      <w:r w:rsidR="00800D89">
        <w:t xml:space="preserve"> множество концепций и теорий:</w:t>
      </w:r>
    </w:p>
    <w:p w:rsidR="00800D89" w:rsidRDefault="00F27E01" w:rsidP="008923D4">
      <w:pPr>
        <w:pStyle w:val="a6"/>
        <w:numPr>
          <w:ilvl w:val="0"/>
          <w:numId w:val="4"/>
        </w:numPr>
        <w:spacing w:line="240" w:lineRule="auto"/>
        <w:ind w:left="0" w:firstLine="709"/>
      </w:pPr>
      <w:r>
        <w:t>массовое сознание как форма общественного сознания;</w:t>
      </w:r>
    </w:p>
    <w:p w:rsidR="00800D89" w:rsidRDefault="00F27E01" w:rsidP="008923D4">
      <w:pPr>
        <w:pStyle w:val="a6"/>
        <w:numPr>
          <w:ilvl w:val="0"/>
          <w:numId w:val="4"/>
        </w:numPr>
        <w:spacing w:line="240" w:lineRule="auto"/>
        <w:ind w:left="0" w:firstLine="709"/>
      </w:pPr>
      <w:r>
        <w:lastRenderedPageBreak/>
        <w:t>массовое сознание как сознание массового общества;</w:t>
      </w:r>
    </w:p>
    <w:p w:rsidR="00800D89" w:rsidRDefault="008E71C5" w:rsidP="008923D4">
      <w:pPr>
        <w:pStyle w:val="a6"/>
        <w:numPr>
          <w:ilvl w:val="0"/>
          <w:numId w:val="4"/>
        </w:numPr>
        <w:spacing w:line="240" w:lineRule="auto"/>
        <w:ind w:left="0" w:firstLine="709"/>
      </w:pPr>
      <w:r>
        <w:t>массовое сознание как  социально-психологический феномен</w:t>
      </w:r>
      <w:r w:rsidR="00BD7132">
        <w:t>;</w:t>
      </w:r>
    </w:p>
    <w:p w:rsidR="00BD7132" w:rsidRDefault="00BD7132" w:rsidP="008923D4">
      <w:pPr>
        <w:pStyle w:val="a6"/>
        <w:numPr>
          <w:ilvl w:val="0"/>
          <w:numId w:val="4"/>
        </w:numPr>
        <w:spacing w:line="240" w:lineRule="auto"/>
        <w:ind w:left="0" w:firstLine="709"/>
      </w:pPr>
      <w:r>
        <w:t xml:space="preserve">массовое сознание как реакция на социальные изменения. </w:t>
      </w:r>
    </w:p>
    <w:p w:rsidR="00800D89" w:rsidRDefault="00800D89" w:rsidP="00800D89">
      <w:pPr>
        <w:spacing w:line="240" w:lineRule="auto"/>
      </w:pPr>
      <w:r>
        <w:t>Так, первый представлен такими учеными, как К. Маркс, Г.</w:t>
      </w:r>
      <w:r w:rsidR="00AD41A2" w:rsidRPr="00AD41A2">
        <w:t xml:space="preserve"> </w:t>
      </w:r>
      <w:r>
        <w:t>Г. Дилигенский, А.</w:t>
      </w:r>
      <w:r w:rsidR="00AD41A2" w:rsidRPr="00AD41A2">
        <w:t xml:space="preserve"> </w:t>
      </w:r>
      <w:r>
        <w:t xml:space="preserve">К. </w:t>
      </w:r>
      <w:proofErr w:type="spellStart"/>
      <w:r>
        <w:t>Уледов</w:t>
      </w:r>
      <w:proofErr w:type="spellEnd"/>
      <w:r>
        <w:t>, Б.</w:t>
      </w:r>
      <w:r w:rsidR="00AD41A2" w:rsidRPr="00AD41A2">
        <w:t xml:space="preserve"> </w:t>
      </w:r>
      <w:r>
        <w:t xml:space="preserve">А. Грушин и др. </w:t>
      </w:r>
      <w:r w:rsidR="00187CBE">
        <w:t xml:space="preserve">Следует отметить, что они в основном не отделяют понятие массового сознания </w:t>
      </w:r>
      <w:proofErr w:type="gramStart"/>
      <w:r w:rsidR="00187CBE">
        <w:t>от</w:t>
      </w:r>
      <w:proofErr w:type="gramEnd"/>
      <w:r w:rsidR="00187CBE">
        <w:t xml:space="preserve"> общественного. Например, Г. Г. Дилигенский и А. К. </w:t>
      </w:r>
      <w:proofErr w:type="spellStart"/>
      <w:r w:rsidR="00187CBE">
        <w:t>Уледов</w:t>
      </w:r>
      <w:proofErr w:type="spellEnd"/>
      <w:r w:rsidR="00187CBE">
        <w:t xml:space="preserve"> представляют массовое сознание как совокупность духовных образований, «разделяемых общественными группами и целыми классами» [</w:t>
      </w:r>
      <w:r w:rsidR="00560F4B">
        <w:t>3</w:t>
      </w:r>
      <w:r w:rsidR="00187CBE">
        <w:t>, С. 7]. В рамках данного подхода с ними в дискуссию вступает Б. А. Грушин, считающий ошибкой пренебрежение понятием массы, которая является носителем массового сознания [</w:t>
      </w:r>
      <w:r w:rsidR="00560F4B">
        <w:t>2</w:t>
      </w:r>
      <w:r w:rsidR="00187CBE">
        <w:t>, С. 33]</w:t>
      </w:r>
      <w:r w:rsidR="0087415F">
        <w:t>.</w:t>
      </w:r>
    </w:p>
    <w:p w:rsidR="0087415F" w:rsidRDefault="0087415F" w:rsidP="0087415F">
      <w:pPr>
        <w:spacing w:line="240" w:lineRule="auto"/>
      </w:pPr>
      <w:r>
        <w:t xml:space="preserve">Во втором подходе </w:t>
      </w:r>
      <w:r w:rsidR="0078109C">
        <w:t xml:space="preserve">(Х. </w:t>
      </w:r>
      <w:proofErr w:type="spellStart"/>
      <w:r w:rsidR="0078109C">
        <w:t>Ортега-и-Гассет</w:t>
      </w:r>
      <w:proofErr w:type="spellEnd"/>
      <w:r w:rsidR="0078109C">
        <w:t xml:space="preserve">) </w:t>
      </w:r>
      <w:r>
        <w:t xml:space="preserve">массовое сознание понимается в качестве «формирующегося под массированным воздействием СМИ, а также стереотипов массовой культуры </w:t>
      </w:r>
      <w:proofErr w:type="spellStart"/>
      <w:r>
        <w:t>деперсонализированного</w:t>
      </w:r>
      <w:proofErr w:type="spellEnd"/>
      <w:r>
        <w:t xml:space="preserve"> и шаблонного сознания обычных граждан развитого индустриального общества» [</w:t>
      </w:r>
      <w:r w:rsidR="00560F4B">
        <w:t>4</w:t>
      </w:r>
      <w:r>
        <w:t>, С. 84].</w:t>
      </w:r>
      <w:r w:rsidR="00BD7132">
        <w:t xml:space="preserve"> </w:t>
      </w:r>
    </w:p>
    <w:p w:rsidR="00BD7132" w:rsidRDefault="00BD7132" w:rsidP="0087415F">
      <w:pPr>
        <w:spacing w:line="240" w:lineRule="auto"/>
      </w:pPr>
      <w:r>
        <w:t xml:space="preserve">Третий подход рассматривает массовое сознание в русле трансформации сознания индивидов, составляющих эту массу, которая осуществляется посредством коллективного заражения, а также </w:t>
      </w:r>
      <w:r w:rsidR="00D538F7">
        <w:t>посредством</w:t>
      </w:r>
      <w:r>
        <w:t xml:space="preserve"> влияния на массовое сознание. Сюда обычно относят концепции З. Фрейда, Г. </w:t>
      </w:r>
      <w:proofErr w:type="spellStart"/>
      <w:r>
        <w:t>Лебона</w:t>
      </w:r>
      <w:proofErr w:type="spellEnd"/>
      <w:r>
        <w:t xml:space="preserve">, Г. </w:t>
      </w:r>
      <w:proofErr w:type="spellStart"/>
      <w:r>
        <w:t>Тарда</w:t>
      </w:r>
      <w:proofErr w:type="spellEnd"/>
      <w:r>
        <w:t xml:space="preserve">. Так, Г. </w:t>
      </w:r>
      <w:proofErr w:type="spellStart"/>
      <w:r>
        <w:t>Лебон</w:t>
      </w:r>
      <w:proofErr w:type="spellEnd"/>
      <w:r>
        <w:t xml:space="preserve"> исследовал вопросы массового сознания с точки зрения внушаемос</w:t>
      </w:r>
      <w:r w:rsidR="00D538F7">
        <w:t>ти масс, изменяющей их поведение</w:t>
      </w:r>
      <w:r>
        <w:t xml:space="preserve"> [</w:t>
      </w:r>
      <w:r w:rsidR="00AD41A2">
        <w:t>7</w:t>
      </w:r>
      <w:r>
        <w:t xml:space="preserve">]. </w:t>
      </w:r>
    </w:p>
    <w:p w:rsidR="00BD7132" w:rsidRDefault="00BD7132" w:rsidP="0087415F">
      <w:pPr>
        <w:spacing w:line="240" w:lineRule="auto"/>
      </w:pPr>
      <w:r>
        <w:t xml:space="preserve">Четвертый подход </w:t>
      </w:r>
      <w:r w:rsidR="001A4210">
        <w:t xml:space="preserve">представлен, в первую очередь, трудами Ж. </w:t>
      </w:r>
      <w:proofErr w:type="spellStart"/>
      <w:r w:rsidR="001A4210">
        <w:t>Бодрийяра</w:t>
      </w:r>
      <w:proofErr w:type="spellEnd"/>
      <w:r w:rsidR="001A4210">
        <w:t>, ко</w:t>
      </w:r>
      <w:r w:rsidR="00406671">
        <w:t>торый обусло</w:t>
      </w:r>
      <w:r w:rsidR="001A4210">
        <w:t xml:space="preserve">вливает изменчивость массового сознания социальными и экономическими проблемами, возникновением реакции на них. В таком случае срабатывает защитный механизм, а массовое сознание начинает создавать мифические образы. </w:t>
      </w:r>
    </w:p>
    <w:p w:rsidR="001A4210" w:rsidRDefault="00406671" w:rsidP="0087415F">
      <w:pPr>
        <w:spacing w:line="240" w:lineRule="auto"/>
      </w:pPr>
      <w:r>
        <w:t xml:space="preserve"> К</w:t>
      </w:r>
      <w:r w:rsidR="001A4210">
        <w:t>аждый подход выражает специфику массового сознания по-своему: в первом подходе подчеркивается групповой характер такого сознания, во втором и в третьем рассмотр</w:t>
      </w:r>
      <w:r>
        <w:t>ены вопросы влияния на массовое сознание</w:t>
      </w:r>
      <w:r w:rsidR="001A4210">
        <w:t>, четвертый определяет причину возни</w:t>
      </w:r>
      <w:r>
        <w:t>кновения массового сознания.</w:t>
      </w:r>
    </w:p>
    <w:p w:rsidR="00D271A0" w:rsidRDefault="00D271A0" w:rsidP="0087415F">
      <w:pPr>
        <w:spacing w:line="240" w:lineRule="auto"/>
      </w:pPr>
      <w:r w:rsidRPr="00D271A0">
        <w:t>Также можно согласиться с В. А. Тузовой, которая определяет специфичность массового сознания следующим образом: «…массовое сознание характеризуется особой локализацией вне упорядоченной структуры общественного сознания, поскольку оно образуется в зоне совпадения (пересечения, наложения) обладающих наибольшей значимостью компонентов сознания множества различных социальных групп» [</w:t>
      </w:r>
      <w:r w:rsidR="00AD41A2">
        <w:t>5</w:t>
      </w:r>
      <w:r w:rsidRPr="00D271A0">
        <w:t xml:space="preserve">, С. </w:t>
      </w:r>
      <w:r w:rsidR="00AD41A2">
        <w:t>4</w:t>
      </w:r>
      <w:r w:rsidRPr="00D271A0">
        <w:t>]. Она характеризует также данный феномен как многослойный, неустойчивый, фрагментарный, разорванный</w:t>
      </w:r>
      <w:r w:rsidR="00C52CC0">
        <w:t>, подверженный изменениям</w:t>
      </w:r>
      <w:r>
        <w:t xml:space="preserve"> [</w:t>
      </w:r>
      <w:r w:rsidR="00FE1547">
        <w:t>Т</w:t>
      </w:r>
      <w:r>
        <w:t>ам же]</w:t>
      </w:r>
      <w:r w:rsidRPr="00D271A0">
        <w:t>.</w:t>
      </w:r>
      <w:r>
        <w:t xml:space="preserve"> Другие его специфические свойства заключаются:</w:t>
      </w:r>
    </w:p>
    <w:p w:rsidR="001A4210" w:rsidRDefault="00D271A0" w:rsidP="008923D4">
      <w:pPr>
        <w:pStyle w:val="a6"/>
        <w:numPr>
          <w:ilvl w:val="0"/>
          <w:numId w:val="3"/>
        </w:numPr>
        <w:spacing w:line="240" w:lineRule="auto"/>
        <w:ind w:left="0" w:firstLine="709"/>
      </w:pPr>
      <w:r>
        <w:t>в сложности и противоречивости;</w:t>
      </w:r>
    </w:p>
    <w:p w:rsidR="001A4210" w:rsidRDefault="00D271A0" w:rsidP="008923D4">
      <w:pPr>
        <w:pStyle w:val="a6"/>
        <w:numPr>
          <w:ilvl w:val="0"/>
          <w:numId w:val="3"/>
        </w:numPr>
        <w:spacing w:line="240" w:lineRule="auto"/>
        <w:ind w:left="0" w:firstLine="709"/>
      </w:pPr>
      <w:r>
        <w:t xml:space="preserve">в </w:t>
      </w:r>
      <w:proofErr w:type="spellStart"/>
      <w:r>
        <w:t>синкретичности</w:t>
      </w:r>
      <w:proofErr w:type="spellEnd"/>
      <w:r>
        <w:t xml:space="preserve"> и размытости, аморфности;</w:t>
      </w:r>
    </w:p>
    <w:p w:rsidR="001A4210" w:rsidRDefault="00406671" w:rsidP="008923D4">
      <w:pPr>
        <w:pStyle w:val="a6"/>
        <w:numPr>
          <w:ilvl w:val="0"/>
          <w:numId w:val="3"/>
        </w:numPr>
        <w:spacing w:line="240" w:lineRule="auto"/>
        <w:ind w:left="0" w:firstLine="709"/>
      </w:pPr>
      <w:r>
        <w:t>в эмоциональности;</w:t>
      </w:r>
    </w:p>
    <w:p w:rsidR="001A4210" w:rsidRDefault="00D271A0" w:rsidP="008923D4">
      <w:pPr>
        <w:pStyle w:val="a6"/>
        <w:numPr>
          <w:ilvl w:val="0"/>
          <w:numId w:val="3"/>
        </w:numPr>
        <w:spacing w:line="240" w:lineRule="auto"/>
        <w:ind w:left="0" w:firstLine="709"/>
      </w:pPr>
      <w:r>
        <w:t>в упрощенном отражении социальной действительности</w:t>
      </w:r>
      <w:r w:rsidR="001A4210">
        <w:t xml:space="preserve"> [</w:t>
      </w:r>
      <w:r w:rsidR="00560F4B">
        <w:t>1</w:t>
      </w:r>
      <w:r w:rsidR="001A4210">
        <w:t xml:space="preserve">, С. 63]. </w:t>
      </w:r>
    </w:p>
    <w:p w:rsidR="00C52CC0" w:rsidRDefault="00C52CC0" w:rsidP="0087415F">
      <w:pPr>
        <w:spacing w:line="240" w:lineRule="auto"/>
      </w:pPr>
      <w:r>
        <w:lastRenderedPageBreak/>
        <w:t>В силу названных свойств массового сознания какой-либо объект воспринимается некрит</w:t>
      </w:r>
      <w:r w:rsidR="00406671">
        <w:t xml:space="preserve">ично и </w:t>
      </w:r>
      <w:proofErr w:type="spellStart"/>
      <w:r w:rsidR="00406671">
        <w:t>нерефлексивно</w:t>
      </w:r>
      <w:proofErr w:type="spellEnd"/>
      <w:r w:rsidR="00406671">
        <w:t>, что обусло</w:t>
      </w:r>
      <w:r>
        <w:t>вливает возможности манипуляционных воздействий.</w:t>
      </w:r>
    </w:p>
    <w:p w:rsidR="00B774C4" w:rsidRDefault="00B774C4" w:rsidP="00B774C4">
      <w:pPr>
        <w:spacing w:line="240" w:lineRule="auto"/>
      </w:pPr>
      <w:r>
        <w:t>Роль массового сознания в жизни общества, по мнению В. А. Тузовой, заключается в том, что оно создает тенденции устойчивости в развитии общества посредством стандартизированного поведения и мышления. Оно также позволяет выразить меру сплоченности и единения общества [</w:t>
      </w:r>
      <w:r w:rsidR="00AD41A2">
        <w:t>5</w:t>
      </w:r>
      <w:r>
        <w:t xml:space="preserve">]. Помимо этого, массовое сознание оказывает определяющее значение на политическую жизнь общества. Так, если вспомнить историю развития общества и социальные потрясения, которые оно испытывало, то везде движущей силой являлись массы, а, следовательно, и массовое сознание. </w:t>
      </w:r>
    </w:p>
    <w:p w:rsidR="00CE09B1" w:rsidRPr="00CE09B1" w:rsidRDefault="00F257C3" w:rsidP="00CE09B1">
      <w:pPr>
        <w:spacing w:line="240" w:lineRule="auto"/>
      </w:pPr>
      <w:r>
        <w:t xml:space="preserve">Что касается роли массового сознания в жизни человека, то здесь следует остановиться на таком эффекте, как подавление личности человека массовым сознанием. Массовое сознание трансформирует индивидуальное сознание, подчиняет его себе. </w:t>
      </w:r>
      <w:r w:rsidR="00CE09B1" w:rsidRPr="00CE09B1">
        <w:t xml:space="preserve">Находясь в массе, человек испытывает чувство мощи, власти и вседозволенности, поскольку принадлежность к массе избавляет от индивидуальной ответственности. Человек в массе также заражается массовыми мыслями, в итоге начинает подражать тому, что выполняет масса. В связи с этим Г. </w:t>
      </w:r>
      <w:proofErr w:type="spellStart"/>
      <w:r w:rsidR="00CE09B1" w:rsidRPr="00CE09B1">
        <w:t>Лебон</w:t>
      </w:r>
      <w:proofErr w:type="spellEnd"/>
      <w:r w:rsidR="00CE09B1" w:rsidRPr="00CE09B1">
        <w:t>, подробно изучивший данный вопрос, справедливо указывает, что факт принадлежности человека к массе «спускает его на несколько ступеней ниже по лестнице цивилизации. Будучи единичным, он мог быть образованным индивидом, но в массе он</w:t>
      </w:r>
      <w:r w:rsidR="00AD41A2" w:rsidRPr="00AD41A2">
        <w:t xml:space="preserve"> </w:t>
      </w:r>
      <w:r w:rsidR="00AD41A2">
        <w:t>–</w:t>
      </w:r>
      <w:r w:rsidR="00CE09B1" w:rsidRPr="00CE09B1">
        <w:t xml:space="preserve"> варвар, существо, обусловленное первичными позывами»</w:t>
      </w:r>
      <w:bookmarkStart w:id="0" w:name="_GoBack"/>
      <w:bookmarkEnd w:id="0"/>
      <w:r w:rsidR="00CE6C06" w:rsidRPr="00CE6C06">
        <w:t>[8,</w:t>
      </w:r>
      <w:r w:rsidR="00CE6C06">
        <w:rPr>
          <w:lang w:val="en-US"/>
        </w:rPr>
        <w:t>C</w:t>
      </w:r>
      <w:r w:rsidR="00CE6C06" w:rsidRPr="00CE6C06">
        <w:t>.</w:t>
      </w:r>
      <w:r w:rsidR="0065238D" w:rsidRPr="0065238D">
        <w:t>41]</w:t>
      </w:r>
      <w:r w:rsidR="00CE09B1" w:rsidRPr="00CE09B1">
        <w:t>. Д. В. Ольшанский также отмечает, что нахождение человека в массе приводит к повышению эмоциональности восприятия и одновременному снижению способности рационально и критично переосмысливать полученную информацию и т.</w:t>
      </w:r>
      <w:r w:rsidR="00AD41A2" w:rsidRPr="00AD41A2">
        <w:t xml:space="preserve"> </w:t>
      </w:r>
      <w:proofErr w:type="gramStart"/>
      <w:r w:rsidR="00CE09B1" w:rsidRPr="00CE09B1">
        <w:t>п</w:t>
      </w:r>
      <w:proofErr w:type="gramEnd"/>
      <w:r w:rsidR="00CE09B1" w:rsidRPr="00CE09B1">
        <w:t xml:space="preserve"> [</w:t>
      </w:r>
      <w:r w:rsidR="00AD41A2">
        <w:t>8</w:t>
      </w:r>
      <w:r w:rsidR="00CE09B1" w:rsidRPr="00CE09B1">
        <w:t>].</w:t>
      </w:r>
    </w:p>
    <w:p w:rsidR="00C52CC0" w:rsidRDefault="00CE09B1" w:rsidP="0087415F">
      <w:pPr>
        <w:spacing w:line="240" w:lineRule="auto"/>
      </w:pPr>
      <w:r>
        <w:t xml:space="preserve">Таким образом, массовое сознание, являясь многоаспектным и специфическим социально-философским феноменом, обладает такими характеристиками как особый носитель, противоречивость, эмоциональность, </w:t>
      </w:r>
      <w:proofErr w:type="spellStart"/>
      <w:r>
        <w:t>синкретичность</w:t>
      </w:r>
      <w:proofErr w:type="spellEnd"/>
      <w:r>
        <w:t xml:space="preserve">, </w:t>
      </w:r>
      <w:proofErr w:type="spellStart"/>
      <w:r>
        <w:t>некритичность</w:t>
      </w:r>
      <w:proofErr w:type="spellEnd"/>
      <w:r>
        <w:t xml:space="preserve">, внушаемость и т.п. Такая специфика делает его объектом для манипулирования, что представляет собой огромную проблему в современном информационном обществе. </w:t>
      </w:r>
      <w:r w:rsidR="008923D4">
        <w:t xml:space="preserve">При этом массовое сознание </w:t>
      </w:r>
      <w:proofErr w:type="gramStart"/>
      <w:r w:rsidR="008923D4">
        <w:t>может</w:t>
      </w:r>
      <w:proofErr w:type="gramEnd"/>
      <w:r w:rsidR="008923D4">
        <w:t xml:space="preserve"> как стабили</w:t>
      </w:r>
      <w:r w:rsidR="0065238D">
        <w:t xml:space="preserve">зировать состояние общества или, </w:t>
      </w:r>
      <w:r w:rsidR="008923D4">
        <w:t>наоборот</w:t>
      </w:r>
      <w:r w:rsidR="0065238D" w:rsidRPr="0065238D">
        <w:t>,</w:t>
      </w:r>
      <w:r w:rsidR="008923D4">
        <w:t xml:space="preserve"> вести его к развитию, так и подавлять личность человека. </w:t>
      </w:r>
    </w:p>
    <w:p w:rsidR="00D271A0" w:rsidRDefault="00D271A0" w:rsidP="0087415F">
      <w:pPr>
        <w:spacing w:line="240" w:lineRule="auto"/>
      </w:pPr>
    </w:p>
    <w:p w:rsidR="00885913" w:rsidRDefault="00885913">
      <w:pPr>
        <w:spacing w:after="200" w:line="276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885913" w:rsidRDefault="00885913" w:rsidP="00885913">
      <w:pPr>
        <w:pStyle w:val="1"/>
      </w:pPr>
      <w:r>
        <w:lastRenderedPageBreak/>
        <w:t>Список литературы</w:t>
      </w:r>
    </w:p>
    <w:p w:rsidR="00AE7AA5" w:rsidRDefault="00AE7AA5" w:rsidP="00AE7AA5"/>
    <w:p w:rsidR="00F464F5" w:rsidRDefault="00F464F5" w:rsidP="00560F4B">
      <w:pPr>
        <w:pStyle w:val="a6"/>
        <w:numPr>
          <w:ilvl w:val="0"/>
          <w:numId w:val="5"/>
        </w:numPr>
        <w:spacing w:line="240" w:lineRule="auto"/>
        <w:ind w:left="0" w:firstLine="709"/>
      </w:pPr>
      <w:r>
        <w:t>Вебер А. Б. Массы и власть: массовое сознание и политическая система в России. // Вестник Инстит</w:t>
      </w:r>
      <w:r w:rsidR="0065238D">
        <w:t>ута социологии. 2015. № 1 (12).-</w:t>
      </w:r>
      <w:r>
        <w:t>С. 60–78.</w:t>
      </w:r>
    </w:p>
    <w:p w:rsidR="00F464F5" w:rsidRDefault="00F464F5" w:rsidP="00560F4B">
      <w:pPr>
        <w:pStyle w:val="a6"/>
        <w:numPr>
          <w:ilvl w:val="0"/>
          <w:numId w:val="5"/>
        </w:numPr>
        <w:spacing w:line="240" w:lineRule="auto"/>
        <w:ind w:left="0" w:firstLine="709"/>
      </w:pPr>
      <w:r>
        <w:t>Грушин Б. А. Масса как субъект исторического и социального действия // Рабочий клас</w:t>
      </w:r>
      <w:r w:rsidR="00A50C67">
        <w:t>с и современный мир. 1984. № 5.-</w:t>
      </w:r>
      <w:r>
        <w:t>С. 30–46.</w:t>
      </w:r>
    </w:p>
    <w:p w:rsidR="00F464F5" w:rsidRDefault="00F464F5" w:rsidP="00560F4B">
      <w:pPr>
        <w:pStyle w:val="a6"/>
        <w:numPr>
          <w:ilvl w:val="0"/>
          <w:numId w:val="5"/>
        </w:numPr>
        <w:spacing w:line="240" w:lineRule="auto"/>
        <w:ind w:left="0" w:firstLine="709"/>
      </w:pPr>
      <w:r>
        <w:t>Дилигенский Г. Г. Марксизм и проблемы массового сознания. //</w:t>
      </w:r>
      <w:r w:rsidR="00A50C67">
        <w:t xml:space="preserve"> Вопросы философии. 1983. № 11.-</w:t>
      </w:r>
      <w:r>
        <w:t>С. 7.</w:t>
      </w:r>
    </w:p>
    <w:p w:rsidR="00F464F5" w:rsidRDefault="00F464F5" w:rsidP="00560F4B">
      <w:pPr>
        <w:pStyle w:val="a6"/>
        <w:numPr>
          <w:ilvl w:val="0"/>
          <w:numId w:val="5"/>
        </w:numPr>
        <w:spacing w:line="240" w:lineRule="auto"/>
        <w:ind w:left="0" w:firstLine="709"/>
      </w:pPr>
      <w:proofErr w:type="spellStart"/>
      <w:r>
        <w:t>Зиннатулина</w:t>
      </w:r>
      <w:proofErr w:type="spellEnd"/>
      <w:r>
        <w:t xml:space="preserve"> Ю. Ш., </w:t>
      </w:r>
      <w:proofErr w:type="spellStart"/>
      <w:r>
        <w:t>Георгиади</w:t>
      </w:r>
      <w:proofErr w:type="spellEnd"/>
      <w:r>
        <w:t xml:space="preserve"> Т. В. </w:t>
      </w:r>
      <w:r w:rsidRPr="00000702">
        <w:t>Основные теоретические подходы к исследованию массового сознания</w:t>
      </w:r>
      <w:r w:rsidR="00A50C67">
        <w:t>.//</w:t>
      </w:r>
      <w:proofErr w:type="spellStart"/>
      <w:r w:rsidR="00A50C67">
        <w:t>Личность</w:t>
      </w:r>
      <w:proofErr w:type="gramStart"/>
      <w:r w:rsidR="00A50C67">
        <w:t>,</w:t>
      </w:r>
      <w:r>
        <w:t>о</w:t>
      </w:r>
      <w:proofErr w:type="gramEnd"/>
      <w:r>
        <w:t>бщество</w:t>
      </w:r>
      <w:proofErr w:type="spellEnd"/>
      <w:r>
        <w:t xml:space="preserve">, государство: проблемы </w:t>
      </w:r>
      <w:r w:rsidR="00A50C67">
        <w:t>взаимодействия. 2017.-</w:t>
      </w:r>
      <w:r>
        <w:t>С. 81–87.</w:t>
      </w:r>
    </w:p>
    <w:p w:rsidR="00F464F5" w:rsidRDefault="00F464F5" w:rsidP="00560F4B">
      <w:pPr>
        <w:pStyle w:val="a6"/>
        <w:numPr>
          <w:ilvl w:val="0"/>
          <w:numId w:val="5"/>
        </w:numPr>
        <w:spacing w:line="240" w:lineRule="auto"/>
        <w:ind w:left="0" w:firstLine="709"/>
      </w:pPr>
      <w:proofErr w:type="spellStart"/>
      <w:r>
        <w:t>Тузова</w:t>
      </w:r>
      <w:proofErr w:type="spellEnd"/>
      <w:r>
        <w:t xml:space="preserve"> В. А. Массовое сознание как объект манипуляционных стратегий: социально-философский анализ. // Фил</w:t>
      </w:r>
      <w:r w:rsidR="00FF4BF7">
        <w:t xml:space="preserve">ософские </w:t>
      </w:r>
      <w:proofErr w:type="spellStart"/>
      <w:r w:rsidR="00FF4BF7">
        <w:t>дескрипты</w:t>
      </w:r>
      <w:proofErr w:type="spellEnd"/>
      <w:r w:rsidR="00FF4BF7">
        <w:t>. 2015. № 14.-</w:t>
      </w:r>
      <w:r>
        <w:t>С. 1-10</w:t>
      </w:r>
    </w:p>
    <w:p w:rsidR="00F464F5" w:rsidRDefault="00F464F5" w:rsidP="00560F4B">
      <w:pPr>
        <w:pStyle w:val="a6"/>
        <w:numPr>
          <w:ilvl w:val="0"/>
          <w:numId w:val="5"/>
        </w:numPr>
        <w:spacing w:line="240" w:lineRule="auto"/>
        <w:ind w:left="0" w:firstLine="709"/>
      </w:pPr>
      <w:r>
        <w:t xml:space="preserve">Ясперс К. Смысл и назначение истории. – М.: Политическая литература, 1991. – 484 с.  </w:t>
      </w:r>
    </w:p>
    <w:p w:rsidR="00F464F5" w:rsidRDefault="00F464F5" w:rsidP="00560F4B">
      <w:pPr>
        <w:pStyle w:val="a6"/>
        <w:numPr>
          <w:ilvl w:val="0"/>
          <w:numId w:val="5"/>
        </w:numPr>
        <w:spacing w:line="240" w:lineRule="auto"/>
        <w:ind w:left="0" w:firstLine="709"/>
      </w:pPr>
      <w:proofErr w:type="spellStart"/>
      <w:r w:rsidRPr="001B1AA4">
        <w:t>Лебон</w:t>
      </w:r>
      <w:proofErr w:type="spellEnd"/>
      <w:r>
        <w:t xml:space="preserve"> Г</w:t>
      </w:r>
      <w:r w:rsidRPr="001B1AA4">
        <w:t>.</w:t>
      </w:r>
      <w:r>
        <w:t xml:space="preserve"> Психология народов и масс: монография [Электронный ресурс]. –  </w:t>
      </w:r>
      <w:r w:rsidRPr="00647D46">
        <w:t xml:space="preserve">Режим доступа: </w:t>
      </w:r>
      <w:r w:rsidRPr="008923D4">
        <w:t>http://www.iprbookshop.ru/28724.html</w:t>
      </w:r>
      <w:r>
        <w:t xml:space="preserve"> (дата обращения: 28.11.2018)</w:t>
      </w:r>
    </w:p>
    <w:p w:rsidR="00F464F5" w:rsidRDefault="00F464F5" w:rsidP="00560F4B">
      <w:pPr>
        <w:pStyle w:val="a6"/>
        <w:numPr>
          <w:ilvl w:val="0"/>
          <w:numId w:val="5"/>
        </w:numPr>
        <w:spacing w:line="240" w:lineRule="auto"/>
        <w:ind w:left="0" w:firstLine="709"/>
      </w:pPr>
      <w:r>
        <w:t xml:space="preserve">Ольшанский Д. В. Психология масс. Человек в массе. [Электронный ресурс] – Режим доступа: </w:t>
      </w:r>
      <w:r w:rsidRPr="008923D4">
        <w:t>https://psyfactor.org/lib/massmen.htm</w:t>
      </w:r>
      <w:r>
        <w:t xml:space="preserve">  (дата обращения: 28.11.2018)</w:t>
      </w:r>
    </w:p>
    <w:p w:rsidR="008923D4" w:rsidRDefault="008923D4" w:rsidP="00F257C3"/>
    <w:sectPr w:rsidR="008923D4" w:rsidSect="009817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DF0" w:rsidRDefault="00011DF0" w:rsidP="00AD7C44">
      <w:pPr>
        <w:spacing w:line="240" w:lineRule="auto"/>
      </w:pPr>
      <w:r>
        <w:separator/>
      </w:r>
    </w:p>
  </w:endnote>
  <w:endnote w:type="continuationSeparator" w:id="0">
    <w:p w:rsidR="00011DF0" w:rsidRDefault="00011DF0" w:rsidP="00AD7C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DF0" w:rsidRDefault="00011DF0" w:rsidP="00AD7C44">
      <w:pPr>
        <w:spacing w:line="240" w:lineRule="auto"/>
      </w:pPr>
      <w:r>
        <w:separator/>
      </w:r>
    </w:p>
  </w:footnote>
  <w:footnote w:type="continuationSeparator" w:id="0">
    <w:p w:rsidR="00011DF0" w:rsidRDefault="00011DF0" w:rsidP="00AD7C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87B15"/>
    <w:multiLevelType w:val="hybridMultilevel"/>
    <w:tmpl w:val="33EA1E1A"/>
    <w:lvl w:ilvl="0" w:tplc="200821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26D54FA"/>
    <w:multiLevelType w:val="hybridMultilevel"/>
    <w:tmpl w:val="996089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9344C12"/>
    <w:multiLevelType w:val="hybridMultilevel"/>
    <w:tmpl w:val="4502E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82EA1"/>
    <w:multiLevelType w:val="hybridMultilevel"/>
    <w:tmpl w:val="3A0096E6"/>
    <w:lvl w:ilvl="0" w:tplc="200821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6934326"/>
    <w:multiLevelType w:val="hybridMultilevel"/>
    <w:tmpl w:val="C8C4AF72"/>
    <w:lvl w:ilvl="0" w:tplc="3C8657C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C44"/>
    <w:rsid w:val="00000997"/>
    <w:rsid w:val="00004E5F"/>
    <w:rsid w:val="00011DF0"/>
    <w:rsid w:val="000135C3"/>
    <w:rsid w:val="00053818"/>
    <w:rsid w:val="0005557A"/>
    <w:rsid w:val="000A7E63"/>
    <w:rsid w:val="000C6F01"/>
    <w:rsid w:val="00187CBE"/>
    <w:rsid w:val="001A3DE1"/>
    <w:rsid w:val="001A4210"/>
    <w:rsid w:val="002C34A4"/>
    <w:rsid w:val="002F5180"/>
    <w:rsid w:val="003D26C6"/>
    <w:rsid w:val="00406671"/>
    <w:rsid w:val="00480C60"/>
    <w:rsid w:val="005048DA"/>
    <w:rsid w:val="00560F4B"/>
    <w:rsid w:val="005733D5"/>
    <w:rsid w:val="005E4701"/>
    <w:rsid w:val="0065238D"/>
    <w:rsid w:val="0078109C"/>
    <w:rsid w:val="00800D89"/>
    <w:rsid w:val="00847AC8"/>
    <w:rsid w:val="0087415F"/>
    <w:rsid w:val="00885913"/>
    <w:rsid w:val="008923D4"/>
    <w:rsid w:val="008E71C5"/>
    <w:rsid w:val="009106B2"/>
    <w:rsid w:val="00943501"/>
    <w:rsid w:val="00981771"/>
    <w:rsid w:val="0099187E"/>
    <w:rsid w:val="009C68E3"/>
    <w:rsid w:val="009E1625"/>
    <w:rsid w:val="009E7009"/>
    <w:rsid w:val="00A50C67"/>
    <w:rsid w:val="00AD41A2"/>
    <w:rsid w:val="00AD7C44"/>
    <w:rsid w:val="00AE7AA5"/>
    <w:rsid w:val="00B774C4"/>
    <w:rsid w:val="00BD7132"/>
    <w:rsid w:val="00C52CC0"/>
    <w:rsid w:val="00CE09B1"/>
    <w:rsid w:val="00CE6C06"/>
    <w:rsid w:val="00CF42CA"/>
    <w:rsid w:val="00D1142F"/>
    <w:rsid w:val="00D271A0"/>
    <w:rsid w:val="00D538F7"/>
    <w:rsid w:val="00DB26DF"/>
    <w:rsid w:val="00DE0238"/>
    <w:rsid w:val="00E11701"/>
    <w:rsid w:val="00EB7CE0"/>
    <w:rsid w:val="00F0306E"/>
    <w:rsid w:val="00F257C3"/>
    <w:rsid w:val="00F27E01"/>
    <w:rsid w:val="00F464F5"/>
    <w:rsid w:val="00F96BA6"/>
    <w:rsid w:val="00FE00EE"/>
    <w:rsid w:val="00FE1547"/>
    <w:rsid w:val="00FF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2F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B26DF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6DF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AD7C44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D7C44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D7C44"/>
    <w:rPr>
      <w:vertAlign w:val="superscript"/>
    </w:rPr>
  </w:style>
  <w:style w:type="paragraph" w:styleId="a6">
    <w:name w:val="List Paragraph"/>
    <w:basedOn w:val="a"/>
    <w:uiPriority w:val="34"/>
    <w:qFormat/>
    <w:rsid w:val="00AE7AA5"/>
    <w:pPr>
      <w:ind w:left="720"/>
      <w:contextualSpacing/>
    </w:pPr>
    <w:rPr>
      <w:rFonts w:cs="Times New Roman"/>
      <w:color w:val="000000"/>
      <w:szCs w:val="21"/>
    </w:rPr>
  </w:style>
  <w:style w:type="character" w:styleId="a7">
    <w:name w:val="Hyperlink"/>
    <w:basedOn w:val="a0"/>
    <w:uiPriority w:val="99"/>
    <w:unhideWhenUsed/>
    <w:rsid w:val="008923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2F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B26DF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6DF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AD7C44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D7C44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D7C44"/>
    <w:rPr>
      <w:vertAlign w:val="superscript"/>
    </w:rPr>
  </w:style>
  <w:style w:type="paragraph" w:styleId="a6">
    <w:name w:val="List Paragraph"/>
    <w:basedOn w:val="a"/>
    <w:uiPriority w:val="34"/>
    <w:qFormat/>
    <w:rsid w:val="00AE7AA5"/>
    <w:pPr>
      <w:ind w:left="720"/>
      <w:contextualSpacing/>
    </w:pPr>
    <w:rPr>
      <w:rFonts w:cs="Times New Roman"/>
      <w:color w:val="000000"/>
      <w:szCs w:val="21"/>
    </w:rPr>
  </w:style>
  <w:style w:type="character" w:styleId="a7">
    <w:name w:val="Hyperlink"/>
    <w:basedOn w:val="a0"/>
    <w:uiPriority w:val="99"/>
    <w:unhideWhenUsed/>
    <w:rsid w:val="008923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D98B0-489A-4485-96A8-7BF5E22D2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4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28</cp:revision>
  <dcterms:created xsi:type="dcterms:W3CDTF">2018-11-28T05:04:00Z</dcterms:created>
  <dcterms:modified xsi:type="dcterms:W3CDTF">2018-12-24T11:05:00Z</dcterms:modified>
</cp:coreProperties>
</file>