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Пояснительная записка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Программа внеурочной деятельности «Моя малая Родина» составлена на основе Федерального государственного образовательного стандарта основного общего образования, примерной программы внеурочной деятельности.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6176CE">
        <w:rPr>
          <w:rFonts w:ascii="Times New Roman" w:eastAsia="Times New Roman" w:hAnsi="Times New Roman" w:cs="Times New Roman"/>
          <w:sz w:val="27"/>
          <w:szCs w:val="27"/>
          <w:lang w:eastAsia="ru-RU"/>
        </w:rPr>
        <w:t>Малая Родина ребенка – это и природа, которые его окружает, семья, дом, школа, это памятные места родного города, села, поселка, его исторические и культурные центры, предприятия, и, конечно, это люди, гордость и слава родного города, села, поселка.</w:t>
      </w:r>
      <w:proofErr w:type="gramEnd"/>
    </w:p>
    <w:p w:rsidR="006176CE" w:rsidRPr="006176CE" w:rsidRDefault="006176CE" w:rsidP="006176CE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Использование краеведения помогает учащимся стать настоящими </w:t>
      </w:r>
      <w:proofErr w:type="gramStart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гражданами</w:t>
      </w:r>
      <w:proofErr w:type="gramEnd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как своей страны, так и мира. Личные впечатления, которые появляются у учащихся в процессе деятельности с использованием краеведческих материалов (походов, экскурсий) усиливают эффективность всех аспектов воспитания – нравственного, гражданского, эстетического. Так человек становится Человеком, а Родина становится Отечеством. Содержание программы «Моя малая родина» отражает комплексно-системный подход к родному краю как некой целостности, представленной во всём многообразии составляющих её процессов и явлений. Такой подход позволяет рассматривать природные, исторические, социальные и культурные факторы, формирующие и изменяющие состояние изучаемого региона, в их равноправном взаимодействии. Это наиболее эффективный путь формирования мировоззрения, целостной картины среды обитания, системы научно-обоснованных экологических и социокультурных взглядов, ценностного отношения учащихся к родному краю не только на эмоциональном, но и</w:t>
      </w:r>
      <w:r w:rsidRPr="006176CE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 xml:space="preserve"> </w:t>
      </w: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рациональном уровне.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Ни для кого не секрет, что большинство учеников сельских школ имеют низкий уровень общего развития: ограниченный кругозор, небольшой запас слов, низкий уровень речевой культуры. Это во многом обусловлено семейным воспитанием (чаще всего родители озабочены материальным благополучием, а не духовным, умственным развитием своего ребёнка), смещением приоритетов в обществе (подмена духовных ценностей </w:t>
      </w:r>
      <w:proofErr w:type="gramStart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материальными</w:t>
      </w:r>
      <w:proofErr w:type="gramEnd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Программа курса «Моя малая родина» ориентирована на глубокое и подробное изучение истории родного края. Постепенно открывая для себя неизвестные страницы истории Ульяновской области, культивируя в себе интерес к историческому поиску, учащийся сформирует целостное представление о взаимосвязи развития отдельных населенных пунктов, частных событий и развития страны.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Ведущая идея программы</w:t>
      </w: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развитие способностей и творческого потенциала ребенка через приобщение не только к многовековой истории родного края, но и к совсем скромной истории родного края, посредством формирования навыков поисковой работы.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Программа построена так, что ребёнок через разнообразную деятельность (игровую, коммуникативную, учебную, трудовую) входил в мир краеведческой культуры, которая предполагает не только усвоение понятийного аппарата и соответствующего содержания курса умений, но и требует от учащегося соответствующего поведения по сохранению творческого подхода к позитивному использованию и преобразованию своего края.</w:t>
      </w:r>
    </w:p>
    <w:p w:rsidR="006176CE" w:rsidRPr="006F54F5" w:rsidRDefault="006176CE" w:rsidP="006176C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176C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Цель</w:t>
      </w: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: дать школьникам начальной школы основные знания об истории родного края, о культурных, политических, экономических особенностях </w:t>
      </w:r>
      <w:r w:rsidR="006F54F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Ростовской</w:t>
      </w: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области, познакомить с </w:t>
      </w: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достопримечательностями и, что немало важно, людьми, трудившимися здесь и прославившими родной край.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Содержание программы соответствует внеурочной деятельности, целям и задачам основной образовательной программы, реализуемой в нашем образовательном учреждении.</w:t>
      </w:r>
    </w:p>
    <w:p w:rsidR="006F54F5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Данная программа «Моя малая родина» рассчитана на</w:t>
      </w:r>
      <w:r w:rsidR="006F54F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учеников 3 класса</w:t>
      </w: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68 часов (по два часа в неделю)</w:t>
      </w:r>
      <w:proofErr w:type="gramStart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F54F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proofErr w:type="gramEnd"/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bookmarkStart w:id="0" w:name="_GoBack"/>
      <w:bookmarkEnd w:id="0"/>
      <w:r w:rsidRPr="006176C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Задачи: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В области образования:</w:t>
      </w:r>
    </w:p>
    <w:p w:rsidR="006176CE" w:rsidRPr="006176CE" w:rsidRDefault="006176CE" w:rsidP="006176C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Содействовать формированию у обучающих представлений об историческом прошлом и настоящем нашей области, района, села. </w:t>
      </w:r>
    </w:p>
    <w:p w:rsidR="006176CE" w:rsidRPr="006176CE" w:rsidRDefault="006176CE" w:rsidP="006176C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Расширить и углубить знания учащихся, дополняющие школьную программу по окружающему миру;</w:t>
      </w:r>
    </w:p>
    <w:p w:rsidR="006176CE" w:rsidRPr="006176CE" w:rsidRDefault="006176CE" w:rsidP="006176C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Привить младшим школьникам умения и навыки поисковой деятельности;</w:t>
      </w:r>
    </w:p>
    <w:p w:rsidR="006176CE" w:rsidRPr="006176CE" w:rsidRDefault="006176CE" w:rsidP="006176C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Научить учащихся начальных классов наблюдать</w:t>
      </w:r>
      <w:proofErr w:type="gramEnd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описывать факты из истории, исследовать и систематизировать собранный материал, оформлять его.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В области воспитания:</w:t>
      </w:r>
    </w:p>
    <w:p w:rsidR="006176CE" w:rsidRPr="006176CE" w:rsidRDefault="006176CE" w:rsidP="006176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Содействовать гармоничному развитию личности школьника;</w:t>
      </w:r>
    </w:p>
    <w:p w:rsidR="006176CE" w:rsidRPr="006176CE" w:rsidRDefault="006176CE" w:rsidP="006176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Сформировать самостоятельность и деловые качества;</w:t>
      </w:r>
    </w:p>
    <w:p w:rsidR="006176CE" w:rsidRPr="006176CE" w:rsidRDefault="006176CE" w:rsidP="006176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Развивать способности к поисково-исследовательской, творческой деятельности;</w:t>
      </w:r>
    </w:p>
    <w:p w:rsidR="006176CE" w:rsidRPr="006176CE" w:rsidRDefault="006176CE" w:rsidP="006176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Воспитать гуманное отношение к окружающей среде;</w:t>
      </w:r>
    </w:p>
    <w:p w:rsidR="006176CE" w:rsidRPr="006176CE" w:rsidRDefault="006176CE" w:rsidP="006176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Способствовать пробуждению интереса и бережного отношения к историческим и культурным ценностям родного края;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Форма организации заняти</w:t>
      </w:r>
      <w:proofErr w:type="gramStart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й</w:t>
      </w: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–</w:t>
      </w:r>
      <w:proofErr w:type="gramEnd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индивидуально-групповая:</w:t>
      </w:r>
    </w:p>
    <w:p w:rsidR="006176CE" w:rsidRPr="006176CE" w:rsidRDefault="006176CE" w:rsidP="006176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Беседы (с использованием, по возможности, презентаций)</w:t>
      </w:r>
    </w:p>
    <w:p w:rsidR="006176CE" w:rsidRPr="006176CE" w:rsidRDefault="006176CE" w:rsidP="006176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Проектная деятельность</w:t>
      </w:r>
    </w:p>
    <w:p w:rsidR="006176CE" w:rsidRPr="006176CE" w:rsidRDefault="006176CE" w:rsidP="006176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Экскурсии </w:t>
      </w:r>
    </w:p>
    <w:p w:rsidR="006176CE" w:rsidRPr="006176CE" w:rsidRDefault="006176CE" w:rsidP="006176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Встречи с людьми, прославившими наш край (работниками культуры, образования, медицины, сельского хозяйства и т.д.)</w:t>
      </w:r>
    </w:p>
    <w:p w:rsidR="006176CE" w:rsidRPr="006176CE" w:rsidRDefault="006176CE" w:rsidP="006176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Викторины (в основном проводятся для подведения итогов деятельности по разделу)</w:t>
      </w:r>
    </w:p>
    <w:p w:rsidR="006176CE" w:rsidRPr="006176CE" w:rsidRDefault="006176CE" w:rsidP="006176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Индивидуальная самостоятельная работа (составление и разгадывание кроссвордов, ребусов)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Программа ориентирована на систематическую проектную деятельность младших школьников, она органично сочетает творческую проектную деятельность и систематическое освоение содержания курса.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целом в проектной деятельности младших школьников можно выделить следующие этапы, соответствующие учебной деятельности:</w:t>
      </w:r>
    </w:p>
    <w:p w:rsidR="006176CE" w:rsidRPr="006176CE" w:rsidRDefault="006176CE" w:rsidP="006176C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мотивационный (учитель: заявляет общий замысел, создает положительный мотивационный настрой; ученики: обсуждают, предлагают собственные идеи);</w:t>
      </w:r>
    </w:p>
    <w:p w:rsidR="006176CE" w:rsidRPr="006176CE" w:rsidRDefault="006176CE" w:rsidP="006176C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планирующий – подготовительный (определяются тема и цели проекта, формулируются задачи, вырабатывается план действий, устанавливаются критерии оценки результата и </w:t>
      </w: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процесса, согласовываются способы совместной деятельности сначала с максимальной помощью учителя, позднее с нарастанием ученической самостоятельности);</w:t>
      </w:r>
    </w:p>
    <w:p w:rsidR="006176CE" w:rsidRPr="006176CE" w:rsidRDefault="006176CE" w:rsidP="006176C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proofErr w:type="gramStart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информационно-операционный (ученики: собирают материал, работают с литературой и другими источниками, непосредственно выполняют проект; учитель: наблюдает, координирует, поддерживает, сам является информационным источником);</w:t>
      </w:r>
      <w:proofErr w:type="gramEnd"/>
    </w:p>
    <w:p w:rsidR="006176CE" w:rsidRPr="006176CE" w:rsidRDefault="006176CE" w:rsidP="006176C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рефлексивно-оценочны</w:t>
      </w:r>
      <w:proofErr w:type="gramStart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й(</w:t>
      </w:r>
      <w:proofErr w:type="gramEnd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ученики: представляют проекты, участвуют в коллективном обсуждении и содержательной оценке результатов и процесса работы, осуществляют устную или письменную самооценку, учитель выступает участником коллективной оценочной деятельности).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Учащиеся должны уметь составлять и защищать проекты по заданной теме, готовить сообщения, использовать при работе над историческим материалом атлас России, карту, контурные карты.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Формы организации занятий по курсу «Моя малая родина» во внеурочной деятельности могут быть разнообразными. Все это способствует развитию интеллекта и сферы чувств детей.</w:t>
      </w:r>
    </w:p>
    <w:p w:rsidR="006176CE" w:rsidRPr="006176CE" w:rsidRDefault="006176CE" w:rsidP="006176CE">
      <w:pPr>
        <w:shd w:val="clear" w:color="auto" w:fill="FFFFFF"/>
        <w:spacing w:before="100" w:beforeAutospacing="1" w:after="24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176CE" w:rsidRPr="006176CE" w:rsidRDefault="006176CE" w:rsidP="006176CE">
      <w:pPr>
        <w:shd w:val="clear" w:color="auto" w:fill="FFFFFF"/>
        <w:spacing w:before="100" w:beforeAutospacing="1" w:after="24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Требования к уровню подготовки учащихся в соответствии с федеральными государственными образовательными стандартами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Данная программа ориентирована не на запоминание </w:t>
      </w:r>
      <w:proofErr w:type="gramStart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обучающимися</w:t>
      </w:r>
      <w:proofErr w:type="gramEnd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информации, которой в изобилии снабжает руководитель занятий, а на активное участие самих школьников в процессе ее приобретения.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основе реализации программы «Моя малая родина» лежит системно-</w:t>
      </w:r>
      <w:proofErr w:type="spellStart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деятельностный</w:t>
      </w:r>
      <w:proofErr w:type="spellEnd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подход, который предполагает воспитание и развитие таких качеств личности как: патриотизм, гражданственность, уважение к прошлому и настоящему родного края.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результате занятий по программе «Моя малая родина» у младших школьников будут сформированы личностные, регулятивные, познавательные и коммуникативные универсальные учебные действия.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Предполагается, что в результате формирования </w:t>
      </w:r>
      <w:proofErr w:type="gramStart"/>
      <w:r w:rsidRPr="006176C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личностных</w:t>
      </w:r>
      <w:proofErr w:type="gramEnd"/>
      <w:r w:rsidRPr="006176C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УУД к окончанию начальной школы у ребенка будут сформированы: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Личностные действия: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Выпускник научится и приобретет:</w:t>
      </w:r>
    </w:p>
    <w:p w:rsidR="006176CE" w:rsidRPr="006176CE" w:rsidRDefault="006176CE" w:rsidP="006176C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научится ориентироваться в важнейших для региона событиях и фактах прошлого и настоящего; оценивать их возможное влияние на будущее;</w:t>
      </w:r>
    </w:p>
    <w:p w:rsidR="006176CE" w:rsidRPr="006176CE" w:rsidRDefault="006176CE" w:rsidP="006176C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приобретет способность к самооценке на основе критерия успешности учебной деятельности;</w:t>
      </w:r>
    </w:p>
    <w:p w:rsidR="006176CE" w:rsidRPr="006176CE" w:rsidRDefault="006176CE" w:rsidP="006176C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научится ориентироваться в нравственном содержании и смысле поступков, как собственных, так и окружающих людей;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Выпускник получит возможность для формирования:</w:t>
      </w:r>
    </w:p>
    <w:p w:rsidR="006176CE" w:rsidRPr="006176CE" w:rsidRDefault="006176CE" w:rsidP="006176C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основ гражданской идентичности личности в форме осознания «Я» как гражданина </w:t>
      </w:r>
    </w:p>
    <w:p w:rsidR="006176CE" w:rsidRPr="006176CE" w:rsidRDefault="006176CE" w:rsidP="006176C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мотивации учебной деятельности, включающей социальные, учебно</w:t>
      </w:r>
      <w:r w:rsidRPr="006176CE">
        <w:rPr>
          <w:rFonts w:ascii="Cambria Math" w:eastAsia="Times New Roman" w:hAnsi="Cambria Math" w:cs="Times New Roman"/>
          <w:color w:val="000000"/>
          <w:sz w:val="27"/>
          <w:szCs w:val="27"/>
          <w:lang w:eastAsia="ru-RU"/>
        </w:rPr>
        <w:t>‐</w:t>
      </w: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познавательные, внешние и внутренние мотивы;</w:t>
      </w:r>
    </w:p>
    <w:p w:rsidR="006176CE" w:rsidRPr="006176CE" w:rsidRDefault="006176CE" w:rsidP="006176C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эстетических чувств на основе знакомства с национальной культурой родного края;</w:t>
      </w:r>
    </w:p>
    <w:p w:rsidR="006176CE" w:rsidRPr="006176CE" w:rsidRDefault="006176CE" w:rsidP="006176C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чувства гордости за свой край, за успехи своих земляков;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Регулятивные действия: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Выпускник научится:</w:t>
      </w:r>
    </w:p>
    <w:p w:rsidR="006176CE" w:rsidRPr="006176CE" w:rsidRDefault="006176CE" w:rsidP="006176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планировать свои действия в соответствии с поставленной целью и условиями ее реализации;</w:t>
      </w:r>
    </w:p>
    <w:p w:rsidR="006176CE" w:rsidRPr="006176CE" w:rsidRDefault="006176CE" w:rsidP="006176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выполнять учебные действия в материализованной, речевой и мыслительной форме;</w:t>
      </w:r>
    </w:p>
    <w:p w:rsidR="006176CE" w:rsidRPr="006176CE" w:rsidRDefault="006176CE" w:rsidP="006176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проявлять инициативу действия в учебном сотрудничестве;</w:t>
      </w:r>
    </w:p>
    <w:p w:rsidR="006176CE" w:rsidRPr="006176CE" w:rsidRDefault="006176CE" w:rsidP="006176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самостоятельно оценивать правильность выполнения задания при подготовке к сообщению, презентации, конференции;</w:t>
      </w:r>
    </w:p>
    <w:p w:rsidR="006176CE" w:rsidRPr="006176CE" w:rsidRDefault="006176CE" w:rsidP="006176C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использовать внешнюю и внутреннюю речь для целеполагания, планирования и регуляции своей деятельности.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Выпускник получит возможность:</w:t>
      </w:r>
    </w:p>
    <w:p w:rsidR="006176CE" w:rsidRPr="006176CE" w:rsidRDefault="006176CE" w:rsidP="006176C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уметь анализировать и синтезировать необходимую информацию;</w:t>
      </w:r>
    </w:p>
    <w:p w:rsidR="006176CE" w:rsidRPr="006176CE" w:rsidRDefault="006176CE" w:rsidP="006176C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сотрудничестве с учителем ставить новые учебные задачи, цели;</w:t>
      </w:r>
    </w:p>
    <w:p w:rsidR="006176CE" w:rsidRPr="006176CE" w:rsidRDefault="006176CE" w:rsidP="006176C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самостоятельно адекватно оценивать правильность выполнения действия при работе над проектом, исследованием;</w:t>
      </w:r>
    </w:p>
    <w:p w:rsidR="006176CE" w:rsidRPr="006176CE" w:rsidRDefault="006176CE" w:rsidP="006176CE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вносить необходимые изменения в исполнение, как по ходу его реализации, так и в конце действия.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Познавательные действия: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Выпускник научится:</w:t>
      </w:r>
    </w:p>
    <w:p w:rsidR="006176CE" w:rsidRPr="006176CE" w:rsidRDefault="006176CE" w:rsidP="006176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используя дополнительные источники информации, находить факты, относящиеся к образу жизни, обычаям и верованиям наших предков;</w:t>
      </w:r>
    </w:p>
    <w:p w:rsidR="006176CE" w:rsidRPr="006176CE" w:rsidRDefault="006176CE" w:rsidP="006176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основе имеющих знаний отличать реальные исторические факты от вымыслов;</w:t>
      </w:r>
    </w:p>
    <w:p w:rsidR="006176CE" w:rsidRPr="006176CE" w:rsidRDefault="006176CE" w:rsidP="006176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узнавать символику Ульяновской области и её городов;</w:t>
      </w:r>
    </w:p>
    <w:p w:rsidR="006176CE" w:rsidRPr="006176CE" w:rsidRDefault="006176CE" w:rsidP="006176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описывать достопримечательности родного края;</w:t>
      </w:r>
    </w:p>
    <w:p w:rsidR="006176CE" w:rsidRPr="006176CE" w:rsidRDefault="006176CE" w:rsidP="006176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использовать различные справочные издания (словари, энциклопедии т. д.) и литературу о нашем крае, достопримечательностях, людях с целью поиска и извлечения познавательной информации;</w:t>
      </w:r>
    </w:p>
    <w:p w:rsidR="006176CE" w:rsidRPr="006176CE" w:rsidRDefault="006176CE" w:rsidP="006176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осуществлять расширенный поиск информации с использованием ресурсов домашней и школьной библиотек;</w:t>
      </w:r>
    </w:p>
    <w:p w:rsidR="006176CE" w:rsidRPr="006176CE" w:rsidRDefault="006176CE" w:rsidP="006176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работать с атласом, глобусом и картой;</w:t>
      </w:r>
    </w:p>
    <w:p w:rsidR="006176CE" w:rsidRPr="006176CE" w:rsidRDefault="006176CE" w:rsidP="006176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находить на карте свой регион и его главный город;</w:t>
      </w:r>
    </w:p>
    <w:p w:rsidR="006176CE" w:rsidRPr="006176CE" w:rsidRDefault="006176CE" w:rsidP="006176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устанавливать причинно</w:t>
      </w:r>
      <w:r w:rsidRPr="006176CE">
        <w:rPr>
          <w:rFonts w:ascii="Cambria Math" w:eastAsia="Times New Roman" w:hAnsi="Cambria Math" w:cs="Times New Roman"/>
          <w:color w:val="000000"/>
          <w:sz w:val="27"/>
          <w:szCs w:val="27"/>
          <w:lang w:eastAsia="ru-RU"/>
        </w:rPr>
        <w:t>‐</w:t>
      </w: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следственные связи;</w:t>
      </w:r>
    </w:p>
    <w:p w:rsidR="006176CE" w:rsidRPr="006176CE" w:rsidRDefault="006176CE" w:rsidP="006176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6176CE" w:rsidRPr="006176CE" w:rsidRDefault="006176CE" w:rsidP="006176C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устанавливать аналогии.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Выпускник получит возможность:</w:t>
      </w:r>
    </w:p>
    <w:p w:rsidR="006176CE" w:rsidRPr="006176CE" w:rsidRDefault="006176CE" w:rsidP="006176C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самостоятельно подбирать литературу по теме;</w:t>
      </w:r>
    </w:p>
    <w:p w:rsidR="006176CE" w:rsidRPr="006176CE" w:rsidRDefault="006176CE" w:rsidP="006176C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осуществлять расширенный поиск информации с использованием ресурсов библиотек города, архивов и Интернета;</w:t>
      </w:r>
    </w:p>
    <w:p w:rsidR="006176CE" w:rsidRPr="006176CE" w:rsidRDefault="006176CE" w:rsidP="006176C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работать в семейных архивах.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lastRenderedPageBreak/>
        <w:t>Коммуникативные действия: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Выпускник научится:</w:t>
      </w:r>
    </w:p>
    <w:p w:rsidR="006176CE" w:rsidRPr="006176CE" w:rsidRDefault="006176CE" w:rsidP="006176C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понимать различные позиции других людей, отличные </w:t>
      </w:r>
      <w:proofErr w:type="gramStart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</w:t>
      </w:r>
      <w:proofErr w:type="gramEnd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его</w:t>
      </w:r>
      <w:proofErr w:type="gramEnd"/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собственной;</w:t>
      </w:r>
    </w:p>
    <w:p w:rsidR="006176CE" w:rsidRPr="006176CE" w:rsidRDefault="006176CE" w:rsidP="006176C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ориентироваться на позицию партнера в общении;</w:t>
      </w:r>
    </w:p>
    <w:p w:rsidR="006176CE" w:rsidRPr="006176CE" w:rsidRDefault="006176CE" w:rsidP="006176C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учитывать разные мнения и стремление к координации различных позиций в сотрудничестве.</w:t>
      </w:r>
    </w:p>
    <w:p w:rsidR="006176CE" w:rsidRP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Выпускник получит возможность:</w:t>
      </w:r>
    </w:p>
    <w:p w:rsidR="006176CE" w:rsidRPr="006176CE" w:rsidRDefault="006176CE" w:rsidP="006176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готовить и выступать с сообщениями;</w:t>
      </w:r>
    </w:p>
    <w:p w:rsidR="006176CE" w:rsidRPr="006176CE" w:rsidRDefault="006176CE" w:rsidP="006176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формировать навыки коллективной и организаторской деятельности;</w:t>
      </w:r>
    </w:p>
    <w:p w:rsidR="006176CE" w:rsidRPr="006176CE" w:rsidRDefault="006176CE" w:rsidP="006176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аргументировать свое мнение, координировать его с позициями партнеров при выработке общего решения в совместной деятельности.</w:t>
      </w:r>
    </w:p>
    <w:p w:rsidR="006176CE" w:rsidRDefault="006176CE" w:rsidP="006176C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Данная программа интегрируется с предметами:</w:t>
      </w:r>
      <w:r w:rsidRPr="006176C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русский язык, литературное чтение, математика, окружающий мир.  Так взаимосвязь с русским языком происходит при знакомстве учеников с новыми словами, их лексикой морфологией и орфографией, что расширяет словарный запас учеников, развивает их орфографическую зоркость. Навыки осознанного, выразительного беглого чтения формируются при знакомстве учащихся с устным народным творчеством, с литературными произведениями писателей нашей области. Математические умения и навыки закрепляются при работе с числами, а здесь числа носят исторический характер. Отрабатываются и графические умения, и навыки при составлении кроссвордов.</w:t>
      </w:r>
    </w:p>
    <w:p w:rsidR="00AE5317" w:rsidRPr="002A62A7" w:rsidRDefault="00AE5317" w:rsidP="002A62A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AE5317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Календарно-тематическое планирование</w:t>
      </w:r>
    </w:p>
    <w:p w:rsidR="00AE5317" w:rsidRPr="006176CE" w:rsidRDefault="00AE5317" w:rsidP="006176CE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tbl>
      <w:tblPr>
        <w:tblW w:w="44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4183"/>
        <w:gridCol w:w="1395"/>
        <w:gridCol w:w="1816"/>
        <w:gridCol w:w="1986"/>
      </w:tblGrid>
      <w:tr w:rsidR="002A62A7" w:rsidRPr="006176CE" w:rsidTr="002A62A7">
        <w:tc>
          <w:tcPr>
            <w:tcW w:w="0" w:type="auto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 урока</w:t>
            </w:r>
          </w:p>
        </w:tc>
        <w:tc>
          <w:tcPr>
            <w:tcW w:w="0" w:type="auto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0" w:type="auto"/>
            <w:vMerge w:val="restar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884498" w:rsidP="00884498">
            <w:pPr>
              <w:spacing w:before="90" w:after="9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879" w:type="pct"/>
            <w:gridSpan w:val="2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2A62A7">
            <w:pPr>
              <w:spacing w:before="90" w:after="90" w:line="36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Количество часов</w:t>
            </w:r>
          </w:p>
        </w:tc>
      </w:tr>
      <w:tr w:rsidR="002A62A7" w:rsidRPr="006176CE" w:rsidTr="002A62A7">
        <w:tc>
          <w:tcPr>
            <w:tcW w:w="0" w:type="auto"/>
            <w:vMerge/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аудиторные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</w:t>
            </w:r>
            <w:r w:rsidR="002A62A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неаудиторные </w:t>
            </w:r>
          </w:p>
        </w:tc>
      </w:tr>
      <w:tr w:rsidR="002A62A7" w:rsidRPr="006176CE" w:rsidTr="002A62A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 чего начинается Родина…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Школа – светлая гавань детства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 днём рождения, родной </w:t>
            </w:r>
            <w:r w:rsidR="008844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город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(экскурсия</w:t>
            </w:r>
            <w:proofErr w:type="gramStart"/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884498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Местоположение, символика РО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Заочное путешествие по городам области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Дорога от дома до школы (экскурсия)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884498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7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История </w:t>
            </w:r>
            <w:proofErr w:type="gramStart"/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школы</w:t>
            </w:r>
            <w:proofErr w:type="gramEnd"/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которой я учусь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Школьные традиции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Конкурс рисунков о школе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884498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Природа (экскурсия) «Учимся наблюдать»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884498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884498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Флора и фауна </w:t>
            </w:r>
            <w:r w:rsidR="008844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Ростовской области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Лиственные деревья родного края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Почему хвойные деревья не сбрасывают листву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Викторина «Живая и неживая природа родного края»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884498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Растительный мир РО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Город и природа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 экскурсия)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884498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Что за дерево такое? Презентация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884498" w:rsidRPr="006176CE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Кустарники</w:t>
            </w:r>
            <w:r w:rsidR="008844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</w:t>
            </w: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(экскурсия</w:t>
            </w:r>
            <w:r w:rsidR="0088449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884498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Травушка-муравушка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D81BBD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Растения и мы.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D81BBD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Краски Тихого Дона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25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Мои</w:t>
            </w:r>
            <w:proofErr w:type="gramEnd"/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имя, фамилия, отчество…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D81BBD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27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Что ты знаешь о роде своём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История нашего села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краю степном под звон ковыльный…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D81BBD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D81BBD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Чудесный праздник Новый год</w:t>
            </w:r>
          </w:p>
        </w:tc>
        <w:tc>
          <w:tcPr>
            <w:tcW w:w="69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D81BBD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Обряды на Дону. Презентация</w:t>
            </w:r>
          </w:p>
        </w:tc>
        <w:tc>
          <w:tcPr>
            <w:tcW w:w="69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D81BBD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Зимние обряды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(праздничное мероприятие)</w:t>
            </w:r>
          </w:p>
        </w:tc>
        <w:tc>
          <w:tcPr>
            <w:tcW w:w="690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D81BBD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38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Животный мир Ростовской области (экскурсия)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D81BBD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Домашняя мохнатая азбука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D81BBD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Мой домашний милый друг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коллективного альбома «Домашние питомцы».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43,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Правила дружбы с мохнатыми и пернатыми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D81BBD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45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Родные просторы (экскурсия</w:t>
            </w:r>
            <w:r w:rsidR="00D81BB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Чем богаты наши недра?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D81BBD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Что такое почва?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49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Почва нам и </w:t>
            </w:r>
            <w:proofErr w:type="gramStart"/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стол</w:t>
            </w:r>
            <w:proofErr w:type="gramEnd"/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дом (экскурсия)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</w:t>
            </w:r>
          </w:p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Рядом с домом лес и луг, озеро и речка (экскурсия)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Default="00D81BBD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D81BBD" w:rsidRDefault="00D81BBD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D81BBD" w:rsidRPr="006176CE" w:rsidRDefault="00D81BBD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Экологические памятки для взрослых и детей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 гостях у матушки природы экскурсия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D81BBD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Человек – хозяин природы?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  <w:p w:rsidR="00D81BBD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58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</w:t>
            </w:r>
          </w:p>
          <w:p w:rsidR="002A62A7" w:rsidRPr="006176CE" w:rsidRDefault="002A62A7" w:rsidP="00884498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gramStart"/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Спасём и сохраним! (мероприятие, посвящённое</w:t>
            </w:r>
            <w:proofErr w:type="gramEnd"/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защите природы)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D81BBD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60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День освобождения!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(экскурсия в исторический музей)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D81BBD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884498" w:rsidRDefault="00884498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62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Вместе дружная семья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(Города Ростовской области)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D81BBD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Международный день защиты детей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Викторина «Что? Где? Когда?»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66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Проект «Растительный мир Донского края».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справочника лекарственных трав.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88449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</w:t>
            </w:r>
          </w:p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176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книжки-малышки «Как сохранить своё здоровье»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2A62A7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A62A7" w:rsidRPr="006176CE" w:rsidRDefault="00D81BBD" w:rsidP="006176CE">
            <w:pPr>
              <w:spacing w:before="90" w:after="90" w:line="36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2A62A7" w:rsidRPr="006176CE" w:rsidTr="002A62A7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98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82" w:type="pct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A62A7" w:rsidRPr="006176CE" w:rsidRDefault="002A62A7" w:rsidP="006176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2D5A98" w:rsidRDefault="002D5A98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</w:p>
    <w:p w:rsidR="002D5A98" w:rsidRDefault="002D5A98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</w:p>
    <w:p w:rsidR="002D5A98" w:rsidRDefault="002D5A98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</w:p>
    <w:p w:rsidR="002D5A98" w:rsidRDefault="002D5A98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</w:p>
    <w:p w:rsidR="002D5A98" w:rsidRDefault="002D5A98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</w:p>
    <w:p w:rsidR="002D5A98" w:rsidRDefault="002D5A98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</w:p>
    <w:p w:rsidR="002D5A98" w:rsidRPr="002D5A98" w:rsidRDefault="002D5A98" w:rsidP="002D5A98">
      <w:pPr>
        <w:shd w:val="clear" w:color="auto" w:fill="FFFFFF" w:themeFill="background1"/>
        <w:spacing w:before="90" w:after="90" w:line="360" w:lineRule="auto"/>
        <w:jc w:val="center"/>
        <w:rPr>
          <w:rFonts w:ascii="Arial" w:eastAsia="Times New Roman" w:hAnsi="Arial" w:cs="Arial"/>
          <w:b/>
          <w:i/>
          <w:color w:val="000000" w:themeColor="text1"/>
          <w:sz w:val="18"/>
          <w:szCs w:val="18"/>
          <w:lang w:eastAsia="ru-RU"/>
        </w:rPr>
      </w:pPr>
    </w:p>
    <w:p w:rsidR="006176CE" w:rsidRDefault="006176CE" w:rsidP="002D5A98">
      <w:pPr>
        <w:shd w:val="clear" w:color="auto" w:fill="FFFFFF" w:themeFill="background1"/>
        <w:spacing w:before="90" w:after="90" w:line="360" w:lineRule="auto"/>
        <w:jc w:val="center"/>
        <w:rPr>
          <w:rFonts w:ascii="Arial" w:eastAsia="Times New Roman" w:hAnsi="Arial" w:cs="Arial"/>
          <w:b/>
          <w:i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b/>
          <w:i/>
          <w:color w:val="000000" w:themeColor="text1"/>
          <w:sz w:val="18"/>
          <w:szCs w:val="18"/>
          <w:lang w:eastAsia="ru-RU"/>
        </w:rPr>
        <w:t>Информационно-методическое обеспечение</w:t>
      </w:r>
    </w:p>
    <w:p w:rsidR="002D5A98" w:rsidRPr="002D5A98" w:rsidRDefault="002D5A98" w:rsidP="002D5A98">
      <w:pPr>
        <w:shd w:val="clear" w:color="auto" w:fill="FFFFFF" w:themeFill="background1"/>
        <w:spacing w:before="90" w:after="90" w:line="360" w:lineRule="auto"/>
        <w:jc w:val="center"/>
        <w:rPr>
          <w:rFonts w:ascii="Arial" w:eastAsia="Times New Roman" w:hAnsi="Arial" w:cs="Arial"/>
          <w:b/>
          <w:i/>
          <w:color w:val="000000" w:themeColor="text1"/>
          <w:sz w:val="18"/>
          <w:szCs w:val="18"/>
          <w:lang w:eastAsia="ru-RU"/>
        </w:rPr>
      </w:pPr>
    </w:p>
    <w:p w:rsidR="006176CE" w:rsidRPr="002D5A98" w:rsidRDefault="006176CE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Учебно-методический комплект курса «</w:t>
      </w:r>
      <w:proofErr w:type="spell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Доноведение</w:t>
      </w:r>
      <w:proofErr w:type="spellEnd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»:</w:t>
      </w:r>
    </w:p>
    <w:p w:rsidR="006176CE" w:rsidRPr="002D5A98" w:rsidRDefault="006176CE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1. Астапенко М.П., Сухаревская Е.Ю. Природа и история родного края. Книга для чтения в начальной школе – Ростов-на-Дону «Издательство БАРО – ПРЕСС», Изд. второе, дополненное. 2006. </w:t>
      </w:r>
    </w:p>
    <w:p w:rsidR="006176CE" w:rsidRPr="002D5A98" w:rsidRDefault="006176CE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2.Жамгоцева И.А., </w:t>
      </w:r>
      <w:proofErr w:type="spell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Стрельцова</w:t>
      </w:r>
      <w:proofErr w:type="spellEnd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И.В., Сухаревская Е.Ю. Методические рекомендации по использованию проектной и исследовательской деятельности в курсе «</w:t>
      </w:r>
      <w:proofErr w:type="spell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Доноведение</w:t>
      </w:r>
      <w:proofErr w:type="spellEnd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». Для учителей начальных классов. - Ростов-на-Дону: «Издательство БАРО – ПРЕСС», 2009.</w:t>
      </w:r>
    </w:p>
    <w:p w:rsidR="006176CE" w:rsidRPr="002D5A98" w:rsidRDefault="006176CE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3. Сухаревская Е.Ю., </w:t>
      </w:r>
      <w:proofErr w:type="spell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Бакрева</w:t>
      </w:r>
      <w:proofErr w:type="spellEnd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М.Н., Зыбина Е.А., Ткаченко А.Г.  </w:t>
      </w:r>
      <w:proofErr w:type="spell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Доноведение</w:t>
      </w:r>
      <w:proofErr w:type="spellEnd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: Рабочая тетрадь (1класс) -  Ростов-на-Дону: «Издательство БАРО – ПРЕСС», 2014.</w:t>
      </w:r>
    </w:p>
    <w:p w:rsidR="006176CE" w:rsidRPr="002D5A98" w:rsidRDefault="006176CE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Виде</w:t>
      </w:r>
      <w:proofErr w:type="gram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о-</w:t>
      </w:r>
      <w:proofErr w:type="gramEnd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</w:t>
      </w:r>
      <w:proofErr w:type="spell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аудиаматериалы</w:t>
      </w:r>
      <w:proofErr w:type="spellEnd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:</w:t>
      </w:r>
    </w:p>
    <w:p w:rsidR="006176CE" w:rsidRPr="002D5A98" w:rsidRDefault="006176CE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СD –диск «</w:t>
      </w:r>
      <w:proofErr w:type="spell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Доноведение</w:t>
      </w:r>
      <w:proofErr w:type="spellEnd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» (фильмы</w:t>
      </w:r>
      <w:proofErr w:type="gram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,</w:t>
      </w:r>
      <w:proofErr w:type="gramEnd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презентации)</w:t>
      </w:r>
    </w:p>
    <w:p w:rsidR="006176CE" w:rsidRPr="002D5A98" w:rsidRDefault="006176CE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Оборудование</w:t>
      </w:r>
    </w:p>
    <w:p w:rsidR="006176CE" w:rsidRPr="002D5A98" w:rsidRDefault="006176CE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1.Персональный компьютер</w:t>
      </w:r>
      <w:proofErr w:type="gram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6176CE" w:rsidRPr="002D5A98" w:rsidRDefault="006176CE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2.Проектор.</w:t>
      </w:r>
    </w:p>
    <w:p w:rsidR="006176CE" w:rsidRPr="002D5A98" w:rsidRDefault="006176CE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Цифровые ресурсы</w:t>
      </w:r>
    </w:p>
    <w:p w:rsidR="006176CE" w:rsidRPr="002D5A98" w:rsidRDefault="006176CE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1.Социальная сеть работников образования</w:t>
      </w:r>
      <w:proofErr w:type="gram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;</w:t>
      </w:r>
      <w:proofErr w:type="gramEnd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</w:t>
      </w:r>
    </w:p>
    <w:p w:rsidR="006176CE" w:rsidRPr="002D5A98" w:rsidRDefault="006176CE" w:rsidP="002D5A98">
      <w:pPr>
        <w:shd w:val="clear" w:color="auto" w:fill="FFFFFF" w:themeFill="background1"/>
        <w:spacing w:before="90" w:after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2.Сайт </w:t>
      </w:r>
      <w:proofErr w:type="spell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прошколу.ру</w:t>
      </w:r>
      <w:proofErr w:type="spellEnd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.</w:t>
      </w:r>
    </w:p>
    <w:p w:rsidR="006176CE" w:rsidRPr="002D5A98" w:rsidRDefault="006176CE" w:rsidP="002D5A98">
      <w:pPr>
        <w:shd w:val="clear" w:color="auto" w:fill="FFFFFF" w:themeFill="background1"/>
        <w:spacing w:before="90" w:line="360" w:lineRule="auto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3.Единая коллекция Цифровых Образовательных Ресурсов. - Режим доступа</w:t>
      </w:r>
      <w:proofErr w:type="gram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:</w:t>
      </w:r>
      <w:proofErr w:type="gramEnd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http://sc </w:t>
      </w:r>
      <w:proofErr w:type="spellStart"/>
      <w:r w:rsidRPr="002D5A98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collection.edu.r</w:t>
      </w:r>
      <w:proofErr w:type="spellEnd"/>
    </w:p>
    <w:p w:rsidR="006176CE" w:rsidRPr="006176CE" w:rsidRDefault="006176CE" w:rsidP="006176CE">
      <w:pPr>
        <w:shd w:val="clear" w:color="auto" w:fill="FFFFFF"/>
        <w:spacing w:before="100" w:beforeAutospacing="1" w:after="240" w:line="240" w:lineRule="auto"/>
        <w:rPr>
          <w:rFonts w:ascii="Tahoma" w:eastAsia="Times New Roman" w:hAnsi="Tahoma" w:cs="Tahoma"/>
          <w:color w:val="000000" w:themeColor="text1"/>
          <w:sz w:val="18"/>
          <w:szCs w:val="18"/>
          <w:lang w:eastAsia="ru-RU"/>
        </w:rPr>
      </w:pPr>
    </w:p>
    <w:p w:rsidR="00246088" w:rsidRPr="006176CE" w:rsidRDefault="00246088">
      <w:pPr>
        <w:rPr>
          <w:color w:val="000000" w:themeColor="text1"/>
        </w:rPr>
      </w:pPr>
    </w:p>
    <w:sectPr w:rsidR="00246088" w:rsidRPr="006176CE" w:rsidSect="006176CE">
      <w:pgSz w:w="11906" w:h="16838"/>
      <w:pgMar w:top="284" w:right="244" w:bottom="24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>
    <w:nsid w:val="14095F0C"/>
    <w:multiLevelType w:val="multilevel"/>
    <w:tmpl w:val="58D66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F618B8"/>
    <w:multiLevelType w:val="multilevel"/>
    <w:tmpl w:val="18689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6A49F5"/>
    <w:multiLevelType w:val="multilevel"/>
    <w:tmpl w:val="DE98F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B6253A"/>
    <w:multiLevelType w:val="multilevel"/>
    <w:tmpl w:val="A7DC2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1536F3"/>
    <w:multiLevelType w:val="multilevel"/>
    <w:tmpl w:val="8EF4A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3782D"/>
    <w:multiLevelType w:val="multilevel"/>
    <w:tmpl w:val="57C45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D07B69"/>
    <w:multiLevelType w:val="multilevel"/>
    <w:tmpl w:val="7500E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EA6508"/>
    <w:multiLevelType w:val="multilevel"/>
    <w:tmpl w:val="84FAF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DE709E"/>
    <w:multiLevelType w:val="multilevel"/>
    <w:tmpl w:val="394C8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AA4C30"/>
    <w:multiLevelType w:val="multilevel"/>
    <w:tmpl w:val="0AFA6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3D3B75"/>
    <w:multiLevelType w:val="multilevel"/>
    <w:tmpl w:val="56A67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446BF7"/>
    <w:multiLevelType w:val="multilevel"/>
    <w:tmpl w:val="8556B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10"/>
  </w:num>
  <w:num w:numId="8">
    <w:abstractNumId w:val="8"/>
  </w:num>
  <w:num w:numId="9">
    <w:abstractNumId w:val="11"/>
  </w:num>
  <w:num w:numId="10">
    <w:abstractNumId w:val="9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6CE"/>
    <w:rsid w:val="00246088"/>
    <w:rsid w:val="002A62A7"/>
    <w:rsid w:val="002D5A98"/>
    <w:rsid w:val="00490E57"/>
    <w:rsid w:val="006176CE"/>
    <w:rsid w:val="00627564"/>
    <w:rsid w:val="006F54F5"/>
    <w:rsid w:val="00884498"/>
    <w:rsid w:val="00AE5317"/>
    <w:rsid w:val="00D8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5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4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7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04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1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47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4478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203996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35738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4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35476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595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57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86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566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525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629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470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838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6580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7290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06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295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688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25923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388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18160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8639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34875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65065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131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0685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1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9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5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321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7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68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7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82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451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0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6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92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9119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9949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4761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3195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6513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8386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2130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2499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08890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70899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81647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24396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282246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4410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92176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7</cp:revision>
  <dcterms:created xsi:type="dcterms:W3CDTF">2016-09-15T12:53:00Z</dcterms:created>
  <dcterms:modified xsi:type="dcterms:W3CDTF">2017-09-18T11:59:00Z</dcterms:modified>
</cp:coreProperties>
</file>