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5F9" w:rsidRPr="008724ED" w:rsidRDefault="00D305F9" w:rsidP="00AB535A">
      <w:pPr>
        <w:pStyle w:val="c42"/>
        <w:shd w:val="clear" w:color="auto" w:fill="FFFFFF"/>
        <w:spacing w:before="0" w:beforeAutospacing="0" w:after="0" w:afterAutospacing="0" w:line="360" w:lineRule="auto"/>
        <w:jc w:val="center"/>
        <w:rPr>
          <w:rStyle w:val="c0"/>
          <w:b/>
          <w:sz w:val="28"/>
          <w:szCs w:val="28"/>
        </w:rPr>
      </w:pPr>
      <w:r w:rsidRPr="008724ED">
        <w:rPr>
          <w:rStyle w:val="c0"/>
          <w:b/>
          <w:sz w:val="28"/>
          <w:szCs w:val="28"/>
        </w:rPr>
        <w:t>Метод кейсов как инструмент</w:t>
      </w:r>
    </w:p>
    <w:p w:rsidR="008724ED" w:rsidRDefault="00D305F9" w:rsidP="00AB535A">
      <w:pPr>
        <w:pStyle w:val="c42"/>
        <w:shd w:val="clear" w:color="auto" w:fill="FFFFFF"/>
        <w:spacing w:before="0" w:beforeAutospacing="0" w:after="0" w:afterAutospacing="0" w:line="360" w:lineRule="auto"/>
        <w:jc w:val="center"/>
        <w:rPr>
          <w:rStyle w:val="c0"/>
          <w:b/>
          <w:sz w:val="28"/>
          <w:szCs w:val="28"/>
        </w:rPr>
      </w:pPr>
      <w:r w:rsidRPr="008724ED">
        <w:rPr>
          <w:rStyle w:val="c0"/>
          <w:b/>
          <w:sz w:val="28"/>
          <w:szCs w:val="28"/>
        </w:rPr>
        <w:t xml:space="preserve">формирования и развития ключевых компетенций учащихся </w:t>
      </w:r>
    </w:p>
    <w:p w:rsidR="00A47019" w:rsidRDefault="00D305F9" w:rsidP="00A47019">
      <w:pPr>
        <w:pStyle w:val="c1"/>
        <w:shd w:val="clear" w:color="auto" w:fill="FFFFFF"/>
        <w:spacing w:before="0" w:beforeAutospacing="0" w:after="0" w:afterAutospacing="0" w:line="360" w:lineRule="auto"/>
        <w:jc w:val="center"/>
        <w:rPr>
          <w:rStyle w:val="c0"/>
          <w:b/>
          <w:sz w:val="28"/>
          <w:szCs w:val="28"/>
        </w:rPr>
      </w:pPr>
      <w:r w:rsidRPr="008724ED">
        <w:rPr>
          <w:rStyle w:val="c0"/>
          <w:b/>
          <w:sz w:val="28"/>
          <w:szCs w:val="28"/>
        </w:rPr>
        <w:t>на уроках географии</w:t>
      </w:r>
      <w:r w:rsidR="00AB535A">
        <w:rPr>
          <w:rStyle w:val="c0"/>
          <w:b/>
          <w:sz w:val="28"/>
          <w:szCs w:val="28"/>
        </w:rPr>
        <w:t>.</w:t>
      </w:r>
      <w:r w:rsidR="00A47019" w:rsidRPr="00A47019">
        <w:rPr>
          <w:rStyle w:val="c0"/>
          <w:b/>
          <w:sz w:val="28"/>
          <w:szCs w:val="28"/>
        </w:rPr>
        <w:t xml:space="preserve"> </w:t>
      </w:r>
    </w:p>
    <w:p w:rsidR="00A47019" w:rsidRPr="00A47019" w:rsidRDefault="00A47019" w:rsidP="00A47019">
      <w:pPr>
        <w:pStyle w:val="c1"/>
        <w:shd w:val="clear" w:color="auto" w:fill="FFFFFF"/>
        <w:spacing w:before="0" w:beforeAutospacing="0" w:after="0" w:afterAutospacing="0" w:line="360" w:lineRule="auto"/>
        <w:jc w:val="right"/>
        <w:rPr>
          <w:rStyle w:val="c0"/>
          <w:sz w:val="28"/>
          <w:szCs w:val="28"/>
        </w:rPr>
      </w:pPr>
      <w:r w:rsidRPr="00A47019">
        <w:rPr>
          <w:rStyle w:val="c0"/>
          <w:sz w:val="28"/>
          <w:szCs w:val="28"/>
        </w:rPr>
        <w:t>Корнилова О.А.</w:t>
      </w:r>
    </w:p>
    <w:p w:rsidR="00755E49" w:rsidRPr="00755E49" w:rsidRDefault="00755E49" w:rsidP="00755E49">
      <w:pPr>
        <w:pStyle w:val="c1"/>
        <w:shd w:val="clear" w:color="auto" w:fill="FFFFFF"/>
        <w:spacing w:before="0" w:beforeAutospacing="0" w:after="0" w:afterAutospacing="0" w:line="360" w:lineRule="auto"/>
        <w:jc w:val="right"/>
        <w:rPr>
          <w:rStyle w:val="c0"/>
          <w:i/>
          <w:sz w:val="28"/>
          <w:szCs w:val="28"/>
        </w:rPr>
      </w:pPr>
      <w:r w:rsidRPr="00755E49">
        <w:rPr>
          <w:rStyle w:val="c0"/>
          <w:i/>
          <w:sz w:val="28"/>
          <w:szCs w:val="28"/>
        </w:rPr>
        <w:t xml:space="preserve">Кировская область, </w:t>
      </w:r>
      <w:proofErr w:type="spellStart"/>
      <w:r w:rsidRPr="00755E49">
        <w:rPr>
          <w:rStyle w:val="c0"/>
          <w:i/>
          <w:sz w:val="28"/>
          <w:szCs w:val="28"/>
        </w:rPr>
        <w:t>г</w:t>
      </w:r>
      <w:proofErr w:type="gramStart"/>
      <w:r w:rsidRPr="00755E49">
        <w:rPr>
          <w:rStyle w:val="c0"/>
          <w:i/>
          <w:sz w:val="28"/>
          <w:szCs w:val="28"/>
        </w:rPr>
        <w:t>.В</w:t>
      </w:r>
      <w:proofErr w:type="gramEnd"/>
      <w:r w:rsidRPr="00755E49">
        <w:rPr>
          <w:rStyle w:val="c0"/>
          <w:i/>
          <w:sz w:val="28"/>
          <w:szCs w:val="28"/>
        </w:rPr>
        <w:t>ятские</w:t>
      </w:r>
      <w:proofErr w:type="spellEnd"/>
      <w:r w:rsidRPr="00755E49">
        <w:rPr>
          <w:rStyle w:val="c0"/>
          <w:i/>
          <w:sz w:val="28"/>
          <w:szCs w:val="28"/>
        </w:rPr>
        <w:t xml:space="preserve"> Поляны</w:t>
      </w:r>
    </w:p>
    <w:p w:rsidR="006A7896" w:rsidRDefault="00A47019" w:rsidP="00755E49">
      <w:pPr>
        <w:pStyle w:val="c1"/>
        <w:shd w:val="clear" w:color="auto" w:fill="FFFFFF"/>
        <w:spacing w:before="0" w:beforeAutospacing="0" w:after="0" w:afterAutospacing="0" w:line="360" w:lineRule="auto"/>
        <w:jc w:val="right"/>
        <w:rPr>
          <w:rStyle w:val="c0"/>
          <w:i/>
          <w:sz w:val="28"/>
          <w:szCs w:val="28"/>
        </w:rPr>
      </w:pPr>
      <w:r>
        <w:rPr>
          <w:rStyle w:val="c0"/>
          <w:i/>
          <w:sz w:val="28"/>
          <w:szCs w:val="28"/>
        </w:rPr>
        <w:t xml:space="preserve">учитель географии </w:t>
      </w:r>
      <w:r w:rsidR="006A7896" w:rsidRPr="00755E49">
        <w:rPr>
          <w:rStyle w:val="c0"/>
          <w:i/>
          <w:sz w:val="28"/>
          <w:szCs w:val="28"/>
        </w:rPr>
        <w:t>КОГОАУ «Вятский многопрофильный лицей»</w:t>
      </w:r>
      <w:r>
        <w:rPr>
          <w:rStyle w:val="c0"/>
          <w:i/>
          <w:sz w:val="28"/>
          <w:szCs w:val="28"/>
        </w:rPr>
        <w:t>.</w:t>
      </w:r>
    </w:p>
    <w:p w:rsidR="006A7896" w:rsidRPr="006A7896" w:rsidRDefault="006A7896" w:rsidP="00755E49">
      <w:pPr>
        <w:pStyle w:val="c1"/>
        <w:shd w:val="clear" w:color="auto" w:fill="FFFFFF"/>
        <w:spacing w:before="0" w:beforeAutospacing="0" w:after="0" w:afterAutospacing="0" w:line="360" w:lineRule="auto"/>
        <w:ind w:firstLine="708"/>
        <w:jc w:val="both"/>
        <w:rPr>
          <w:rFonts w:ascii="Calibri" w:hAnsi="Calibri" w:cs="Calibri"/>
          <w:sz w:val="22"/>
          <w:szCs w:val="22"/>
        </w:rPr>
      </w:pPr>
      <w:r w:rsidRPr="006A7896">
        <w:rPr>
          <w:rStyle w:val="c0"/>
          <w:sz w:val="28"/>
          <w:szCs w:val="28"/>
        </w:rPr>
        <w:t xml:space="preserve">Преподавание предмета география сегодня кардинально меняется. Растущая информация, внедрение  ИКТ предполагают  изменение самой структуры учебного занятия, применение при изучении предмета  совокупности технологий, ориентированных на самостоятельную деятельность учащихся на уроке, на их взаимодействие друг с другом, учителем, различными источниками </w:t>
      </w:r>
      <w:r w:rsidR="00A47019">
        <w:rPr>
          <w:rStyle w:val="c0"/>
          <w:sz w:val="28"/>
          <w:szCs w:val="28"/>
        </w:rPr>
        <w:t xml:space="preserve">географической </w:t>
      </w:r>
      <w:r w:rsidRPr="006A7896">
        <w:rPr>
          <w:rStyle w:val="c0"/>
          <w:sz w:val="28"/>
          <w:szCs w:val="28"/>
        </w:rPr>
        <w:t xml:space="preserve">информации, иными словами на </w:t>
      </w:r>
      <w:r>
        <w:rPr>
          <w:rStyle w:val="c0"/>
          <w:sz w:val="28"/>
          <w:szCs w:val="28"/>
        </w:rPr>
        <w:t xml:space="preserve">формирование </w:t>
      </w:r>
      <w:r w:rsidR="00A47019">
        <w:rPr>
          <w:rStyle w:val="c0"/>
          <w:sz w:val="28"/>
          <w:szCs w:val="28"/>
        </w:rPr>
        <w:t>и развитие ключевых компетенций учащихся средствами предмета</w:t>
      </w:r>
      <w:proofErr w:type="gramStart"/>
      <w:r w:rsidR="00A47019">
        <w:rPr>
          <w:rStyle w:val="c0"/>
          <w:sz w:val="28"/>
          <w:szCs w:val="28"/>
        </w:rPr>
        <w:t>.</w:t>
      </w:r>
      <w:proofErr w:type="gramEnd"/>
      <w:r w:rsidR="00AB535A">
        <w:rPr>
          <w:rStyle w:val="c0"/>
          <w:sz w:val="28"/>
          <w:szCs w:val="28"/>
        </w:rPr>
        <w:t xml:space="preserve"> </w:t>
      </w:r>
      <w:r w:rsidRPr="006A7896">
        <w:rPr>
          <w:rStyle w:val="c0"/>
          <w:sz w:val="28"/>
          <w:szCs w:val="28"/>
        </w:rPr>
        <w:t>При выборе технологий обучения следует учитывать все разнообразие учебных видов деятельности и основную цель – получение новых знаний и умений, приобретение нового опыта.</w:t>
      </w:r>
    </w:p>
    <w:p w:rsidR="006A7896" w:rsidRPr="006A7896" w:rsidRDefault="006A7896" w:rsidP="00755E49">
      <w:pPr>
        <w:pStyle w:val="c1"/>
        <w:shd w:val="clear" w:color="auto" w:fill="FFFFFF"/>
        <w:spacing w:before="0" w:beforeAutospacing="0" w:after="0" w:afterAutospacing="0" w:line="360" w:lineRule="auto"/>
        <w:ind w:firstLine="708"/>
        <w:jc w:val="both"/>
        <w:rPr>
          <w:rFonts w:ascii="Calibri" w:hAnsi="Calibri" w:cs="Calibri"/>
          <w:sz w:val="22"/>
          <w:szCs w:val="22"/>
        </w:rPr>
      </w:pPr>
      <w:r w:rsidRPr="006A7896">
        <w:rPr>
          <w:rStyle w:val="c0"/>
          <w:sz w:val="28"/>
          <w:szCs w:val="28"/>
        </w:rPr>
        <w:t xml:space="preserve">С моей точки зрения, для достижения поставленной цели, необходимо сочетание всех личностно-ориентированных технологий обучения, применяемых с учетом возрастных особенностей школьников. </w:t>
      </w:r>
      <w:r>
        <w:rPr>
          <w:rStyle w:val="c0"/>
          <w:sz w:val="28"/>
          <w:szCs w:val="28"/>
        </w:rPr>
        <w:t>П</w:t>
      </w:r>
      <w:r w:rsidRPr="006A7896">
        <w:rPr>
          <w:rStyle w:val="c0"/>
          <w:sz w:val="28"/>
          <w:szCs w:val="28"/>
        </w:rPr>
        <w:t xml:space="preserve">ри изучении географии в </w:t>
      </w:r>
      <w:r>
        <w:rPr>
          <w:rStyle w:val="c0"/>
          <w:sz w:val="28"/>
          <w:szCs w:val="28"/>
        </w:rPr>
        <w:t xml:space="preserve">9-11 классах  </w:t>
      </w:r>
      <w:r w:rsidRPr="006A7896">
        <w:rPr>
          <w:rStyle w:val="c0"/>
          <w:sz w:val="28"/>
          <w:szCs w:val="28"/>
        </w:rPr>
        <w:t xml:space="preserve">использую </w:t>
      </w:r>
      <w:r w:rsidR="008724ED">
        <w:rPr>
          <w:rStyle w:val="c0"/>
          <w:sz w:val="28"/>
          <w:szCs w:val="28"/>
        </w:rPr>
        <w:t xml:space="preserve">метод кейсов. </w:t>
      </w:r>
      <w:r w:rsidRPr="006A7896">
        <w:rPr>
          <w:rStyle w:val="c0"/>
          <w:sz w:val="28"/>
          <w:szCs w:val="28"/>
        </w:rPr>
        <w:t>Накопленны</w:t>
      </w:r>
      <w:r w:rsidR="00AB535A">
        <w:rPr>
          <w:rStyle w:val="c0"/>
          <w:sz w:val="28"/>
          <w:szCs w:val="28"/>
        </w:rPr>
        <w:t>е ранее знания и навыки учащихся</w:t>
      </w:r>
      <w:r w:rsidRPr="006A7896">
        <w:rPr>
          <w:rStyle w:val="c0"/>
          <w:sz w:val="28"/>
          <w:szCs w:val="28"/>
        </w:rPr>
        <w:t xml:space="preserve"> позволяют им  обобщать и анализировать предложенную учителем или самостоятельно с</w:t>
      </w:r>
      <w:r>
        <w:rPr>
          <w:rStyle w:val="c0"/>
          <w:sz w:val="28"/>
          <w:szCs w:val="28"/>
        </w:rPr>
        <w:t>обранную информацию. Кейс</w:t>
      </w:r>
      <w:r w:rsidRPr="006A7896">
        <w:rPr>
          <w:rStyle w:val="c0"/>
          <w:sz w:val="28"/>
          <w:szCs w:val="28"/>
        </w:rPr>
        <w:t xml:space="preserve"> в  данном случае, это учебные материалы, содержащие информацию и требующие коллективного или индивидуального поиска проблем и их решений. Разумно подобранные разнообразные источники </w:t>
      </w:r>
      <w:r>
        <w:rPr>
          <w:rStyle w:val="c0"/>
          <w:sz w:val="28"/>
          <w:szCs w:val="28"/>
        </w:rPr>
        <w:t xml:space="preserve">географических </w:t>
      </w:r>
      <w:r w:rsidRPr="006A7896">
        <w:rPr>
          <w:rStyle w:val="c0"/>
          <w:sz w:val="28"/>
          <w:szCs w:val="28"/>
        </w:rPr>
        <w:t>знаний, соответствующие поставленным образовательным задачам, позволяют учащимся формировать практические, научно-исследовател</w:t>
      </w:r>
      <w:r w:rsidR="00A47019">
        <w:rPr>
          <w:rStyle w:val="c0"/>
          <w:sz w:val="28"/>
          <w:szCs w:val="28"/>
        </w:rPr>
        <w:t>ьские и  коммуникативные  способности</w:t>
      </w:r>
      <w:bookmarkStart w:id="0" w:name="_GoBack"/>
      <w:bookmarkEnd w:id="0"/>
      <w:r w:rsidRPr="006A7896">
        <w:rPr>
          <w:rStyle w:val="c0"/>
          <w:sz w:val="28"/>
          <w:szCs w:val="28"/>
        </w:rPr>
        <w:t xml:space="preserve">. </w:t>
      </w:r>
    </w:p>
    <w:p w:rsidR="006A7896" w:rsidRPr="006A7896" w:rsidRDefault="006A7896" w:rsidP="00755E49">
      <w:pPr>
        <w:pStyle w:val="c1"/>
        <w:shd w:val="clear" w:color="auto" w:fill="FFFFFF"/>
        <w:spacing w:before="0" w:beforeAutospacing="0" w:after="0" w:afterAutospacing="0" w:line="360" w:lineRule="auto"/>
        <w:jc w:val="both"/>
        <w:rPr>
          <w:rFonts w:ascii="Calibri" w:hAnsi="Calibri" w:cs="Calibri"/>
          <w:sz w:val="22"/>
          <w:szCs w:val="22"/>
        </w:rPr>
      </w:pPr>
      <w:r w:rsidRPr="006A7896">
        <w:rPr>
          <w:rStyle w:val="c0"/>
          <w:sz w:val="28"/>
          <w:szCs w:val="28"/>
        </w:rPr>
        <w:t xml:space="preserve">        Опираясь на собственный опыт, хочется отметить основные требования при использовании </w:t>
      </w:r>
      <w:proofErr w:type="gramStart"/>
      <w:r w:rsidRPr="006A7896">
        <w:rPr>
          <w:rStyle w:val="c0"/>
          <w:sz w:val="28"/>
          <w:szCs w:val="28"/>
        </w:rPr>
        <w:t>кейс-технологии</w:t>
      </w:r>
      <w:proofErr w:type="gramEnd"/>
      <w:r w:rsidRPr="006A7896">
        <w:rPr>
          <w:rStyle w:val="c0"/>
          <w:sz w:val="28"/>
          <w:szCs w:val="28"/>
        </w:rPr>
        <w:t>:</w:t>
      </w:r>
    </w:p>
    <w:p w:rsidR="006A7896" w:rsidRPr="006A7896" w:rsidRDefault="006A7896" w:rsidP="00755E49">
      <w:pPr>
        <w:pStyle w:val="c1"/>
        <w:numPr>
          <w:ilvl w:val="0"/>
          <w:numId w:val="7"/>
        </w:numPr>
        <w:shd w:val="clear" w:color="auto" w:fill="FFFFFF"/>
        <w:spacing w:before="0" w:beforeAutospacing="0" w:after="0" w:afterAutospacing="0" w:line="360" w:lineRule="auto"/>
        <w:jc w:val="both"/>
        <w:rPr>
          <w:rFonts w:ascii="Calibri" w:hAnsi="Calibri" w:cs="Calibri"/>
          <w:sz w:val="22"/>
          <w:szCs w:val="22"/>
        </w:rPr>
      </w:pPr>
      <w:r w:rsidRPr="006A7896">
        <w:rPr>
          <w:rStyle w:val="c0"/>
          <w:sz w:val="28"/>
          <w:szCs w:val="28"/>
        </w:rPr>
        <w:t>мотивация учащихся на самостоятельную работу;</w:t>
      </w:r>
    </w:p>
    <w:p w:rsidR="006A7896" w:rsidRPr="006A7896" w:rsidRDefault="006A7896" w:rsidP="00755E49">
      <w:pPr>
        <w:pStyle w:val="c1"/>
        <w:numPr>
          <w:ilvl w:val="0"/>
          <w:numId w:val="7"/>
        </w:numPr>
        <w:shd w:val="clear" w:color="auto" w:fill="FFFFFF"/>
        <w:spacing w:before="0" w:beforeAutospacing="0" w:after="0" w:afterAutospacing="0" w:line="360" w:lineRule="auto"/>
        <w:jc w:val="both"/>
        <w:rPr>
          <w:rFonts w:ascii="Calibri" w:hAnsi="Calibri" w:cs="Calibri"/>
          <w:sz w:val="22"/>
          <w:szCs w:val="22"/>
        </w:rPr>
      </w:pPr>
      <w:r w:rsidRPr="006A7896">
        <w:rPr>
          <w:rStyle w:val="c0"/>
          <w:sz w:val="28"/>
          <w:szCs w:val="28"/>
        </w:rPr>
        <w:lastRenderedPageBreak/>
        <w:t>актуальность выбранного вектора поиска;</w:t>
      </w:r>
    </w:p>
    <w:p w:rsidR="006A7896" w:rsidRPr="006A7896" w:rsidRDefault="006A7896" w:rsidP="00755E49">
      <w:pPr>
        <w:pStyle w:val="c1"/>
        <w:numPr>
          <w:ilvl w:val="0"/>
          <w:numId w:val="7"/>
        </w:numPr>
        <w:shd w:val="clear" w:color="auto" w:fill="FFFFFF"/>
        <w:spacing w:before="0" w:beforeAutospacing="0" w:after="0" w:afterAutospacing="0" w:line="360" w:lineRule="auto"/>
        <w:jc w:val="both"/>
        <w:rPr>
          <w:rFonts w:ascii="Calibri" w:hAnsi="Calibri" w:cs="Calibri"/>
          <w:sz w:val="22"/>
          <w:szCs w:val="22"/>
        </w:rPr>
      </w:pPr>
      <w:r w:rsidRPr="006A7896">
        <w:rPr>
          <w:rStyle w:val="c0"/>
          <w:sz w:val="28"/>
          <w:szCs w:val="28"/>
        </w:rPr>
        <w:t>доступность объема и содержания предложенной информации;</w:t>
      </w:r>
    </w:p>
    <w:p w:rsidR="006A7896" w:rsidRPr="006A7896" w:rsidRDefault="006A7896" w:rsidP="00755E49">
      <w:pPr>
        <w:pStyle w:val="c1"/>
        <w:numPr>
          <w:ilvl w:val="0"/>
          <w:numId w:val="7"/>
        </w:numPr>
        <w:shd w:val="clear" w:color="auto" w:fill="FFFFFF"/>
        <w:spacing w:before="0" w:beforeAutospacing="0" w:after="0" w:afterAutospacing="0" w:line="360" w:lineRule="auto"/>
        <w:jc w:val="both"/>
        <w:rPr>
          <w:rFonts w:ascii="Calibri" w:hAnsi="Calibri" w:cs="Calibri"/>
          <w:sz w:val="22"/>
          <w:szCs w:val="22"/>
        </w:rPr>
      </w:pPr>
      <w:r w:rsidRPr="006A7896">
        <w:rPr>
          <w:rStyle w:val="c0"/>
          <w:sz w:val="28"/>
          <w:szCs w:val="28"/>
        </w:rPr>
        <w:t>соответствие поставленного вопроса или проблемы изучаемой теме;</w:t>
      </w:r>
    </w:p>
    <w:p w:rsidR="006A7896" w:rsidRPr="006A7896" w:rsidRDefault="006A7896" w:rsidP="00755E49">
      <w:pPr>
        <w:pStyle w:val="c1"/>
        <w:numPr>
          <w:ilvl w:val="0"/>
          <w:numId w:val="7"/>
        </w:numPr>
        <w:shd w:val="clear" w:color="auto" w:fill="FFFFFF"/>
        <w:spacing w:before="0" w:beforeAutospacing="0" w:after="0" w:afterAutospacing="0" w:line="360" w:lineRule="auto"/>
        <w:jc w:val="both"/>
        <w:rPr>
          <w:rFonts w:ascii="Calibri" w:hAnsi="Calibri" w:cs="Calibri"/>
          <w:sz w:val="22"/>
          <w:szCs w:val="22"/>
        </w:rPr>
      </w:pPr>
      <w:r w:rsidRPr="006A7896">
        <w:rPr>
          <w:rStyle w:val="c0"/>
          <w:sz w:val="28"/>
          <w:szCs w:val="28"/>
        </w:rPr>
        <w:t>предварительный опыт в работе с предложенными источниками информации;</w:t>
      </w:r>
    </w:p>
    <w:p w:rsidR="006A7896" w:rsidRPr="006A7896" w:rsidRDefault="006A7896" w:rsidP="00755E49">
      <w:pPr>
        <w:pStyle w:val="c1"/>
        <w:numPr>
          <w:ilvl w:val="0"/>
          <w:numId w:val="7"/>
        </w:numPr>
        <w:shd w:val="clear" w:color="auto" w:fill="FFFFFF"/>
        <w:spacing w:before="0" w:beforeAutospacing="0" w:after="0" w:afterAutospacing="0" w:line="360" w:lineRule="auto"/>
        <w:jc w:val="both"/>
        <w:rPr>
          <w:rFonts w:ascii="Calibri" w:hAnsi="Calibri" w:cs="Calibri"/>
          <w:sz w:val="22"/>
          <w:szCs w:val="22"/>
        </w:rPr>
      </w:pPr>
      <w:r w:rsidRPr="006A7896">
        <w:rPr>
          <w:rStyle w:val="c0"/>
          <w:sz w:val="28"/>
          <w:szCs w:val="28"/>
        </w:rPr>
        <w:t>свободный выбор групповой или индивидуальной формы работы;</w:t>
      </w:r>
    </w:p>
    <w:p w:rsidR="006A7896" w:rsidRPr="006A7896" w:rsidRDefault="006A7896" w:rsidP="00755E49">
      <w:pPr>
        <w:pStyle w:val="c1"/>
        <w:numPr>
          <w:ilvl w:val="0"/>
          <w:numId w:val="7"/>
        </w:numPr>
        <w:shd w:val="clear" w:color="auto" w:fill="FFFFFF"/>
        <w:spacing w:before="0" w:beforeAutospacing="0" w:after="0" w:afterAutospacing="0" w:line="360" w:lineRule="auto"/>
        <w:jc w:val="both"/>
        <w:rPr>
          <w:rFonts w:ascii="Calibri" w:hAnsi="Calibri" w:cs="Calibri"/>
          <w:sz w:val="22"/>
          <w:szCs w:val="22"/>
        </w:rPr>
      </w:pPr>
      <w:r w:rsidRPr="006A7896">
        <w:rPr>
          <w:rStyle w:val="c0"/>
          <w:sz w:val="28"/>
          <w:szCs w:val="28"/>
        </w:rPr>
        <w:t>свободный или согласованный вариант презентации результатов;</w:t>
      </w:r>
    </w:p>
    <w:p w:rsidR="006A7896" w:rsidRPr="006A7896" w:rsidRDefault="006A7896" w:rsidP="00755E49">
      <w:pPr>
        <w:pStyle w:val="c1"/>
        <w:numPr>
          <w:ilvl w:val="0"/>
          <w:numId w:val="7"/>
        </w:numPr>
        <w:shd w:val="clear" w:color="auto" w:fill="FFFFFF"/>
        <w:spacing w:before="0" w:beforeAutospacing="0" w:after="0" w:afterAutospacing="0" w:line="360" w:lineRule="auto"/>
        <w:jc w:val="both"/>
        <w:rPr>
          <w:rFonts w:ascii="Calibri" w:hAnsi="Calibri" w:cs="Calibri"/>
          <w:sz w:val="22"/>
          <w:szCs w:val="22"/>
        </w:rPr>
      </w:pPr>
      <w:r w:rsidRPr="006A7896">
        <w:rPr>
          <w:rStyle w:val="c0"/>
          <w:sz w:val="28"/>
          <w:szCs w:val="28"/>
        </w:rPr>
        <w:t>первостепенность оценивания деятельности.</w:t>
      </w:r>
    </w:p>
    <w:p w:rsidR="006A7896" w:rsidRPr="006A7896" w:rsidRDefault="006A7896" w:rsidP="00755E49">
      <w:pPr>
        <w:pStyle w:val="c1"/>
        <w:shd w:val="clear" w:color="auto" w:fill="FFFFFF"/>
        <w:spacing w:before="0" w:beforeAutospacing="0" w:after="0" w:afterAutospacing="0" w:line="360" w:lineRule="auto"/>
        <w:jc w:val="both"/>
        <w:rPr>
          <w:rFonts w:ascii="Calibri" w:hAnsi="Calibri" w:cs="Calibri"/>
          <w:sz w:val="22"/>
          <w:szCs w:val="22"/>
        </w:rPr>
      </w:pPr>
      <w:r w:rsidRPr="006A7896">
        <w:rPr>
          <w:rStyle w:val="c0"/>
          <w:sz w:val="28"/>
          <w:szCs w:val="28"/>
        </w:rPr>
        <w:t xml:space="preserve">        Я предлагаю учащимся различные направления поиска: </w:t>
      </w:r>
      <w:r w:rsidR="00755E49">
        <w:rPr>
          <w:rStyle w:val="c0"/>
          <w:sz w:val="28"/>
          <w:szCs w:val="28"/>
        </w:rPr>
        <w:t xml:space="preserve"> «Агропромышленный комплекс России</w:t>
      </w:r>
      <w:r w:rsidR="0003090B">
        <w:rPr>
          <w:rStyle w:val="c0"/>
          <w:sz w:val="28"/>
          <w:szCs w:val="28"/>
        </w:rPr>
        <w:t xml:space="preserve">: проблемы, </w:t>
      </w:r>
      <w:r w:rsidR="004C40C5">
        <w:rPr>
          <w:rStyle w:val="c0"/>
          <w:sz w:val="28"/>
          <w:szCs w:val="28"/>
        </w:rPr>
        <w:t>перспективы</w:t>
      </w:r>
      <w:r w:rsidR="00755E49">
        <w:rPr>
          <w:rStyle w:val="c0"/>
          <w:sz w:val="28"/>
          <w:szCs w:val="28"/>
        </w:rPr>
        <w:t xml:space="preserve">», </w:t>
      </w:r>
      <w:r w:rsidRPr="006A7896">
        <w:rPr>
          <w:rStyle w:val="c0"/>
          <w:sz w:val="28"/>
          <w:szCs w:val="28"/>
        </w:rPr>
        <w:t xml:space="preserve">« Влияние глобального потепления на развитие </w:t>
      </w:r>
      <w:r w:rsidR="00755E49">
        <w:rPr>
          <w:rStyle w:val="c0"/>
          <w:sz w:val="28"/>
          <w:szCs w:val="28"/>
        </w:rPr>
        <w:t>Северного морского пути»</w:t>
      </w:r>
      <w:r w:rsidRPr="006A7896">
        <w:rPr>
          <w:rStyle w:val="c0"/>
          <w:sz w:val="28"/>
          <w:szCs w:val="28"/>
        </w:rPr>
        <w:t>, «</w:t>
      </w:r>
      <w:r w:rsidR="004C40C5">
        <w:rPr>
          <w:rStyle w:val="c0"/>
          <w:sz w:val="28"/>
          <w:szCs w:val="28"/>
        </w:rPr>
        <w:t xml:space="preserve">От жары Россия заболеет», </w:t>
      </w:r>
      <w:r w:rsidRPr="006A7896">
        <w:rPr>
          <w:rStyle w:val="c0"/>
          <w:sz w:val="28"/>
          <w:szCs w:val="28"/>
        </w:rPr>
        <w:t>«</w:t>
      </w:r>
      <w:r w:rsidR="0003090B">
        <w:rPr>
          <w:rStyle w:val="c0"/>
          <w:sz w:val="28"/>
          <w:szCs w:val="28"/>
        </w:rPr>
        <w:t>Экологические</w:t>
      </w:r>
      <w:r w:rsidRPr="006A7896">
        <w:rPr>
          <w:rStyle w:val="c0"/>
          <w:sz w:val="28"/>
          <w:szCs w:val="28"/>
        </w:rPr>
        <w:t xml:space="preserve"> проблем</w:t>
      </w:r>
      <w:r w:rsidR="0003090B">
        <w:rPr>
          <w:rStyle w:val="c0"/>
          <w:sz w:val="28"/>
          <w:szCs w:val="28"/>
        </w:rPr>
        <w:t>ы городских агломераций</w:t>
      </w:r>
      <w:r w:rsidRPr="006A7896">
        <w:rPr>
          <w:rStyle w:val="c0"/>
          <w:sz w:val="28"/>
          <w:szCs w:val="28"/>
        </w:rPr>
        <w:t>», «Реконструкция сельского хозяйства</w:t>
      </w:r>
      <w:r>
        <w:rPr>
          <w:rStyle w:val="c0"/>
          <w:sz w:val="28"/>
          <w:szCs w:val="28"/>
        </w:rPr>
        <w:t xml:space="preserve"> Кировской области</w:t>
      </w:r>
      <w:r w:rsidRPr="006A7896">
        <w:rPr>
          <w:rStyle w:val="c0"/>
          <w:sz w:val="28"/>
          <w:szCs w:val="28"/>
        </w:rPr>
        <w:t>»</w:t>
      </w:r>
      <w:r w:rsidR="00755E49">
        <w:rPr>
          <w:rStyle w:val="c0"/>
          <w:sz w:val="28"/>
          <w:szCs w:val="28"/>
        </w:rPr>
        <w:t>, «</w:t>
      </w:r>
      <w:r w:rsidR="002E0D0F">
        <w:rPr>
          <w:rStyle w:val="c0"/>
          <w:sz w:val="28"/>
          <w:szCs w:val="28"/>
        </w:rPr>
        <w:t>Глобальное потепление на планете. Что дальше?</w:t>
      </w:r>
      <w:r w:rsidR="0003090B">
        <w:rPr>
          <w:rStyle w:val="c0"/>
          <w:sz w:val="28"/>
          <w:szCs w:val="28"/>
        </w:rPr>
        <w:t>»,</w:t>
      </w:r>
      <w:r w:rsidR="002E0D0F">
        <w:rPr>
          <w:rStyle w:val="c0"/>
          <w:sz w:val="28"/>
          <w:szCs w:val="28"/>
        </w:rPr>
        <w:t xml:space="preserve"> «</w:t>
      </w:r>
      <w:r w:rsidR="00755E49">
        <w:rPr>
          <w:rStyle w:val="c0"/>
          <w:sz w:val="28"/>
          <w:szCs w:val="28"/>
        </w:rPr>
        <w:t xml:space="preserve">Население мира» </w:t>
      </w:r>
      <w:r w:rsidRPr="006A7896">
        <w:rPr>
          <w:rStyle w:val="c0"/>
          <w:sz w:val="28"/>
          <w:szCs w:val="28"/>
        </w:rPr>
        <w:t xml:space="preserve">и т.п. Учащиеся </w:t>
      </w:r>
      <w:r w:rsidR="00755E49">
        <w:rPr>
          <w:rStyle w:val="c0"/>
          <w:sz w:val="28"/>
          <w:szCs w:val="28"/>
        </w:rPr>
        <w:t>9-11</w:t>
      </w:r>
      <w:r w:rsidRPr="006A7896">
        <w:rPr>
          <w:rStyle w:val="c0"/>
          <w:sz w:val="28"/>
          <w:szCs w:val="28"/>
        </w:rPr>
        <w:t xml:space="preserve">классов уже достаточно свободно работают с любыми источниками </w:t>
      </w:r>
      <w:r w:rsidR="00755E49">
        <w:rPr>
          <w:rStyle w:val="c0"/>
          <w:sz w:val="28"/>
          <w:szCs w:val="28"/>
        </w:rPr>
        <w:t xml:space="preserve">географической </w:t>
      </w:r>
      <w:r w:rsidRPr="006A7896">
        <w:rPr>
          <w:rStyle w:val="c0"/>
          <w:sz w:val="28"/>
          <w:szCs w:val="28"/>
        </w:rPr>
        <w:t xml:space="preserve">информации (тексты, карты, статистические материалы, интернет ресурсы), имеют опыт работы </w:t>
      </w:r>
      <w:r w:rsidR="00755E49">
        <w:rPr>
          <w:rStyle w:val="c0"/>
          <w:sz w:val="28"/>
          <w:szCs w:val="28"/>
        </w:rPr>
        <w:t xml:space="preserve">в группах, готовы </w:t>
      </w:r>
      <w:r w:rsidR="00AB535A">
        <w:rPr>
          <w:rStyle w:val="c0"/>
          <w:sz w:val="28"/>
          <w:szCs w:val="28"/>
        </w:rPr>
        <w:t>структурировать и анализировать</w:t>
      </w:r>
      <w:r w:rsidR="00755E49">
        <w:rPr>
          <w:rStyle w:val="c0"/>
          <w:sz w:val="28"/>
          <w:szCs w:val="28"/>
        </w:rPr>
        <w:t xml:space="preserve"> </w:t>
      </w:r>
      <w:r w:rsidRPr="006A7896">
        <w:rPr>
          <w:rStyle w:val="c0"/>
          <w:sz w:val="28"/>
          <w:szCs w:val="28"/>
        </w:rPr>
        <w:t>географические проблемы. В группах, или индивидуально, идет поиск проблемы, обсуждение, выделение происхождения проблемы, предположение о ее дальнейшем развитии и возможных путях решения.  Иногда в результате работы с кейсами учащиеся выходят на проектный вариант,  предлагая свой план действий по решению выявленной проблемы. Однако главная ценность применения данной технологии это</w:t>
      </w:r>
      <w:r w:rsidRPr="006A7896">
        <w:rPr>
          <w:rFonts w:ascii="Calibri" w:hAnsi="Calibri" w:cs="Calibri"/>
          <w:sz w:val="22"/>
          <w:szCs w:val="22"/>
        </w:rPr>
        <w:t> </w:t>
      </w:r>
      <w:r w:rsidRPr="006A7896">
        <w:rPr>
          <w:rStyle w:val="c0"/>
          <w:sz w:val="28"/>
          <w:szCs w:val="28"/>
        </w:rPr>
        <w:t>свобода ученика, проявляющаяся в предпринятых им действиях, самовыражении, умении видеть географические и жизненные проблемы, осознавать их, предлагать пути их решения.</w:t>
      </w:r>
    </w:p>
    <w:p w:rsidR="00AB535A" w:rsidRDefault="006A7896" w:rsidP="008724ED">
      <w:pPr>
        <w:pStyle w:val="c42"/>
        <w:shd w:val="clear" w:color="auto" w:fill="FFFFFF"/>
        <w:spacing w:before="0" w:beforeAutospacing="0" w:after="0" w:afterAutospacing="0" w:line="360" w:lineRule="auto"/>
        <w:jc w:val="both"/>
        <w:rPr>
          <w:rStyle w:val="c0"/>
          <w:sz w:val="28"/>
          <w:szCs w:val="28"/>
        </w:rPr>
      </w:pPr>
      <w:r w:rsidRPr="006A7896">
        <w:rPr>
          <w:rStyle w:val="c0"/>
          <w:sz w:val="28"/>
          <w:szCs w:val="28"/>
        </w:rPr>
        <w:t> Сегодня особенно остро стоит проблема формирования предметной компетентности учащихся</w:t>
      </w:r>
      <w:r w:rsidR="00755E49">
        <w:rPr>
          <w:rStyle w:val="c0"/>
          <w:sz w:val="28"/>
          <w:szCs w:val="28"/>
        </w:rPr>
        <w:t xml:space="preserve"> </w:t>
      </w:r>
      <w:r w:rsidR="00AB535A">
        <w:rPr>
          <w:rStyle w:val="c0"/>
          <w:sz w:val="28"/>
          <w:szCs w:val="28"/>
        </w:rPr>
        <w:t>при выполнении</w:t>
      </w:r>
      <w:r w:rsidR="00755E49">
        <w:rPr>
          <w:rStyle w:val="c0"/>
          <w:sz w:val="28"/>
          <w:szCs w:val="28"/>
        </w:rPr>
        <w:t xml:space="preserve"> заданий ОГЭ и ЕГЭ в  части </w:t>
      </w:r>
      <w:r w:rsidRPr="006A7896">
        <w:rPr>
          <w:rStyle w:val="c0"/>
          <w:sz w:val="28"/>
          <w:szCs w:val="28"/>
        </w:rPr>
        <w:t>С</w:t>
      </w:r>
      <w:r w:rsidR="00755E49">
        <w:rPr>
          <w:rStyle w:val="c0"/>
          <w:sz w:val="28"/>
          <w:szCs w:val="28"/>
        </w:rPr>
        <w:t>. Т</w:t>
      </w:r>
      <w:r w:rsidRPr="006A7896">
        <w:rPr>
          <w:rStyle w:val="c0"/>
          <w:sz w:val="28"/>
          <w:szCs w:val="28"/>
        </w:rPr>
        <w:t xml:space="preserve">ребуется уметь грамотно применять имеющиеся знания, свободно анализировать предложенную информацию. </w:t>
      </w:r>
    </w:p>
    <w:p w:rsidR="008724ED" w:rsidRPr="00AB535A" w:rsidRDefault="006A7896" w:rsidP="00AB535A">
      <w:pPr>
        <w:pStyle w:val="c42"/>
        <w:shd w:val="clear" w:color="auto" w:fill="FFFFFF"/>
        <w:spacing w:before="0" w:beforeAutospacing="0" w:after="0" w:afterAutospacing="0" w:line="360" w:lineRule="auto"/>
        <w:ind w:firstLine="708"/>
        <w:jc w:val="both"/>
        <w:rPr>
          <w:rStyle w:val="c0"/>
          <w:sz w:val="28"/>
          <w:szCs w:val="28"/>
        </w:rPr>
      </w:pPr>
      <w:r w:rsidRPr="006A7896">
        <w:rPr>
          <w:rStyle w:val="c0"/>
          <w:sz w:val="28"/>
          <w:szCs w:val="28"/>
        </w:rPr>
        <w:lastRenderedPageBreak/>
        <w:t>Для решения  данной проблемы и осуществляется переход современного образования на использование новых и разнообра</w:t>
      </w:r>
      <w:r w:rsidR="008724ED">
        <w:rPr>
          <w:rStyle w:val="c0"/>
          <w:sz w:val="28"/>
          <w:szCs w:val="28"/>
        </w:rPr>
        <w:t>зных образовательных технологий.</w:t>
      </w:r>
      <w:r w:rsidRPr="006A7896">
        <w:rPr>
          <w:rStyle w:val="c0"/>
          <w:sz w:val="28"/>
          <w:szCs w:val="28"/>
        </w:rPr>
        <w:t xml:space="preserve"> </w:t>
      </w:r>
      <w:r w:rsidR="008724ED">
        <w:rPr>
          <w:rStyle w:val="c0"/>
          <w:sz w:val="28"/>
          <w:szCs w:val="28"/>
        </w:rPr>
        <w:t>С</w:t>
      </w:r>
      <w:r w:rsidRPr="006A7896">
        <w:rPr>
          <w:rStyle w:val="c0"/>
          <w:sz w:val="28"/>
          <w:szCs w:val="28"/>
        </w:rPr>
        <w:t xml:space="preserve"> моей точки зрения, в географ</w:t>
      </w:r>
      <w:r w:rsidR="008724ED">
        <w:rPr>
          <w:rStyle w:val="c0"/>
          <w:sz w:val="28"/>
          <w:szCs w:val="28"/>
        </w:rPr>
        <w:t xml:space="preserve">ическом образовании </w:t>
      </w:r>
      <w:r w:rsidR="008724ED" w:rsidRPr="008724ED">
        <w:rPr>
          <w:rStyle w:val="c0"/>
          <w:sz w:val="28"/>
          <w:szCs w:val="28"/>
        </w:rPr>
        <w:t>перспективен метод кейсов</w:t>
      </w:r>
      <w:r w:rsidR="00AB535A">
        <w:rPr>
          <w:rStyle w:val="c0"/>
          <w:sz w:val="28"/>
          <w:szCs w:val="28"/>
        </w:rPr>
        <w:t>,</w:t>
      </w:r>
      <w:r w:rsidRPr="008724ED">
        <w:rPr>
          <w:rStyle w:val="c0"/>
          <w:sz w:val="28"/>
          <w:szCs w:val="28"/>
        </w:rPr>
        <w:t xml:space="preserve"> </w:t>
      </w:r>
      <w:r w:rsidR="008724ED" w:rsidRPr="008724ED">
        <w:rPr>
          <w:rStyle w:val="c0"/>
          <w:sz w:val="28"/>
          <w:szCs w:val="28"/>
        </w:rPr>
        <w:t>как инструмент</w:t>
      </w:r>
      <w:r w:rsidR="00AB535A">
        <w:rPr>
          <w:rStyle w:val="c0"/>
          <w:sz w:val="28"/>
          <w:szCs w:val="28"/>
        </w:rPr>
        <w:t xml:space="preserve"> </w:t>
      </w:r>
      <w:r w:rsidR="008724ED" w:rsidRPr="008724ED">
        <w:rPr>
          <w:rStyle w:val="c0"/>
          <w:sz w:val="28"/>
          <w:szCs w:val="28"/>
        </w:rPr>
        <w:t>формирования и развития ключевых компетенций учащихся на уроках географии</w:t>
      </w:r>
      <w:r w:rsidR="008724ED">
        <w:rPr>
          <w:rStyle w:val="c0"/>
          <w:sz w:val="28"/>
          <w:szCs w:val="28"/>
        </w:rPr>
        <w:t>.</w:t>
      </w:r>
    </w:p>
    <w:p w:rsidR="000324B8" w:rsidRPr="006A7896" w:rsidRDefault="000324B8" w:rsidP="006A7896">
      <w:pPr>
        <w:shd w:val="clear" w:color="auto" w:fill="FFFFFF"/>
        <w:spacing w:line="360" w:lineRule="auto"/>
        <w:ind w:firstLine="708"/>
        <w:jc w:val="both"/>
        <w:rPr>
          <w:rFonts w:cs="Times New Roman"/>
          <w:sz w:val="28"/>
          <w:szCs w:val="28"/>
        </w:rPr>
      </w:pPr>
    </w:p>
    <w:p w:rsidR="000324B8" w:rsidRPr="006A7896" w:rsidRDefault="000324B8" w:rsidP="006A7896">
      <w:pPr>
        <w:shd w:val="clear" w:color="auto" w:fill="FFFFFF"/>
        <w:spacing w:line="360" w:lineRule="auto"/>
        <w:ind w:firstLine="708"/>
        <w:jc w:val="both"/>
        <w:rPr>
          <w:rFonts w:cs="Times New Roman"/>
          <w:sz w:val="28"/>
          <w:szCs w:val="28"/>
        </w:rPr>
      </w:pPr>
    </w:p>
    <w:p w:rsidR="00AB535A" w:rsidRDefault="00AB535A" w:rsidP="004C40C5">
      <w:pPr>
        <w:shd w:val="clear" w:color="auto" w:fill="FFFFFF"/>
        <w:spacing w:line="360" w:lineRule="auto"/>
        <w:ind w:firstLine="708"/>
        <w:jc w:val="center"/>
        <w:rPr>
          <w:rFonts w:cs="Times New Roman"/>
          <w:b/>
          <w:sz w:val="28"/>
          <w:szCs w:val="28"/>
        </w:rPr>
      </w:pPr>
    </w:p>
    <w:p w:rsidR="00AB535A" w:rsidRDefault="00AB535A" w:rsidP="004C40C5">
      <w:pPr>
        <w:shd w:val="clear" w:color="auto" w:fill="FFFFFF"/>
        <w:spacing w:line="360" w:lineRule="auto"/>
        <w:ind w:firstLine="708"/>
        <w:jc w:val="center"/>
        <w:rPr>
          <w:rFonts w:cs="Times New Roman"/>
          <w:b/>
          <w:sz w:val="28"/>
          <w:szCs w:val="28"/>
        </w:rPr>
      </w:pPr>
    </w:p>
    <w:p w:rsidR="005963E2" w:rsidRPr="009A146A" w:rsidRDefault="005963E2" w:rsidP="004C40C5">
      <w:pPr>
        <w:shd w:val="clear" w:color="auto" w:fill="FFFFFF"/>
        <w:spacing w:line="360" w:lineRule="auto"/>
        <w:ind w:firstLine="708"/>
        <w:jc w:val="center"/>
        <w:rPr>
          <w:rFonts w:cs="Times New Roman"/>
          <w:b/>
          <w:sz w:val="28"/>
          <w:szCs w:val="28"/>
        </w:rPr>
      </w:pPr>
      <w:r w:rsidRPr="005963E2">
        <w:rPr>
          <w:rFonts w:cs="Times New Roman"/>
          <w:b/>
          <w:sz w:val="28"/>
          <w:szCs w:val="28"/>
        </w:rPr>
        <w:t>Список</w:t>
      </w:r>
      <w:r w:rsidR="00AB535A">
        <w:rPr>
          <w:rFonts w:cs="Times New Roman"/>
          <w:b/>
          <w:sz w:val="28"/>
          <w:szCs w:val="28"/>
        </w:rPr>
        <w:t xml:space="preserve"> литературы</w:t>
      </w:r>
      <w:r w:rsidRPr="005963E2">
        <w:rPr>
          <w:rFonts w:cs="Times New Roman"/>
          <w:b/>
          <w:sz w:val="28"/>
          <w:szCs w:val="28"/>
        </w:rPr>
        <w:t>.</w:t>
      </w:r>
    </w:p>
    <w:p w:rsidR="00D305F9" w:rsidRDefault="00AB535A" w:rsidP="00D305F9">
      <w:pPr>
        <w:numPr>
          <w:ilvl w:val="0"/>
          <w:numId w:val="6"/>
        </w:numPr>
        <w:shd w:val="clear" w:color="auto" w:fill="FFFFFF"/>
        <w:spacing w:line="360" w:lineRule="auto"/>
        <w:ind w:left="0"/>
        <w:jc w:val="both"/>
        <w:rPr>
          <w:rFonts w:cs="Times New Roman"/>
          <w:color w:val="000000"/>
          <w:sz w:val="28"/>
          <w:szCs w:val="28"/>
        </w:rPr>
      </w:pPr>
      <w:proofErr w:type="spellStart"/>
      <w:r>
        <w:rPr>
          <w:rFonts w:cs="Times New Roman"/>
          <w:color w:val="000000"/>
          <w:sz w:val="28"/>
          <w:szCs w:val="28"/>
        </w:rPr>
        <w:t>Андюхов</w:t>
      </w:r>
      <w:proofErr w:type="spellEnd"/>
      <w:r>
        <w:rPr>
          <w:rFonts w:cs="Times New Roman"/>
          <w:color w:val="000000"/>
          <w:sz w:val="28"/>
          <w:szCs w:val="28"/>
        </w:rPr>
        <w:t xml:space="preserve"> Б. Кейс </w:t>
      </w:r>
      <w:r w:rsidRPr="00AB535A">
        <w:rPr>
          <w:rFonts w:cs="Times New Roman"/>
          <w:color w:val="000000"/>
          <w:sz w:val="28"/>
          <w:szCs w:val="28"/>
        </w:rPr>
        <w:t>-</w:t>
      </w:r>
      <w:r w:rsidR="005963E2" w:rsidRPr="00330859">
        <w:rPr>
          <w:rFonts w:cs="Times New Roman"/>
          <w:color w:val="000000"/>
          <w:sz w:val="28"/>
          <w:szCs w:val="28"/>
        </w:rPr>
        <w:t xml:space="preserve"> техноло</w:t>
      </w:r>
      <w:r>
        <w:rPr>
          <w:rFonts w:cs="Times New Roman"/>
          <w:color w:val="000000"/>
          <w:sz w:val="28"/>
          <w:szCs w:val="28"/>
        </w:rPr>
        <w:t xml:space="preserve">гия </w:t>
      </w:r>
      <w:r w:rsidRPr="00AB535A">
        <w:rPr>
          <w:rFonts w:cs="Times New Roman"/>
          <w:color w:val="000000"/>
          <w:sz w:val="28"/>
          <w:szCs w:val="28"/>
        </w:rPr>
        <w:t>-</w:t>
      </w:r>
      <w:r w:rsidR="005963E2" w:rsidRPr="00330859">
        <w:rPr>
          <w:rFonts w:cs="Times New Roman"/>
          <w:color w:val="000000"/>
          <w:sz w:val="28"/>
          <w:szCs w:val="28"/>
        </w:rPr>
        <w:t xml:space="preserve"> инструмент формирования компетентностей</w:t>
      </w:r>
      <w:r>
        <w:rPr>
          <w:rFonts w:cs="Times New Roman"/>
          <w:color w:val="000000"/>
          <w:sz w:val="28"/>
          <w:szCs w:val="28"/>
        </w:rPr>
        <w:t xml:space="preserve"> /Б. </w:t>
      </w:r>
      <w:proofErr w:type="spellStart"/>
      <w:r>
        <w:rPr>
          <w:rFonts w:cs="Times New Roman"/>
          <w:color w:val="000000"/>
          <w:sz w:val="28"/>
          <w:szCs w:val="28"/>
        </w:rPr>
        <w:t>Андюхова</w:t>
      </w:r>
      <w:proofErr w:type="spellEnd"/>
      <w:r>
        <w:rPr>
          <w:rFonts w:cs="Times New Roman"/>
          <w:color w:val="000000"/>
          <w:sz w:val="28"/>
          <w:szCs w:val="28"/>
        </w:rPr>
        <w:t xml:space="preserve"> //Директор школы.</w:t>
      </w:r>
      <w:r w:rsidRPr="00AB535A">
        <w:rPr>
          <w:rFonts w:cs="Times New Roman"/>
          <w:color w:val="000000"/>
          <w:sz w:val="28"/>
          <w:szCs w:val="28"/>
        </w:rPr>
        <w:t>-</w:t>
      </w:r>
      <w:r w:rsidR="005963E2" w:rsidRPr="00330859">
        <w:rPr>
          <w:rFonts w:cs="Times New Roman"/>
          <w:color w:val="000000"/>
          <w:sz w:val="28"/>
          <w:szCs w:val="28"/>
        </w:rPr>
        <w:t xml:space="preserve"> 2010.-№4.-С.61-65</w:t>
      </w:r>
    </w:p>
    <w:p w:rsidR="00D305F9" w:rsidRDefault="00D305F9" w:rsidP="00D305F9">
      <w:pPr>
        <w:shd w:val="clear" w:color="auto" w:fill="FFFFFF"/>
        <w:spacing w:line="360" w:lineRule="auto"/>
        <w:ind w:left="-284"/>
        <w:jc w:val="both"/>
        <w:rPr>
          <w:rFonts w:cs="Times New Roman"/>
          <w:color w:val="000000"/>
          <w:sz w:val="28"/>
          <w:szCs w:val="28"/>
        </w:rPr>
      </w:pPr>
      <w:r>
        <w:rPr>
          <w:rFonts w:cs="Times New Roman"/>
          <w:color w:val="000000"/>
          <w:sz w:val="28"/>
          <w:szCs w:val="28"/>
        </w:rPr>
        <w:t xml:space="preserve">2. </w:t>
      </w:r>
      <w:r w:rsidRPr="00D305F9">
        <w:rPr>
          <w:rFonts w:cs="Times New Roman"/>
          <w:color w:val="000000"/>
          <w:sz w:val="28"/>
          <w:szCs w:val="28"/>
        </w:rPr>
        <w:t xml:space="preserve">Барнс Л.Б., </w:t>
      </w:r>
      <w:proofErr w:type="spellStart"/>
      <w:r w:rsidRPr="00D305F9">
        <w:rPr>
          <w:rFonts w:cs="Times New Roman"/>
          <w:color w:val="000000"/>
          <w:sz w:val="28"/>
          <w:szCs w:val="28"/>
        </w:rPr>
        <w:t>Кристенсен</w:t>
      </w:r>
      <w:proofErr w:type="spellEnd"/>
      <w:r w:rsidRPr="00D305F9">
        <w:rPr>
          <w:rFonts w:cs="Times New Roman"/>
          <w:color w:val="000000"/>
          <w:sz w:val="28"/>
          <w:szCs w:val="28"/>
        </w:rPr>
        <w:t xml:space="preserve"> Р.К., </w:t>
      </w:r>
      <w:proofErr w:type="spellStart"/>
      <w:r w:rsidRPr="00D305F9">
        <w:rPr>
          <w:rFonts w:cs="Times New Roman"/>
          <w:color w:val="000000"/>
          <w:sz w:val="28"/>
          <w:szCs w:val="28"/>
        </w:rPr>
        <w:t>Хансен</w:t>
      </w:r>
      <w:proofErr w:type="spellEnd"/>
      <w:r w:rsidRPr="00D305F9">
        <w:rPr>
          <w:rFonts w:cs="Times New Roman"/>
          <w:color w:val="000000"/>
          <w:sz w:val="28"/>
          <w:szCs w:val="28"/>
        </w:rPr>
        <w:t xml:space="preserve"> </w:t>
      </w:r>
      <w:proofErr w:type="spellStart"/>
      <w:r w:rsidRPr="00D305F9">
        <w:rPr>
          <w:rFonts w:cs="Times New Roman"/>
          <w:color w:val="000000"/>
          <w:sz w:val="28"/>
          <w:szCs w:val="28"/>
        </w:rPr>
        <w:t>Э.Дж</w:t>
      </w:r>
      <w:proofErr w:type="spellEnd"/>
      <w:r w:rsidRPr="00D305F9">
        <w:rPr>
          <w:rFonts w:cs="Times New Roman"/>
          <w:color w:val="000000"/>
          <w:sz w:val="28"/>
          <w:szCs w:val="28"/>
        </w:rPr>
        <w:t>. Преподавание и метод конкретных ситуаций: учебник, ситуации и дополнительная лите</w:t>
      </w:r>
      <w:r w:rsidR="00AB535A">
        <w:rPr>
          <w:rFonts w:cs="Times New Roman"/>
          <w:color w:val="000000"/>
          <w:sz w:val="28"/>
          <w:szCs w:val="28"/>
        </w:rPr>
        <w:t xml:space="preserve">ратура. </w:t>
      </w:r>
      <w:r w:rsidR="00AB535A" w:rsidRPr="00AB535A">
        <w:rPr>
          <w:rFonts w:cs="Times New Roman"/>
          <w:color w:val="000000"/>
          <w:sz w:val="28"/>
          <w:szCs w:val="28"/>
        </w:rPr>
        <w:t>-</w:t>
      </w:r>
      <w:r w:rsidR="00AB535A">
        <w:rPr>
          <w:rFonts w:cs="Times New Roman"/>
          <w:color w:val="000000"/>
          <w:sz w:val="28"/>
          <w:szCs w:val="28"/>
        </w:rPr>
        <w:t xml:space="preserve"> М.: </w:t>
      </w:r>
      <w:proofErr w:type="spellStart"/>
      <w:r w:rsidR="00AB535A">
        <w:rPr>
          <w:rFonts w:cs="Times New Roman"/>
          <w:color w:val="000000"/>
          <w:sz w:val="28"/>
          <w:szCs w:val="28"/>
        </w:rPr>
        <w:t>Гардарики</w:t>
      </w:r>
      <w:proofErr w:type="spellEnd"/>
      <w:r w:rsidR="00AB535A">
        <w:rPr>
          <w:rFonts w:cs="Times New Roman"/>
          <w:color w:val="000000"/>
          <w:sz w:val="28"/>
          <w:szCs w:val="28"/>
        </w:rPr>
        <w:t xml:space="preserve">, 2000. </w:t>
      </w:r>
      <w:r w:rsidR="00AB535A" w:rsidRPr="00AB535A">
        <w:rPr>
          <w:rFonts w:cs="Times New Roman"/>
          <w:color w:val="000000"/>
          <w:sz w:val="28"/>
          <w:szCs w:val="28"/>
        </w:rPr>
        <w:t>-</w:t>
      </w:r>
      <w:r w:rsidRPr="00D305F9">
        <w:rPr>
          <w:rFonts w:cs="Times New Roman"/>
          <w:color w:val="000000"/>
          <w:sz w:val="28"/>
          <w:szCs w:val="28"/>
        </w:rPr>
        <w:t xml:space="preserve"> 502 стр.</w:t>
      </w:r>
    </w:p>
    <w:p w:rsidR="00D305F9" w:rsidRDefault="00D305F9" w:rsidP="00D305F9">
      <w:pPr>
        <w:shd w:val="clear" w:color="auto" w:fill="FFFFFF"/>
        <w:spacing w:line="360" w:lineRule="auto"/>
        <w:ind w:left="-284"/>
        <w:jc w:val="both"/>
        <w:rPr>
          <w:rFonts w:cs="Times New Roman"/>
          <w:color w:val="000000"/>
          <w:sz w:val="28"/>
          <w:szCs w:val="28"/>
        </w:rPr>
      </w:pPr>
      <w:r>
        <w:rPr>
          <w:rFonts w:cs="Times New Roman"/>
          <w:color w:val="000000"/>
          <w:sz w:val="28"/>
          <w:szCs w:val="28"/>
        </w:rPr>
        <w:t xml:space="preserve">3. </w:t>
      </w:r>
      <w:r w:rsidR="005963E2" w:rsidRPr="00D305F9">
        <w:rPr>
          <w:rFonts w:cs="Times New Roman"/>
          <w:color w:val="000000"/>
          <w:sz w:val="28"/>
          <w:szCs w:val="28"/>
        </w:rPr>
        <w:t xml:space="preserve">Кейс-метод в школе «ЕСТЕСТВЕННЫЕ НАУКИ» </w:t>
      </w:r>
      <w:hyperlink r:id="rId6" w:history="1">
        <w:r w:rsidR="005963E2" w:rsidRPr="00D305F9">
          <w:rPr>
            <w:rFonts w:cs="Times New Roman"/>
            <w:color w:val="000000"/>
            <w:sz w:val="28"/>
            <w:szCs w:val="28"/>
          </w:rPr>
          <w:t>http://www.enauki.ru/case</w:t>
        </w:r>
      </w:hyperlink>
    </w:p>
    <w:p w:rsidR="00D305F9" w:rsidRDefault="00D305F9" w:rsidP="00D305F9">
      <w:pPr>
        <w:shd w:val="clear" w:color="auto" w:fill="FFFFFF"/>
        <w:spacing w:line="360" w:lineRule="auto"/>
        <w:ind w:left="-284"/>
        <w:jc w:val="both"/>
        <w:rPr>
          <w:rFonts w:cs="Times New Roman"/>
          <w:color w:val="000000"/>
          <w:sz w:val="28"/>
          <w:szCs w:val="28"/>
        </w:rPr>
      </w:pPr>
      <w:r>
        <w:rPr>
          <w:rFonts w:cs="Times New Roman"/>
          <w:color w:val="000000"/>
          <w:sz w:val="28"/>
          <w:szCs w:val="28"/>
        </w:rPr>
        <w:t>4.</w:t>
      </w:r>
      <w:r w:rsidR="005963E2" w:rsidRPr="00330859">
        <w:rPr>
          <w:rFonts w:cs="Times New Roman"/>
          <w:color w:val="000000"/>
          <w:sz w:val="28"/>
          <w:szCs w:val="28"/>
        </w:rPr>
        <w:t>Мухина С.А., Соловьева А.А. Современные инновационные технологии обучения.-</w:t>
      </w:r>
      <w:r w:rsidR="00AB535A" w:rsidRPr="00AB535A">
        <w:rPr>
          <w:rFonts w:cs="Times New Roman"/>
          <w:color w:val="000000"/>
          <w:sz w:val="28"/>
          <w:szCs w:val="28"/>
        </w:rPr>
        <w:t xml:space="preserve"> </w:t>
      </w:r>
      <w:r w:rsidR="005963E2" w:rsidRPr="00330859">
        <w:rPr>
          <w:rFonts w:cs="Times New Roman"/>
          <w:color w:val="000000"/>
          <w:sz w:val="28"/>
          <w:szCs w:val="28"/>
        </w:rPr>
        <w:t>М: ГЭОТАР-Медиа, 2008.</w:t>
      </w:r>
    </w:p>
    <w:p w:rsidR="005963E2" w:rsidRPr="00330859" w:rsidRDefault="00D305F9" w:rsidP="00D305F9">
      <w:pPr>
        <w:shd w:val="clear" w:color="auto" w:fill="FFFFFF"/>
        <w:spacing w:line="360" w:lineRule="auto"/>
        <w:ind w:left="-284"/>
        <w:jc w:val="both"/>
        <w:rPr>
          <w:rFonts w:cs="Times New Roman"/>
          <w:color w:val="000000"/>
          <w:sz w:val="28"/>
          <w:szCs w:val="28"/>
        </w:rPr>
      </w:pPr>
      <w:r>
        <w:rPr>
          <w:rFonts w:cs="Times New Roman"/>
          <w:color w:val="000000"/>
          <w:sz w:val="28"/>
          <w:szCs w:val="28"/>
        </w:rPr>
        <w:t xml:space="preserve">5. </w:t>
      </w:r>
      <w:r w:rsidR="005963E2" w:rsidRPr="00330859">
        <w:rPr>
          <w:rFonts w:cs="Times New Roman"/>
          <w:color w:val="000000"/>
          <w:sz w:val="28"/>
          <w:szCs w:val="28"/>
        </w:rPr>
        <w:t xml:space="preserve">Электронный ресурс Министерства образования и науки. </w:t>
      </w:r>
      <w:hyperlink r:id="rId7" w:history="1">
        <w:r w:rsidR="005963E2" w:rsidRPr="005963E2">
          <w:rPr>
            <w:rFonts w:cs="Times New Roman"/>
            <w:color w:val="1DBEF1"/>
            <w:sz w:val="28"/>
            <w:szCs w:val="28"/>
          </w:rPr>
          <w:t>http://standart.edu.ru/</w:t>
        </w:r>
      </w:hyperlink>
    </w:p>
    <w:p w:rsidR="005963E2" w:rsidRPr="00330859" w:rsidRDefault="005963E2" w:rsidP="00D305F9">
      <w:pPr>
        <w:shd w:val="clear" w:color="auto" w:fill="FFFFFF"/>
        <w:spacing w:line="360" w:lineRule="auto"/>
        <w:jc w:val="both"/>
        <w:rPr>
          <w:rFonts w:cs="Times New Roman"/>
          <w:color w:val="000000"/>
          <w:sz w:val="28"/>
          <w:szCs w:val="28"/>
        </w:rPr>
      </w:pPr>
    </w:p>
    <w:p w:rsidR="005963E2" w:rsidRPr="005963E2" w:rsidRDefault="005963E2" w:rsidP="005963E2">
      <w:pPr>
        <w:spacing w:line="360" w:lineRule="auto"/>
        <w:jc w:val="both"/>
        <w:rPr>
          <w:rFonts w:cs="Times New Roman"/>
          <w:sz w:val="28"/>
          <w:szCs w:val="28"/>
        </w:rPr>
      </w:pPr>
    </w:p>
    <w:sectPr w:rsidR="005963E2" w:rsidRPr="005963E2" w:rsidSect="005963E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A6CA2"/>
    <w:multiLevelType w:val="multilevel"/>
    <w:tmpl w:val="C608A8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997594"/>
    <w:multiLevelType w:val="hybridMultilevel"/>
    <w:tmpl w:val="E2A8F712"/>
    <w:lvl w:ilvl="0" w:tplc="FA08AB04">
      <w:start w:val="1"/>
      <w:numFmt w:val="decimal"/>
      <w:lvlText w:val="%1."/>
      <w:lvlJc w:val="left"/>
      <w:pPr>
        <w:ind w:left="360" w:hanging="360"/>
      </w:pPr>
      <w:rPr>
        <w:rFonts w:asciiTheme="minorHAnsi" w:eastAsiaTheme="minorEastAsia" w:hAnsiTheme="minorHAnsi"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08649A5"/>
    <w:multiLevelType w:val="hybridMultilevel"/>
    <w:tmpl w:val="D6A886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6042D9"/>
    <w:multiLevelType w:val="multilevel"/>
    <w:tmpl w:val="70C83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D52B58"/>
    <w:multiLevelType w:val="multilevel"/>
    <w:tmpl w:val="2BF4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9D12276"/>
    <w:multiLevelType w:val="hybridMultilevel"/>
    <w:tmpl w:val="918E96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240D32"/>
    <w:multiLevelType w:val="multilevel"/>
    <w:tmpl w:val="DF02D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A5C7083"/>
    <w:multiLevelType w:val="multilevel"/>
    <w:tmpl w:val="70C83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40C5CFC"/>
    <w:multiLevelType w:val="multilevel"/>
    <w:tmpl w:val="0F82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99922B0"/>
    <w:multiLevelType w:val="hybridMultilevel"/>
    <w:tmpl w:val="D44AD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9"/>
  </w:num>
  <w:num w:numId="5">
    <w:abstractNumId w:val="1"/>
  </w:num>
  <w:num w:numId="6">
    <w:abstractNumId w:val="3"/>
  </w:num>
  <w:num w:numId="7">
    <w:abstractNumId w:val="5"/>
  </w:num>
  <w:num w:numId="8">
    <w:abstractNumId w:val="0"/>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DA"/>
    <w:rsid w:val="0003090B"/>
    <w:rsid w:val="000324B8"/>
    <w:rsid w:val="00090589"/>
    <w:rsid w:val="00141480"/>
    <w:rsid w:val="00206D47"/>
    <w:rsid w:val="002E0D0F"/>
    <w:rsid w:val="003A28FA"/>
    <w:rsid w:val="003F7EDA"/>
    <w:rsid w:val="004C40C5"/>
    <w:rsid w:val="005963E2"/>
    <w:rsid w:val="005E4F16"/>
    <w:rsid w:val="00615ED5"/>
    <w:rsid w:val="006A7896"/>
    <w:rsid w:val="007372B4"/>
    <w:rsid w:val="00755E49"/>
    <w:rsid w:val="008724ED"/>
    <w:rsid w:val="008D5083"/>
    <w:rsid w:val="00A3765A"/>
    <w:rsid w:val="00A47019"/>
    <w:rsid w:val="00AB535A"/>
    <w:rsid w:val="00CD224C"/>
    <w:rsid w:val="00D305F9"/>
    <w:rsid w:val="00E77AE8"/>
    <w:rsid w:val="00EF7720"/>
    <w:rsid w:val="00FD0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4B8"/>
    <w:rPr>
      <w:rFonts w:cs="Arial"/>
      <w:sz w:val="24"/>
      <w:szCs w:val="24"/>
      <w:lang w:eastAsia="ru-RU"/>
    </w:rPr>
  </w:style>
  <w:style w:type="paragraph" w:styleId="1">
    <w:name w:val="heading 1"/>
    <w:basedOn w:val="a"/>
    <w:next w:val="a"/>
    <w:link w:val="10"/>
    <w:qFormat/>
    <w:rsid w:val="00EF7720"/>
    <w:pPr>
      <w:keepNext/>
      <w:spacing w:before="240" w:after="60"/>
      <w:outlineLvl w:val="0"/>
    </w:pPr>
    <w:rPr>
      <w:rFonts w:ascii="Cambria" w:hAnsi="Cambria" w:cs="Times New Roman"/>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F7720"/>
    <w:rPr>
      <w:rFonts w:ascii="Cambria" w:hAnsi="Cambria"/>
      <w:b/>
      <w:bCs/>
      <w:kern w:val="32"/>
      <w:sz w:val="32"/>
      <w:szCs w:val="32"/>
    </w:rPr>
  </w:style>
  <w:style w:type="paragraph" w:styleId="a3">
    <w:name w:val="List Paragraph"/>
    <w:basedOn w:val="a"/>
    <w:uiPriority w:val="34"/>
    <w:qFormat/>
    <w:rsid w:val="00EF7720"/>
    <w:pPr>
      <w:ind w:left="720"/>
      <w:contextualSpacing/>
    </w:pPr>
    <w:rPr>
      <w:rFonts w:ascii="Arial" w:hAnsi="Arial"/>
      <w:spacing w:val="30"/>
      <w:sz w:val="28"/>
      <w:szCs w:val="28"/>
    </w:rPr>
  </w:style>
  <w:style w:type="paragraph" w:styleId="a4">
    <w:name w:val="Normal (Web)"/>
    <w:basedOn w:val="a"/>
    <w:uiPriority w:val="99"/>
    <w:unhideWhenUsed/>
    <w:rsid w:val="000324B8"/>
    <w:pPr>
      <w:spacing w:before="100" w:beforeAutospacing="1" w:after="100" w:afterAutospacing="1"/>
    </w:pPr>
    <w:rPr>
      <w:rFonts w:cs="Times New Roman"/>
    </w:rPr>
  </w:style>
  <w:style w:type="table" w:styleId="a5">
    <w:name w:val="Table Grid"/>
    <w:basedOn w:val="a1"/>
    <w:uiPriority w:val="59"/>
    <w:rsid w:val="000324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rsid w:val="006A7896"/>
    <w:pPr>
      <w:spacing w:before="100" w:beforeAutospacing="1" w:after="100" w:afterAutospacing="1"/>
    </w:pPr>
    <w:rPr>
      <w:rFonts w:cs="Times New Roman"/>
    </w:rPr>
  </w:style>
  <w:style w:type="character" w:customStyle="1" w:styleId="c0">
    <w:name w:val="c0"/>
    <w:basedOn w:val="a0"/>
    <w:rsid w:val="006A7896"/>
  </w:style>
  <w:style w:type="paragraph" w:customStyle="1" w:styleId="c2">
    <w:name w:val="c2"/>
    <w:basedOn w:val="a"/>
    <w:rsid w:val="006A7896"/>
    <w:pPr>
      <w:spacing w:before="100" w:beforeAutospacing="1" w:after="100" w:afterAutospacing="1"/>
    </w:pPr>
    <w:rPr>
      <w:rFonts w:cs="Times New Roman"/>
    </w:rPr>
  </w:style>
  <w:style w:type="paragraph" w:customStyle="1" w:styleId="c42">
    <w:name w:val="c42"/>
    <w:basedOn w:val="a"/>
    <w:rsid w:val="00D305F9"/>
    <w:pPr>
      <w:spacing w:before="100" w:beforeAutospacing="1" w:after="100" w:afterAutospacing="1"/>
    </w:pPr>
    <w:rPr>
      <w:rFonts w:cs="Times New Roman"/>
    </w:rPr>
  </w:style>
  <w:style w:type="character" w:customStyle="1" w:styleId="c7">
    <w:name w:val="c7"/>
    <w:basedOn w:val="a0"/>
    <w:rsid w:val="00D305F9"/>
  </w:style>
  <w:style w:type="character" w:customStyle="1" w:styleId="c64">
    <w:name w:val="c64"/>
    <w:basedOn w:val="a0"/>
    <w:rsid w:val="00D305F9"/>
  </w:style>
  <w:style w:type="character" w:styleId="a6">
    <w:name w:val="Hyperlink"/>
    <w:basedOn w:val="a0"/>
    <w:uiPriority w:val="99"/>
    <w:unhideWhenUsed/>
    <w:rsid w:val="00D305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4B8"/>
    <w:rPr>
      <w:rFonts w:cs="Arial"/>
      <w:sz w:val="24"/>
      <w:szCs w:val="24"/>
      <w:lang w:eastAsia="ru-RU"/>
    </w:rPr>
  </w:style>
  <w:style w:type="paragraph" w:styleId="1">
    <w:name w:val="heading 1"/>
    <w:basedOn w:val="a"/>
    <w:next w:val="a"/>
    <w:link w:val="10"/>
    <w:qFormat/>
    <w:rsid w:val="00EF7720"/>
    <w:pPr>
      <w:keepNext/>
      <w:spacing w:before="240" w:after="60"/>
      <w:outlineLvl w:val="0"/>
    </w:pPr>
    <w:rPr>
      <w:rFonts w:ascii="Cambria" w:hAnsi="Cambria" w:cs="Times New Roman"/>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F7720"/>
    <w:rPr>
      <w:rFonts w:ascii="Cambria" w:hAnsi="Cambria"/>
      <w:b/>
      <w:bCs/>
      <w:kern w:val="32"/>
      <w:sz w:val="32"/>
      <w:szCs w:val="32"/>
    </w:rPr>
  </w:style>
  <w:style w:type="paragraph" w:styleId="a3">
    <w:name w:val="List Paragraph"/>
    <w:basedOn w:val="a"/>
    <w:uiPriority w:val="34"/>
    <w:qFormat/>
    <w:rsid w:val="00EF7720"/>
    <w:pPr>
      <w:ind w:left="720"/>
      <w:contextualSpacing/>
    </w:pPr>
    <w:rPr>
      <w:rFonts w:ascii="Arial" w:hAnsi="Arial"/>
      <w:spacing w:val="30"/>
      <w:sz w:val="28"/>
      <w:szCs w:val="28"/>
    </w:rPr>
  </w:style>
  <w:style w:type="paragraph" w:styleId="a4">
    <w:name w:val="Normal (Web)"/>
    <w:basedOn w:val="a"/>
    <w:uiPriority w:val="99"/>
    <w:unhideWhenUsed/>
    <w:rsid w:val="000324B8"/>
    <w:pPr>
      <w:spacing w:before="100" w:beforeAutospacing="1" w:after="100" w:afterAutospacing="1"/>
    </w:pPr>
    <w:rPr>
      <w:rFonts w:cs="Times New Roman"/>
    </w:rPr>
  </w:style>
  <w:style w:type="table" w:styleId="a5">
    <w:name w:val="Table Grid"/>
    <w:basedOn w:val="a1"/>
    <w:uiPriority w:val="59"/>
    <w:rsid w:val="000324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rsid w:val="006A7896"/>
    <w:pPr>
      <w:spacing w:before="100" w:beforeAutospacing="1" w:after="100" w:afterAutospacing="1"/>
    </w:pPr>
    <w:rPr>
      <w:rFonts w:cs="Times New Roman"/>
    </w:rPr>
  </w:style>
  <w:style w:type="character" w:customStyle="1" w:styleId="c0">
    <w:name w:val="c0"/>
    <w:basedOn w:val="a0"/>
    <w:rsid w:val="006A7896"/>
  </w:style>
  <w:style w:type="paragraph" w:customStyle="1" w:styleId="c2">
    <w:name w:val="c2"/>
    <w:basedOn w:val="a"/>
    <w:rsid w:val="006A7896"/>
    <w:pPr>
      <w:spacing w:before="100" w:beforeAutospacing="1" w:after="100" w:afterAutospacing="1"/>
    </w:pPr>
    <w:rPr>
      <w:rFonts w:cs="Times New Roman"/>
    </w:rPr>
  </w:style>
  <w:style w:type="paragraph" w:customStyle="1" w:styleId="c42">
    <w:name w:val="c42"/>
    <w:basedOn w:val="a"/>
    <w:rsid w:val="00D305F9"/>
    <w:pPr>
      <w:spacing w:before="100" w:beforeAutospacing="1" w:after="100" w:afterAutospacing="1"/>
    </w:pPr>
    <w:rPr>
      <w:rFonts w:cs="Times New Roman"/>
    </w:rPr>
  </w:style>
  <w:style w:type="character" w:customStyle="1" w:styleId="c7">
    <w:name w:val="c7"/>
    <w:basedOn w:val="a0"/>
    <w:rsid w:val="00D305F9"/>
  </w:style>
  <w:style w:type="character" w:customStyle="1" w:styleId="c64">
    <w:name w:val="c64"/>
    <w:basedOn w:val="a0"/>
    <w:rsid w:val="00D305F9"/>
  </w:style>
  <w:style w:type="character" w:styleId="a6">
    <w:name w:val="Hyperlink"/>
    <w:basedOn w:val="a0"/>
    <w:uiPriority w:val="99"/>
    <w:unhideWhenUsed/>
    <w:rsid w:val="00D305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938916">
      <w:bodyDiv w:val="1"/>
      <w:marLeft w:val="0"/>
      <w:marRight w:val="0"/>
      <w:marTop w:val="0"/>
      <w:marBottom w:val="0"/>
      <w:divBdr>
        <w:top w:val="none" w:sz="0" w:space="0" w:color="auto"/>
        <w:left w:val="none" w:sz="0" w:space="0" w:color="auto"/>
        <w:bottom w:val="none" w:sz="0" w:space="0" w:color="auto"/>
        <w:right w:val="none" w:sz="0" w:space="0" w:color="auto"/>
      </w:divBdr>
    </w:div>
    <w:div w:id="996615269">
      <w:bodyDiv w:val="1"/>
      <w:marLeft w:val="0"/>
      <w:marRight w:val="0"/>
      <w:marTop w:val="0"/>
      <w:marBottom w:val="0"/>
      <w:divBdr>
        <w:top w:val="none" w:sz="0" w:space="0" w:color="auto"/>
        <w:left w:val="none" w:sz="0" w:space="0" w:color="auto"/>
        <w:bottom w:val="none" w:sz="0" w:space="0" w:color="auto"/>
        <w:right w:val="none" w:sz="0" w:space="0" w:color="auto"/>
      </w:divBdr>
    </w:div>
    <w:div w:id="140721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infourok.ru/go.html?href=http%3A%2F%2Fstandart.edu.ru%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fourok.ru/go.html?href=http%3A%2F%2Finfourok.ru%2Fsite%2Fgo%3Fhref%3Dhttp%253A%252F%252Fwww.enauki.ru%252Fcas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3</Pages>
  <Words>696</Words>
  <Characters>3972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А. Корнилова</dc:creator>
  <cp:keywords/>
  <dc:description/>
  <cp:lastModifiedBy>Ольга А. Корнилова</cp:lastModifiedBy>
  <cp:revision>10</cp:revision>
  <dcterms:created xsi:type="dcterms:W3CDTF">2017-11-18T12:23:00Z</dcterms:created>
  <dcterms:modified xsi:type="dcterms:W3CDTF">2017-11-20T10:40:00Z</dcterms:modified>
</cp:coreProperties>
</file>