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156"/>
        <w:gridCol w:w="6698"/>
      </w:tblGrid>
      <w:tr w:rsidR="00D36AD4" w:rsidRPr="00715930" w:rsidTr="005717D3">
        <w:tc>
          <w:tcPr>
            <w:tcW w:w="3156" w:type="dxa"/>
          </w:tcPr>
          <w:p w:rsidR="00D36AD4" w:rsidRPr="00C919E0" w:rsidRDefault="004A0F64" w:rsidP="00424473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257300" cy="1619250"/>
                  <wp:effectExtent l="19050" t="0" r="0" b="0"/>
                  <wp:docPr id="1" name="Рисунок 1" descr="C:\Users\мм\Desktop\IMG_26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мм\Desktop\IMG_26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8" w:type="dxa"/>
          </w:tcPr>
          <w:p w:rsidR="00D36AD4" w:rsidRPr="00370F1D" w:rsidRDefault="006E027A" w:rsidP="00424473">
            <w:pPr>
              <w:suppressAutoHyphens/>
              <w:ind w:left="72"/>
              <w:rPr>
                <w:b/>
                <w:bCs/>
                <w:lang w:val="it-IT"/>
              </w:rPr>
            </w:pPr>
            <w:proofErr w:type="spellStart"/>
            <w:r>
              <w:rPr>
                <w:b/>
              </w:rPr>
              <w:t>Снапковская</w:t>
            </w:r>
            <w:proofErr w:type="spellEnd"/>
            <w:r>
              <w:rPr>
                <w:b/>
              </w:rPr>
              <w:t xml:space="preserve"> Жанна Геннадьевна</w:t>
            </w:r>
          </w:p>
          <w:p w:rsidR="00D36AD4" w:rsidRDefault="009C70C8" w:rsidP="00424473">
            <w:pPr>
              <w:suppressAutoHyphens/>
              <w:ind w:left="72"/>
              <w:rPr>
                <w:bCs/>
              </w:rPr>
            </w:pPr>
            <w:r>
              <w:rPr>
                <w:bCs/>
              </w:rPr>
              <w:t>Год рождения: 1964</w:t>
            </w:r>
          </w:p>
          <w:p w:rsidR="00D36AD4" w:rsidRPr="005717D3" w:rsidRDefault="005717D3" w:rsidP="00424473">
            <w:pPr>
              <w:suppressAutoHyphens/>
              <w:ind w:left="72"/>
            </w:pPr>
            <w:r>
              <w:t xml:space="preserve">Государственное автономное профессиональное образовательное учреждение Ленинградской области « </w:t>
            </w:r>
            <w:proofErr w:type="spellStart"/>
            <w:r>
              <w:t>Приозерский</w:t>
            </w:r>
            <w:proofErr w:type="spellEnd"/>
            <w:r>
              <w:t xml:space="preserve"> политехнический колледж»</w:t>
            </w:r>
          </w:p>
          <w:p w:rsidR="00D36AD4" w:rsidRPr="00A90ACB" w:rsidRDefault="005717D3" w:rsidP="00424473">
            <w:pPr>
              <w:ind w:left="72"/>
            </w:pPr>
            <w:r>
              <w:rPr>
                <w:bCs/>
                <w:u w:val="single"/>
              </w:rPr>
              <w:t>Должность</w:t>
            </w:r>
            <w:r w:rsidR="00D36AD4" w:rsidRPr="009C1ECC">
              <w:rPr>
                <w:bCs/>
              </w:rPr>
              <w:t xml:space="preserve">: </w:t>
            </w:r>
            <w:r>
              <w:rPr>
                <w:bCs/>
              </w:rPr>
              <w:t>п</w:t>
            </w:r>
            <w:r w:rsidRPr="005717D3">
              <w:rPr>
                <w:bCs/>
              </w:rPr>
              <w:t>реподаватель спец</w:t>
            </w:r>
            <w:proofErr w:type="gramStart"/>
            <w:r w:rsidRPr="005717D3">
              <w:rPr>
                <w:bCs/>
              </w:rPr>
              <w:t>.д</w:t>
            </w:r>
            <w:proofErr w:type="gramEnd"/>
            <w:r w:rsidRPr="005717D3">
              <w:rPr>
                <w:bCs/>
              </w:rPr>
              <w:t>исциплин: технология деревообработки; техническая механика.</w:t>
            </w:r>
          </w:p>
          <w:p w:rsidR="00D36AD4" w:rsidRPr="005717D3" w:rsidRDefault="00D36AD4" w:rsidP="00424473">
            <w:pPr>
              <w:ind w:left="72"/>
            </w:pPr>
            <w:r w:rsidRPr="0027081B">
              <w:rPr>
                <w:lang w:val="it-IT"/>
              </w:rPr>
              <w:t xml:space="preserve">e-mail: </w:t>
            </w:r>
            <w:proofErr w:type="spellStart"/>
            <w:r w:rsidR="005717D3">
              <w:rPr>
                <w:lang w:val="en-US"/>
              </w:rPr>
              <w:t>snazhanna</w:t>
            </w:r>
            <w:proofErr w:type="spellEnd"/>
            <w:r w:rsidR="005717D3" w:rsidRPr="005717D3">
              <w:t>@</w:t>
            </w:r>
            <w:proofErr w:type="spellStart"/>
            <w:r w:rsidR="005717D3">
              <w:rPr>
                <w:lang w:val="en-US"/>
              </w:rPr>
              <w:t>yandex</w:t>
            </w:r>
            <w:proofErr w:type="spellEnd"/>
            <w:r w:rsidR="005717D3" w:rsidRPr="005717D3">
              <w:t>.</w:t>
            </w:r>
            <w:proofErr w:type="spellStart"/>
            <w:r w:rsidR="005717D3">
              <w:rPr>
                <w:lang w:val="en-US"/>
              </w:rPr>
              <w:t>ru</w:t>
            </w:r>
            <w:proofErr w:type="spellEnd"/>
          </w:p>
          <w:p w:rsidR="00D36AD4" w:rsidRPr="00715930" w:rsidRDefault="00D36AD4" w:rsidP="00424473">
            <w:pPr>
              <w:ind w:left="72"/>
            </w:pPr>
          </w:p>
        </w:tc>
      </w:tr>
    </w:tbl>
    <w:p w:rsidR="000A1564" w:rsidRPr="000A1564" w:rsidRDefault="000A1564" w:rsidP="000A156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0A1564">
        <w:rPr>
          <w:b/>
          <w:sz w:val="28"/>
          <w:szCs w:val="28"/>
        </w:rPr>
        <w:t>ПРЕИМУЩЕСТВА ДУАЛЬНОГО ОБУЧЕНИЯ ПЕРЕД ТРАДИЦИОННАМИ ФОРМАМИ ПОДГОТОВКИ</w:t>
      </w:r>
    </w:p>
    <w:p w:rsidR="005717D3" w:rsidRDefault="005717D3" w:rsidP="00637EAE">
      <w:pPr>
        <w:pStyle w:val="a3"/>
        <w:shd w:val="clear" w:color="auto" w:fill="FFFFFF"/>
        <w:spacing w:before="0" w:beforeAutospacing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Снапковская</w:t>
      </w:r>
      <w:proofErr w:type="spellEnd"/>
      <w:r>
        <w:rPr>
          <w:b/>
          <w:sz w:val="28"/>
          <w:szCs w:val="28"/>
        </w:rPr>
        <w:t xml:space="preserve"> Ж.Г.</w:t>
      </w:r>
    </w:p>
    <w:p w:rsidR="000A1564" w:rsidRPr="00C37BFC" w:rsidRDefault="000A1564" w:rsidP="000A1564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C37BFC">
        <w:rPr>
          <w:b/>
        </w:rPr>
        <w:t>Аннотация:</w:t>
      </w:r>
      <w:r w:rsidR="004A0F64">
        <w:t xml:space="preserve"> в данной статье</w:t>
      </w:r>
      <w:r w:rsidRPr="00C37BFC">
        <w:t xml:space="preserve"> </w:t>
      </w:r>
      <w:r w:rsidR="00E035BB" w:rsidRPr="00C37BFC">
        <w:t>рассматривается</w:t>
      </w:r>
      <w:r w:rsidRPr="00C37BFC">
        <w:t xml:space="preserve"> преимущества дуальной системы и проектной деятельности на практике студен</w:t>
      </w:r>
      <w:r w:rsidR="00E035BB" w:rsidRPr="00C37BFC">
        <w:t xml:space="preserve">тов. </w:t>
      </w:r>
      <w:r w:rsidR="00C37BFC" w:rsidRPr="00C37BFC">
        <w:rPr>
          <w:color w:val="000000"/>
          <w:shd w:val="clear" w:color="auto" w:fill="FFFFFF"/>
        </w:rPr>
        <w:t>Выявляются  отличительные  характеристики  дуальной  и  традиционной  системы  подготовки  специалистов. Рассматриваются преимущества для участников дуального обучения (предприя</w:t>
      </w:r>
      <w:r w:rsidR="001212CB">
        <w:rPr>
          <w:color w:val="000000"/>
          <w:shd w:val="clear" w:color="auto" w:fill="FFFFFF"/>
        </w:rPr>
        <w:t xml:space="preserve">тия и </w:t>
      </w:r>
      <w:r w:rsidR="00C37BFC" w:rsidRPr="00C37BFC">
        <w:rPr>
          <w:color w:val="000000"/>
          <w:shd w:val="clear" w:color="auto" w:fill="FFFFFF"/>
        </w:rPr>
        <w:t>системы профессионального образования).</w:t>
      </w:r>
      <w:r w:rsidR="00C37BFC">
        <w:t xml:space="preserve"> </w:t>
      </w:r>
      <w:r w:rsidR="00E035BB" w:rsidRPr="00C37BFC">
        <w:t>В ближайше</w:t>
      </w:r>
      <w:r w:rsidRPr="00C37BFC">
        <w:t>е время необходимо сформировать ядро национальной системы дуального, технического и профессионального образования. В перспективе надо предусмотреть переход на гарантирование государством получения молодыми людьми технического образования.</w:t>
      </w:r>
      <w:r w:rsidR="008B2384" w:rsidRPr="00C37BFC">
        <w:rPr>
          <w:color w:val="000000"/>
          <w:shd w:val="clear" w:color="auto" w:fill="FFFFFF"/>
        </w:rPr>
        <w:t xml:space="preserve"> </w:t>
      </w:r>
    </w:p>
    <w:p w:rsidR="000A1564" w:rsidRPr="000A1564" w:rsidRDefault="000A1564" w:rsidP="000A1564">
      <w:pPr>
        <w:pStyle w:val="a3"/>
        <w:shd w:val="clear" w:color="auto" w:fill="FFFFFF"/>
        <w:spacing w:line="360" w:lineRule="auto"/>
        <w:jc w:val="both"/>
      </w:pPr>
      <w:proofErr w:type="gramStart"/>
      <w:r w:rsidRPr="000A1564">
        <w:rPr>
          <w:b/>
        </w:rPr>
        <w:t>Ключевые слова:</w:t>
      </w:r>
      <w:r>
        <w:t xml:space="preserve"> </w:t>
      </w:r>
      <w:r w:rsidRPr="000A1564">
        <w:t>предприятие, дуальная с</w:t>
      </w:r>
      <w:r w:rsidR="008B2384">
        <w:t>истема обучения, трудоустройство</w:t>
      </w:r>
      <w:r w:rsidRPr="000A1564">
        <w:t>, повыше</w:t>
      </w:r>
      <w:r w:rsidR="007D77CC">
        <w:t>ние квалификации преподавателей,</w:t>
      </w:r>
      <w:r w:rsidRPr="000A1564">
        <w:t xml:space="preserve"> специальные дисциплины, мастер</w:t>
      </w:r>
      <w:r w:rsidR="00984D40">
        <w:t>, компетентность</w:t>
      </w:r>
      <w:proofErr w:type="gramEnd"/>
    </w:p>
    <w:p w:rsidR="00877588" w:rsidRDefault="00877588">
      <w:r>
        <w:br w:type="page"/>
      </w:r>
    </w:p>
    <w:p w:rsidR="00981135" w:rsidRPr="00BE7B1B" w:rsidRDefault="00981135" w:rsidP="00BE7B1B">
      <w:pPr>
        <w:spacing w:after="0" w:line="360" w:lineRule="auto"/>
        <w:ind w:firstLine="709"/>
        <w:jc w:val="both"/>
      </w:pPr>
      <w:r>
        <w:rPr>
          <w:sz w:val="28"/>
          <w:szCs w:val="28"/>
        </w:rPr>
        <w:lastRenderedPageBreak/>
        <w:t xml:space="preserve">На протяжении всей статьи будем рассматривать следующий вопрос: </w:t>
      </w:r>
      <w:r w:rsidRPr="00981135">
        <w:rPr>
          <w:sz w:val="28"/>
          <w:szCs w:val="28"/>
        </w:rPr>
        <w:t xml:space="preserve"> в чем же суть дуальной системы обучения и в чем ее преимущество перед традиционной</w:t>
      </w:r>
      <w:r>
        <w:rPr>
          <w:sz w:val="28"/>
          <w:szCs w:val="28"/>
        </w:rPr>
        <w:t xml:space="preserve"> формой обучения?</w:t>
      </w:r>
    </w:p>
    <w:p w:rsidR="00981135" w:rsidRDefault="00981135" w:rsidP="00981135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сегодняшний день, дуальное обучение - одно</w:t>
      </w:r>
      <w:r w:rsidRPr="00981135">
        <w:rPr>
          <w:sz w:val="28"/>
          <w:szCs w:val="28"/>
        </w:rPr>
        <w:t xml:space="preserve"> из самых эффективных форм подготовки профессионально-технических кадров в мире.</w:t>
      </w:r>
      <w:r>
        <w:rPr>
          <w:sz w:val="28"/>
          <w:szCs w:val="28"/>
        </w:rPr>
        <w:t xml:space="preserve"> Но что же такое «дуальное обучение»?</w:t>
      </w:r>
      <w:r w:rsidR="004C7FFE">
        <w:rPr>
          <w:sz w:val="28"/>
          <w:szCs w:val="28"/>
        </w:rPr>
        <w:t xml:space="preserve"> По своей сути, система дуального обучения предполагает собой </w:t>
      </w:r>
      <w:r w:rsidR="004C7FFE" w:rsidRPr="00981135">
        <w:rPr>
          <w:sz w:val="28"/>
          <w:szCs w:val="28"/>
        </w:rPr>
        <w:t>параллельное обучение в образовательно</w:t>
      </w:r>
      <w:r w:rsidR="009A754F">
        <w:rPr>
          <w:sz w:val="28"/>
          <w:szCs w:val="28"/>
        </w:rPr>
        <w:t>м учреждении и на производстве (</w:t>
      </w:r>
      <w:r w:rsidR="009A754F" w:rsidRPr="00981135">
        <w:rPr>
          <w:sz w:val="28"/>
          <w:szCs w:val="28"/>
        </w:rPr>
        <w:t>принцип взаимосвязи теории с практикой</w:t>
      </w:r>
      <w:r w:rsidR="009A754F">
        <w:rPr>
          <w:sz w:val="28"/>
          <w:szCs w:val="28"/>
        </w:rPr>
        <w:t xml:space="preserve">). Необходимость внедрения </w:t>
      </w:r>
      <w:r w:rsidRPr="00981135">
        <w:rPr>
          <w:sz w:val="28"/>
          <w:szCs w:val="28"/>
        </w:rPr>
        <w:t xml:space="preserve">такого вида образования </w:t>
      </w:r>
      <w:r w:rsidR="009A754F">
        <w:rPr>
          <w:sz w:val="28"/>
          <w:szCs w:val="28"/>
        </w:rPr>
        <w:t xml:space="preserve">в учебный процесс </w:t>
      </w:r>
      <w:r w:rsidRPr="00981135">
        <w:rPr>
          <w:sz w:val="28"/>
          <w:szCs w:val="28"/>
        </w:rPr>
        <w:t>подчеркнул Президент</w:t>
      </w:r>
      <w:r w:rsidR="009A754F">
        <w:rPr>
          <w:sz w:val="28"/>
          <w:szCs w:val="28"/>
        </w:rPr>
        <w:t xml:space="preserve"> РФ Путин В.В.</w:t>
      </w:r>
      <w:r w:rsidRPr="00981135">
        <w:rPr>
          <w:sz w:val="28"/>
          <w:szCs w:val="28"/>
        </w:rPr>
        <w:t xml:space="preserve"> в своей программной</w:t>
      </w:r>
      <w:r w:rsidR="009A754F">
        <w:rPr>
          <w:sz w:val="28"/>
          <w:szCs w:val="28"/>
        </w:rPr>
        <w:t xml:space="preserve"> статье, где отметил следующую особенность </w:t>
      </w:r>
      <w:r w:rsidR="009A754F">
        <w:rPr>
          <w:sz w:val="28"/>
          <w:szCs w:val="28"/>
        </w:rPr>
        <w:noBreakHyphen/>
        <w:t xml:space="preserve"> </w:t>
      </w:r>
      <w:r w:rsidRPr="00981135">
        <w:rPr>
          <w:sz w:val="28"/>
          <w:szCs w:val="28"/>
        </w:rPr>
        <w:t xml:space="preserve">обучение </w:t>
      </w:r>
      <w:r w:rsidR="009A754F">
        <w:rPr>
          <w:sz w:val="28"/>
          <w:szCs w:val="28"/>
        </w:rPr>
        <w:t xml:space="preserve">должно </w:t>
      </w:r>
      <w:r w:rsidRPr="00981135">
        <w:rPr>
          <w:sz w:val="28"/>
          <w:szCs w:val="28"/>
        </w:rPr>
        <w:t>проводит</w:t>
      </w:r>
      <w:r w:rsidR="009A754F">
        <w:rPr>
          <w:sz w:val="28"/>
          <w:szCs w:val="28"/>
        </w:rPr>
        <w:t>ь</w:t>
      </w:r>
      <w:r w:rsidRPr="00981135">
        <w:rPr>
          <w:sz w:val="28"/>
          <w:szCs w:val="28"/>
        </w:rPr>
        <w:t>ся большей частью не в образовательной организации, а на предприятии.</w:t>
      </w:r>
    </w:p>
    <w:p w:rsidR="008F7446" w:rsidRDefault="00981135" w:rsidP="008F7446">
      <w:pPr>
        <w:spacing w:after="0" w:line="360" w:lineRule="auto"/>
        <w:ind w:firstLine="709"/>
        <w:jc w:val="both"/>
        <w:rPr>
          <w:sz w:val="28"/>
          <w:szCs w:val="28"/>
        </w:rPr>
      </w:pPr>
      <w:r w:rsidRPr="00981135">
        <w:rPr>
          <w:sz w:val="28"/>
          <w:szCs w:val="28"/>
        </w:rPr>
        <w:t>В поисках наиболее эффективных путей модернизации отечественного образования многие ученые обращаются к опыту зарубежных стран, в частности Германии. Наиболее известными популяризаторами идей немецкой профессиональной подготовки рабочих кадров являются Н. Е. Воробьев, Б. Л. Вульфсон, А. И. Пискунов, Д. А. Торопов, Г. А. Федотова. В своем исследовании, посвященном истории развития немецкой системы профессионального образования, Д. А. Торопов указывает на то, что возрастающие темпы технологической революции, и в связи с этим появление новых требований на рынке труда к его участникам, оказывают сильное влияние на систему профессионального образования в любой промышленно развитой стране [1].</w:t>
      </w:r>
      <w:r w:rsidR="008F7446">
        <w:rPr>
          <w:sz w:val="28"/>
          <w:szCs w:val="28"/>
        </w:rPr>
        <w:t xml:space="preserve"> Поэтому, </w:t>
      </w:r>
      <w:r w:rsidR="00FD74EF">
        <w:rPr>
          <w:sz w:val="28"/>
          <w:szCs w:val="28"/>
        </w:rPr>
        <w:t>первостепенной задачей</w:t>
      </w:r>
      <w:r w:rsidR="008F7446" w:rsidRPr="008F7446">
        <w:rPr>
          <w:sz w:val="28"/>
          <w:szCs w:val="28"/>
        </w:rPr>
        <w:t xml:space="preserve"> модернизации современного среднего профессионального образования</w:t>
      </w:r>
      <w:r w:rsidR="00FD74EF">
        <w:rPr>
          <w:sz w:val="28"/>
          <w:szCs w:val="28"/>
        </w:rPr>
        <w:t xml:space="preserve"> в РФ</w:t>
      </w:r>
      <w:r w:rsidR="008F7446" w:rsidRPr="008F7446">
        <w:rPr>
          <w:sz w:val="28"/>
          <w:szCs w:val="28"/>
        </w:rPr>
        <w:t xml:space="preserve"> является сближение его с производством: социальное партнерство, реализация федеральных государственных образовательных стандартов, внедрение профессиональных стандартов и т.д. </w:t>
      </w:r>
    </w:p>
    <w:p w:rsidR="00984D40" w:rsidRDefault="007D5B36" w:rsidP="00984D40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опыта образования европейских стран, можно сделать вывод о том</w:t>
      </w:r>
      <w:r w:rsidR="00B75D44" w:rsidRPr="00B75D44">
        <w:rPr>
          <w:sz w:val="28"/>
          <w:szCs w:val="28"/>
        </w:rPr>
        <w:t>,</w:t>
      </w:r>
      <w:r>
        <w:rPr>
          <w:sz w:val="28"/>
          <w:szCs w:val="28"/>
        </w:rPr>
        <w:t xml:space="preserve"> что дуальное обучение</w:t>
      </w:r>
      <w:r w:rsidR="00B75D44" w:rsidRPr="00B75D44">
        <w:rPr>
          <w:sz w:val="28"/>
          <w:szCs w:val="28"/>
        </w:rPr>
        <w:t xml:space="preserve"> является продуктом взаимодействия образовательных организаций и работодателей по успешной профессиональной </w:t>
      </w:r>
      <w:r w:rsidR="00B75D44" w:rsidRPr="00B75D44">
        <w:rPr>
          <w:sz w:val="28"/>
          <w:szCs w:val="28"/>
        </w:rPr>
        <w:lastRenderedPageBreak/>
        <w:t xml:space="preserve">и социальной адаптации будущего специалиста. </w:t>
      </w:r>
      <w:r>
        <w:rPr>
          <w:sz w:val="28"/>
          <w:szCs w:val="28"/>
        </w:rPr>
        <w:t>Студент</w:t>
      </w:r>
      <w:r w:rsidR="00B75D44" w:rsidRPr="00B75D44">
        <w:rPr>
          <w:sz w:val="28"/>
          <w:szCs w:val="28"/>
        </w:rPr>
        <w:t xml:space="preserve"> уже на ранних этапах процесса учебы включается в производственный процесс в качестве работника предприятия</w:t>
      </w:r>
      <w:r>
        <w:rPr>
          <w:sz w:val="28"/>
          <w:szCs w:val="28"/>
        </w:rPr>
        <w:t>.</w:t>
      </w:r>
      <w:r w:rsidR="00984D40">
        <w:rPr>
          <w:sz w:val="28"/>
          <w:szCs w:val="28"/>
        </w:rPr>
        <w:t xml:space="preserve"> </w:t>
      </w:r>
      <w:r w:rsidRPr="008B2384">
        <w:rPr>
          <w:color w:val="000000"/>
          <w:sz w:val="28"/>
        </w:rPr>
        <w:t>Такой подход к получению профессии имеет неоспоримые преимущества перед классической формой обучения.</w:t>
      </w:r>
    </w:p>
    <w:p w:rsidR="009A61D5" w:rsidRDefault="000B592D" w:rsidP="009A61D5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с</w:t>
      </w:r>
      <w:r w:rsidR="00984D40">
        <w:rPr>
          <w:sz w:val="28"/>
          <w:szCs w:val="28"/>
        </w:rPr>
        <w:t>тоит отметить</w:t>
      </w:r>
      <w:r w:rsidR="007D5B36" w:rsidRPr="008B2384">
        <w:rPr>
          <w:color w:val="000000"/>
          <w:sz w:val="28"/>
        </w:rPr>
        <w:t>, что при изучении специальных дисциплин, которые обеспечивают профессио</w:t>
      </w:r>
      <w:r w:rsidR="00437426">
        <w:rPr>
          <w:color w:val="000000"/>
          <w:sz w:val="28"/>
        </w:rPr>
        <w:t>нальную подготовку студента, не</w:t>
      </w:r>
      <w:r>
        <w:rPr>
          <w:color w:val="000000"/>
          <w:sz w:val="28"/>
        </w:rPr>
        <w:t xml:space="preserve"> имеется</w:t>
      </w:r>
      <w:r w:rsidR="00984D40">
        <w:rPr>
          <w:color w:val="000000"/>
          <w:sz w:val="28"/>
        </w:rPr>
        <w:t xml:space="preserve"> </w:t>
      </w:r>
      <w:r w:rsidR="00984D40" w:rsidRPr="008B2384">
        <w:rPr>
          <w:color w:val="000000"/>
          <w:sz w:val="28"/>
        </w:rPr>
        <w:t>разрыва между теорией и практикой</w:t>
      </w:r>
      <w:r w:rsidR="00984D40">
        <w:rPr>
          <w:color w:val="000000"/>
          <w:sz w:val="28"/>
        </w:rPr>
        <w:t xml:space="preserve"> в отличи</w:t>
      </w:r>
      <w:proofErr w:type="gramStart"/>
      <w:r w:rsidR="00984D40">
        <w:rPr>
          <w:color w:val="000000"/>
          <w:sz w:val="28"/>
        </w:rPr>
        <w:t>и</w:t>
      </w:r>
      <w:proofErr w:type="gramEnd"/>
      <w:r w:rsidR="00984D40">
        <w:rPr>
          <w:color w:val="000000"/>
          <w:sz w:val="28"/>
        </w:rPr>
        <w:t xml:space="preserve"> от традиционной </w:t>
      </w:r>
      <w:r w:rsidR="007D5B36" w:rsidRPr="008B2384">
        <w:rPr>
          <w:color w:val="000000"/>
          <w:sz w:val="28"/>
        </w:rPr>
        <w:t>формы обучения</w:t>
      </w:r>
      <w:r w:rsidR="00AA019C">
        <w:rPr>
          <w:color w:val="000000"/>
          <w:sz w:val="28"/>
        </w:rPr>
        <w:t>, где он</w:t>
      </w:r>
      <w:r>
        <w:rPr>
          <w:color w:val="000000"/>
          <w:sz w:val="28"/>
        </w:rPr>
        <w:t xml:space="preserve"> присутс</w:t>
      </w:r>
      <w:r w:rsidR="00DB6783">
        <w:rPr>
          <w:color w:val="000000"/>
          <w:sz w:val="28"/>
        </w:rPr>
        <w:t>твует</w:t>
      </w:r>
      <w:r w:rsidR="00984D40">
        <w:rPr>
          <w:color w:val="000000"/>
          <w:sz w:val="28"/>
        </w:rPr>
        <w:t>.</w:t>
      </w:r>
      <w:r w:rsidR="00A1526A">
        <w:rPr>
          <w:color w:val="000000"/>
          <w:sz w:val="28"/>
        </w:rPr>
        <w:t xml:space="preserve"> У студента формируется чёткое понимание для чего необходимы полученные знания и как </w:t>
      </w:r>
      <w:proofErr w:type="gramStart"/>
      <w:r w:rsidR="00A1526A">
        <w:rPr>
          <w:color w:val="000000"/>
          <w:sz w:val="28"/>
        </w:rPr>
        <w:t>применить</w:t>
      </w:r>
      <w:proofErr w:type="gramEnd"/>
      <w:r w:rsidR="00A1526A">
        <w:rPr>
          <w:color w:val="000000"/>
          <w:sz w:val="28"/>
        </w:rPr>
        <w:t xml:space="preserve"> их на практике</w:t>
      </w:r>
      <w:r w:rsidR="007D5B36" w:rsidRPr="008B2384">
        <w:rPr>
          <w:color w:val="000000"/>
          <w:sz w:val="28"/>
        </w:rPr>
        <w:t xml:space="preserve">. </w:t>
      </w:r>
      <w:r w:rsidR="00A1526A">
        <w:rPr>
          <w:color w:val="000000"/>
          <w:sz w:val="28"/>
        </w:rPr>
        <w:t>Следовательно, у студента возникает</w:t>
      </w:r>
      <w:r w:rsidR="007D5B36" w:rsidRPr="008B2384">
        <w:rPr>
          <w:color w:val="000000"/>
          <w:sz w:val="28"/>
        </w:rPr>
        <w:t xml:space="preserve"> очень серьезная мотивация к получению профессиональных знаний.</w:t>
      </w:r>
    </w:p>
    <w:p w:rsidR="009A61D5" w:rsidRDefault="009A61D5" w:rsidP="009A61D5">
      <w:pPr>
        <w:spacing w:after="0"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Как было сказано раньше, д</w:t>
      </w:r>
      <w:r w:rsidR="007D5B36" w:rsidRPr="008B2384">
        <w:rPr>
          <w:color w:val="000000"/>
          <w:sz w:val="28"/>
        </w:rPr>
        <w:t xml:space="preserve">уальная форма обучения </w:t>
      </w:r>
      <w:r>
        <w:rPr>
          <w:color w:val="000000"/>
          <w:sz w:val="28"/>
        </w:rPr>
        <w:t xml:space="preserve">предоставляет студенту возможность трудоустроиться в организацию (предприятие) без отрыва </w:t>
      </w:r>
      <w:r w:rsidR="00FE6483">
        <w:rPr>
          <w:color w:val="000000"/>
          <w:sz w:val="28"/>
        </w:rPr>
        <w:t xml:space="preserve">от </w:t>
      </w:r>
      <w:r>
        <w:rPr>
          <w:color w:val="000000"/>
          <w:sz w:val="28"/>
        </w:rPr>
        <w:t xml:space="preserve">учебного процесса. Но при этом, </w:t>
      </w:r>
      <w:r w:rsidR="007D5B36" w:rsidRPr="008B2384">
        <w:rPr>
          <w:color w:val="000000"/>
          <w:sz w:val="28"/>
        </w:rPr>
        <w:t>студент к оконч</w:t>
      </w:r>
      <w:r>
        <w:rPr>
          <w:color w:val="000000"/>
          <w:sz w:val="28"/>
        </w:rPr>
        <w:t xml:space="preserve">анию учебного заведения имеет стаж </w:t>
      </w:r>
      <w:r w:rsidR="007D5B36" w:rsidRPr="008B2384">
        <w:rPr>
          <w:color w:val="000000"/>
          <w:sz w:val="28"/>
        </w:rPr>
        <w:t xml:space="preserve">и опыт работы, которые так ценят работодатели. </w:t>
      </w:r>
      <w:r>
        <w:rPr>
          <w:color w:val="000000"/>
          <w:sz w:val="28"/>
        </w:rPr>
        <w:t>Существенным плюсом также является адаптация к новому рабочему месту</w:t>
      </w:r>
      <w:r w:rsidR="007D5B36" w:rsidRPr="008B2384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ознакомление с кругом обязанностей и с коллективом – все это </w:t>
      </w:r>
      <w:r w:rsidR="007D5B36" w:rsidRPr="008B2384">
        <w:rPr>
          <w:color w:val="000000"/>
          <w:sz w:val="28"/>
        </w:rPr>
        <w:t xml:space="preserve">проходит для студента безболезненно. </w:t>
      </w:r>
      <w:r w:rsidR="00FD7694">
        <w:rPr>
          <w:color w:val="000000"/>
          <w:sz w:val="28"/>
        </w:rPr>
        <w:t xml:space="preserve">С </w:t>
      </w:r>
      <w:r>
        <w:rPr>
          <w:color w:val="000000"/>
          <w:sz w:val="28"/>
        </w:rPr>
        <w:t xml:space="preserve">первого рабочего дня </w:t>
      </w:r>
      <w:r w:rsidR="007D5B36" w:rsidRPr="008B2384">
        <w:rPr>
          <w:color w:val="000000"/>
          <w:sz w:val="28"/>
        </w:rPr>
        <w:t xml:space="preserve"> за студентом закреплен наставник, который</w:t>
      </w:r>
      <w:r>
        <w:rPr>
          <w:color w:val="000000"/>
          <w:sz w:val="28"/>
        </w:rPr>
        <w:t xml:space="preserve"> будет курировать его деятельность (поможет влиться в новый коллектив, расскажет об особенностях производственного процесса, ознакомит с нормативно – правовыми документами)</w:t>
      </w:r>
      <w:r w:rsidR="007D5B36" w:rsidRPr="008B2384">
        <w:rPr>
          <w:color w:val="000000"/>
          <w:sz w:val="28"/>
        </w:rPr>
        <w:t xml:space="preserve">. </w:t>
      </w:r>
    </w:p>
    <w:p w:rsidR="00715A2E" w:rsidRDefault="009A61D5" w:rsidP="00715A2E">
      <w:pPr>
        <w:spacing w:after="0"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Как мы видим</w:t>
      </w:r>
      <w:r w:rsidRPr="008B2384">
        <w:rPr>
          <w:color w:val="000000"/>
          <w:sz w:val="28"/>
        </w:rPr>
        <w:t>, преимущества ду</w:t>
      </w:r>
      <w:r>
        <w:rPr>
          <w:color w:val="000000"/>
          <w:sz w:val="28"/>
        </w:rPr>
        <w:t xml:space="preserve">альной формы обучения очевидны. </w:t>
      </w:r>
      <w:r w:rsidRPr="008B2384">
        <w:rPr>
          <w:color w:val="000000"/>
          <w:sz w:val="28"/>
        </w:rPr>
        <w:t xml:space="preserve">Объем  производственной  практики  увеличивается до 60–70% от объема учебного плана, при этом производственная практика </w:t>
      </w:r>
      <w:r>
        <w:rPr>
          <w:color w:val="000000"/>
          <w:sz w:val="28"/>
        </w:rPr>
        <w:t xml:space="preserve">проходит на </w:t>
      </w:r>
      <w:r w:rsidRPr="008B2384">
        <w:rPr>
          <w:color w:val="000000"/>
          <w:sz w:val="28"/>
        </w:rPr>
        <w:t>современном производственном оборудовании, в ее основе ле</w:t>
      </w:r>
      <w:r>
        <w:rPr>
          <w:color w:val="000000"/>
          <w:sz w:val="28"/>
        </w:rPr>
        <w:t xml:space="preserve">жит  индивидуальный  подход и </w:t>
      </w:r>
      <w:r w:rsidRPr="008B2384">
        <w:rPr>
          <w:color w:val="000000"/>
          <w:sz w:val="28"/>
        </w:rPr>
        <w:t>максимальное  приближение к реальным у</w:t>
      </w:r>
      <w:r>
        <w:rPr>
          <w:color w:val="000000"/>
          <w:sz w:val="28"/>
        </w:rPr>
        <w:t xml:space="preserve">словиям предприятия. Студенты </w:t>
      </w:r>
      <w:r w:rsidRPr="008B2384">
        <w:rPr>
          <w:color w:val="000000"/>
          <w:sz w:val="28"/>
        </w:rPr>
        <w:t>затрачивают на изучение теории меньший период времени, чем те, кто обучается по традиционной системе профессионального образования</w:t>
      </w:r>
      <w:r w:rsidR="000E5746">
        <w:rPr>
          <w:color w:val="000000"/>
          <w:sz w:val="28"/>
        </w:rPr>
        <w:t xml:space="preserve"> (теоретический материал закрепляется на практике). Тематика</w:t>
      </w:r>
      <w:r w:rsidRPr="008B2384">
        <w:rPr>
          <w:color w:val="000000"/>
          <w:sz w:val="28"/>
        </w:rPr>
        <w:t xml:space="preserve"> выпускных квалификационных работ ориентирована на потенциальные нужды </w:t>
      </w:r>
      <w:r w:rsidR="000B1986">
        <w:rPr>
          <w:color w:val="000000"/>
          <w:sz w:val="28"/>
        </w:rPr>
        <w:lastRenderedPageBreak/>
        <w:t xml:space="preserve">предприятий </w:t>
      </w:r>
      <w:r w:rsidR="000B1986">
        <w:rPr>
          <w:color w:val="000000"/>
          <w:sz w:val="28"/>
        </w:rPr>
        <w:noBreakHyphen/>
        <w:t xml:space="preserve"> </w:t>
      </w:r>
      <w:r w:rsidRPr="008B2384">
        <w:rPr>
          <w:color w:val="000000"/>
          <w:sz w:val="28"/>
        </w:rPr>
        <w:t xml:space="preserve">работодателей. </w:t>
      </w:r>
      <w:r w:rsidR="000E5746">
        <w:rPr>
          <w:color w:val="000000"/>
          <w:sz w:val="28"/>
        </w:rPr>
        <w:t>Такое</w:t>
      </w:r>
      <w:r w:rsidRPr="008B2384">
        <w:rPr>
          <w:color w:val="000000"/>
          <w:sz w:val="28"/>
        </w:rPr>
        <w:t xml:space="preserve"> обучение принесет </w:t>
      </w:r>
      <w:r w:rsidR="000E5746">
        <w:rPr>
          <w:color w:val="000000"/>
          <w:sz w:val="28"/>
        </w:rPr>
        <w:t>большую пользу</w:t>
      </w:r>
      <w:r w:rsidRPr="008B2384">
        <w:rPr>
          <w:color w:val="000000"/>
          <w:sz w:val="28"/>
        </w:rPr>
        <w:t xml:space="preserve"> преподавателям дисциплин профессионального цикла и мастерам производственного обучения, которые получат реальную возможность стажировки на предприятии.</w:t>
      </w:r>
    </w:p>
    <w:p w:rsidR="009A61D5" w:rsidRDefault="00715A2E" w:rsidP="002B2BB9">
      <w:pPr>
        <w:spacing w:after="0"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Хотелось бы сказать, что есть и некоторые проблемы с внедрением такой формы обучения. П</w:t>
      </w:r>
      <w:r w:rsidR="009A61D5" w:rsidRPr="008B2384">
        <w:rPr>
          <w:color w:val="000000"/>
          <w:sz w:val="28"/>
        </w:rPr>
        <w:t xml:space="preserve">ри реализации </w:t>
      </w:r>
      <w:r>
        <w:rPr>
          <w:color w:val="000000"/>
          <w:sz w:val="28"/>
        </w:rPr>
        <w:t>дуальной системы обучения</w:t>
      </w:r>
      <w:r w:rsidR="009A61D5" w:rsidRPr="008B2384">
        <w:rPr>
          <w:color w:val="000000"/>
          <w:sz w:val="28"/>
        </w:rPr>
        <w:t xml:space="preserve"> следует помнить о принципиальных изменениях,  которые произойдут при организации учебного процесса. Необходима</w:t>
      </w:r>
      <w:r>
        <w:rPr>
          <w:color w:val="000000"/>
          <w:sz w:val="28"/>
        </w:rPr>
        <w:t xml:space="preserve"> создать такую систему</w:t>
      </w:r>
      <w:r w:rsidR="009A61D5" w:rsidRPr="008B2384">
        <w:rPr>
          <w:color w:val="000000"/>
          <w:sz w:val="28"/>
        </w:rPr>
        <w:t xml:space="preserve"> интегрирования и чередования теоретической и практической составляющих</w:t>
      </w:r>
      <w:r>
        <w:rPr>
          <w:color w:val="000000"/>
          <w:sz w:val="28"/>
        </w:rPr>
        <w:t>, которая будет реализована на весь период обучения, а также четко определить</w:t>
      </w:r>
      <w:r w:rsidR="009A61D5" w:rsidRPr="008B2384">
        <w:rPr>
          <w:color w:val="000000"/>
          <w:sz w:val="28"/>
        </w:rPr>
        <w:t xml:space="preserve"> роли образовательной организации и производства, преподавателя (мастера производственного обучения) и наставника.</w:t>
      </w:r>
    </w:p>
    <w:p w:rsidR="002B2BB9" w:rsidRDefault="002B2BB9" w:rsidP="002B2BB9">
      <w:pPr>
        <w:spacing w:after="0"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Несмотря на это, можно определить характерные преимущества дуальной формы обучения </w:t>
      </w:r>
      <w:proofErr w:type="gramStart"/>
      <w:r>
        <w:rPr>
          <w:color w:val="000000"/>
          <w:sz w:val="28"/>
        </w:rPr>
        <w:t>перед</w:t>
      </w:r>
      <w:proofErr w:type="gramEnd"/>
      <w:r>
        <w:rPr>
          <w:color w:val="000000"/>
          <w:sz w:val="28"/>
        </w:rPr>
        <w:t xml:space="preserve"> традиционной. Например, для предприятий можно выделить такие достоинства как:</w:t>
      </w:r>
    </w:p>
    <w:p w:rsidR="002B2BB9" w:rsidRDefault="007D5B36" w:rsidP="002B2BB9">
      <w:pPr>
        <w:pStyle w:val="a7"/>
        <w:numPr>
          <w:ilvl w:val="0"/>
          <w:numId w:val="14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квалифицированные мобильные специалисты;</w:t>
      </w:r>
    </w:p>
    <w:p w:rsidR="002B2BB9" w:rsidRDefault="007D5B36" w:rsidP="002B2BB9">
      <w:pPr>
        <w:pStyle w:val="a7"/>
        <w:numPr>
          <w:ilvl w:val="0"/>
          <w:numId w:val="14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уменьшение затрат на обучение;</w:t>
      </w:r>
    </w:p>
    <w:p w:rsidR="002B2BB9" w:rsidRDefault="007D5B36" w:rsidP="002B2BB9">
      <w:pPr>
        <w:pStyle w:val="a7"/>
        <w:numPr>
          <w:ilvl w:val="0"/>
          <w:numId w:val="14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дополнительный доход;</w:t>
      </w:r>
    </w:p>
    <w:p w:rsidR="002B2BB9" w:rsidRDefault="007D5B36" w:rsidP="002B2BB9">
      <w:pPr>
        <w:pStyle w:val="a7"/>
        <w:numPr>
          <w:ilvl w:val="0"/>
          <w:numId w:val="14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целевая подготовка адаптированного специалиста;</w:t>
      </w:r>
    </w:p>
    <w:p w:rsidR="002B2BB9" w:rsidRDefault="002B2BB9" w:rsidP="002B2BB9">
      <w:pPr>
        <w:pStyle w:val="a7"/>
        <w:numPr>
          <w:ilvl w:val="0"/>
          <w:numId w:val="14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решение кадровой проблемы.</w:t>
      </w:r>
    </w:p>
    <w:p w:rsidR="002B2BB9" w:rsidRDefault="002B2BB9" w:rsidP="002B2BB9">
      <w:pPr>
        <w:spacing w:after="0" w:line="360" w:lineRule="auto"/>
        <w:ind w:firstLine="709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 xml:space="preserve">В тот же момент, </w:t>
      </w:r>
      <w:r>
        <w:rPr>
          <w:color w:val="000000"/>
          <w:sz w:val="28"/>
        </w:rPr>
        <w:t>д</w:t>
      </w:r>
      <w:r w:rsidR="007D5B36" w:rsidRPr="002B2BB9">
        <w:rPr>
          <w:color w:val="000000"/>
          <w:sz w:val="28"/>
        </w:rPr>
        <w:t>ля системы профессионального образования</w:t>
      </w:r>
      <w:r>
        <w:rPr>
          <w:color w:val="000000"/>
          <w:sz w:val="28"/>
        </w:rPr>
        <w:t xml:space="preserve"> будет выглядеть следующим образом:</w:t>
      </w:r>
    </w:p>
    <w:p w:rsidR="002B2BB9" w:rsidRDefault="007D5B36" w:rsidP="002B2BB9">
      <w:pPr>
        <w:pStyle w:val="a7"/>
        <w:numPr>
          <w:ilvl w:val="0"/>
          <w:numId w:val="15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получение баз практики;</w:t>
      </w:r>
    </w:p>
    <w:p w:rsidR="002B2BB9" w:rsidRDefault="007D5B36" w:rsidP="002B2BB9">
      <w:pPr>
        <w:pStyle w:val="a7"/>
        <w:numPr>
          <w:ilvl w:val="0"/>
          <w:numId w:val="15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трудоустройство выпускников;</w:t>
      </w:r>
    </w:p>
    <w:p w:rsidR="002B2BB9" w:rsidRDefault="007D5B36" w:rsidP="002B2BB9">
      <w:pPr>
        <w:pStyle w:val="a7"/>
        <w:numPr>
          <w:ilvl w:val="0"/>
          <w:numId w:val="15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повышение рейтинга, качества обучения;</w:t>
      </w:r>
    </w:p>
    <w:p w:rsidR="002B2BB9" w:rsidRDefault="007D5B36" w:rsidP="002B2BB9">
      <w:pPr>
        <w:pStyle w:val="a7"/>
        <w:numPr>
          <w:ilvl w:val="0"/>
          <w:numId w:val="15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возможность стажировки педагогических кадров;</w:t>
      </w:r>
    </w:p>
    <w:p w:rsidR="002B2BB9" w:rsidRDefault="007D5B36" w:rsidP="002B2BB9">
      <w:pPr>
        <w:pStyle w:val="a7"/>
        <w:numPr>
          <w:ilvl w:val="0"/>
          <w:numId w:val="15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социальное партнерство;</w:t>
      </w:r>
    </w:p>
    <w:p w:rsidR="002B2BB9" w:rsidRPr="008C2151" w:rsidRDefault="007D5B36" w:rsidP="008C2151">
      <w:pPr>
        <w:pStyle w:val="a7"/>
        <w:numPr>
          <w:ilvl w:val="0"/>
          <w:numId w:val="15"/>
        </w:numPr>
        <w:spacing w:after="0" w:line="360" w:lineRule="auto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t>оборудованные рабочие мес</w:t>
      </w:r>
      <w:r w:rsidR="008C2151">
        <w:rPr>
          <w:color w:val="000000"/>
          <w:sz w:val="28"/>
        </w:rPr>
        <w:t>та  с современным оборудованием.</w:t>
      </w:r>
    </w:p>
    <w:p w:rsidR="002B2BB9" w:rsidRPr="009C70C8" w:rsidRDefault="002B2BB9" w:rsidP="002B2BB9">
      <w:pP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</w:rPr>
      </w:pPr>
      <w:r w:rsidRPr="002B2BB9">
        <w:rPr>
          <w:color w:val="000000"/>
          <w:sz w:val="28"/>
        </w:rPr>
        <w:lastRenderedPageBreak/>
        <w:t>Д</w:t>
      </w:r>
      <w:r w:rsidR="00D50E3F">
        <w:rPr>
          <w:color w:val="000000"/>
          <w:sz w:val="28"/>
        </w:rPr>
        <w:t xml:space="preserve">ля студентов дуальное обучение </w:t>
      </w:r>
      <w:r w:rsidR="00D50E3F">
        <w:rPr>
          <w:color w:val="000000"/>
          <w:sz w:val="28"/>
        </w:rPr>
        <w:softHyphen/>
      </w:r>
      <w:r w:rsidR="00D50E3F">
        <w:rPr>
          <w:color w:val="000000"/>
          <w:sz w:val="28"/>
        </w:rPr>
        <w:softHyphen/>
        <w:t xml:space="preserve"> – </w:t>
      </w:r>
      <w:r w:rsidRPr="002B2BB9">
        <w:rPr>
          <w:color w:val="000000"/>
          <w:sz w:val="28"/>
        </w:rPr>
        <w:t>это отличный шанс рано приобрести самостоятельность и безболезненно адаптироваться к взрослой жизни. Дуальная система обеспечивает плавное вхождение в трудовую деятельность, без неизбежного для других форм обучения стресса, вызванного недостатком информации и слабой практической подготовкой. Оно позволяет не только научиться выполнять конкретные трудовые обязанности, но и развивает умение работать в коллективе, формирует профессиональную компетентность и ответственность. Дуальная модель обучения предоставляет прекрасные возможности для управления собственной карьерой. Уровень обучения в ее рамках постоянно повышается. Ни одна образовательная организация не способна дать такое знание производства изнутри, как дуальное обучение, что делает его важной ступенькой на пути к успешной карьере</w:t>
      </w:r>
      <w:r w:rsidR="00D50E3F">
        <w:rPr>
          <w:color w:val="000000"/>
          <w:sz w:val="28"/>
        </w:rPr>
        <w:t xml:space="preserve"> </w:t>
      </w:r>
      <w:r w:rsidR="00D50E3F" w:rsidRPr="00D50E3F">
        <w:rPr>
          <w:color w:val="000000"/>
          <w:sz w:val="28"/>
        </w:rPr>
        <w:t>[2]</w:t>
      </w:r>
      <w:r w:rsidRPr="002B2BB9">
        <w:rPr>
          <w:color w:val="000000"/>
          <w:sz w:val="28"/>
        </w:rPr>
        <w:t>.</w:t>
      </w:r>
    </w:p>
    <w:p w:rsidR="00D50E3F" w:rsidRDefault="00D50E3F" w:rsidP="00D50E3F">
      <w:pP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Дуальное обучение также имеет ряд отличительных недостатков, такие как: студент с</w:t>
      </w:r>
      <w:r w:rsidRPr="00D50E3F">
        <w:rPr>
          <w:color w:val="000000"/>
          <w:sz w:val="28"/>
        </w:rPr>
        <w:t xml:space="preserve"> мотивацией обучени</w:t>
      </w:r>
      <w:r>
        <w:rPr>
          <w:color w:val="000000"/>
          <w:sz w:val="28"/>
        </w:rPr>
        <w:t>я на предприятии может снизить уровень качества</w:t>
      </w:r>
      <w:r w:rsidRPr="00D50E3F">
        <w:rPr>
          <w:color w:val="000000"/>
          <w:sz w:val="28"/>
        </w:rPr>
        <w:t xml:space="preserve"> образования;</w:t>
      </w:r>
      <w:r>
        <w:rPr>
          <w:color w:val="000000"/>
          <w:sz w:val="28"/>
        </w:rPr>
        <w:t xml:space="preserve"> р</w:t>
      </w:r>
      <w:r w:rsidRPr="00D50E3F">
        <w:rPr>
          <w:color w:val="000000"/>
          <w:sz w:val="28"/>
        </w:rPr>
        <w:t>абочие программы не всегда согласованны с сезонной последовательностью выпо</w:t>
      </w:r>
      <w:r>
        <w:rPr>
          <w:color w:val="000000"/>
          <w:sz w:val="28"/>
        </w:rPr>
        <w:t>лняемых работ на производстве; о</w:t>
      </w:r>
      <w:r w:rsidRPr="00D50E3F">
        <w:rPr>
          <w:color w:val="000000"/>
          <w:sz w:val="28"/>
        </w:rPr>
        <w:t xml:space="preserve">бразовательная организация не всегда может вовремя преподать необходимый </w:t>
      </w:r>
      <w:r>
        <w:rPr>
          <w:color w:val="000000"/>
          <w:sz w:val="28"/>
        </w:rPr>
        <w:t>предприятиям учебный материал; н</w:t>
      </w:r>
      <w:r w:rsidRPr="00D50E3F">
        <w:rPr>
          <w:color w:val="000000"/>
          <w:sz w:val="28"/>
        </w:rPr>
        <w:t>едостаточная готовность предприятий к обучению — вследствие этого отсутствие у</w:t>
      </w:r>
      <w:r>
        <w:rPr>
          <w:color w:val="000000"/>
          <w:sz w:val="28"/>
        </w:rPr>
        <w:t>чебных местах на производстве;</w:t>
      </w:r>
      <w:proofErr w:type="gramEnd"/>
      <w:r>
        <w:rPr>
          <w:color w:val="000000"/>
          <w:sz w:val="28"/>
        </w:rPr>
        <w:t xml:space="preserve"> п</w:t>
      </w:r>
      <w:r w:rsidRPr="00D50E3F">
        <w:rPr>
          <w:color w:val="000000"/>
          <w:sz w:val="28"/>
        </w:rPr>
        <w:t>редприятия вынуждены через повышение цен на производимый продукт зараб</w:t>
      </w:r>
      <w:r>
        <w:rPr>
          <w:color w:val="000000"/>
          <w:sz w:val="28"/>
        </w:rPr>
        <w:t>атывать средства на образование.</w:t>
      </w:r>
    </w:p>
    <w:p w:rsidR="007D5B36" w:rsidRPr="00D50E3F" w:rsidRDefault="00D50E3F" w:rsidP="00D50E3F">
      <w:pP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Теперь следует дать окончательный ответ на следующий вопрос: </w:t>
      </w:r>
      <w:r w:rsidRPr="00D50E3F">
        <w:rPr>
          <w:color w:val="000000"/>
          <w:sz w:val="28"/>
        </w:rPr>
        <w:t>«в</w:t>
      </w:r>
      <w:r w:rsidR="007D5B36" w:rsidRPr="00D50E3F">
        <w:rPr>
          <w:color w:val="000000"/>
          <w:sz w:val="28"/>
        </w:rPr>
        <w:t xml:space="preserve"> чем же традиционное обучение уступает </w:t>
      </w:r>
      <w:proofErr w:type="gramStart"/>
      <w:r w:rsidR="007D5B36" w:rsidRPr="00D50E3F">
        <w:rPr>
          <w:color w:val="000000"/>
          <w:sz w:val="28"/>
        </w:rPr>
        <w:t>дуальному</w:t>
      </w:r>
      <w:proofErr w:type="gramEnd"/>
      <w:r>
        <w:rPr>
          <w:color w:val="000000"/>
          <w:sz w:val="28"/>
        </w:rPr>
        <w:t xml:space="preserve">?». Во-первых, </w:t>
      </w:r>
      <w:r w:rsidR="007D5B36" w:rsidRPr="008B2384">
        <w:rPr>
          <w:color w:val="000000"/>
          <w:sz w:val="28"/>
        </w:rPr>
        <w:t>основная проблема традиционного обучения</w:t>
      </w:r>
      <w:r>
        <w:rPr>
          <w:color w:val="000000"/>
          <w:sz w:val="28"/>
        </w:rPr>
        <w:t xml:space="preserve"> – это</w:t>
      </w:r>
      <w:r w:rsidR="007D5B36" w:rsidRPr="008B2384">
        <w:rPr>
          <w:color w:val="000000"/>
          <w:sz w:val="28"/>
        </w:rPr>
        <w:t xml:space="preserve"> низкая конкур</w:t>
      </w:r>
      <w:r>
        <w:rPr>
          <w:color w:val="000000"/>
          <w:sz w:val="28"/>
        </w:rPr>
        <w:t xml:space="preserve">ентоспособность выпускников СПО. Во-вторых, </w:t>
      </w:r>
      <w:r w:rsidR="007D5B36" w:rsidRPr="008B2384">
        <w:rPr>
          <w:color w:val="000000"/>
          <w:sz w:val="28"/>
        </w:rPr>
        <w:t>несоответствие результатов образо</w:t>
      </w:r>
      <w:r>
        <w:rPr>
          <w:color w:val="000000"/>
          <w:sz w:val="28"/>
        </w:rPr>
        <w:t xml:space="preserve">вания требованиям работодателей. И наконец, самое главное, что </w:t>
      </w:r>
      <w:r w:rsidR="007D5B36" w:rsidRPr="008B2384">
        <w:rPr>
          <w:color w:val="000000"/>
          <w:sz w:val="28"/>
        </w:rPr>
        <w:t>выпускники учреждений СПО испытыва</w:t>
      </w:r>
      <w:r>
        <w:rPr>
          <w:color w:val="000000"/>
          <w:sz w:val="28"/>
        </w:rPr>
        <w:t>ют сложности с трудоустройством</w:t>
      </w:r>
      <w:r w:rsidR="006A7DEA">
        <w:rPr>
          <w:color w:val="000000"/>
          <w:sz w:val="28"/>
        </w:rPr>
        <w:t xml:space="preserve"> в дальнейшем</w:t>
      </w:r>
      <w:r>
        <w:rPr>
          <w:color w:val="000000"/>
          <w:sz w:val="28"/>
        </w:rPr>
        <w:t>.</w:t>
      </w:r>
    </w:p>
    <w:p w:rsidR="006A7DEA" w:rsidRDefault="006A7DEA" w:rsidP="006A7DEA">
      <w:pPr>
        <w:shd w:val="clear" w:color="auto" w:fill="FFFFFF"/>
        <w:spacing w:after="0" w:line="360" w:lineRule="auto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Раньше мы обговаривали, какие есть проблемы с внедрением в образовательную систему дуального обучения. </w:t>
      </w:r>
      <w:proofErr w:type="gramStart"/>
      <w:r>
        <w:rPr>
          <w:color w:val="000000"/>
          <w:sz w:val="28"/>
          <w:szCs w:val="28"/>
        </w:rPr>
        <w:t xml:space="preserve">К ним также можно добавить проблемы правового характера, а именно: необходимо </w:t>
      </w:r>
      <w:r w:rsidR="007D5B36" w:rsidRPr="006A7DEA">
        <w:rPr>
          <w:color w:val="000000"/>
          <w:sz w:val="28"/>
          <w:szCs w:val="28"/>
        </w:rPr>
        <w:t xml:space="preserve">закрепить обязательства </w:t>
      </w:r>
      <w:r w:rsidR="007D5B36" w:rsidRPr="006A7DEA">
        <w:rPr>
          <w:sz w:val="28"/>
          <w:szCs w:val="28"/>
        </w:rPr>
        <w:lastRenderedPageBreak/>
        <w:t>предприятий в рамках дуального обучения;</w:t>
      </w:r>
      <w:r w:rsidRPr="006A7DEA">
        <w:rPr>
          <w:rFonts w:ascii="Calibri" w:hAnsi="Calibri" w:cs="Calibri"/>
          <w:sz w:val="28"/>
          <w:szCs w:val="28"/>
        </w:rPr>
        <w:t xml:space="preserve"> </w:t>
      </w:r>
      <w:r w:rsidR="007D5B36" w:rsidRPr="006A7DEA">
        <w:rPr>
          <w:sz w:val="28"/>
          <w:szCs w:val="28"/>
        </w:rPr>
        <w:t>обеспечить учебным заведениям максимальную самостоятельность при разработке совместно с работодателями учебных планов, программ;</w:t>
      </w:r>
      <w:r w:rsidRPr="006A7DEA">
        <w:rPr>
          <w:rFonts w:ascii="Calibri" w:hAnsi="Calibri" w:cs="Calibri"/>
          <w:sz w:val="28"/>
          <w:szCs w:val="28"/>
        </w:rPr>
        <w:t xml:space="preserve"> </w:t>
      </w:r>
      <w:r w:rsidR="007D5B36" w:rsidRPr="006A7DEA">
        <w:rPr>
          <w:sz w:val="28"/>
          <w:szCs w:val="28"/>
        </w:rPr>
        <w:t>каждому учебному заведению определить специальность и базовое предприятие, по которым будет внедряться дуальное обучение;</w:t>
      </w:r>
      <w:r w:rsidRPr="006A7DEA">
        <w:rPr>
          <w:rFonts w:ascii="Calibri" w:hAnsi="Calibri" w:cs="Calibri"/>
          <w:sz w:val="28"/>
          <w:szCs w:val="28"/>
        </w:rPr>
        <w:t xml:space="preserve"> </w:t>
      </w:r>
      <w:r w:rsidR="007D5B36" w:rsidRPr="006A7DEA">
        <w:rPr>
          <w:sz w:val="28"/>
          <w:szCs w:val="28"/>
        </w:rPr>
        <w:t>создать центр повышения квалификации преподавателей специальных дисциплин и мастеров производственного обучения, по отраслевому принципу;</w:t>
      </w:r>
      <w:proofErr w:type="gramEnd"/>
      <w:r w:rsidRPr="006A7DEA">
        <w:rPr>
          <w:rFonts w:ascii="Calibri" w:hAnsi="Calibri" w:cs="Calibri"/>
          <w:sz w:val="28"/>
          <w:szCs w:val="28"/>
        </w:rPr>
        <w:t xml:space="preserve"> </w:t>
      </w:r>
      <w:r w:rsidRPr="006A7DEA">
        <w:rPr>
          <w:sz w:val="28"/>
          <w:szCs w:val="28"/>
        </w:rPr>
        <w:t>в</w:t>
      </w:r>
      <w:r w:rsidR="007D5B36" w:rsidRPr="006A7DEA">
        <w:rPr>
          <w:sz w:val="28"/>
          <w:szCs w:val="28"/>
        </w:rPr>
        <w:t xml:space="preserve"> образовательных учреждениях должна быть разработана нормативно-правовая и учебно-методическая документация по системе дуального обучения, рассмотрены </w:t>
      </w:r>
      <w:hyperlink r:id="rId8" w:history="1">
        <w:r w:rsidR="007D5B36" w:rsidRPr="006A7DEA">
          <w:rPr>
            <w:sz w:val="28"/>
            <w:szCs w:val="28"/>
          </w:rPr>
          <w:t>вопросы обучения персонала предприятия</w:t>
        </w:r>
      </w:hyperlink>
      <w:r w:rsidR="007D5B36" w:rsidRPr="006A7DEA">
        <w:rPr>
          <w:sz w:val="28"/>
          <w:szCs w:val="28"/>
        </w:rPr>
        <w:t> основам педагогического мастерства, а также прохождение производственных стажировок преподавателями колледжа на предприятиях в целях повышения квалификации.</w:t>
      </w:r>
    </w:p>
    <w:p w:rsidR="00C20162" w:rsidRDefault="006A7DEA" w:rsidP="00C20162">
      <w:pPr>
        <w:shd w:val="clear" w:color="auto" w:fill="FFFFFF"/>
        <w:spacing w:after="0" w:line="360" w:lineRule="auto"/>
        <w:ind w:firstLine="710"/>
        <w:jc w:val="both"/>
        <w:rPr>
          <w:color w:val="000000"/>
          <w:sz w:val="28"/>
          <w:szCs w:val="28"/>
        </w:rPr>
      </w:pPr>
      <w:r w:rsidRPr="000612D5">
        <w:rPr>
          <w:color w:val="000000"/>
          <w:sz w:val="28"/>
          <w:szCs w:val="28"/>
        </w:rPr>
        <w:t xml:space="preserve">Резюмируя, </w:t>
      </w:r>
      <w:r w:rsidR="000612D5" w:rsidRPr="000612D5">
        <w:rPr>
          <w:color w:val="000000"/>
          <w:sz w:val="28"/>
          <w:szCs w:val="28"/>
        </w:rPr>
        <w:t>скажу, что</w:t>
      </w:r>
      <w:r w:rsidR="007D5B36" w:rsidRPr="000612D5">
        <w:rPr>
          <w:color w:val="000000"/>
          <w:sz w:val="28"/>
          <w:szCs w:val="28"/>
        </w:rPr>
        <w:t xml:space="preserve"> дуальная система обучения позволяет готовить кадры, которые на выходе из учебного заведения не просто имеют диплом специалиста в той или иной области, а могут самостоятельно решать любые </w:t>
      </w:r>
      <w:r w:rsidR="00C20162">
        <w:rPr>
          <w:color w:val="000000"/>
          <w:sz w:val="28"/>
          <w:szCs w:val="28"/>
        </w:rPr>
        <w:t>профессиональные задачи, п</w:t>
      </w:r>
      <w:r w:rsidR="007D5B36" w:rsidRPr="000612D5">
        <w:rPr>
          <w:color w:val="000000"/>
          <w:sz w:val="28"/>
          <w:szCs w:val="28"/>
        </w:rPr>
        <w:t xml:space="preserve">ричем с учетом специфики организации или предприятия, где они проходили дуальное обучение. </w:t>
      </w:r>
    </w:p>
    <w:p w:rsidR="00C20162" w:rsidRDefault="006A7DEA" w:rsidP="00C20162">
      <w:pPr>
        <w:shd w:val="clear" w:color="auto" w:fill="FFFFFF"/>
        <w:spacing w:after="0" w:line="360" w:lineRule="auto"/>
        <w:ind w:firstLine="710"/>
        <w:jc w:val="both"/>
        <w:rPr>
          <w:color w:val="000000"/>
          <w:sz w:val="28"/>
          <w:szCs w:val="28"/>
        </w:rPr>
      </w:pPr>
      <w:r w:rsidRPr="000612D5">
        <w:rPr>
          <w:color w:val="000000"/>
          <w:sz w:val="28"/>
          <w:szCs w:val="28"/>
        </w:rPr>
        <w:t>Я считаю, что дуальное обучение — эффективный путь повышения качества образования.</w:t>
      </w:r>
      <w:r w:rsidR="00C20162">
        <w:rPr>
          <w:color w:val="000000"/>
          <w:sz w:val="28"/>
          <w:szCs w:val="28"/>
        </w:rPr>
        <w:t xml:space="preserve"> Поэтому</w:t>
      </w:r>
      <w:r w:rsidR="008C2151">
        <w:rPr>
          <w:color w:val="000000"/>
          <w:sz w:val="28"/>
          <w:szCs w:val="28"/>
        </w:rPr>
        <w:t>,</w:t>
      </w:r>
      <w:r w:rsidR="00C20162">
        <w:rPr>
          <w:color w:val="000000"/>
          <w:sz w:val="28"/>
          <w:szCs w:val="28"/>
        </w:rPr>
        <w:t xml:space="preserve"> </w:t>
      </w:r>
      <w:r w:rsidR="000612D5" w:rsidRPr="000612D5">
        <w:rPr>
          <w:color w:val="000000"/>
          <w:sz w:val="28"/>
          <w:szCs w:val="28"/>
        </w:rPr>
        <w:t>необходимо налаживание реальной связи между производственным сектором и образованием для того, чтобы обеспечить квалифицированными и профессиональными кадрами</w:t>
      </w:r>
      <w:r w:rsidR="00C20162">
        <w:rPr>
          <w:color w:val="000000"/>
          <w:sz w:val="28"/>
          <w:szCs w:val="28"/>
        </w:rPr>
        <w:t xml:space="preserve"> предприятия</w:t>
      </w:r>
      <w:r w:rsidR="000612D5" w:rsidRPr="000612D5">
        <w:rPr>
          <w:color w:val="000000"/>
          <w:sz w:val="28"/>
          <w:szCs w:val="28"/>
        </w:rPr>
        <w:t>.</w:t>
      </w:r>
    </w:p>
    <w:p w:rsidR="007D5B36" w:rsidRPr="00C20162" w:rsidRDefault="00C20162" w:rsidP="00C20162">
      <w:pPr>
        <w:shd w:val="clear" w:color="auto" w:fill="FFFFFF"/>
        <w:spacing w:after="0" w:line="360" w:lineRule="auto"/>
        <w:ind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Подводя итоги</w:t>
      </w:r>
      <w:r w:rsidR="007D5B36" w:rsidRPr="006A7DE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отметим, что</w:t>
      </w:r>
      <w:r w:rsidR="007D5B36" w:rsidRPr="006A7DEA">
        <w:rPr>
          <w:color w:val="000000"/>
          <w:sz w:val="28"/>
          <w:szCs w:val="28"/>
        </w:rPr>
        <w:t xml:space="preserve"> дуальная форма обучения позволяет значительно укрепить практическую составляющую учебного процесса, сохраняя при этом уровень теоретической подготовки, обеспечивающий реализацию требований ФГОС СПО, помогает решить задачу подготовки специалистов, полностью готовых к выполнению конкретных трудовых функций. </w:t>
      </w:r>
    </w:p>
    <w:p w:rsidR="00877588" w:rsidRDefault="00877588">
      <w:r>
        <w:br w:type="page"/>
      </w:r>
    </w:p>
    <w:p w:rsidR="00156F5A" w:rsidRDefault="00877588" w:rsidP="00877588">
      <w:pPr>
        <w:jc w:val="center"/>
        <w:rPr>
          <w:b/>
          <w:sz w:val="28"/>
          <w:szCs w:val="28"/>
        </w:rPr>
      </w:pPr>
      <w:r w:rsidRPr="00877588">
        <w:rPr>
          <w:b/>
          <w:sz w:val="28"/>
          <w:szCs w:val="28"/>
        </w:rPr>
        <w:lastRenderedPageBreak/>
        <w:t>ЛИТЕРАТУРА</w:t>
      </w:r>
    </w:p>
    <w:p w:rsidR="002B2BB9" w:rsidRPr="006A7DEA" w:rsidRDefault="002B2BB9" w:rsidP="006A7DEA">
      <w:pPr>
        <w:numPr>
          <w:ilvl w:val="0"/>
          <w:numId w:val="12"/>
        </w:numPr>
        <w:shd w:val="clear" w:color="auto" w:fill="FFFFFF"/>
        <w:spacing w:after="0" w:line="360" w:lineRule="auto"/>
        <w:ind w:left="360"/>
        <w:jc w:val="both"/>
        <w:rPr>
          <w:sz w:val="28"/>
          <w:szCs w:val="28"/>
        </w:rPr>
      </w:pPr>
      <w:r w:rsidRPr="006A7DEA">
        <w:rPr>
          <w:sz w:val="28"/>
          <w:szCs w:val="28"/>
          <w:shd w:val="clear" w:color="auto" w:fill="FFFFFF"/>
        </w:rPr>
        <w:t>Торопов Д. А. Учебное пособие «История развития немецкой системы профессионального образования». ИСПО РАО. Москва 2002. Российская Академия образования. Институт среднего профессионального образования. Режим доступа: http://rudocs.exdat.com/docs/index-244177.html (дата обращения</w:t>
      </w:r>
      <w:r w:rsidR="006A7DEA" w:rsidRPr="006A7DEA">
        <w:rPr>
          <w:sz w:val="28"/>
          <w:szCs w:val="28"/>
          <w:shd w:val="clear" w:color="auto" w:fill="FFFFFF"/>
        </w:rPr>
        <w:t>: 13.11.2017)</w:t>
      </w:r>
    </w:p>
    <w:p w:rsidR="002B2BB9" w:rsidRPr="006A7DEA" w:rsidRDefault="002B2BB9" w:rsidP="006A7DEA">
      <w:pPr>
        <w:numPr>
          <w:ilvl w:val="0"/>
          <w:numId w:val="12"/>
        </w:numPr>
        <w:shd w:val="clear" w:color="auto" w:fill="FFFFFF"/>
        <w:spacing w:after="0" w:line="360" w:lineRule="auto"/>
        <w:ind w:left="360"/>
        <w:jc w:val="both"/>
        <w:rPr>
          <w:sz w:val="28"/>
          <w:szCs w:val="28"/>
        </w:rPr>
      </w:pPr>
      <w:r w:rsidRPr="006A7DEA">
        <w:rPr>
          <w:sz w:val="28"/>
          <w:szCs w:val="28"/>
          <w:shd w:val="clear" w:color="auto" w:fill="FFFFFF"/>
        </w:rPr>
        <w:t>Дуальная модель обучения как основа механизма взаимодействия образовательных учреждений и предприятий // Заочные электронные конференции. Режим доступа: http://econf.rae.ru/pdf/2</w:t>
      </w:r>
      <w:r w:rsidR="006A7DEA" w:rsidRPr="006A7DEA">
        <w:rPr>
          <w:sz w:val="28"/>
          <w:szCs w:val="28"/>
          <w:shd w:val="clear" w:color="auto" w:fill="FFFFFF"/>
        </w:rPr>
        <w:t>014/09/3687.pdf (дата обращения: 21.11.2017</w:t>
      </w:r>
      <w:r w:rsidRPr="006A7DEA">
        <w:rPr>
          <w:sz w:val="28"/>
          <w:szCs w:val="28"/>
          <w:shd w:val="clear" w:color="auto" w:fill="FFFFFF"/>
        </w:rPr>
        <w:t>).</w:t>
      </w:r>
      <w:r w:rsidR="006A7DEA" w:rsidRPr="006A7DEA">
        <w:rPr>
          <w:sz w:val="28"/>
          <w:szCs w:val="28"/>
        </w:rPr>
        <w:t xml:space="preserve"> </w:t>
      </w:r>
    </w:p>
    <w:p w:rsidR="00BE7B1B" w:rsidRPr="006A7DEA" w:rsidRDefault="00BE7B1B" w:rsidP="006A7DEA">
      <w:pPr>
        <w:numPr>
          <w:ilvl w:val="0"/>
          <w:numId w:val="12"/>
        </w:numPr>
        <w:shd w:val="clear" w:color="auto" w:fill="FFFFFF"/>
        <w:spacing w:after="0" w:line="360" w:lineRule="auto"/>
        <w:ind w:left="360"/>
        <w:jc w:val="both"/>
        <w:rPr>
          <w:sz w:val="28"/>
          <w:szCs w:val="28"/>
        </w:rPr>
      </w:pPr>
      <w:proofErr w:type="spellStart"/>
      <w:r w:rsidRPr="006A7DEA">
        <w:rPr>
          <w:sz w:val="28"/>
          <w:szCs w:val="28"/>
        </w:rPr>
        <w:t>Югфельд</w:t>
      </w:r>
      <w:proofErr w:type="spellEnd"/>
      <w:r w:rsidRPr="006A7DEA">
        <w:rPr>
          <w:sz w:val="28"/>
          <w:szCs w:val="28"/>
        </w:rPr>
        <w:t xml:space="preserve"> Е.А. Дуальная система образования как катализатор успешной профессиональной и социальной адаптации будущего специалиста // Образование и н</w:t>
      </w:r>
      <w:r w:rsidR="006A7DEA">
        <w:rPr>
          <w:sz w:val="28"/>
          <w:szCs w:val="28"/>
        </w:rPr>
        <w:t>аука. 2014. №3(112). Стр.49-62.</w:t>
      </w:r>
    </w:p>
    <w:p w:rsidR="00BE7B1B" w:rsidRPr="006A7DEA" w:rsidRDefault="00BE7B1B" w:rsidP="006A7DEA">
      <w:pPr>
        <w:numPr>
          <w:ilvl w:val="0"/>
          <w:numId w:val="12"/>
        </w:numPr>
        <w:shd w:val="clear" w:color="auto" w:fill="FFFFFF"/>
        <w:spacing w:after="0" w:line="360" w:lineRule="auto"/>
        <w:ind w:left="360"/>
        <w:jc w:val="both"/>
        <w:rPr>
          <w:sz w:val="28"/>
          <w:szCs w:val="28"/>
        </w:rPr>
      </w:pPr>
      <w:proofErr w:type="spellStart"/>
      <w:r w:rsidRPr="006A7DEA">
        <w:rPr>
          <w:sz w:val="28"/>
          <w:szCs w:val="28"/>
        </w:rPr>
        <w:t>Тидеманн</w:t>
      </w:r>
      <w:proofErr w:type="spellEnd"/>
      <w:r w:rsidRPr="006A7DEA">
        <w:rPr>
          <w:sz w:val="28"/>
          <w:szCs w:val="28"/>
        </w:rPr>
        <w:t xml:space="preserve"> Б. Дуальная система – немецкая форма профессионального образования // Образование и наука: Издатель</w:t>
      </w:r>
      <w:r w:rsidR="006A7DEA">
        <w:rPr>
          <w:sz w:val="28"/>
          <w:szCs w:val="28"/>
        </w:rPr>
        <w:t>ство РГППУ. 2011. №6. С.112-123</w:t>
      </w:r>
    </w:p>
    <w:p w:rsidR="00BE7B1B" w:rsidRPr="006A7DEA" w:rsidRDefault="00BE7B1B" w:rsidP="006A7DEA">
      <w:pPr>
        <w:numPr>
          <w:ilvl w:val="0"/>
          <w:numId w:val="12"/>
        </w:numPr>
        <w:shd w:val="clear" w:color="auto" w:fill="FFFFFF"/>
        <w:spacing w:after="0" w:line="360" w:lineRule="auto"/>
        <w:ind w:left="360"/>
        <w:jc w:val="both"/>
        <w:rPr>
          <w:sz w:val="28"/>
          <w:szCs w:val="28"/>
        </w:rPr>
      </w:pPr>
      <w:proofErr w:type="spellStart"/>
      <w:r w:rsidRPr="006A7DEA">
        <w:rPr>
          <w:sz w:val="28"/>
          <w:szCs w:val="28"/>
        </w:rPr>
        <w:t>Сидакова</w:t>
      </w:r>
      <w:proofErr w:type="spellEnd"/>
      <w:r w:rsidRPr="006A7DEA">
        <w:rPr>
          <w:sz w:val="28"/>
          <w:szCs w:val="28"/>
        </w:rPr>
        <w:t xml:space="preserve"> Л. В. Сущность и основные признаки дуальной модели обучения // Образование и воспитание. — 2016. — №2. — С. 62-64.</w:t>
      </w:r>
    </w:p>
    <w:p w:rsidR="00BE7B1B" w:rsidRPr="006A7DEA" w:rsidRDefault="00BE7B1B" w:rsidP="006A7DEA">
      <w:pPr>
        <w:numPr>
          <w:ilvl w:val="0"/>
          <w:numId w:val="12"/>
        </w:numPr>
        <w:shd w:val="clear" w:color="auto" w:fill="FFFFFF"/>
        <w:spacing w:after="0" w:line="360" w:lineRule="auto"/>
        <w:ind w:left="360"/>
        <w:jc w:val="both"/>
        <w:rPr>
          <w:sz w:val="28"/>
          <w:szCs w:val="28"/>
        </w:rPr>
      </w:pPr>
      <w:r w:rsidRPr="006A7DEA">
        <w:rPr>
          <w:sz w:val="28"/>
          <w:szCs w:val="28"/>
        </w:rPr>
        <w:t>Анисимов, П.Ф. Развитие СПО в контексте модернизации российского образования / П.Ф. Анисимов // Среднее профессиональное образование. -2004. -№ 2.-С. 10.</w:t>
      </w:r>
    </w:p>
    <w:p w:rsidR="00BE7B1B" w:rsidRPr="00877588" w:rsidRDefault="00BE7B1B" w:rsidP="00877588">
      <w:pPr>
        <w:jc w:val="center"/>
        <w:rPr>
          <w:b/>
          <w:sz w:val="28"/>
          <w:szCs w:val="28"/>
        </w:rPr>
      </w:pPr>
    </w:p>
    <w:sectPr w:rsidR="00BE7B1B" w:rsidRPr="00877588" w:rsidSect="00D36AD4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D80" w:rsidRDefault="00372D80" w:rsidP="00AF3579">
      <w:pPr>
        <w:spacing w:after="0" w:line="240" w:lineRule="auto"/>
      </w:pPr>
      <w:r>
        <w:separator/>
      </w:r>
    </w:p>
  </w:endnote>
  <w:endnote w:type="continuationSeparator" w:id="0">
    <w:p w:rsidR="00372D80" w:rsidRDefault="00372D80" w:rsidP="00AF3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6738"/>
      <w:docPartObj>
        <w:docPartGallery w:val="Page Numbers (Bottom of Page)"/>
        <w:docPartUnique/>
      </w:docPartObj>
    </w:sdtPr>
    <w:sdtEndPr>
      <w:rPr>
        <w:b/>
        <w:sz w:val="28"/>
        <w:szCs w:val="28"/>
      </w:rPr>
    </w:sdtEndPr>
    <w:sdtContent>
      <w:p w:rsidR="00AF3579" w:rsidRPr="00AF3579" w:rsidRDefault="009F1B6F">
        <w:pPr>
          <w:pStyle w:val="aa"/>
          <w:jc w:val="center"/>
          <w:rPr>
            <w:b/>
            <w:sz w:val="28"/>
            <w:szCs w:val="28"/>
          </w:rPr>
        </w:pPr>
        <w:r w:rsidRPr="00AF3579">
          <w:rPr>
            <w:b/>
            <w:sz w:val="28"/>
            <w:szCs w:val="28"/>
          </w:rPr>
          <w:fldChar w:fldCharType="begin"/>
        </w:r>
        <w:r w:rsidR="00AF3579" w:rsidRPr="00AF3579">
          <w:rPr>
            <w:b/>
            <w:sz w:val="28"/>
            <w:szCs w:val="28"/>
          </w:rPr>
          <w:instrText xml:space="preserve"> PAGE   \* MERGEFORMAT </w:instrText>
        </w:r>
        <w:r w:rsidRPr="00AF3579">
          <w:rPr>
            <w:b/>
            <w:sz w:val="28"/>
            <w:szCs w:val="28"/>
          </w:rPr>
          <w:fldChar w:fldCharType="separate"/>
        </w:r>
        <w:r w:rsidR="004A0F64">
          <w:rPr>
            <w:b/>
            <w:noProof/>
            <w:sz w:val="28"/>
            <w:szCs w:val="28"/>
          </w:rPr>
          <w:t>1</w:t>
        </w:r>
        <w:r w:rsidRPr="00AF3579">
          <w:rPr>
            <w:b/>
            <w:sz w:val="28"/>
            <w:szCs w:val="28"/>
          </w:rPr>
          <w:fldChar w:fldCharType="end"/>
        </w:r>
      </w:p>
    </w:sdtContent>
  </w:sdt>
  <w:p w:rsidR="00AF3579" w:rsidRDefault="00AF357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D80" w:rsidRDefault="00372D80" w:rsidP="00AF3579">
      <w:pPr>
        <w:spacing w:after="0" w:line="240" w:lineRule="auto"/>
      </w:pPr>
      <w:r>
        <w:separator/>
      </w:r>
    </w:p>
  </w:footnote>
  <w:footnote w:type="continuationSeparator" w:id="0">
    <w:p w:rsidR="00372D80" w:rsidRDefault="00372D80" w:rsidP="00AF3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C2AF9"/>
    <w:multiLevelType w:val="multilevel"/>
    <w:tmpl w:val="824AC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2B76BC"/>
    <w:multiLevelType w:val="multilevel"/>
    <w:tmpl w:val="CE24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475D2D"/>
    <w:multiLevelType w:val="hybridMultilevel"/>
    <w:tmpl w:val="97B0B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33564"/>
    <w:multiLevelType w:val="multilevel"/>
    <w:tmpl w:val="02B66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850F32"/>
    <w:multiLevelType w:val="multilevel"/>
    <w:tmpl w:val="9AFC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AB4346"/>
    <w:multiLevelType w:val="multilevel"/>
    <w:tmpl w:val="4E8A6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A76269"/>
    <w:multiLevelType w:val="multilevel"/>
    <w:tmpl w:val="231AE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A8456F"/>
    <w:multiLevelType w:val="multilevel"/>
    <w:tmpl w:val="0D724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8F1099"/>
    <w:multiLevelType w:val="multilevel"/>
    <w:tmpl w:val="D1727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CC6DFB"/>
    <w:multiLevelType w:val="multilevel"/>
    <w:tmpl w:val="EB3E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1A31B0"/>
    <w:multiLevelType w:val="multilevel"/>
    <w:tmpl w:val="D6D8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4C43D6"/>
    <w:multiLevelType w:val="hybridMultilevel"/>
    <w:tmpl w:val="7B90C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FC69BB"/>
    <w:multiLevelType w:val="multilevel"/>
    <w:tmpl w:val="EB0AA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6D099B"/>
    <w:multiLevelType w:val="multilevel"/>
    <w:tmpl w:val="69A08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623412"/>
    <w:multiLevelType w:val="multilevel"/>
    <w:tmpl w:val="AFD29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9"/>
  </w:num>
  <w:num w:numId="5">
    <w:abstractNumId w:val="10"/>
  </w:num>
  <w:num w:numId="6">
    <w:abstractNumId w:val="8"/>
  </w:num>
  <w:num w:numId="7">
    <w:abstractNumId w:val="3"/>
  </w:num>
  <w:num w:numId="8">
    <w:abstractNumId w:val="5"/>
  </w:num>
  <w:num w:numId="9">
    <w:abstractNumId w:val="12"/>
  </w:num>
  <w:num w:numId="10">
    <w:abstractNumId w:val="14"/>
  </w:num>
  <w:num w:numId="11">
    <w:abstractNumId w:val="6"/>
  </w:num>
  <w:num w:numId="12">
    <w:abstractNumId w:val="13"/>
  </w:num>
  <w:num w:numId="13">
    <w:abstractNumId w:val="7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AD4"/>
    <w:rsid w:val="000612D5"/>
    <w:rsid w:val="000A1564"/>
    <w:rsid w:val="000B1986"/>
    <w:rsid w:val="000B592D"/>
    <w:rsid w:val="000E5746"/>
    <w:rsid w:val="001212CB"/>
    <w:rsid w:val="00156F5A"/>
    <w:rsid w:val="00235665"/>
    <w:rsid w:val="002B2BB9"/>
    <w:rsid w:val="00372D80"/>
    <w:rsid w:val="0043535A"/>
    <w:rsid w:val="00437426"/>
    <w:rsid w:val="004A0F64"/>
    <w:rsid w:val="004C7FFE"/>
    <w:rsid w:val="00542CAA"/>
    <w:rsid w:val="005717D3"/>
    <w:rsid w:val="00637EAE"/>
    <w:rsid w:val="006A7DEA"/>
    <w:rsid w:val="006B7DB9"/>
    <w:rsid w:val="006E027A"/>
    <w:rsid w:val="00715A2E"/>
    <w:rsid w:val="00780556"/>
    <w:rsid w:val="007D5B36"/>
    <w:rsid w:val="007D77CC"/>
    <w:rsid w:val="00877588"/>
    <w:rsid w:val="008B2384"/>
    <w:rsid w:val="008C2151"/>
    <w:rsid w:val="008F7446"/>
    <w:rsid w:val="00981135"/>
    <w:rsid w:val="00984D40"/>
    <w:rsid w:val="009A61D5"/>
    <w:rsid w:val="009A754F"/>
    <w:rsid w:val="009C70C8"/>
    <w:rsid w:val="009D12E4"/>
    <w:rsid w:val="009F1B6F"/>
    <w:rsid w:val="00A1526A"/>
    <w:rsid w:val="00A241B7"/>
    <w:rsid w:val="00AA019C"/>
    <w:rsid w:val="00AF3579"/>
    <w:rsid w:val="00B75D44"/>
    <w:rsid w:val="00BE6AAB"/>
    <w:rsid w:val="00BE7B1B"/>
    <w:rsid w:val="00BF31D8"/>
    <w:rsid w:val="00C1293B"/>
    <w:rsid w:val="00C20162"/>
    <w:rsid w:val="00C37BFC"/>
    <w:rsid w:val="00D36AD4"/>
    <w:rsid w:val="00D50E3F"/>
    <w:rsid w:val="00DB6783"/>
    <w:rsid w:val="00E03371"/>
    <w:rsid w:val="00E035BB"/>
    <w:rsid w:val="00E32018"/>
    <w:rsid w:val="00EB7229"/>
    <w:rsid w:val="00FD74EF"/>
    <w:rsid w:val="00FD7694"/>
    <w:rsid w:val="00FE6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56"/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_реферата_1"/>
    <w:basedOn w:val="a"/>
    <w:link w:val="10"/>
    <w:qFormat/>
    <w:rsid w:val="00EB7229"/>
    <w:pPr>
      <w:spacing w:after="0" w:line="240" w:lineRule="auto"/>
      <w:jc w:val="center"/>
    </w:pPr>
    <w:rPr>
      <w:rFonts w:ascii="Arial" w:hAnsi="Arial"/>
      <w:b/>
      <w:sz w:val="32"/>
      <w:szCs w:val="32"/>
      <w:lang w:eastAsia="ja-JP"/>
    </w:rPr>
  </w:style>
  <w:style w:type="character" w:customStyle="1" w:styleId="10">
    <w:name w:val="Заголовок_реферата_1 Знак"/>
    <w:basedOn w:val="a0"/>
    <w:link w:val="1"/>
    <w:rsid w:val="00EB7229"/>
    <w:rPr>
      <w:rFonts w:ascii="Arial" w:eastAsia="Times New Roman" w:hAnsi="Arial"/>
      <w:b/>
      <w:sz w:val="32"/>
      <w:szCs w:val="32"/>
      <w:lang w:eastAsia="ja-JP"/>
    </w:rPr>
  </w:style>
  <w:style w:type="paragraph" w:styleId="a3">
    <w:name w:val="Normal (Web)"/>
    <w:basedOn w:val="a"/>
    <w:uiPriority w:val="99"/>
    <w:unhideWhenUsed/>
    <w:rsid w:val="00D36AD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36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AD4"/>
    <w:rPr>
      <w:rFonts w:ascii="Tahoma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8B238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0">
    <w:name w:val="c0"/>
    <w:basedOn w:val="a0"/>
    <w:rsid w:val="008B2384"/>
  </w:style>
  <w:style w:type="character" w:customStyle="1" w:styleId="c15">
    <w:name w:val="c15"/>
    <w:basedOn w:val="a0"/>
    <w:rsid w:val="008B2384"/>
  </w:style>
  <w:style w:type="character" w:customStyle="1" w:styleId="c27">
    <w:name w:val="c27"/>
    <w:basedOn w:val="a0"/>
    <w:rsid w:val="008B2384"/>
  </w:style>
  <w:style w:type="character" w:styleId="a6">
    <w:name w:val="Hyperlink"/>
    <w:basedOn w:val="a0"/>
    <w:uiPriority w:val="99"/>
    <w:semiHidden/>
    <w:unhideWhenUsed/>
    <w:rsid w:val="008B2384"/>
    <w:rPr>
      <w:color w:val="0000FF"/>
      <w:u w:val="single"/>
    </w:rPr>
  </w:style>
  <w:style w:type="character" w:customStyle="1" w:styleId="c31">
    <w:name w:val="c31"/>
    <w:basedOn w:val="a0"/>
    <w:rsid w:val="008B2384"/>
  </w:style>
  <w:style w:type="character" w:customStyle="1" w:styleId="c10">
    <w:name w:val="c10"/>
    <w:basedOn w:val="a0"/>
    <w:rsid w:val="008B2384"/>
  </w:style>
  <w:style w:type="character" w:customStyle="1" w:styleId="c19">
    <w:name w:val="c19"/>
    <w:basedOn w:val="a0"/>
    <w:rsid w:val="008B2384"/>
  </w:style>
  <w:style w:type="character" w:customStyle="1" w:styleId="c4">
    <w:name w:val="c4"/>
    <w:basedOn w:val="a0"/>
    <w:rsid w:val="008B2384"/>
  </w:style>
  <w:style w:type="character" w:customStyle="1" w:styleId="c2">
    <w:name w:val="c2"/>
    <w:basedOn w:val="a0"/>
    <w:rsid w:val="008B2384"/>
  </w:style>
  <w:style w:type="paragraph" w:customStyle="1" w:styleId="c3">
    <w:name w:val="c3"/>
    <w:basedOn w:val="a"/>
    <w:rsid w:val="008B238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5">
    <w:name w:val="c5"/>
    <w:basedOn w:val="a0"/>
    <w:rsid w:val="008B2384"/>
  </w:style>
  <w:style w:type="character" w:customStyle="1" w:styleId="c7">
    <w:name w:val="c7"/>
    <w:basedOn w:val="a0"/>
    <w:rsid w:val="008B2384"/>
  </w:style>
  <w:style w:type="character" w:customStyle="1" w:styleId="c6">
    <w:name w:val="c6"/>
    <w:basedOn w:val="a0"/>
    <w:rsid w:val="008B2384"/>
  </w:style>
  <w:style w:type="paragraph" w:customStyle="1" w:styleId="c9">
    <w:name w:val="c9"/>
    <w:basedOn w:val="a"/>
    <w:rsid w:val="008B238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2B2BB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AF3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F3579"/>
    <w:rPr>
      <w:sz w:val="20"/>
      <w:lang w:eastAsia="ru-RU"/>
    </w:rPr>
  </w:style>
  <w:style w:type="paragraph" w:styleId="aa">
    <w:name w:val="footer"/>
    <w:basedOn w:val="a"/>
    <w:link w:val="ab"/>
    <w:uiPriority w:val="99"/>
    <w:unhideWhenUsed/>
    <w:rsid w:val="00AF3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F3579"/>
    <w:rPr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33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89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62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78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49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6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3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1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37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grazit.ru/covershenstvovanie-sistemi-ocenki-slujashih-predpriyatiya.html&amp;sa=D&amp;ust=1509745037019000&amp;usg=AFQjCNHIs_JbHKWxqEO-NNR5AdHoBSIc9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STAS</cp:lastModifiedBy>
  <cp:revision>31</cp:revision>
  <dcterms:created xsi:type="dcterms:W3CDTF">2017-10-31T19:24:00Z</dcterms:created>
  <dcterms:modified xsi:type="dcterms:W3CDTF">2018-04-22T06:27:00Z</dcterms:modified>
</cp:coreProperties>
</file>