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20F" w:rsidRDefault="00C03738" w:rsidP="00B1720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 xml:space="preserve">МУНИЦИПАЛЬНОЕ БЮДЖЕТНОЕ УЧРЕЖДЕНИЕ </w:t>
      </w:r>
    </w:p>
    <w:p w:rsidR="00B1720F" w:rsidRDefault="00C03738" w:rsidP="00B1720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 xml:space="preserve">ДОПОЛНИТЕЛЬНОГО ОБРАЗОВАНИЯ </w:t>
      </w:r>
    </w:p>
    <w:p w:rsidR="00B1720F" w:rsidRDefault="00B1720F" w:rsidP="00B1720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C03738" w:rsidRPr="00C03738">
        <w:rPr>
          <w:rFonts w:ascii="Times New Roman" w:eastAsia="Calibri" w:hAnsi="Times New Roman" w:cs="Times New Roman"/>
          <w:sz w:val="28"/>
          <w:szCs w:val="28"/>
        </w:rPr>
        <w:t>ДВОРЕЦ ДЕТСКО-ЮНОШЕСКОГО ТВОРЧЕСТВА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="00C03738" w:rsidRPr="00C0373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03738" w:rsidRPr="00C03738" w:rsidRDefault="00C03738" w:rsidP="00B1720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КСТОВСКОГО МУНИЦИПАЛЬНОГО РАЙОНА</w:t>
      </w:r>
    </w:p>
    <w:p w:rsidR="00C03738" w:rsidRPr="00C03738" w:rsidRDefault="00C03738" w:rsidP="00B1720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03738" w:rsidRPr="00C03738" w:rsidRDefault="00C03738" w:rsidP="00C03738">
      <w:pPr>
        <w:spacing w:after="20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03738" w:rsidRPr="00C03738" w:rsidRDefault="00C03738" w:rsidP="00C0373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1720F" w:rsidRDefault="00C03738" w:rsidP="00C03738">
      <w:pPr>
        <w:spacing w:after="20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C03738">
        <w:rPr>
          <w:rFonts w:ascii="Times New Roman" w:eastAsia="Calibri" w:hAnsi="Times New Roman" w:cs="Times New Roman"/>
          <w:sz w:val="32"/>
          <w:szCs w:val="32"/>
        </w:rPr>
        <w:t xml:space="preserve">Методическая разработка </w:t>
      </w:r>
    </w:p>
    <w:p w:rsidR="00B1720F" w:rsidRDefault="00C03738" w:rsidP="00C03738">
      <w:pPr>
        <w:spacing w:after="20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C03738">
        <w:rPr>
          <w:rFonts w:ascii="Times New Roman" w:eastAsia="Calibri" w:hAnsi="Times New Roman" w:cs="Times New Roman"/>
          <w:sz w:val="32"/>
          <w:szCs w:val="32"/>
        </w:rPr>
        <w:t xml:space="preserve">раздела дополнительной </w:t>
      </w:r>
    </w:p>
    <w:p w:rsidR="00B1720F" w:rsidRDefault="00EE5912" w:rsidP="00C03738">
      <w:pPr>
        <w:spacing w:after="20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обще</w:t>
      </w:r>
      <w:r w:rsidR="00C03738" w:rsidRPr="00C03738">
        <w:rPr>
          <w:rFonts w:ascii="Times New Roman" w:eastAsia="Calibri" w:hAnsi="Times New Roman" w:cs="Times New Roman"/>
          <w:sz w:val="32"/>
          <w:szCs w:val="32"/>
        </w:rPr>
        <w:t xml:space="preserve">образовательной </w:t>
      </w:r>
      <w:r w:rsidR="00B1720F">
        <w:rPr>
          <w:rFonts w:ascii="Times New Roman" w:eastAsia="Calibri" w:hAnsi="Times New Roman" w:cs="Times New Roman"/>
          <w:sz w:val="32"/>
          <w:szCs w:val="32"/>
        </w:rPr>
        <w:t>(</w:t>
      </w:r>
      <w:r>
        <w:rPr>
          <w:rFonts w:ascii="Times New Roman" w:eastAsia="Calibri" w:hAnsi="Times New Roman" w:cs="Times New Roman"/>
          <w:sz w:val="32"/>
          <w:szCs w:val="32"/>
        </w:rPr>
        <w:t>общеразвивающей</w:t>
      </w:r>
      <w:r w:rsidR="00B1720F">
        <w:rPr>
          <w:rFonts w:ascii="Times New Roman" w:eastAsia="Calibri" w:hAnsi="Times New Roman" w:cs="Times New Roman"/>
          <w:sz w:val="32"/>
          <w:szCs w:val="32"/>
        </w:rPr>
        <w:t>)</w:t>
      </w:r>
      <w:r>
        <w:rPr>
          <w:rFonts w:ascii="Times New Roman" w:eastAsia="Calibri" w:hAnsi="Times New Roman" w:cs="Times New Roman"/>
          <w:sz w:val="32"/>
          <w:szCs w:val="32"/>
        </w:rPr>
        <w:t xml:space="preserve"> </w:t>
      </w:r>
    </w:p>
    <w:p w:rsidR="00B1720F" w:rsidRDefault="00C03738" w:rsidP="00C03738">
      <w:pPr>
        <w:spacing w:after="20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C03738">
        <w:rPr>
          <w:rFonts w:ascii="Times New Roman" w:eastAsia="Calibri" w:hAnsi="Times New Roman" w:cs="Times New Roman"/>
          <w:sz w:val="32"/>
          <w:szCs w:val="32"/>
        </w:rPr>
        <w:t xml:space="preserve">программы </w:t>
      </w:r>
      <w:r>
        <w:rPr>
          <w:rFonts w:ascii="Times New Roman" w:eastAsia="Calibri" w:hAnsi="Times New Roman" w:cs="Times New Roman"/>
          <w:sz w:val="32"/>
          <w:szCs w:val="32"/>
        </w:rPr>
        <w:t xml:space="preserve">секции настольного тенниса </w:t>
      </w:r>
    </w:p>
    <w:p w:rsidR="00C03738" w:rsidRPr="00C03738" w:rsidRDefault="00C03738" w:rsidP="00C03738">
      <w:pPr>
        <w:spacing w:after="20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C03738">
        <w:rPr>
          <w:rFonts w:ascii="Times New Roman" w:eastAsia="Calibri" w:hAnsi="Times New Roman" w:cs="Times New Roman"/>
          <w:sz w:val="32"/>
          <w:szCs w:val="32"/>
        </w:rPr>
        <w:t>«Белые молнии»</w:t>
      </w:r>
    </w:p>
    <w:p w:rsidR="00C03738" w:rsidRPr="00C03738" w:rsidRDefault="00C03738" w:rsidP="00C03738">
      <w:pPr>
        <w:spacing w:after="20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B1720F" w:rsidRDefault="00C03738" w:rsidP="00C03738">
      <w:pPr>
        <w:spacing w:after="20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C03738">
        <w:rPr>
          <w:rFonts w:ascii="Times New Roman" w:eastAsia="Calibri" w:hAnsi="Times New Roman" w:cs="Times New Roman"/>
          <w:sz w:val="32"/>
          <w:szCs w:val="32"/>
        </w:rPr>
        <w:t>Тема разработки:</w:t>
      </w:r>
    </w:p>
    <w:p w:rsidR="00C03738" w:rsidRPr="00B1720F" w:rsidRDefault="00C03738" w:rsidP="00C03738">
      <w:pPr>
        <w:spacing w:after="200" w:line="240" w:lineRule="auto"/>
        <w:jc w:val="center"/>
        <w:rPr>
          <w:rFonts w:ascii="Times New Roman" w:eastAsia="Calibri" w:hAnsi="Times New Roman" w:cs="Times New Roman"/>
          <w:sz w:val="44"/>
          <w:szCs w:val="44"/>
        </w:rPr>
      </w:pPr>
      <w:r w:rsidRPr="00B1720F">
        <w:rPr>
          <w:rFonts w:ascii="Times New Roman" w:eastAsia="Calibri" w:hAnsi="Times New Roman" w:cs="Times New Roman"/>
          <w:sz w:val="44"/>
          <w:szCs w:val="44"/>
        </w:rPr>
        <w:t xml:space="preserve"> «Судейская подготовка»</w:t>
      </w:r>
    </w:p>
    <w:p w:rsidR="00C03738" w:rsidRPr="00C03738" w:rsidRDefault="00C03738" w:rsidP="00C0373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03738" w:rsidRPr="00C03738" w:rsidRDefault="00C03738" w:rsidP="00C03738">
      <w:pPr>
        <w:spacing w:after="20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03738" w:rsidRPr="00C03738" w:rsidRDefault="00C03738" w:rsidP="00C03738">
      <w:pPr>
        <w:spacing w:after="20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03738" w:rsidRPr="00C03738" w:rsidRDefault="00B1720F" w:rsidP="00B1720F">
      <w:pPr>
        <w:spacing w:after="0" w:line="240" w:lineRule="auto"/>
        <w:ind w:firstLine="482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Автор</w:t>
      </w:r>
      <w:r w:rsidR="00C03738" w:rsidRPr="00C03738">
        <w:rPr>
          <w:rFonts w:ascii="Times New Roman" w:eastAsia="Calibri" w:hAnsi="Times New Roman" w:cs="Times New Roman"/>
          <w:sz w:val="28"/>
          <w:szCs w:val="28"/>
        </w:rPr>
        <w:t>:</w:t>
      </w:r>
    </w:p>
    <w:p w:rsidR="00B1720F" w:rsidRPr="00C03738" w:rsidRDefault="00B1720F" w:rsidP="00B1720F">
      <w:pPr>
        <w:spacing w:after="0" w:line="240" w:lineRule="auto"/>
        <w:ind w:firstLine="4820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Орлова Наталья Владимировна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</w:p>
    <w:p w:rsidR="00C03738" w:rsidRDefault="00B1720F" w:rsidP="00B1720F">
      <w:pPr>
        <w:spacing w:after="0" w:line="240" w:lineRule="auto"/>
        <w:ind w:firstLine="482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C03738" w:rsidRPr="00C03738">
        <w:rPr>
          <w:rFonts w:ascii="Times New Roman" w:eastAsia="Calibri" w:hAnsi="Times New Roman" w:cs="Times New Roman"/>
          <w:sz w:val="28"/>
          <w:szCs w:val="28"/>
        </w:rPr>
        <w:t xml:space="preserve">едагог дополнительного образования </w:t>
      </w:r>
    </w:p>
    <w:p w:rsidR="00B1720F" w:rsidRPr="00C03738" w:rsidRDefault="00B1720F" w:rsidP="00B1720F">
      <w:pPr>
        <w:spacing w:after="0" w:line="240" w:lineRule="auto"/>
        <w:ind w:firstLine="482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высшей квалификационной категории</w:t>
      </w:r>
    </w:p>
    <w:p w:rsidR="00C03738" w:rsidRPr="00C03738" w:rsidRDefault="00C03738" w:rsidP="00B1720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03738" w:rsidRPr="00C03738" w:rsidRDefault="00C03738" w:rsidP="00C03738">
      <w:pPr>
        <w:spacing w:after="20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03738" w:rsidRPr="00C03738" w:rsidRDefault="00C03738" w:rsidP="00C0373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03738" w:rsidRDefault="00C03738" w:rsidP="00C0373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03738" w:rsidRDefault="00C03738" w:rsidP="00C0373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03738" w:rsidRDefault="00C03738" w:rsidP="00C0373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03738" w:rsidRDefault="00C03738" w:rsidP="00C0373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03738" w:rsidRDefault="00C03738" w:rsidP="00C0373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03738" w:rsidRDefault="00C03738" w:rsidP="00B1720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03738" w:rsidRPr="00C03738" w:rsidRDefault="00C03738" w:rsidP="00C0373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Кстово</w:t>
      </w:r>
    </w:p>
    <w:p w:rsidR="00C03738" w:rsidRPr="00C03738" w:rsidRDefault="00C03738" w:rsidP="00C0373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  <w:sectPr w:rsidR="00C03738" w:rsidRPr="00C03738" w:rsidSect="00A726EA">
          <w:footerReference w:type="default" r:id="rId7"/>
          <w:pgSz w:w="11906" w:h="16838"/>
          <w:pgMar w:top="1134" w:right="1133" w:bottom="1134" w:left="1134" w:header="708" w:footer="708" w:gutter="0"/>
          <w:cols w:space="708"/>
          <w:docGrid w:linePitch="360"/>
        </w:sectPr>
      </w:pPr>
      <w:r>
        <w:rPr>
          <w:rFonts w:ascii="Times New Roman" w:eastAsia="Calibri" w:hAnsi="Times New Roman" w:cs="Times New Roman"/>
          <w:sz w:val="28"/>
          <w:szCs w:val="28"/>
        </w:rPr>
        <w:t>2017</w:t>
      </w:r>
    </w:p>
    <w:p w:rsidR="00C03738" w:rsidRPr="00C03738" w:rsidRDefault="00C03738" w:rsidP="00C03738">
      <w:pPr>
        <w:spacing w:after="20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C03738">
        <w:rPr>
          <w:rFonts w:ascii="Times New Roman" w:eastAsia="Calibri" w:hAnsi="Times New Roman" w:cs="Times New Roman"/>
          <w:sz w:val="32"/>
          <w:szCs w:val="32"/>
        </w:rPr>
        <w:lastRenderedPageBreak/>
        <w:t>Содержание</w:t>
      </w:r>
    </w:p>
    <w:p w:rsidR="00C03738" w:rsidRPr="00C03738" w:rsidRDefault="00C03738" w:rsidP="00C0373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03738" w:rsidRPr="00C03738" w:rsidRDefault="00C03738" w:rsidP="00C03738">
      <w:pPr>
        <w:numPr>
          <w:ilvl w:val="0"/>
          <w:numId w:val="1"/>
        </w:numPr>
        <w:spacing w:after="200" w:line="240" w:lineRule="auto"/>
        <w:ind w:left="284" w:hanging="284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Пояснительная записка                                                                                           3</w:t>
      </w:r>
    </w:p>
    <w:p w:rsidR="00C03738" w:rsidRPr="00C03738" w:rsidRDefault="00C03738" w:rsidP="00C03738">
      <w:pPr>
        <w:numPr>
          <w:ilvl w:val="0"/>
          <w:numId w:val="1"/>
        </w:numPr>
        <w:spacing w:after="200" w:line="240" w:lineRule="auto"/>
        <w:ind w:left="284" w:hanging="284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Цель и задачи раздела                                                                                             5</w:t>
      </w:r>
    </w:p>
    <w:p w:rsidR="00C03738" w:rsidRPr="00C03738" w:rsidRDefault="00C03738" w:rsidP="00C03738">
      <w:pPr>
        <w:numPr>
          <w:ilvl w:val="0"/>
          <w:numId w:val="1"/>
        </w:numPr>
        <w:spacing w:after="200" w:line="240" w:lineRule="auto"/>
        <w:ind w:left="284" w:hanging="284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 xml:space="preserve">Психолого-педагогическое объяснение специфики восприятия и освоения учебного материала обучающимися в соответствии с возрастными особенностями                                                                        </w:t>
      </w:r>
      <w:r w:rsidR="00A64DA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  <w:r w:rsidRPr="00C03738">
        <w:rPr>
          <w:rFonts w:ascii="Times New Roman" w:eastAsia="Calibri" w:hAnsi="Times New Roman" w:cs="Times New Roman"/>
          <w:sz w:val="28"/>
          <w:szCs w:val="28"/>
        </w:rPr>
        <w:t xml:space="preserve"> 6</w:t>
      </w:r>
    </w:p>
    <w:p w:rsidR="00C03738" w:rsidRPr="00C03738" w:rsidRDefault="00C03738" w:rsidP="00C03738">
      <w:pPr>
        <w:numPr>
          <w:ilvl w:val="0"/>
          <w:numId w:val="1"/>
        </w:numPr>
        <w:spacing w:after="200" w:line="240" w:lineRule="auto"/>
        <w:ind w:left="284" w:hanging="284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 xml:space="preserve">Ожидаемые результаты                                                          </w:t>
      </w:r>
      <w:r w:rsidR="00A64DA4">
        <w:rPr>
          <w:rFonts w:ascii="Times New Roman" w:eastAsia="Calibri" w:hAnsi="Times New Roman" w:cs="Times New Roman"/>
          <w:sz w:val="28"/>
          <w:szCs w:val="28"/>
        </w:rPr>
        <w:t xml:space="preserve">                              </w:t>
      </w:r>
      <w:r w:rsidRPr="00C03738">
        <w:rPr>
          <w:rFonts w:ascii="Times New Roman" w:eastAsia="Calibri" w:hAnsi="Times New Roman" w:cs="Times New Roman"/>
          <w:sz w:val="28"/>
          <w:szCs w:val="28"/>
        </w:rPr>
        <w:t xml:space="preserve"> 7</w:t>
      </w:r>
    </w:p>
    <w:p w:rsidR="00C03738" w:rsidRPr="00C03738" w:rsidRDefault="00C03738" w:rsidP="00C03738">
      <w:pPr>
        <w:numPr>
          <w:ilvl w:val="0"/>
          <w:numId w:val="1"/>
        </w:numPr>
        <w:spacing w:after="200" w:line="240" w:lineRule="auto"/>
        <w:ind w:left="284" w:hanging="284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 xml:space="preserve">Обоснование используемых в образовательном процессе по разделу программы образовательных технологий, методов, форм организации деятельности обучающихся                                                   </w:t>
      </w:r>
      <w:r w:rsidR="00A64DA4">
        <w:rPr>
          <w:rFonts w:ascii="Times New Roman" w:eastAsia="Calibri" w:hAnsi="Times New Roman" w:cs="Times New Roman"/>
          <w:sz w:val="28"/>
          <w:szCs w:val="28"/>
        </w:rPr>
        <w:t xml:space="preserve">                              </w:t>
      </w:r>
      <w:r w:rsidRPr="00C03738">
        <w:rPr>
          <w:rFonts w:ascii="Times New Roman" w:eastAsia="Calibri" w:hAnsi="Times New Roman" w:cs="Times New Roman"/>
          <w:sz w:val="28"/>
          <w:szCs w:val="28"/>
        </w:rPr>
        <w:t xml:space="preserve"> 8</w:t>
      </w:r>
    </w:p>
    <w:p w:rsidR="00C03738" w:rsidRPr="00C03738" w:rsidRDefault="00C03738" w:rsidP="00C03738">
      <w:pPr>
        <w:numPr>
          <w:ilvl w:val="0"/>
          <w:numId w:val="1"/>
        </w:numPr>
        <w:spacing w:after="200" w:line="240" w:lineRule="auto"/>
        <w:ind w:left="284" w:hanging="284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 xml:space="preserve">Содержание изучаемого курса                                              </w:t>
      </w:r>
      <w:r w:rsidR="00A64DA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  <w:r w:rsidRPr="00C03738">
        <w:rPr>
          <w:rFonts w:ascii="Times New Roman" w:eastAsia="Calibri" w:hAnsi="Times New Roman" w:cs="Times New Roman"/>
          <w:sz w:val="28"/>
          <w:szCs w:val="28"/>
        </w:rPr>
        <w:t xml:space="preserve"> 9</w:t>
      </w:r>
    </w:p>
    <w:p w:rsidR="00C03738" w:rsidRPr="00C03738" w:rsidRDefault="00C03738" w:rsidP="00C03738">
      <w:pPr>
        <w:numPr>
          <w:ilvl w:val="0"/>
          <w:numId w:val="1"/>
        </w:numPr>
        <w:spacing w:after="200" w:line="240" w:lineRule="auto"/>
        <w:ind w:left="284" w:hanging="284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Учебно-тематическое планирование                                                                   11</w:t>
      </w:r>
    </w:p>
    <w:p w:rsidR="00C03738" w:rsidRPr="00C03738" w:rsidRDefault="00C03738" w:rsidP="00C03738">
      <w:pPr>
        <w:numPr>
          <w:ilvl w:val="0"/>
          <w:numId w:val="1"/>
        </w:numPr>
        <w:spacing w:after="200" w:line="240" w:lineRule="auto"/>
        <w:ind w:left="284" w:hanging="284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Разработка занятия                                                                                                12</w:t>
      </w:r>
    </w:p>
    <w:p w:rsidR="00C03738" w:rsidRPr="00C03738" w:rsidRDefault="00C03738" w:rsidP="00C03738">
      <w:pPr>
        <w:numPr>
          <w:ilvl w:val="0"/>
          <w:numId w:val="1"/>
        </w:numPr>
        <w:spacing w:after="200" w:line="240" w:lineRule="auto"/>
        <w:ind w:left="284" w:hanging="284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Источники информации                                                                                        17</w:t>
      </w:r>
    </w:p>
    <w:p w:rsidR="00C03738" w:rsidRPr="00C03738" w:rsidRDefault="006A0DFD" w:rsidP="00C03738">
      <w:pPr>
        <w:numPr>
          <w:ilvl w:val="0"/>
          <w:numId w:val="1"/>
        </w:numPr>
        <w:spacing w:after="200" w:line="240" w:lineRule="auto"/>
        <w:ind w:left="284" w:hanging="284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 w:rsidR="00C03738" w:rsidRPr="00C03738">
        <w:rPr>
          <w:rFonts w:ascii="Times New Roman" w:eastAsia="Calibri" w:hAnsi="Times New Roman" w:cs="Times New Roman"/>
          <w:sz w:val="28"/>
          <w:szCs w:val="28"/>
        </w:rPr>
        <w:t xml:space="preserve">1                                                                                                </w:t>
      </w:r>
      <w:bookmarkStart w:id="0" w:name="_GoBack"/>
      <w:bookmarkEnd w:id="0"/>
      <w:r w:rsidR="00A64DA4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C03738" w:rsidRPr="00C03738">
        <w:rPr>
          <w:rFonts w:ascii="Times New Roman" w:eastAsia="Calibri" w:hAnsi="Times New Roman" w:cs="Times New Roman"/>
          <w:sz w:val="28"/>
          <w:szCs w:val="28"/>
        </w:rPr>
        <w:t>18</w:t>
      </w:r>
    </w:p>
    <w:p w:rsidR="00C03738" w:rsidRPr="00B64421" w:rsidRDefault="00C03738" w:rsidP="00B64421">
      <w:pPr>
        <w:numPr>
          <w:ilvl w:val="0"/>
          <w:numId w:val="1"/>
        </w:numPr>
        <w:spacing w:after="200" w:line="240" w:lineRule="auto"/>
        <w:ind w:left="284" w:hanging="284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Приложение 2                                                                                                  23</w:t>
      </w:r>
    </w:p>
    <w:p w:rsidR="00C03738" w:rsidRPr="00C03738" w:rsidRDefault="00C03738" w:rsidP="00C03738">
      <w:pPr>
        <w:spacing w:after="20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03738" w:rsidRPr="00C03738" w:rsidRDefault="00C03738" w:rsidP="00C03738">
      <w:pPr>
        <w:spacing w:after="20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  <w:sectPr w:rsidR="00C03738" w:rsidRPr="00C03738" w:rsidSect="00A726EA">
          <w:pgSz w:w="11906" w:h="16838"/>
          <w:pgMar w:top="1134" w:right="1133" w:bottom="1134" w:left="1134" w:header="708" w:footer="708" w:gutter="0"/>
          <w:cols w:space="708"/>
          <w:docGrid w:linePitch="360"/>
        </w:sectPr>
      </w:pPr>
    </w:p>
    <w:p w:rsidR="00C03738" w:rsidRPr="00C03738" w:rsidRDefault="00C03738" w:rsidP="00C03738">
      <w:pPr>
        <w:numPr>
          <w:ilvl w:val="0"/>
          <w:numId w:val="6"/>
        </w:numPr>
        <w:spacing w:after="20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03738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 xml:space="preserve">Методическая разработка раздела «Судейская подготовка» подготовлена в рамках дополнительной </w:t>
      </w:r>
      <w:r w:rsidR="005F117A">
        <w:rPr>
          <w:rFonts w:ascii="Times New Roman" w:eastAsia="Calibri" w:hAnsi="Times New Roman" w:cs="Times New Roman"/>
          <w:sz w:val="28"/>
          <w:szCs w:val="28"/>
        </w:rPr>
        <w:t>общео</w:t>
      </w:r>
      <w:r w:rsidRPr="00C03738">
        <w:rPr>
          <w:rFonts w:ascii="Times New Roman" w:eastAsia="Calibri" w:hAnsi="Times New Roman" w:cs="Times New Roman"/>
          <w:sz w:val="28"/>
          <w:szCs w:val="28"/>
        </w:rPr>
        <w:t xml:space="preserve">бразовательной </w:t>
      </w:r>
      <w:r w:rsidR="005F117A">
        <w:rPr>
          <w:rFonts w:ascii="Times New Roman" w:eastAsia="Calibri" w:hAnsi="Times New Roman" w:cs="Times New Roman"/>
          <w:sz w:val="28"/>
          <w:szCs w:val="28"/>
        </w:rPr>
        <w:t xml:space="preserve">общеразвивающей </w:t>
      </w:r>
      <w:r w:rsidRPr="00C03738">
        <w:rPr>
          <w:rFonts w:ascii="Times New Roman" w:eastAsia="Calibri" w:hAnsi="Times New Roman" w:cs="Times New Roman"/>
          <w:sz w:val="28"/>
          <w:szCs w:val="28"/>
        </w:rPr>
        <w:t>программы «Белые молнии», имеющей спортивную направленность и рассчитанной на детей в возрасте от 7 до 17 лет. Срок реализации программы 5 лет.</w:t>
      </w:r>
    </w:p>
    <w:p w:rsidR="00C03738" w:rsidRPr="00C03738" w:rsidRDefault="006C2DE5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Раннее</w:t>
      </w:r>
      <w:r w:rsidR="00C03738">
        <w:rPr>
          <w:rFonts w:ascii="Times New Roman" w:eastAsia="Calibri" w:hAnsi="Times New Roman" w:cs="Times New Roman"/>
          <w:sz w:val="28"/>
          <w:szCs w:val="28"/>
        </w:rPr>
        <w:t xml:space="preserve"> в этой </w:t>
      </w:r>
      <w:r w:rsidR="00C03738" w:rsidRPr="00C03738">
        <w:rPr>
          <w:rFonts w:ascii="Times New Roman" w:eastAsia="Calibri" w:hAnsi="Times New Roman" w:cs="Times New Roman"/>
          <w:sz w:val="28"/>
          <w:szCs w:val="28"/>
        </w:rPr>
        <w:t xml:space="preserve">программе </w:t>
      </w:r>
      <w:r w:rsidR="00D72C9A">
        <w:rPr>
          <w:rFonts w:ascii="Times New Roman" w:eastAsia="Calibri" w:hAnsi="Times New Roman" w:cs="Times New Roman"/>
          <w:sz w:val="28"/>
          <w:szCs w:val="28"/>
        </w:rPr>
        <w:t xml:space="preserve">содержался </w:t>
      </w:r>
      <w:r w:rsidR="00C03738" w:rsidRPr="00C03738">
        <w:rPr>
          <w:rFonts w:ascii="Times New Roman" w:eastAsia="Calibri" w:hAnsi="Times New Roman" w:cs="Times New Roman"/>
          <w:sz w:val="28"/>
          <w:szCs w:val="28"/>
        </w:rPr>
        <w:t xml:space="preserve">раздел «Судейская практика». Однако, в процессе обучения в рамках данного раздела не решались поставленные перед обучающимися задачи, в частности, их </w:t>
      </w:r>
      <w:r w:rsidR="00C03738">
        <w:rPr>
          <w:rFonts w:ascii="Times New Roman" w:eastAsia="Calibri" w:hAnsi="Times New Roman" w:cs="Times New Roman"/>
          <w:sz w:val="28"/>
          <w:szCs w:val="28"/>
        </w:rPr>
        <w:t xml:space="preserve">умение ориентироваться </w:t>
      </w:r>
      <w:r w:rsidR="00C03738" w:rsidRPr="00C03738">
        <w:rPr>
          <w:rFonts w:ascii="Times New Roman" w:eastAsia="Calibri" w:hAnsi="Times New Roman" w:cs="Times New Roman"/>
          <w:sz w:val="28"/>
          <w:szCs w:val="28"/>
        </w:rPr>
        <w:t>в судейской терминологии, судейском этикете, что было необходимым в тех распространённых на соревнованиях ситуациях, когда участникам приходится выполнять роль судьи. Поэтому был разработан раздел «Судейская подготовка», включающий в себя как теоретическую, так и практическую подготовку.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 xml:space="preserve">Актуальность содержания раздела «Судейская подготовка» заключается в том, что участие воспитанников в судействе игр по настольному теннису позволяет формировать такие психофизиологические свойства личности, как устойчивость внимания, оперативность мышления,а также расширяет кругозор. 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В процессе обученияв рамках этого раздела обучающиеся учатся действовать самостоятельно, принимать решения, применять их на практике и адекватно оценивать собственные результаты; управлять своими эмоциями в различных ситуациях и условиях. Все это необходимо в современном обществе, которое требует воспитания человека новой формации – конкурентно</w:t>
      </w:r>
      <w:r w:rsidR="005F117A">
        <w:rPr>
          <w:rFonts w:ascii="Times New Roman" w:eastAsia="Calibri" w:hAnsi="Times New Roman" w:cs="Times New Roman"/>
          <w:sz w:val="28"/>
          <w:szCs w:val="28"/>
        </w:rPr>
        <w:t>-</w:t>
      </w:r>
      <w:r w:rsidRPr="00C03738">
        <w:rPr>
          <w:rFonts w:ascii="Times New Roman" w:eastAsia="Calibri" w:hAnsi="Times New Roman" w:cs="Times New Roman"/>
          <w:sz w:val="28"/>
          <w:szCs w:val="28"/>
        </w:rPr>
        <w:t xml:space="preserve">способного, социально адаптированного. 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Овладение основами судейства в настольном теннисе позволит выпускникам секции расширить границы профессионального самоопределения. Знание правил игры, судейской терминологии и сигналов поможет обучающимся во время соревнований сконцентрироваться на игре, отстоять свою точку зрения при возникновении спорных моментов.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В основу разработки положены нормативные требования по судейской подготовке, научные и методические материалы по настольному теннису, общепедагогические, психологические и дидактические принципы, являющиеся в свою очередь основой для структуризации образовательного процесса.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Целью дополнительной образовательной программы «Белые молнии» является развитие физических, эстетических и нравственных потенциалов личности обучающихся через приобщение их к спортивной игре в настольный теннис в условиях современной информационной среды образовательного учреждения.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Её отличительные особенности:</w:t>
      </w:r>
    </w:p>
    <w:p w:rsidR="00C03738" w:rsidRPr="00C03738" w:rsidRDefault="00C03738" w:rsidP="00C03738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введение в учебно-тематический план новой темы «История развития секции настольного тенниса г. Кстово»;</w:t>
      </w:r>
    </w:p>
    <w:p w:rsidR="00C03738" w:rsidRPr="00C03738" w:rsidRDefault="00C03738" w:rsidP="00C03738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использование информационно-коммуникативных технологий (ИКТ) для сетевого взаимодействия обучающихся и их родителей в секции настольного тенниса;</w:t>
      </w:r>
    </w:p>
    <w:p w:rsidR="00C03738" w:rsidRPr="00C03738" w:rsidRDefault="00C03738" w:rsidP="00C03738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lastRenderedPageBreak/>
        <w:t>применение таких форм обучения как сюжетно-ролевые игры, семейные спортивные мероприятия;</w:t>
      </w:r>
    </w:p>
    <w:p w:rsidR="00C03738" w:rsidRPr="00C03738" w:rsidRDefault="00C03738" w:rsidP="00C03738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включение в спортивно-оздоровительные мероприятия элементов спортивного ориентирования для формирования умения ориентироваться в пространстве;</w:t>
      </w:r>
    </w:p>
    <w:p w:rsidR="00C03738" w:rsidRPr="00C03738" w:rsidRDefault="00C03738" w:rsidP="00C03738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включение в контрольные нормативы нового упражнения для определения уровня быстроты у обучающихся: бег 10 м с ходу (с разбега в 3-х метровой зоне, в сек.).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b/>
          <w:sz w:val="28"/>
          <w:szCs w:val="28"/>
        </w:rPr>
        <w:t xml:space="preserve">Новизна </w:t>
      </w:r>
      <w:r w:rsidRPr="00C03738">
        <w:rPr>
          <w:rFonts w:ascii="Times New Roman" w:eastAsia="Calibri" w:hAnsi="Times New Roman" w:cs="Times New Roman"/>
          <w:sz w:val="28"/>
          <w:szCs w:val="28"/>
        </w:rPr>
        <w:t xml:space="preserve">представленной разработки заключается в том, что при ее реализации впервые в данной области применяются информационно-коммуникативные технологии (ИКТ): презентации как наглядные пособия для занятий; интерактивные пособия, включающие элементы игры и применяющиесядля обучения, </w:t>
      </w:r>
      <w:r w:rsidR="00A7047A">
        <w:rPr>
          <w:rFonts w:ascii="Times New Roman" w:eastAsia="Calibri" w:hAnsi="Times New Roman" w:cs="Times New Roman"/>
          <w:sz w:val="28"/>
          <w:szCs w:val="28"/>
        </w:rPr>
        <w:t xml:space="preserve">также могут использоваться для </w:t>
      </w:r>
      <w:r w:rsidRPr="00C03738">
        <w:rPr>
          <w:rFonts w:ascii="Times New Roman" w:eastAsia="Calibri" w:hAnsi="Times New Roman" w:cs="Times New Roman"/>
          <w:sz w:val="28"/>
          <w:szCs w:val="28"/>
        </w:rPr>
        <w:t xml:space="preserve">промежуточного этапа диагностики. Кроме того, при реализации данного раздела программы используются, видеоматериалы с соревнований разного уровня, материалы с интернет-сайтов. 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Для обучения, закрепления полученных знаний и умений, а также при отслеживании уровня усвоения материала программы активно используются сюжетно-ролевые игры.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  <w:sectPr w:rsidR="00C03738" w:rsidRPr="00C03738" w:rsidSect="00A726EA">
          <w:pgSz w:w="11906" w:h="16838"/>
          <w:pgMar w:top="1134" w:right="1133" w:bottom="1134" w:left="1134" w:header="708" w:footer="708" w:gutter="0"/>
          <w:cols w:space="708"/>
          <w:docGrid w:linePitch="360"/>
        </w:sectPr>
      </w:pPr>
    </w:p>
    <w:p w:rsidR="00C03738" w:rsidRPr="00C03738" w:rsidRDefault="00C03738" w:rsidP="00C03738">
      <w:pPr>
        <w:numPr>
          <w:ilvl w:val="0"/>
          <w:numId w:val="6"/>
        </w:num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03738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Цель и задачи раздела</w:t>
      </w:r>
    </w:p>
    <w:p w:rsidR="00C03738" w:rsidRPr="00C03738" w:rsidRDefault="00C03738" w:rsidP="00C03738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b/>
          <w:sz w:val="28"/>
          <w:szCs w:val="28"/>
        </w:rPr>
        <w:t xml:space="preserve">Цель </w:t>
      </w:r>
      <w:r w:rsidRPr="00C03738">
        <w:rPr>
          <w:rFonts w:ascii="Times New Roman" w:eastAsia="Calibri" w:hAnsi="Times New Roman" w:cs="Times New Roman"/>
          <w:sz w:val="28"/>
          <w:szCs w:val="28"/>
        </w:rPr>
        <w:t>раздела: обучение основам судейской подготовки в настольном теннисе.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03738">
        <w:rPr>
          <w:rFonts w:ascii="Times New Roman" w:eastAsia="Calibri" w:hAnsi="Times New Roman" w:cs="Times New Roman"/>
          <w:b/>
          <w:sz w:val="28"/>
          <w:szCs w:val="28"/>
        </w:rPr>
        <w:t>Задачи: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1. Обучать судейской терминологии в настольном теннисе.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2. Обучать основам  судейства учебных игр в качестве ассистента ведущего судьи, ведущего судьи, придерживаясь теннисного этикета.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3. Развивать уровень судейства через участие в городских, районных соревнованиях по настольному теннису.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4. Воспитывать культуру общения в процессе занятий, игровой и соревновательной деятельности.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5. Воспитывать морально-волевые качества личности, формировать нравственные принципы.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6. Создавать условия для взаимодействия педагогов и обучающихся в условиях информационно-образовательной среды, использовать ИКТ на занятиях и  мероприятиях образовательно-воспитательного процесса.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  <w:sectPr w:rsidR="00C03738" w:rsidRPr="00C03738" w:rsidSect="00A726EA">
          <w:pgSz w:w="11906" w:h="16838"/>
          <w:pgMar w:top="1134" w:right="1133" w:bottom="1134" w:left="1134" w:header="708" w:footer="708" w:gutter="0"/>
          <w:cols w:space="708"/>
          <w:docGrid w:linePitch="360"/>
        </w:sectPr>
      </w:pPr>
    </w:p>
    <w:p w:rsidR="00C03738" w:rsidRPr="00C03738" w:rsidRDefault="00C03738" w:rsidP="00C03738">
      <w:pPr>
        <w:numPr>
          <w:ilvl w:val="0"/>
          <w:numId w:val="6"/>
        </w:num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03738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Психолого-педагогическое объяснение специфики восприятия и освоения учебного материала обучающимися в соответствии с возрастными особенностями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Реализ</w:t>
      </w:r>
      <w:r w:rsidR="00A726EA">
        <w:rPr>
          <w:rFonts w:ascii="Times New Roman" w:eastAsia="Calibri" w:hAnsi="Times New Roman" w:cs="Times New Roman"/>
          <w:sz w:val="28"/>
          <w:szCs w:val="28"/>
        </w:rPr>
        <w:t xml:space="preserve">ация образовательного процесса </w:t>
      </w:r>
      <w:r w:rsidRPr="00C03738">
        <w:rPr>
          <w:rFonts w:ascii="Times New Roman" w:eastAsia="Calibri" w:hAnsi="Times New Roman" w:cs="Times New Roman"/>
          <w:sz w:val="28"/>
          <w:szCs w:val="28"/>
        </w:rPr>
        <w:t>невозможна без учёта возрастных особенностей обучающихся.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Согласно данным ученых-физиологов и психологов к девяти года у детей увеличивается объем внимания,повышается его устойчивость, развиваются навыки его переключения и распределения. Закладываются такие интеллектуальные операции как анализ, сравнение, классификация, а также организационные, рефлексивные умения, способность к реализации внутреннего плана действий.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 xml:space="preserve">Дети этого возраста имеют наглядно-образное мышление. Важно строить обучение с использованием иллюстрированного материала, вовлекая в процесс восприятия зрение и слух, эмоции и воображение. Для реализации этого необходимо использовать информационно-коммуникативные технологии, например, презентации </w:t>
      </w:r>
      <w:r w:rsidRPr="00C03738">
        <w:rPr>
          <w:rFonts w:ascii="Times New Roman" w:eastAsia="Calibri" w:hAnsi="Times New Roman" w:cs="Times New Roman"/>
          <w:sz w:val="28"/>
          <w:szCs w:val="28"/>
          <w:lang w:val="en-US"/>
        </w:rPr>
        <w:t>PowerPoint</w:t>
      </w:r>
      <w:r w:rsidRPr="00C03738">
        <w:rPr>
          <w:rFonts w:ascii="Times New Roman" w:eastAsia="Calibri" w:hAnsi="Times New Roman" w:cs="Times New Roman"/>
          <w:sz w:val="28"/>
          <w:szCs w:val="28"/>
        </w:rPr>
        <w:t>; игровые технологии  (сюжетно-ролевая игра «Я – судья!»).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У обучающихся в возрасте 10-11 лет обострена потребность в признании взрослых, а в 12-13 лет – потребность в общественном признании, в социально-одобряемой полезной деятельности. В 14-15 лет у подростков доминирует готовность проявить себя, применить свои силы.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Поэтому в образовательном процессе для обучающихся учебно-тренировочных групп 2, 3 (с 10 лет и старше) применяется сюжетно-ролевая игра «Чемпионат мира по настольному теннису», где обучающиеся могут показать свои знания при судействе в роли ведущего судьи и судьи-ассистента; судействе на соревнованиях по настольному теннису городского уровня и выше.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Старший школьник (15-17 лет) в процессе обучения уверенно пользуется различными мыслительными операциями, рассуждает логически, запоминает осмысленно. Начинает осознавать необходимость самостоятельного выбора дальнейшей программы образован</w:t>
      </w:r>
      <w:r w:rsidR="00A726EA">
        <w:rPr>
          <w:rFonts w:ascii="Times New Roman" w:eastAsia="Calibri" w:hAnsi="Times New Roman" w:cs="Times New Roman"/>
          <w:sz w:val="28"/>
          <w:szCs w:val="28"/>
        </w:rPr>
        <w:t>ия, что предполагает сформирован</w:t>
      </w:r>
      <w:r w:rsidRPr="00C03738">
        <w:rPr>
          <w:rFonts w:ascii="Times New Roman" w:eastAsia="Calibri" w:hAnsi="Times New Roman" w:cs="Times New Roman"/>
          <w:sz w:val="28"/>
          <w:szCs w:val="28"/>
        </w:rPr>
        <w:t>ность достаточно устойчивых интересов и предпочтений, ориентацию в различных сферах труда и общественно-полезной деятельности. Поэтому после успешного усвоения материала раздела «Судейская подготовка» целесообразно заниматься с этими детьми по индивидуальному образовательному маршруту.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  <w:sectPr w:rsidR="00C03738" w:rsidRPr="00C03738" w:rsidSect="00A726EA">
          <w:pgSz w:w="11906" w:h="16838"/>
          <w:pgMar w:top="1134" w:right="1133" w:bottom="1134" w:left="1134" w:header="708" w:footer="708" w:gutter="0"/>
          <w:cols w:space="708"/>
          <w:docGrid w:linePitch="360"/>
        </w:sectPr>
      </w:pPr>
    </w:p>
    <w:p w:rsidR="00C03738" w:rsidRPr="00C03738" w:rsidRDefault="00C03738" w:rsidP="00C03738">
      <w:pPr>
        <w:numPr>
          <w:ilvl w:val="0"/>
          <w:numId w:val="6"/>
        </w:num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03738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Ожидаемые результаты</w:t>
      </w:r>
    </w:p>
    <w:p w:rsidR="00C03738" w:rsidRPr="00C03738" w:rsidRDefault="00C03738" w:rsidP="00C03738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b/>
          <w:sz w:val="28"/>
          <w:szCs w:val="28"/>
        </w:rPr>
        <w:t xml:space="preserve">Личностными результатами </w:t>
      </w:r>
      <w:r w:rsidRPr="00C03738">
        <w:rPr>
          <w:rFonts w:ascii="Times New Roman" w:eastAsia="Calibri" w:hAnsi="Times New Roman" w:cs="Times New Roman"/>
          <w:sz w:val="28"/>
          <w:szCs w:val="28"/>
        </w:rPr>
        <w:t>освоения обучающимися содержания данного раздела программы являются следующие умения: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• активно включаться в общение и взаимодействие со сверстниками, детьми старшего и младшего возраста на принципах уважения и доброжелательности, взаимопомощи и сопереживания;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• проявлять положительные качества личности и управлять своими эмоциями в различных ситуациях и условиях;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• проявлять дисциплинированность, трудолюбие и упорство в достижении поставленных целей;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b/>
          <w:sz w:val="28"/>
          <w:szCs w:val="28"/>
        </w:rPr>
        <w:t>Метапредметными результатами</w:t>
      </w:r>
      <w:r w:rsidRPr="00C03738">
        <w:rPr>
          <w:rFonts w:ascii="Times New Roman" w:eastAsia="Calibri" w:hAnsi="Times New Roman" w:cs="Times New Roman"/>
          <w:sz w:val="28"/>
          <w:szCs w:val="28"/>
        </w:rPr>
        <w:t xml:space="preserve"> являются следующие умения: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• находить ошибки при выполнении заданий, отбирать способы их исправления;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• планировать собственную деятельность, распределять нагрузку и отдых;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• анализировать и объективно оценивать результаты собственного труда;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• управлять эмоциями при общении со сверстниками и взрослыми, сохранять хладнокровие, сдержанность, рассудительность;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• решать творческие задачи с использованием информационно-коммуникационных технологий, уметь работать в команде, самостоятельно.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b/>
          <w:sz w:val="28"/>
          <w:szCs w:val="28"/>
        </w:rPr>
        <w:t>Предметными результатами</w:t>
      </w:r>
      <w:r w:rsidRPr="00C03738">
        <w:rPr>
          <w:rFonts w:ascii="Times New Roman" w:eastAsia="Calibri" w:hAnsi="Times New Roman" w:cs="Times New Roman"/>
          <w:sz w:val="28"/>
          <w:szCs w:val="28"/>
        </w:rPr>
        <w:t xml:space="preserve"> освоения являются: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• знание правил игры на счет;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•знание теоретических основ судейства в настольном теннисе и умение применять их в соревновательной деятельности;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• умение максимально применять знания по данному разделу программы при выполнении тестовых заданий по судейской подготовке в настольном теннисе;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• умение управлять своими эмоциями, проявлять культуру общения в процессе соревновательной и судейской деятельности, в интернет</w:t>
      </w:r>
      <w:r w:rsidR="00A726EA">
        <w:rPr>
          <w:rFonts w:ascii="Times New Roman" w:eastAsia="Calibri" w:hAnsi="Times New Roman" w:cs="Times New Roman"/>
          <w:sz w:val="28"/>
          <w:szCs w:val="28"/>
        </w:rPr>
        <w:t>-</w:t>
      </w:r>
      <w:r w:rsidRPr="00C03738">
        <w:rPr>
          <w:rFonts w:ascii="Times New Roman" w:eastAsia="Calibri" w:hAnsi="Times New Roman" w:cs="Times New Roman"/>
          <w:sz w:val="28"/>
          <w:szCs w:val="28"/>
        </w:rPr>
        <w:t>взаимодействии.</w:t>
      </w:r>
    </w:p>
    <w:p w:rsidR="00C03738" w:rsidRPr="00C03738" w:rsidRDefault="00C03738" w:rsidP="00C0373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b/>
          <w:sz w:val="28"/>
          <w:szCs w:val="28"/>
        </w:rPr>
        <w:t>Способами проверки</w:t>
      </w:r>
      <w:r w:rsidRPr="00C03738">
        <w:rPr>
          <w:rFonts w:ascii="Times New Roman" w:eastAsia="Calibri" w:hAnsi="Times New Roman" w:cs="Times New Roman"/>
          <w:sz w:val="28"/>
          <w:szCs w:val="28"/>
        </w:rPr>
        <w:t xml:space="preserve"> ожидаемых результатов и уровня усвоения материала раздела программы являются:  </w:t>
      </w:r>
    </w:p>
    <w:p w:rsidR="00C03738" w:rsidRPr="00C03738" w:rsidRDefault="00C03738" w:rsidP="00C0373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 xml:space="preserve">-наблюдение за обучающимися во время занятий и судейства; </w:t>
      </w:r>
    </w:p>
    <w:p w:rsidR="00C03738" w:rsidRPr="00C03738" w:rsidRDefault="00C03738" w:rsidP="00C0373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-опросы обучающихся по темам раздела программы;</w:t>
      </w:r>
    </w:p>
    <w:p w:rsidR="00C03738" w:rsidRPr="00C03738" w:rsidRDefault="00C03738" w:rsidP="00C0373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-сюжетно-ролевые игры «Чемпионат мира», «Я – судья!» на промежуточном этапе диагностики;</w:t>
      </w:r>
    </w:p>
    <w:p w:rsidR="00C03738" w:rsidRPr="00C03738" w:rsidRDefault="00C03738" w:rsidP="00C0373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-открытые занятия;</w:t>
      </w:r>
    </w:p>
    <w:p w:rsidR="00C03738" w:rsidRPr="00C03738" w:rsidRDefault="00C03738" w:rsidP="00C0373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-тестирование на начальном и итоговом этапе диагностики с вручением свидетельств «Юный судья», о прохождении полного курса данной программы.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 xml:space="preserve">Результаты диагностики по данному разделу заносятся в диагностические карты знаний, умений, навыков обучающихся. 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  <w:sectPr w:rsidR="00C03738" w:rsidRPr="00C03738" w:rsidSect="00A726EA">
          <w:pgSz w:w="11906" w:h="16838"/>
          <w:pgMar w:top="1134" w:right="1133" w:bottom="1134" w:left="1134" w:header="708" w:footer="708" w:gutter="0"/>
          <w:cols w:space="708"/>
          <w:docGrid w:linePitch="360"/>
        </w:sectPr>
      </w:pPr>
    </w:p>
    <w:p w:rsidR="00C03738" w:rsidRPr="00C03738" w:rsidRDefault="00C03738" w:rsidP="00C03738">
      <w:pPr>
        <w:numPr>
          <w:ilvl w:val="0"/>
          <w:numId w:val="6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03738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Обоснование используемых в образовательном процессе по разделу программы образовательных технологий, методов, форм организации деятельности обучающихся</w:t>
      </w:r>
    </w:p>
    <w:p w:rsidR="00C03738" w:rsidRPr="00C03738" w:rsidRDefault="00C03738" w:rsidP="00C0373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3738" w:rsidRPr="00C03738" w:rsidRDefault="00C03738" w:rsidP="00C0373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При организации образовательного процесса по разделу «Судейская подготовка»  используются различные педагогические технологии:</w:t>
      </w:r>
    </w:p>
    <w:p w:rsidR="00C03738" w:rsidRPr="00C03738" w:rsidRDefault="00C03738" w:rsidP="00C0373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- технологии дифференцированного обучения помогают дать законченное элементарное представление об основах судейства в настольном теннисе;</w:t>
      </w:r>
    </w:p>
    <w:p w:rsidR="00C03738" w:rsidRPr="00C03738" w:rsidRDefault="00C03738" w:rsidP="00C0373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- игровые технологии помогают избегать излишнего формализма, передавать обучающимся знания так, чтобы они хотели и могли их осваивать, были готовы использовать их в различных ситуациях и в своем самообразовании;</w:t>
      </w:r>
    </w:p>
    <w:p w:rsidR="00C03738" w:rsidRPr="00C03738" w:rsidRDefault="00C03738" w:rsidP="00C0373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- информационно-коммуникативные технологии помогают избегать утративших свою актуальность форм и методов обучения, иллюстрировать материал яркими, доступными и запоминающимися примерами.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Основными формами обучения являются: лекции (изложение теоретического учебного материала) с использованием презентаций, беседы, практические занятия с использованием судейских счетчиков для настольного тенниса и интерактивных пособий, просмотр видео-записей с последующим обсуждением, медиа-пособий, тестирование и соревнования.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  <w:sectPr w:rsidR="00C03738" w:rsidRPr="00C03738" w:rsidSect="00A726EA">
          <w:pgSz w:w="11906" w:h="16838"/>
          <w:pgMar w:top="1134" w:right="1133" w:bottom="1134" w:left="1134" w:header="708" w:footer="708" w:gutter="0"/>
          <w:cols w:space="708"/>
          <w:docGrid w:linePitch="360"/>
        </w:sectPr>
      </w:pPr>
      <w:r w:rsidRPr="00C03738">
        <w:rPr>
          <w:rFonts w:ascii="Times New Roman" w:eastAsia="Calibri" w:hAnsi="Times New Roman" w:cs="Times New Roman"/>
          <w:sz w:val="28"/>
          <w:szCs w:val="28"/>
        </w:rPr>
        <w:t>Методы обучения, применяемые при реализации программы: словесные, наглядные, аудио-визуальные (сочетание словесных и наглядных), практические, метод игры, метод стимулирования интереса к обучению.</w:t>
      </w:r>
    </w:p>
    <w:p w:rsidR="00C03738" w:rsidRPr="00C03738" w:rsidRDefault="00C03738" w:rsidP="00C03738">
      <w:pPr>
        <w:numPr>
          <w:ilvl w:val="0"/>
          <w:numId w:val="6"/>
        </w:num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03738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Содержание изучаемого курса</w:t>
      </w:r>
    </w:p>
    <w:p w:rsidR="00C03738" w:rsidRPr="00C03738" w:rsidRDefault="00C03738" w:rsidP="00C0373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</w:p>
    <w:p w:rsidR="00C03738" w:rsidRPr="00C03738" w:rsidRDefault="00C03738" w:rsidP="00C03738">
      <w:pPr>
        <w:numPr>
          <w:ilvl w:val="1"/>
          <w:numId w:val="6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2"/>
          <w:szCs w:val="32"/>
          <w:u w:val="single"/>
        </w:rPr>
      </w:pPr>
      <w:r w:rsidRPr="00C03738">
        <w:rPr>
          <w:rFonts w:ascii="Times New Roman" w:eastAsia="Calibri" w:hAnsi="Times New Roman" w:cs="Times New Roman"/>
          <w:sz w:val="28"/>
          <w:szCs w:val="28"/>
          <w:u w:val="single"/>
        </w:rPr>
        <w:t>Для учебно-тренировочной группы 1-го года обучения (УТГ-1)</w:t>
      </w:r>
    </w:p>
    <w:p w:rsidR="00C03738" w:rsidRPr="00C03738" w:rsidRDefault="00C03738" w:rsidP="00C0373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3738" w:rsidRPr="00C03738" w:rsidRDefault="00C03738" w:rsidP="00C03738">
      <w:pPr>
        <w:numPr>
          <w:ilvl w:val="0"/>
          <w:numId w:val="7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Теоретическая подготовка</w:t>
      </w:r>
    </w:p>
    <w:p w:rsidR="00C03738" w:rsidRPr="00C03738" w:rsidRDefault="00C03738" w:rsidP="00C03738">
      <w:pPr>
        <w:numPr>
          <w:ilvl w:val="0"/>
          <w:numId w:val="5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 xml:space="preserve">Правила игры: определения, правильная подача, правильный возврат, порядок игры, переигровка; выбор подачи, приема или стороны; нарушение порядка  подачи, приема или смены сторон; правило активизации игры. </w:t>
      </w:r>
    </w:p>
    <w:p w:rsidR="00C03738" w:rsidRPr="00C03738" w:rsidRDefault="00C03738" w:rsidP="00C03738">
      <w:pPr>
        <w:numPr>
          <w:ilvl w:val="0"/>
          <w:numId w:val="5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Права и обязанности участника соревнований согласно «Правилам соревнований», утвержденным Министерством спорта, туризма и молодежной политики РФ в 2009 г.</w:t>
      </w:r>
    </w:p>
    <w:p w:rsidR="00C03738" w:rsidRPr="00C03738" w:rsidRDefault="00C03738" w:rsidP="00C03738">
      <w:pPr>
        <w:numPr>
          <w:ilvl w:val="0"/>
          <w:numId w:val="7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Практические занятия</w:t>
      </w:r>
    </w:p>
    <w:p w:rsidR="00C03738" w:rsidRPr="00C03738" w:rsidRDefault="00C03738" w:rsidP="00C03738">
      <w:pPr>
        <w:numPr>
          <w:ilvl w:val="0"/>
          <w:numId w:val="8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Занятия с использованием судейских счетчиков для настольного тенниса</w:t>
      </w:r>
    </w:p>
    <w:p w:rsidR="00C03738" w:rsidRPr="00C03738" w:rsidRDefault="00C03738" w:rsidP="00C03738">
      <w:pPr>
        <w:numPr>
          <w:ilvl w:val="0"/>
          <w:numId w:val="8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Сюжетно-ролевая игра «Я - судья!»</w:t>
      </w:r>
    </w:p>
    <w:p w:rsidR="00C03738" w:rsidRPr="00C03738" w:rsidRDefault="00C03738" w:rsidP="00C03738">
      <w:pPr>
        <w:numPr>
          <w:ilvl w:val="0"/>
          <w:numId w:val="7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Судейство соревнований</w:t>
      </w:r>
    </w:p>
    <w:p w:rsidR="00C03738" w:rsidRPr="00C03738" w:rsidRDefault="00C03738" w:rsidP="00C0373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Воспитанники принимают участие в соревнованиях городского уровня в качестве судей, придерживаясь теннисного этикета.</w:t>
      </w:r>
    </w:p>
    <w:p w:rsidR="00C03738" w:rsidRPr="00C03738" w:rsidRDefault="00C03738" w:rsidP="00C03738">
      <w:pPr>
        <w:numPr>
          <w:ilvl w:val="0"/>
          <w:numId w:val="7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 xml:space="preserve">Тестирование </w:t>
      </w:r>
    </w:p>
    <w:p w:rsidR="00C03738" w:rsidRPr="00C03738" w:rsidRDefault="00C03738" w:rsidP="00C0373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Тестирования проводятся  два раза в год: в начале и в конце учебного года.</w:t>
      </w:r>
    </w:p>
    <w:p w:rsidR="00C03738" w:rsidRPr="00C03738" w:rsidRDefault="00C03738" w:rsidP="00C0373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C03738">
        <w:rPr>
          <w:rFonts w:ascii="Times New Roman" w:eastAsia="Calibri" w:hAnsi="Times New Roman" w:cs="Times New Roman"/>
          <w:sz w:val="28"/>
          <w:szCs w:val="28"/>
          <w:u w:val="single"/>
        </w:rPr>
        <w:t>К концу учебного года обучающиеся в УТГ-1 должны:</w:t>
      </w:r>
    </w:p>
    <w:p w:rsidR="00C03738" w:rsidRPr="00C03738" w:rsidRDefault="00C03738" w:rsidP="00C03738">
      <w:pPr>
        <w:numPr>
          <w:ilvl w:val="0"/>
          <w:numId w:val="8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иметь положительный настрой на соревнования;</w:t>
      </w:r>
    </w:p>
    <w:p w:rsidR="00C03738" w:rsidRPr="00C03738" w:rsidRDefault="00C03738" w:rsidP="00C03738">
      <w:pPr>
        <w:numPr>
          <w:ilvl w:val="0"/>
          <w:numId w:val="8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уметь вести счет во время соревнований;</w:t>
      </w:r>
    </w:p>
    <w:p w:rsidR="00C03738" w:rsidRPr="00C03738" w:rsidRDefault="00C03738" w:rsidP="00C03738">
      <w:pPr>
        <w:numPr>
          <w:ilvl w:val="0"/>
          <w:numId w:val="8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принять участие в судействе соревнований, придерживаясь теннисного этикета;</w:t>
      </w:r>
    </w:p>
    <w:p w:rsidR="00C03738" w:rsidRPr="00C03738" w:rsidRDefault="00C03738" w:rsidP="00C03738">
      <w:pPr>
        <w:numPr>
          <w:ilvl w:val="0"/>
          <w:numId w:val="8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пройти тестирование по судейской подготовке.</w:t>
      </w:r>
    </w:p>
    <w:p w:rsidR="00C03738" w:rsidRPr="00C03738" w:rsidRDefault="00C03738" w:rsidP="00C0373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C03738" w:rsidRPr="00C03738" w:rsidRDefault="00C03738" w:rsidP="00C03738">
      <w:pPr>
        <w:numPr>
          <w:ilvl w:val="1"/>
          <w:numId w:val="6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2"/>
          <w:szCs w:val="32"/>
          <w:u w:val="single"/>
        </w:rPr>
      </w:pPr>
      <w:r w:rsidRPr="00C03738">
        <w:rPr>
          <w:rFonts w:ascii="Times New Roman" w:eastAsia="Calibri" w:hAnsi="Times New Roman" w:cs="Times New Roman"/>
          <w:sz w:val="28"/>
          <w:szCs w:val="28"/>
          <w:u w:val="single"/>
        </w:rPr>
        <w:t>Для учебно-тренировочной группы 2-го года обучения (УТГ-2)</w:t>
      </w:r>
    </w:p>
    <w:p w:rsidR="00C03738" w:rsidRPr="00C03738" w:rsidRDefault="00C03738" w:rsidP="00C03738">
      <w:pPr>
        <w:numPr>
          <w:ilvl w:val="0"/>
          <w:numId w:val="11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Теоретическая подготовка</w:t>
      </w:r>
    </w:p>
    <w:p w:rsidR="00C03738" w:rsidRPr="00C03738" w:rsidRDefault="00C03738" w:rsidP="00C03738">
      <w:pPr>
        <w:numPr>
          <w:ilvl w:val="0"/>
          <w:numId w:val="12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Виды соревнований: личные, командные, лично-командные, командно-личные.</w:t>
      </w:r>
    </w:p>
    <w:p w:rsidR="00C03738" w:rsidRPr="00C03738" w:rsidRDefault="00C03738" w:rsidP="00C03738">
      <w:pPr>
        <w:numPr>
          <w:ilvl w:val="0"/>
          <w:numId w:val="12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Виды встреч: одиночные, парные, командные.</w:t>
      </w:r>
    </w:p>
    <w:p w:rsidR="00C03738" w:rsidRPr="00C03738" w:rsidRDefault="00C03738" w:rsidP="00C03738">
      <w:pPr>
        <w:numPr>
          <w:ilvl w:val="0"/>
          <w:numId w:val="12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Допуск участника к соревнованиям.</w:t>
      </w:r>
    </w:p>
    <w:p w:rsidR="00C03738" w:rsidRPr="00C03738" w:rsidRDefault="00C03738" w:rsidP="00C03738">
      <w:pPr>
        <w:numPr>
          <w:ilvl w:val="0"/>
          <w:numId w:val="11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Практические занятия</w:t>
      </w:r>
    </w:p>
    <w:p w:rsidR="00C03738" w:rsidRPr="00C03738" w:rsidRDefault="00C03738" w:rsidP="00C03738">
      <w:pPr>
        <w:numPr>
          <w:ilvl w:val="0"/>
          <w:numId w:val="8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Занятия с использованием судейских счетчиков</w:t>
      </w:r>
    </w:p>
    <w:p w:rsidR="00C03738" w:rsidRPr="00C03738" w:rsidRDefault="00C03738" w:rsidP="00C03738">
      <w:pPr>
        <w:numPr>
          <w:ilvl w:val="0"/>
          <w:numId w:val="8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Занятия с использованием интерактивного пособия</w:t>
      </w:r>
    </w:p>
    <w:p w:rsidR="00C03738" w:rsidRPr="00C03738" w:rsidRDefault="00C03738" w:rsidP="00C03738">
      <w:pPr>
        <w:numPr>
          <w:ilvl w:val="0"/>
          <w:numId w:val="8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Сюжетно-ролевая игра «Чемпионат мира по настольному теннису»</w:t>
      </w:r>
    </w:p>
    <w:p w:rsidR="00C03738" w:rsidRPr="00C03738" w:rsidRDefault="00C03738" w:rsidP="00C03738">
      <w:pPr>
        <w:numPr>
          <w:ilvl w:val="0"/>
          <w:numId w:val="11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Судейство соревнований</w:t>
      </w:r>
    </w:p>
    <w:p w:rsidR="00C03738" w:rsidRPr="00C03738" w:rsidRDefault="00C03738" w:rsidP="00C0373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Воспитанники принимают участие в соревнованиях  в роли ассистентов ведущих судий, придерживаясь теннисного этикета.</w:t>
      </w:r>
    </w:p>
    <w:p w:rsidR="00C03738" w:rsidRPr="00C03738" w:rsidRDefault="00C03738" w:rsidP="00C03738">
      <w:pPr>
        <w:numPr>
          <w:ilvl w:val="0"/>
          <w:numId w:val="11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Тестирование </w:t>
      </w:r>
    </w:p>
    <w:p w:rsidR="00C03738" w:rsidRPr="00C03738" w:rsidRDefault="00C03738" w:rsidP="00C0373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Тестирования проводятся  два раза в год: в начале и в конце учебного года.</w:t>
      </w:r>
    </w:p>
    <w:p w:rsidR="00C03738" w:rsidRPr="00C03738" w:rsidRDefault="00C03738" w:rsidP="00C0373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3738" w:rsidRPr="00C03738" w:rsidRDefault="00C03738" w:rsidP="00C0373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C03738">
        <w:rPr>
          <w:rFonts w:ascii="Times New Roman" w:eastAsia="Calibri" w:hAnsi="Times New Roman" w:cs="Times New Roman"/>
          <w:sz w:val="28"/>
          <w:szCs w:val="28"/>
          <w:u w:val="single"/>
        </w:rPr>
        <w:t>К концу учебного года обучающиеся в УТГ-2 должны:</w:t>
      </w:r>
    </w:p>
    <w:p w:rsidR="00C03738" w:rsidRPr="00C03738" w:rsidRDefault="00C03738" w:rsidP="00C03738">
      <w:pPr>
        <w:numPr>
          <w:ilvl w:val="0"/>
          <w:numId w:val="8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пользоваться умениями, приобретенными в УТГ-1;</w:t>
      </w:r>
    </w:p>
    <w:p w:rsidR="00C03738" w:rsidRPr="00C03738" w:rsidRDefault="00C03738" w:rsidP="00C03738">
      <w:pPr>
        <w:numPr>
          <w:ilvl w:val="0"/>
          <w:numId w:val="8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иметь положительный настрой на соревнования;</w:t>
      </w:r>
    </w:p>
    <w:p w:rsidR="00C03738" w:rsidRPr="00C03738" w:rsidRDefault="00C03738" w:rsidP="00C03738">
      <w:pPr>
        <w:numPr>
          <w:ilvl w:val="0"/>
          <w:numId w:val="8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уметь вести счет во время соревнований;</w:t>
      </w:r>
    </w:p>
    <w:p w:rsidR="00C03738" w:rsidRPr="00C03738" w:rsidRDefault="00C03738" w:rsidP="00C03738">
      <w:pPr>
        <w:numPr>
          <w:ilvl w:val="0"/>
          <w:numId w:val="8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принять участие в судействе соревнований в роли судьи - ассистента, придерживаясь теннисного этикета;</w:t>
      </w:r>
    </w:p>
    <w:p w:rsidR="00C03738" w:rsidRPr="00C03738" w:rsidRDefault="00C03738" w:rsidP="00C03738">
      <w:pPr>
        <w:numPr>
          <w:ilvl w:val="0"/>
          <w:numId w:val="8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пройти тестирование по судейской подготовке.</w:t>
      </w:r>
    </w:p>
    <w:p w:rsidR="00C03738" w:rsidRPr="00C03738" w:rsidRDefault="00C03738" w:rsidP="00C0373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C03738" w:rsidRPr="00C03738" w:rsidRDefault="00C03738" w:rsidP="00C03738">
      <w:pPr>
        <w:numPr>
          <w:ilvl w:val="1"/>
          <w:numId w:val="6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2"/>
          <w:szCs w:val="32"/>
          <w:u w:val="single"/>
        </w:rPr>
      </w:pPr>
      <w:r w:rsidRPr="00C03738">
        <w:rPr>
          <w:rFonts w:ascii="Times New Roman" w:eastAsia="Calibri" w:hAnsi="Times New Roman" w:cs="Times New Roman"/>
          <w:sz w:val="28"/>
          <w:szCs w:val="28"/>
          <w:u w:val="single"/>
        </w:rPr>
        <w:t>Для учебно-тренировочной группы 3-го года обучения (УТГ-3)</w:t>
      </w:r>
    </w:p>
    <w:p w:rsidR="00C03738" w:rsidRPr="00C03738" w:rsidRDefault="00C03738" w:rsidP="00C03738">
      <w:pPr>
        <w:numPr>
          <w:ilvl w:val="0"/>
          <w:numId w:val="11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Теоретическая подготовка</w:t>
      </w:r>
    </w:p>
    <w:p w:rsidR="00C03738" w:rsidRPr="00C03738" w:rsidRDefault="00C03738" w:rsidP="00C03738">
      <w:pPr>
        <w:numPr>
          <w:ilvl w:val="0"/>
          <w:numId w:val="12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Системы соревнований: круговая, олимпийская.</w:t>
      </w:r>
    </w:p>
    <w:p w:rsidR="00C03738" w:rsidRPr="00C03738" w:rsidRDefault="00C03738" w:rsidP="00C03738">
      <w:pPr>
        <w:numPr>
          <w:ilvl w:val="0"/>
          <w:numId w:val="12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Состав судейской коллегии</w:t>
      </w:r>
    </w:p>
    <w:p w:rsidR="00C03738" w:rsidRPr="00C03738" w:rsidRDefault="00C03738" w:rsidP="00C03738">
      <w:pPr>
        <w:numPr>
          <w:ilvl w:val="0"/>
          <w:numId w:val="12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Судейская терминология</w:t>
      </w:r>
    </w:p>
    <w:p w:rsidR="00C03738" w:rsidRPr="00C03738" w:rsidRDefault="00C03738" w:rsidP="00C03738">
      <w:pPr>
        <w:numPr>
          <w:ilvl w:val="0"/>
          <w:numId w:val="11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Практические занятия</w:t>
      </w:r>
    </w:p>
    <w:p w:rsidR="00C03738" w:rsidRPr="00C03738" w:rsidRDefault="00C03738" w:rsidP="00C03738">
      <w:pPr>
        <w:numPr>
          <w:ilvl w:val="0"/>
          <w:numId w:val="8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Занятия с использованием судейских счетчиков</w:t>
      </w:r>
    </w:p>
    <w:p w:rsidR="00C03738" w:rsidRPr="00C03738" w:rsidRDefault="00C03738" w:rsidP="00C03738">
      <w:pPr>
        <w:numPr>
          <w:ilvl w:val="0"/>
          <w:numId w:val="8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Занятия с использованием интерактивного пособия</w:t>
      </w:r>
    </w:p>
    <w:p w:rsidR="00C03738" w:rsidRPr="00C03738" w:rsidRDefault="00C03738" w:rsidP="00C03738">
      <w:pPr>
        <w:numPr>
          <w:ilvl w:val="0"/>
          <w:numId w:val="8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Сюжетно-ролевая игра «Чемпионат мира по настольному теннису»</w:t>
      </w:r>
    </w:p>
    <w:p w:rsidR="00C03738" w:rsidRPr="00C03738" w:rsidRDefault="00C03738" w:rsidP="00C03738">
      <w:pPr>
        <w:numPr>
          <w:ilvl w:val="0"/>
          <w:numId w:val="11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Судейство соревнований</w:t>
      </w:r>
    </w:p>
    <w:p w:rsidR="00C03738" w:rsidRPr="00C03738" w:rsidRDefault="00C03738" w:rsidP="00C0373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Воспитанники принимают участие в соревнованиях  в роли ведущих судий, придерживаясь теннисного этикета.</w:t>
      </w:r>
    </w:p>
    <w:p w:rsidR="00C03738" w:rsidRPr="00C03738" w:rsidRDefault="00C03738" w:rsidP="00C03738">
      <w:pPr>
        <w:numPr>
          <w:ilvl w:val="0"/>
          <w:numId w:val="11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 xml:space="preserve">Тестирование </w:t>
      </w:r>
    </w:p>
    <w:p w:rsidR="00C03738" w:rsidRPr="00C03738" w:rsidRDefault="00C03738" w:rsidP="00C0373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Тестирование проводится  два раза в год: в начале и в конце учебного года.</w:t>
      </w:r>
    </w:p>
    <w:p w:rsidR="00C03738" w:rsidRPr="00C03738" w:rsidRDefault="00C03738" w:rsidP="00C0373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C03738">
        <w:rPr>
          <w:rFonts w:ascii="Times New Roman" w:eastAsia="Calibri" w:hAnsi="Times New Roman" w:cs="Times New Roman"/>
          <w:sz w:val="28"/>
          <w:szCs w:val="28"/>
          <w:u w:val="single"/>
        </w:rPr>
        <w:t>К концу учебного года обучающиеся в УТГ-3 должны:</w:t>
      </w:r>
    </w:p>
    <w:p w:rsidR="00C03738" w:rsidRPr="00C03738" w:rsidRDefault="00C03738" w:rsidP="00C03738">
      <w:pPr>
        <w:numPr>
          <w:ilvl w:val="0"/>
          <w:numId w:val="8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пользоваться умениями, приобретенными в предыдущие годы обучения;</w:t>
      </w:r>
    </w:p>
    <w:p w:rsidR="00C03738" w:rsidRPr="00C03738" w:rsidRDefault="00C03738" w:rsidP="00C03738">
      <w:pPr>
        <w:numPr>
          <w:ilvl w:val="0"/>
          <w:numId w:val="8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иметь положительный настрой на соревнования;</w:t>
      </w:r>
    </w:p>
    <w:p w:rsidR="00C03738" w:rsidRPr="00C03738" w:rsidRDefault="00C03738" w:rsidP="00C03738">
      <w:pPr>
        <w:numPr>
          <w:ilvl w:val="0"/>
          <w:numId w:val="8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принять участие в судействе соревнований в роли ведущего судьи, придерживаясь теннисного этикета;</w:t>
      </w:r>
    </w:p>
    <w:p w:rsidR="00C03738" w:rsidRPr="00C03738" w:rsidRDefault="00C03738" w:rsidP="00C03738">
      <w:pPr>
        <w:numPr>
          <w:ilvl w:val="0"/>
          <w:numId w:val="8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пройти тестирование по судейской подготовке.</w:t>
      </w:r>
    </w:p>
    <w:p w:rsidR="00C03738" w:rsidRPr="00C03738" w:rsidRDefault="00C03738" w:rsidP="00C0373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  <w:sectPr w:rsidR="00C03738" w:rsidRPr="00C03738" w:rsidSect="00A726EA">
          <w:pgSz w:w="11906" w:h="16838"/>
          <w:pgMar w:top="1134" w:right="1133" w:bottom="1134" w:left="1134" w:header="708" w:footer="708" w:gutter="0"/>
          <w:cols w:space="708"/>
          <w:docGrid w:linePitch="360"/>
        </w:sectPr>
      </w:pPr>
    </w:p>
    <w:p w:rsidR="00C03738" w:rsidRPr="00C03738" w:rsidRDefault="00C03738" w:rsidP="00C03738">
      <w:pPr>
        <w:numPr>
          <w:ilvl w:val="0"/>
          <w:numId w:val="6"/>
        </w:numPr>
        <w:spacing w:after="20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03738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Учебно-тематическое планирование</w:t>
      </w:r>
    </w:p>
    <w:p w:rsidR="00C03738" w:rsidRPr="00C03738" w:rsidRDefault="00C03738" w:rsidP="00C03738">
      <w:pPr>
        <w:spacing w:after="20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Для учебно-тренировочной группы 1-го года обучения (УТГ-1)</w:t>
      </w:r>
    </w:p>
    <w:tbl>
      <w:tblPr>
        <w:tblStyle w:val="a4"/>
        <w:tblW w:w="0" w:type="auto"/>
        <w:tblLook w:val="04A0"/>
      </w:tblPr>
      <w:tblGrid>
        <w:gridCol w:w="675"/>
        <w:gridCol w:w="7088"/>
        <w:gridCol w:w="2092"/>
      </w:tblGrid>
      <w:tr w:rsidR="00C03738" w:rsidRPr="00C03738" w:rsidTr="00A726EA">
        <w:tc>
          <w:tcPr>
            <w:tcW w:w="675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088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2092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часов обучения в год</w:t>
            </w:r>
          </w:p>
        </w:tc>
      </w:tr>
      <w:tr w:rsidR="00C03738" w:rsidRPr="00C03738" w:rsidTr="00A726EA">
        <w:tc>
          <w:tcPr>
            <w:tcW w:w="675" w:type="dxa"/>
          </w:tcPr>
          <w:p w:rsidR="00C03738" w:rsidRPr="00C03738" w:rsidRDefault="00C03738" w:rsidP="00C0373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088" w:type="dxa"/>
          </w:tcPr>
          <w:p w:rsidR="00C03738" w:rsidRPr="00C03738" w:rsidRDefault="00C03738" w:rsidP="00C0373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Теоретическая подготовка</w:t>
            </w:r>
          </w:p>
        </w:tc>
        <w:tc>
          <w:tcPr>
            <w:tcW w:w="2092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C03738" w:rsidRPr="00C03738" w:rsidTr="00A726EA">
        <w:tc>
          <w:tcPr>
            <w:tcW w:w="675" w:type="dxa"/>
          </w:tcPr>
          <w:p w:rsidR="00C03738" w:rsidRPr="00C03738" w:rsidRDefault="00C03738" w:rsidP="00C0373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7088" w:type="dxa"/>
          </w:tcPr>
          <w:p w:rsidR="00C03738" w:rsidRPr="00C03738" w:rsidRDefault="00C03738" w:rsidP="00C0373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Правила игры</w:t>
            </w:r>
          </w:p>
        </w:tc>
        <w:tc>
          <w:tcPr>
            <w:tcW w:w="2092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C03738" w:rsidRPr="00C03738" w:rsidTr="00A726EA">
        <w:tc>
          <w:tcPr>
            <w:tcW w:w="675" w:type="dxa"/>
          </w:tcPr>
          <w:p w:rsidR="00C03738" w:rsidRPr="00C03738" w:rsidRDefault="00C03738" w:rsidP="00C0373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7088" w:type="dxa"/>
          </w:tcPr>
          <w:p w:rsidR="00C03738" w:rsidRPr="00C03738" w:rsidRDefault="00C03738" w:rsidP="00C0373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Права и обязанности участника соревнований</w:t>
            </w:r>
          </w:p>
        </w:tc>
        <w:tc>
          <w:tcPr>
            <w:tcW w:w="2092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C03738" w:rsidRPr="00C03738" w:rsidTr="00A726EA">
        <w:tc>
          <w:tcPr>
            <w:tcW w:w="675" w:type="dxa"/>
          </w:tcPr>
          <w:p w:rsidR="00C03738" w:rsidRPr="00C03738" w:rsidRDefault="00C03738" w:rsidP="00C0373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7088" w:type="dxa"/>
          </w:tcPr>
          <w:p w:rsidR="00C03738" w:rsidRPr="00C03738" w:rsidRDefault="00C03738" w:rsidP="00C0373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2092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C03738" w:rsidRPr="00C03738" w:rsidTr="00A726EA">
        <w:tc>
          <w:tcPr>
            <w:tcW w:w="675" w:type="dxa"/>
          </w:tcPr>
          <w:p w:rsidR="00C03738" w:rsidRPr="00C03738" w:rsidRDefault="00C03738" w:rsidP="00C0373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088" w:type="dxa"/>
          </w:tcPr>
          <w:p w:rsidR="00C03738" w:rsidRPr="00C03738" w:rsidRDefault="00C03738" w:rsidP="00C0373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Судейство соревнований</w:t>
            </w:r>
          </w:p>
        </w:tc>
        <w:tc>
          <w:tcPr>
            <w:tcW w:w="2092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C03738" w:rsidRPr="00C03738" w:rsidTr="00A726EA">
        <w:tc>
          <w:tcPr>
            <w:tcW w:w="675" w:type="dxa"/>
          </w:tcPr>
          <w:p w:rsidR="00C03738" w:rsidRPr="00C03738" w:rsidRDefault="00C03738" w:rsidP="00C0373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088" w:type="dxa"/>
          </w:tcPr>
          <w:p w:rsidR="00C03738" w:rsidRPr="00C03738" w:rsidRDefault="00C03738" w:rsidP="00C0373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Тестирование</w:t>
            </w:r>
          </w:p>
        </w:tc>
        <w:tc>
          <w:tcPr>
            <w:tcW w:w="2092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C03738" w:rsidRPr="00C03738" w:rsidTr="00A726EA">
        <w:tc>
          <w:tcPr>
            <w:tcW w:w="7763" w:type="dxa"/>
            <w:gridSpan w:val="2"/>
          </w:tcPr>
          <w:p w:rsidR="00C03738" w:rsidRPr="00C03738" w:rsidRDefault="00C03738" w:rsidP="00C0373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092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</w:tr>
    </w:tbl>
    <w:p w:rsidR="00C03738" w:rsidRPr="00C03738" w:rsidRDefault="00C03738" w:rsidP="00C03738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03738" w:rsidRPr="00C03738" w:rsidRDefault="00C03738" w:rsidP="00C03738">
      <w:pPr>
        <w:spacing w:after="20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Для учебно-тренировочной группы 2-го года обучения (УТГ-2)</w:t>
      </w:r>
    </w:p>
    <w:tbl>
      <w:tblPr>
        <w:tblStyle w:val="a4"/>
        <w:tblW w:w="0" w:type="auto"/>
        <w:tblLook w:val="04A0"/>
      </w:tblPr>
      <w:tblGrid>
        <w:gridCol w:w="675"/>
        <w:gridCol w:w="7088"/>
        <w:gridCol w:w="2092"/>
      </w:tblGrid>
      <w:tr w:rsidR="00C03738" w:rsidRPr="00C03738" w:rsidTr="00A726EA">
        <w:tc>
          <w:tcPr>
            <w:tcW w:w="675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088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2092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часов обучения в год</w:t>
            </w:r>
          </w:p>
        </w:tc>
      </w:tr>
      <w:tr w:rsidR="00C03738" w:rsidRPr="00C03738" w:rsidTr="00A726EA">
        <w:tc>
          <w:tcPr>
            <w:tcW w:w="675" w:type="dxa"/>
          </w:tcPr>
          <w:p w:rsidR="00C03738" w:rsidRPr="00C03738" w:rsidRDefault="00C03738" w:rsidP="00C0373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088" w:type="dxa"/>
          </w:tcPr>
          <w:p w:rsidR="00C03738" w:rsidRPr="00C03738" w:rsidRDefault="00C03738" w:rsidP="00C0373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Теоретическая подготовка</w:t>
            </w:r>
          </w:p>
        </w:tc>
        <w:tc>
          <w:tcPr>
            <w:tcW w:w="2092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C03738" w:rsidRPr="00C03738" w:rsidTr="00A726EA">
        <w:tc>
          <w:tcPr>
            <w:tcW w:w="675" w:type="dxa"/>
          </w:tcPr>
          <w:p w:rsidR="00C03738" w:rsidRPr="00C03738" w:rsidRDefault="00C03738" w:rsidP="00C0373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7088" w:type="dxa"/>
          </w:tcPr>
          <w:p w:rsidR="00C03738" w:rsidRPr="00C03738" w:rsidRDefault="00C03738" w:rsidP="00C0373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Виды соревнований</w:t>
            </w:r>
          </w:p>
        </w:tc>
        <w:tc>
          <w:tcPr>
            <w:tcW w:w="2092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C03738" w:rsidRPr="00C03738" w:rsidTr="00A726EA">
        <w:tc>
          <w:tcPr>
            <w:tcW w:w="675" w:type="dxa"/>
          </w:tcPr>
          <w:p w:rsidR="00C03738" w:rsidRPr="00C03738" w:rsidRDefault="00C03738" w:rsidP="00C0373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7088" w:type="dxa"/>
          </w:tcPr>
          <w:p w:rsidR="00C03738" w:rsidRPr="00C03738" w:rsidRDefault="00C03738" w:rsidP="00C0373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Виды встреч</w:t>
            </w:r>
          </w:p>
        </w:tc>
        <w:tc>
          <w:tcPr>
            <w:tcW w:w="2092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C03738" w:rsidRPr="00C03738" w:rsidTr="00A726EA">
        <w:tc>
          <w:tcPr>
            <w:tcW w:w="675" w:type="dxa"/>
          </w:tcPr>
          <w:p w:rsidR="00C03738" w:rsidRPr="00C03738" w:rsidRDefault="00C03738" w:rsidP="00C0373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7088" w:type="dxa"/>
          </w:tcPr>
          <w:p w:rsidR="00C03738" w:rsidRPr="00C03738" w:rsidRDefault="00C03738" w:rsidP="00C0373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Допуск участника к соревнованиям</w:t>
            </w:r>
          </w:p>
        </w:tc>
        <w:tc>
          <w:tcPr>
            <w:tcW w:w="2092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C03738" w:rsidRPr="00C03738" w:rsidTr="00A726EA">
        <w:tc>
          <w:tcPr>
            <w:tcW w:w="675" w:type="dxa"/>
          </w:tcPr>
          <w:p w:rsidR="00C03738" w:rsidRPr="00C03738" w:rsidRDefault="00C03738" w:rsidP="00C0373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088" w:type="dxa"/>
          </w:tcPr>
          <w:p w:rsidR="00C03738" w:rsidRPr="00C03738" w:rsidRDefault="00C03738" w:rsidP="00C0373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2092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C03738" w:rsidRPr="00C03738" w:rsidTr="00A726EA">
        <w:tc>
          <w:tcPr>
            <w:tcW w:w="675" w:type="dxa"/>
          </w:tcPr>
          <w:p w:rsidR="00C03738" w:rsidRPr="00C03738" w:rsidRDefault="00C03738" w:rsidP="00C0373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088" w:type="dxa"/>
          </w:tcPr>
          <w:p w:rsidR="00C03738" w:rsidRPr="00C03738" w:rsidRDefault="00C03738" w:rsidP="00C0373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Судейство соревнований</w:t>
            </w:r>
          </w:p>
        </w:tc>
        <w:tc>
          <w:tcPr>
            <w:tcW w:w="2092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C03738" w:rsidRPr="00C03738" w:rsidTr="00A726EA">
        <w:tc>
          <w:tcPr>
            <w:tcW w:w="675" w:type="dxa"/>
          </w:tcPr>
          <w:p w:rsidR="00C03738" w:rsidRPr="00C03738" w:rsidRDefault="00C03738" w:rsidP="00C0373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088" w:type="dxa"/>
          </w:tcPr>
          <w:p w:rsidR="00C03738" w:rsidRPr="00C03738" w:rsidRDefault="00C03738" w:rsidP="00C0373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Тестирование</w:t>
            </w:r>
          </w:p>
        </w:tc>
        <w:tc>
          <w:tcPr>
            <w:tcW w:w="2092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C03738" w:rsidRPr="00C03738" w:rsidTr="00A726EA">
        <w:tc>
          <w:tcPr>
            <w:tcW w:w="7763" w:type="dxa"/>
            <w:gridSpan w:val="2"/>
          </w:tcPr>
          <w:p w:rsidR="00C03738" w:rsidRPr="00C03738" w:rsidRDefault="00C03738" w:rsidP="00C0373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092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</w:tr>
    </w:tbl>
    <w:p w:rsidR="00C03738" w:rsidRPr="00C03738" w:rsidRDefault="00C03738" w:rsidP="00C03738">
      <w:pPr>
        <w:spacing w:after="20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03738" w:rsidRPr="00C03738" w:rsidRDefault="00C03738" w:rsidP="00C03738">
      <w:pPr>
        <w:spacing w:after="20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Для учебно-тренировочной группы 3-го года обучения (УТГ-3)</w:t>
      </w:r>
    </w:p>
    <w:tbl>
      <w:tblPr>
        <w:tblStyle w:val="a4"/>
        <w:tblW w:w="0" w:type="auto"/>
        <w:tblLook w:val="04A0"/>
      </w:tblPr>
      <w:tblGrid>
        <w:gridCol w:w="675"/>
        <w:gridCol w:w="7088"/>
        <w:gridCol w:w="2092"/>
      </w:tblGrid>
      <w:tr w:rsidR="00C03738" w:rsidRPr="00C03738" w:rsidTr="00A726EA">
        <w:tc>
          <w:tcPr>
            <w:tcW w:w="675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088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2092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часов обучения в год</w:t>
            </w:r>
          </w:p>
        </w:tc>
      </w:tr>
      <w:tr w:rsidR="00C03738" w:rsidRPr="00C03738" w:rsidTr="00A726EA">
        <w:tc>
          <w:tcPr>
            <w:tcW w:w="675" w:type="dxa"/>
          </w:tcPr>
          <w:p w:rsidR="00C03738" w:rsidRPr="00C03738" w:rsidRDefault="00C03738" w:rsidP="00C0373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088" w:type="dxa"/>
          </w:tcPr>
          <w:p w:rsidR="00C03738" w:rsidRPr="00C03738" w:rsidRDefault="00C03738" w:rsidP="00C0373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Теоретическая подготовка</w:t>
            </w:r>
          </w:p>
        </w:tc>
        <w:tc>
          <w:tcPr>
            <w:tcW w:w="2092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C03738" w:rsidRPr="00C03738" w:rsidTr="00A726EA">
        <w:tc>
          <w:tcPr>
            <w:tcW w:w="675" w:type="dxa"/>
          </w:tcPr>
          <w:p w:rsidR="00C03738" w:rsidRPr="00C03738" w:rsidRDefault="00C03738" w:rsidP="00C0373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7088" w:type="dxa"/>
          </w:tcPr>
          <w:p w:rsidR="00C03738" w:rsidRPr="00C03738" w:rsidRDefault="00C03738" w:rsidP="00C0373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Системы соревнований</w:t>
            </w:r>
          </w:p>
        </w:tc>
        <w:tc>
          <w:tcPr>
            <w:tcW w:w="2092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C03738" w:rsidRPr="00C03738" w:rsidTr="00A726EA">
        <w:tc>
          <w:tcPr>
            <w:tcW w:w="675" w:type="dxa"/>
          </w:tcPr>
          <w:p w:rsidR="00C03738" w:rsidRPr="00C03738" w:rsidRDefault="00C03738" w:rsidP="00C0373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7088" w:type="dxa"/>
          </w:tcPr>
          <w:p w:rsidR="00C03738" w:rsidRPr="00C03738" w:rsidRDefault="00C03738" w:rsidP="00C0373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Состав судейской коллегии</w:t>
            </w:r>
          </w:p>
        </w:tc>
        <w:tc>
          <w:tcPr>
            <w:tcW w:w="2092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C03738" w:rsidRPr="00C03738" w:rsidTr="00A726EA">
        <w:tc>
          <w:tcPr>
            <w:tcW w:w="675" w:type="dxa"/>
          </w:tcPr>
          <w:p w:rsidR="00C03738" w:rsidRPr="00C03738" w:rsidRDefault="00C03738" w:rsidP="00C0373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7088" w:type="dxa"/>
          </w:tcPr>
          <w:p w:rsidR="00C03738" w:rsidRPr="00C03738" w:rsidRDefault="00C03738" w:rsidP="00C0373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Судейская терминология</w:t>
            </w:r>
          </w:p>
        </w:tc>
        <w:tc>
          <w:tcPr>
            <w:tcW w:w="2092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C03738" w:rsidRPr="00C03738" w:rsidTr="00A726EA">
        <w:tc>
          <w:tcPr>
            <w:tcW w:w="675" w:type="dxa"/>
          </w:tcPr>
          <w:p w:rsidR="00C03738" w:rsidRPr="00C03738" w:rsidRDefault="00C03738" w:rsidP="00C0373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088" w:type="dxa"/>
          </w:tcPr>
          <w:p w:rsidR="00C03738" w:rsidRPr="00C03738" w:rsidRDefault="00C03738" w:rsidP="00C0373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2092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</w:tr>
      <w:tr w:rsidR="00C03738" w:rsidRPr="00C03738" w:rsidTr="00A726EA">
        <w:tc>
          <w:tcPr>
            <w:tcW w:w="675" w:type="dxa"/>
          </w:tcPr>
          <w:p w:rsidR="00C03738" w:rsidRPr="00C03738" w:rsidRDefault="00C03738" w:rsidP="00C0373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088" w:type="dxa"/>
          </w:tcPr>
          <w:p w:rsidR="00C03738" w:rsidRPr="00C03738" w:rsidRDefault="00C03738" w:rsidP="00C0373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Судейство соревнований</w:t>
            </w:r>
          </w:p>
        </w:tc>
        <w:tc>
          <w:tcPr>
            <w:tcW w:w="2092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</w:tr>
      <w:tr w:rsidR="00C03738" w:rsidRPr="00C03738" w:rsidTr="00A726EA">
        <w:tc>
          <w:tcPr>
            <w:tcW w:w="675" w:type="dxa"/>
          </w:tcPr>
          <w:p w:rsidR="00C03738" w:rsidRPr="00C03738" w:rsidRDefault="00C03738" w:rsidP="00C0373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088" w:type="dxa"/>
          </w:tcPr>
          <w:p w:rsidR="00C03738" w:rsidRPr="00C03738" w:rsidRDefault="00C03738" w:rsidP="00C0373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Тестирование</w:t>
            </w:r>
          </w:p>
        </w:tc>
        <w:tc>
          <w:tcPr>
            <w:tcW w:w="2092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C03738" w:rsidRPr="00C03738" w:rsidTr="00A726EA">
        <w:tc>
          <w:tcPr>
            <w:tcW w:w="7763" w:type="dxa"/>
            <w:gridSpan w:val="2"/>
          </w:tcPr>
          <w:p w:rsidR="00C03738" w:rsidRPr="00C03738" w:rsidRDefault="00C03738" w:rsidP="00C0373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092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</w:tr>
    </w:tbl>
    <w:p w:rsidR="00C03738" w:rsidRPr="00C03738" w:rsidRDefault="00C03738" w:rsidP="00C03738">
      <w:pPr>
        <w:spacing w:after="20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  <w:sectPr w:rsidR="00C03738" w:rsidRPr="00C03738" w:rsidSect="00A726EA">
          <w:pgSz w:w="11906" w:h="16838"/>
          <w:pgMar w:top="1134" w:right="1133" w:bottom="1134" w:left="1134" w:header="708" w:footer="708" w:gutter="0"/>
          <w:cols w:space="708"/>
          <w:docGrid w:linePitch="360"/>
        </w:sectPr>
      </w:pPr>
    </w:p>
    <w:p w:rsidR="00C03738" w:rsidRPr="00C03738" w:rsidRDefault="00C03738" w:rsidP="00C03738">
      <w:pPr>
        <w:numPr>
          <w:ilvl w:val="0"/>
          <w:numId w:val="6"/>
        </w:numPr>
        <w:spacing w:after="20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03738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Разработка занятия</w:t>
      </w:r>
    </w:p>
    <w:p w:rsidR="00C03738" w:rsidRPr="00C03738" w:rsidRDefault="00C03738" w:rsidP="00C037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3738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ПЛАН-КОНСПЕКТ ЗАНЯТИЯ</w:t>
      </w:r>
    </w:p>
    <w:p w:rsidR="00C03738" w:rsidRPr="00C03738" w:rsidRDefault="00C03738" w:rsidP="00C037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373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НАСТОЛЬНОМУ ТЕННИСУ</w:t>
      </w:r>
    </w:p>
    <w:p w:rsidR="00C03738" w:rsidRPr="00C03738" w:rsidRDefault="00C03738" w:rsidP="00C037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3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педагога дополнительного образования </w:t>
      </w:r>
    </w:p>
    <w:p w:rsidR="00C03738" w:rsidRPr="00C03738" w:rsidRDefault="00C03738" w:rsidP="00C037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3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Орловой Натальи Владимировны</w:t>
      </w:r>
    </w:p>
    <w:p w:rsidR="00C03738" w:rsidRPr="00C03738" w:rsidRDefault="00C03738" w:rsidP="00C037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373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УТГ-1</w:t>
      </w:r>
    </w:p>
    <w:p w:rsidR="00C03738" w:rsidRPr="00C03738" w:rsidRDefault="00C03738" w:rsidP="00C03738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3738" w:rsidRPr="00C03738" w:rsidRDefault="00C03738" w:rsidP="00C03738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37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занятия</w:t>
      </w:r>
      <w:r w:rsidRPr="00C03738">
        <w:rPr>
          <w:rFonts w:ascii="Times New Roman" w:eastAsia="Times New Roman" w:hAnsi="Times New Roman" w:cs="Times New Roman"/>
          <w:sz w:val="28"/>
          <w:szCs w:val="28"/>
          <w:lang w:eastAsia="ru-RU"/>
        </w:rPr>
        <w:t>: сюжетно-ролевая игра «Я – судья!».</w:t>
      </w:r>
    </w:p>
    <w:p w:rsidR="00C03738" w:rsidRPr="00C03738" w:rsidRDefault="00C03738" w:rsidP="00C03738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37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 занятия: </w:t>
      </w:r>
      <w:r w:rsidRPr="00C03738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оценить уровень усвоения обучающимися в УТГ-1 программного</w:t>
      </w:r>
      <w:r w:rsidR="00A72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материала раздела </w:t>
      </w:r>
      <w:r w:rsidRPr="00C03738">
        <w:rPr>
          <w:rFonts w:ascii="Times New Roman" w:eastAsia="Times New Roman" w:hAnsi="Times New Roman" w:cs="Times New Roman"/>
          <w:sz w:val="28"/>
          <w:szCs w:val="28"/>
          <w:lang w:eastAsia="ru-RU"/>
        </w:rPr>
        <w:t>«Судейская подготовка» дополнительной образовательной программы «Белые молнии».</w:t>
      </w:r>
    </w:p>
    <w:p w:rsidR="00C03738" w:rsidRPr="00C03738" w:rsidRDefault="00C03738" w:rsidP="00C03738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37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</w:p>
    <w:p w:rsidR="00C03738" w:rsidRPr="00C03738" w:rsidRDefault="00C03738" w:rsidP="00C03738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3738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Повторение правил игры в настольный теннис.</w:t>
      </w:r>
    </w:p>
    <w:p w:rsidR="00C03738" w:rsidRPr="00C03738" w:rsidRDefault="00C03738" w:rsidP="00C03738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3738">
        <w:rPr>
          <w:rFonts w:ascii="Times New Roman" w:eastAsia="Times New Roman" w:hAnsi="Times New Roman" w:cs="Times New Roman"/>
          <w:sz w:val="28"/>
          <w:szCs w:val="28"/>
          <w:lang w:eastAsia="ru-RU"/>
        </w:rPr>
        <w:t>2.  Выполнение контрольных заданий по данной теме.</w:t>
      </w:r>
    </w:p>
    <w:p w:rsidR="00C03738" w:rsidRPr="00C03738" w:rsidRDefault="00C03738" w:rsidP="00C03738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3738">
        <w:rPr>
          <w:rFonts w:ascii="Times New Roman" w:eastAsia="Times New Roman" w:hAnsi="Times New Roman" w:cs="Times New Roman"/>
          <w:sz w:val="28"/>
          <w:szCs w:val="28"/>
          <w:lang w:eastAsia="ru-RU"/>
        </w:rPr>
        <w:t>3. Развитие способности видеть и анализировать ошибки.</w:t>
      </w:r>
    </w:p>
    <w:p w:rsidR="00C03738" w:rsidRPr="00C03738" w:rsidRDefault="00C03738" w:rsidP="00C03738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3738">
        <w:rPr>
          <w:rFonts w:ascii="Times New Roman" w:eastAsia="Times New Roman" w:hAnsi="Times New Roman" w:cs="Times New Roman"/>
          <w:sz w:val="28"/>
          <w:szCs w:val="28"/>
          <w:lang w:eastAsia="ru-RU"/>
        </w:rPr>
        <w:t>4. Воспитание культуры общения в процессе игровой и соревновательной деятельности.</w:t>
      </w:r>
    </w:p>
    <w:p w:rsidR="00C03738" w:rsidRPr="00C03738" w:rsidRDefault="00C03738" w:rsidP="00C03738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3738">
        <w:rPr>
          <w:rFonts w:ascii="Times New Roman" w:eastAsia="Times New Roman" w:hAnsi="Times New Roman" w:cs="Times New Roman"/>
          <w:sz w:val="28"/>
          <w:szCs w:val="28"/>
          <w:lang w:eastAsia="ru-RU"/>
        </w:rPr>
        <w:t>5. Сплочение коллектива внутри объединения.</w:t>
      </w:r>
    </w:p>
    <w:p w:rsidR="00C03738" w:rsidRPr="00C03738" w:rsidRDefault="00C03738" w:rsidP="00C03738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37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проведения</w:t>
      </w:r>
      <w:r w:rsidRPr="00C03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A726E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 настольного тенниса МБУ ДО</w:t>
      </w:r>
      <w:r w:rsidRPr="00C03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ДДЮТ</w:t>
      </w:r>
    </w:p>
    <w:p w:rsidR="00C03738" w:rsidRPr="00C03738" w:rsidRDefault="00C03738" w:rsidP="00C03738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37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 занятия</w:t>
      </w:r>
      <w:r w:rsidRPr="00C03738">
        <w:rPr>
          <w:rFonts w:ascii="Times New Roman" w:eastAsia="Times New Roman" w:hAnsi="Times New Roman" w:cs="Times New Roman"/>
          <w:sz w:val="28"/>
          <w:szCs w:val="28"/>
          <w:lang w:eastAsia="ru-RU"/>
        </w:rPr>
        <w:t>: контрольное</w:t>
      </w:r>
    </w:p>
    <w:p w:rsidR="00C03738" w:rsidRPr="00C03738" w:rsidRDefault="00C03738" w:rsidP="00C03738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37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проведения</w:t>
      </w:r>
      <w:r w:rsidRPr="00C03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игра</w:t>
      </w:r>
    </w:p>
    <w:p w:rsidR="00C03738" w:rsidRPr="00C03738" w:rsidRDefault="00C03738" w:rsidP="00C03738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37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Оборудование</w:t>
      </w:r>
      <w:r w:rsidRPr="00C03738">
        <w:rPr>
          <w:rFonts w:ascii="Times New Roman" w:eastAsia="Times New Roman" w:hAnsi="Times New Roman" w:cs="Times New Roman"/>
          <w:sz w:val="28"/>
          <w:szCs w:val="28"/>
          <w:lang w:eastAsia="ru-RU"/>
        </w:rPr>
        <w:t>: столы для настольного тенниса; теннисные сетки; ракетки и мячи для настольного тенниса; счетчики для судей; теннисные бортики; секундомеры; наборы для судей; демонстрационная атрибутика;протокол соревнований по настольному теннису, контрольная ведомость результатов, купоны.</w:t>
      </w:r>
    </w:p>
    <w:p w:rsidR="00C03738" w:rsidRPr="00C03738" w:rsidRDefault="00C03738" w:rsidP="00C037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37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занятия</w:t>
      </w:r>
    </w:p>
    <w:p w:rsidR="00C03738" w:rsidRPr="00C03738" w:rsidRDefault="00C03738" w:rsidP="00C037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2368"/>
        <w:gridCol w:w="2431"/>
        <w:gridCol w:w="1480"/>
        <w:gridCol w:w="3292"/>
      </w:tblGrid>
      <w:tr w:rsidR="00C03738" w:rsidRPr="00C03738" w:rsidTr="00A726EA">
        <w:tc>
          <w:tcPr>
            <w:tcW w:w="2368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Частные задачи обучения, развития и воспитания</w:t>
            </w:r>
          </w:p>
        </w:tc>
        <w:tc>
          <w:tcPr>
            <w:tcW w:w="2431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</w:t>
            </w:r>
          </w:p>
        </w:tc>
        <w:tc>
          <w:tcPr>
            <w:tcW w:w="1480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Дозировка</w:t>
            </w:r>
          </w:p>
        </w:tc>
        <w:tc>
          <w:tcPr>
            <w:tcW w:w="3292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Организационно-методические указания</w:t>
            </w:r>
          </w:p>
        </w:tc>
      </w:tr>
      <w:tr w:rsidR="00C03738" w:rsidRPr="00C03738" w:rsidTr="00A726EA">
        <w:tc>
          <w:tcPr>
            <w:tcW w:w="9571" w:type="dxa"/>
            <w:gridSpan w:val="4"/>
          </w:tcPr>
          <w:p w:rsidR="00C03738" w:rsidRPr="00C03738" w:rsidRDefault="00C03738" w:rsidP="00C0373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73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Подготовительная часть</w:t>
            </w:r>
            <w:r w:rsidRPr="00C03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 мин.</w:t>
            </w:r>
          </w:p>
        </w:tc>
      </w:tr>
      <w:tr w:rsidR="00C03738" w:rsidRPr="00C03738" w:rsidTr="00A726EA">
        <w:tc>
          <w:tcPr>
            <w:tcW w:w="2368" w:type="dxa"/>
          </w:tcPr>
          <w:p w:rsidR="00C03738" w:rsidRPr="00C03738" w:rsidRDefault="00C03738" w:rsidP="00C0373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1.Сформировать рабочую обстановку на занятии.</w:t>
            </w:r>
          </w:p>
        </w:tc>
        <w:tc>
          <w:tcPr>
            <w:tcW w:w="2431" w:type="dxa"/>
          </w:tcPr>
          <w:p w:rsidR="00C03738" w:rsidRPr="00C03738" w:rsidRDefault="00C03738" w:rsidP="00C0373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Построение, сообщение темы и цели занятия.</w:t>
            </w:r>
          </w:p>
        </w:tc>
        <w:tc>
          <w:tcPr>
            <w:tcW w:w="1480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мин.</w:t>
            </w:r>
          </w:p>
        </w:tc>
        <w:tc>
          <w:tcPr>
            <w:tcW w:w="3292" w:type="dxa"/>
          </w:tcPr>
          <w:p w:rsidR="00C03738" w:rsidRPr="00C03738" w:rsidRDefault="00C03738" w:rsidP="00C0373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</w:t>
            </w:r>
            <w:r w:rsidRPr="00C0373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В одну шеренг</w:t>
            </w:r>
            <w:r w:rsidRPr="00C03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становись!»</w:t>
            </w:r>
          </w:p>
          <w:p w:rsidR="00C03738" w:rsidRPr="00C03738" w:rsidRDefault="00C03738" w:rsidP="00C0373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«Здравствуйте ребята! Сегодня необычное занятие – сюжетно-ролевая игра «Я – судья!», во время которой покажете свои знания, умения в судействе за счетчиками». </w:t>
            </w:r>
          </w:p>
        </w:tc>
      </w:tr>
      <w:tr w:rsidR="00C03738" w:rsidRPr="00C03738" w:rsidTr="00A726EA">
        <w:tc>
          <w:tcPr>
            <w:tcW w:w="2368" w:type="dxa"/>
          </w:tcPr>
          <w:p w:rsidR="00C03738" w:rsidRPr="00C03738" w:rsidRDefault="00C03738" w:rsidP="00C0373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2.Подготовить группу к выполнению контрольных заданий.</w:t>
            </w:r>
          </w:p>
        </w:tc>
        <w:tc>
          <w:tcPr>
            <w:tcW w:w="2431" w:type="dxa"/>
          </w:tcPr>
          <w:p w:rsidR="00C03738" w:rsidRPr="00C03738" w:rsidRDefault="00C03738" w:rsidP="00C0373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Рассказ педагога о содержании и правилах сюжетно-ролевой игры «Я – судья!».</w:t>
            </w:r>
          </w:p>
        </w:tc>
        <w:tc>
          <w:tcPr>
            <w:tcW w:w="1480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мин.</w:t>
            </w:r>
          </w:p>
        </w:tc>
        <w:tc>
          <w:tcPr>
            <w:tcW w:w="3292" w:type="dxa"/>
          </w:tcPr>
          <w:p w:rsidR="00C03738" w:rsidRPr="00C03738" w:rsidRDefault="00C03738" w:rsidP="00C0373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«На занятии присутствуют воспитанники УТГ-2,3, которые будут играть роль участников соревнования по настольному теннису. А вам я предлагаю выступить в роли судей за счетчиками, соблюдая спортивную этикуи правила игры на счет. Если судья во время судейства не допускает ошибок, то получает от участника встречи красный купон. Совершая 1-3 ошибки – зеленый купон, 4 и более ошибок – синий купон. По окончании игры купоны можно обменять на призы. Судье, получившему только красные купоны, вручается грамотаза отличное судейство. Каждый судья судит не менее 2-х встреч. Соревнование проводится по круговой системе, из 3-х партий. Участники соревнования, занявшие призовые места, награждаются памятными призами». </w:t>
            </w:r>
          </w:p>
        </w:tc>
      </w:tr>
      <w:tr w:rsidR="00C03738" w:rsidRPr="00C03738" w:rsidTr="00A726EA">
        <w:tc>
          <w:tcPr>
            <w:tcW w:w="9571" w:type="dxa"/>
            <w:gridSpan w:val="4"/>
          </w:tcPr>
          <w:p w:rsidR="00C03738" w:rsidRPr="00C03738" w:rsidRDefault="00C03738" w:rsidP="00C0373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73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Основная часть</w:t>
            </w:r>
            <w:r w:rsidRPr="00C03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 ч. 40 мин.</w:t>
            </w:r>
          </w:p>
        </w:tc>
      </w:tr>
      <w:tr w:rsidR="00C03738" w:rsidRPr="00C03738" w:rsidTr="00A726EA">
        <w:tc>
          <w:tcPr>
            <w:tcW w:w="2368" w:type="dxa"/>
          </w:tcPr>
          <w:p w:rsidR="00C03738" w:rsidRPr="00C03738" w:rsidRDefault="00C03738" w:rsidP="00C0373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Проверить знания и умения по данной теме.</w:t>
            </w:r>
          </w:p>
        </w:tc>
        <w:tc>
          <w:tcPr>
            <w:tcW w:w="2431" w:type="dxa"/>
          </w:tcPr>
          <w:p w:rsidR="00C03738" w:rsidRPr="00C03738" w:rsidRDefault="00C03738" w:rsidP="00C0373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Непосредственное судейство за счетчиками соревнования по настольному теннису.</w:t>
            </w:r>
          </w:p>
        </w:tc>
        <w:tc>
          <w:tcPr>
            <w:tcW w:w="1480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ч. 40 мин.</w:t>
            </w:r>
          </w:p>
        </w:tc>
        <w:tc>
          <w:tcPr>
            <w:tcW w:w="3292" w:type="dxa"/>
          </w:tcPr>
          <w:p w:rsidR="00C03738" w:rsidRPr="00C03738" w:rsidRDefault="00C03738" w:rsidP="00C0373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Педагог объявляет о начале соревнования и вызывает участников, судей на игровые площадки. Счет в партиях судья заносит в бегунок и отдает </w:t>
            </w:r>
            <w:r w:rsidRPr="00C03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педагогу. Результат встречи педагог записывает в протокол соревнования. </w:t>
            </w:r>
          </w:p>
        </w:tc>
      </w:tr>
      <w:tr w:rsidR="00C03738" w:rsidRPr="00C03738" w:rsidTr="00A726EA">
        <w:tc>
          <w:tcPr>
            <w:tcW w:w="9571" w:type="dxa"/>
            <w:gridSpan w:val="4"/>
          </w:tcPr>
          <w:p w:rsidR="00C03738" w:rsidRPr="00C03738" w:rsidRDefault="00C03738" w:rsidP="00C0373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73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Заключительная часть</w:t>
            </w:r>
            <w:r w:rsidRPr="00C03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30 мин.</w:t>
            </w:r>
          </w:p>
        </w:tc>
      </w:tr>
      <w:tr w:rsidR="00C03738" w:rsidRPr="00C03738" w:rsidTr="00A726EA">
        <w:tc>
          <w:tcPr>
            <w:tcW w:w="2368" w:type="dxa"/>
          </w:tcPr>
          <w:p w:rsidR="00C03738" w:rsidRPr="00C03738" w:rsidRDefault="00C03738" w:rsidP="00C0373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Подвести итоги занятия.</w:t>
            </w:r>
          </w:p>
          <w:p w:rsidR="00C03738" w:rsidRPr="00C03738" w:rsidRDefault="00C03738" w:rsidP="00C0373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31" w:type="dxa"/>
          </w:tcPr>
          <w:p w:rsidR="00C03738" w:rsidRPr="00C03738" w:rsidRDefault="00C03738" w:rsidP="00C0373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Обсуждение и анализ ошибок в судействе всеми участниками сюжетно-ролевой игры. </w:t>
            </w:r>
          </w:p>
          <w:p w:rsidR="00C03738" w:rsidRPr="00C03738" w:rsidRDefault="00C03738" w:rsidP="00C0373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Построение, награждение призеров соревнования и отличившихся судей.</w:t>
            </w:r>
          </w:p>
        </w:tc>
        <w:tc>
          <w:tcPr>
            <w:tcW w:w="1480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мин.</w:t>
            </w:r>
          </w:p>
          <w:p w:rsidR="00C03738" w:rsidRPr="00C03738" w:rsidRDefault="00C03738" w:rsidP="00C0373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03738" w:rsidRPr="00C03738" w:rsidRDefault="00C03738" w:rsidP="00C0373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03738" w:rsidRPr="00C03738" w:rsidRDefault="00C03738" w:rsidP="00C0373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03738" w:rsidRPr="00C03738" w:rsidRDefault="00C03738" w:rsidP="00C0373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03738" w:rsidRPr="00C03738" w:rsidRDefault="00C03738" w:rsidP="00C0373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03738" w:rsidRPr="00C03738" w:rsidRDefault="00C03738" w:rsidP="00C0373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03738" w:rsidRPr="00C03738" w:rsidRDefault="00C03738" w:rsidP="00C0373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03738" w:rsidRPr="00C03738" w:rsidRDefault="00C03738" w:rsidP="00C0373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03738" w:rsidRPr="00C03738" w:rsidRDefault="00C03738" w:rsidP="00C0373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03738" w:rsidRPr="00C03738" w:rsidRDefault="00C03738" w:rsidP="00C0373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мин.</w:t>
            </w:r>
          </w:p>
        </w:tc>
        <w:tc>
          <w:tcPr>
            <w:tcW w:w="3292" w:type="dxa"/>
          </w:tcPr>
          <w:p w:rsidR="00C03738" w:rsidRPr="00C03738" w:rsidRDefault="00C03738" w:rsidP="00C0373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Проанализировать ошибки в судействе, похвалить отличившихся.</w:t>
            </w:r>
          </w:p>
          <w:p w:rsidR="00C03738" w:rsidRPr="00C03738" w:rsidRDefault="00C03738" w:rsidP="00C0373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заработанных судьями купонов заносится педагогом в контрольную ведомость.</w:t>
            </w:r>
          </w:p>
          <w:p w:rsidR="00C03738" w:rsidRPr="00C03738" w:rsidRDefault="00C03738" w:rsidP="00C0373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 одну шеренгу</w:t>
            </w:r>
          </w:p>
          <w:p w:rsidR="00C03738" w:rsidRPr="00C03738" w:rsidRDefault="00C03738" w:rsidP="00C0373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Наградить призеров и лучшего судью.</w:t>
            </w:r>
          </w:p>
          <w:p w:rsidR="00C03738" w:rsidRPr="00C03738" w:rsidRDefault="00C03738" w:rsidP="00C0373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7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«Ребята! Наше занятие закончено, теперь вы можете обменять заработанные купоны на призы в холе Дворца. До свидания».</w:t>
            </w:r>
          </w:p>
        </w:tc>
      </w:tr>
    </w:tbl>
    <w:p w:rsidR="00C03738" w:rsidRPr="00C03738" w:rsidRDefault="00C03738" w:rsidP="00C03738">
      <w:pPr>
        <w:spacing w:after="200" w:line="276" w:lineRule="auto"/>
        <w:rPr>
          <w:rFonts w:ascii="Calibri" w:eastAsia="Calibri" w:hAnsi="Calibri" w:cs="Times New Roman"/>
          <w:b/>
          <w:sz w:val="32"/>
          <w:szCs w:val="32"/>
        </w:rPr>
        <w:sectPr w:rsidR="00C03738" w:rsidRPr="00C03738" w:rsidSect="00A726EA">
          <w:pgSz w:w="11906" w:h="16838"/>
          <w:pgMar w:top="1134" w:right="1133" w:bottom="1134" w:left="1134" w:header="708" w:footer="708" w:gutter="0"/>
          <w:cols w:space="708"/>
          <w:docGrid w:linePitch="360"/>
        </w:sectPr>
      </w:pPr>
    </w:p>
    <w:p w:rsidR="00C03738" w:rsidRPr="00C03738" w:rsidRDefault="00C03738" w:rsidP="00C0373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lastRenderedPageBreak/>
        <w:t>Контрольная ведомость результатов судейства за счетчиками соревнования по настольному теннису в рамках сюжетно-ролевой игры «Я – судья!»</w:t>
      </w:r>
    </w:p>
    <w:tbl>
      <w:tblPr>
        <w:tblStyle w:val="a4"/>
        <w:tblW w:w="9781" w:type="dxa"/>
        <w:tblInd w:w="108" w:type="dxa"/>
        <w:tblLayout w:type="fixed"/>
        <w:tblLook w:val="04A0"/>
      </w:tblPr>
      <w:tblGrid>
        <w:gridCol w:w="567"/>
        <w:gridCol w:w="2268"/>
        <w:gridCol w:w="1418"/>
        <w:gridCol w:w="1417"/>
        <w:gridCol w:w="1418"/>
        <w:gridCol w:w="1276"/>
        <w:gridCol w:w="1417"/>
      </w:tblGrid>
      <w:tr w:rsidR="00C03738" w:rsidRPr="00C03738" w:rsidTr="00A726EA">
        <w:tc>
          <w:tcPr>
            <w:tcW w:w="567" w:type="dxa"/>
          </w:tcPr>
          <w:p w:rsidR="00C03738" w:rsidRPr="00C03738" w:rsidRDefault="00C03738" w:rsidP="00C0373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268" w:type="dxa"/>
          </w:tcPr>
          <w:p w:rsidR="00C03738" w:rsidRPr="00C03738" w:rsidRDefault="00C03738" w:rsidP="00C0373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Фамилия, имя обучающегося</w:t>
            </w:r>
          </w:p>
        </w:tc>
        <w:tc>
          <w:tcPr>
            <w:tcW w:w="1418" w:type="dxa"/>
          </w:tcPr>
          <w:p w:rsidR="00C03738" w:rsidRPr="00C03738" w:rsidRDefault="00C03738" w:rsidP="00C0373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красных купонов</w:t>
            </w:r>
          </w:p>
        </w:tc>
        <w:tc>
          <w:tcPr>
            <w:tcW w:w="1417" w:type="dxa"/>
          </w:tcPr>
          <w:p w:rsidR="00C03738" w:rsidRPr="00C03738" w:rsidRDefault="00C03738" w:rsidP="00C0373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зеленых купонов</w:t>
            </w:r>
          </w:p>
        </w:tc>
        <w:tc>
          <w:tcPr>
            <w:tcW w:w="1418" w:type="dxa"/>
          </w:tcPr>
          <w:p w:rsidR="00C03738" w:rsidRPr="00C03738" w:rsidRDefault="00C03738" w:rsidP="00C0373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синих купонов</w:t>
            </w:r>
          </w:p>
        </w:tc>
        <w:tc>
          <w:tcPr>
            <w:tcW w:w="1276" w:type="dxa"/>
          </w:tcPr>
          <w:p w:rsidR="00C03738" w:rsidRPr="00C03738" w:rsidRDefault="00C03738" w:rsidP="00C0373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встреч</w:t>
            </w:r>
          </w:p>
        </w:tc>
        <w:tc>
          <w:tcPr>
            <w:tcW w:w="1417" w:type="dxa"/>
          </w:tcPr>
          <w:p w:rsidR="00C03738" w:rsidRPr="00C03738" w:rsidRDefault="00C03738" w:rsidP="00C0373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Уровень усвоения</w:t>
            </w:r>
          </w:p>
        </w:tc>
      </w:tr>
      <w:tr w:rsidR="00C03738" w:rsidRPr="00C03738" w:rsidTr="00A726EA">
        <w:tc>
          <w:tcPr>
            <w:tcW w:w="567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C03738" w:rsidRDefault="00C03738" w:rsidP="00C0373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61F4F" w:rsidRPr="00C03738" w:rsidRDefault="00461F4F" w:rsidP="00C0373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03738" w:rsidRPr="00C03738" w:rsidRDefault="00C03738" w:rsidP="00C0373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03738" w:rsidRPr="00C03738" w:rsidTr="00A726EA">
        <w:tc>
          <w:tcPr>
            <w:tcW w:w="567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C03738" w:rsidRDefault="00C03738" w:rsidP="00C0373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61F4F" w:rsidRPr="00C03738" w:rsidRDefault="00461F4F" w:rsidP="00C0373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03738" w:rsidRPr="00C03738" w:rsidRDefault="00C03738" w:rsidP="00C0373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03738" w:rsidRPr="00C03738" w:rsidTr="00A726EA">
        <w:tc>
          <w:tcPr>
            <w:tcW w:w="567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C03738" w:rsidRDefault="00C03738" w:rsidP="00C0373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61F4F" w:rsidRPr="00C03738" w:rsidRDefault="00461F4F" w:rsidP="00C0373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03738" w:rsidRPr="00C03738" w:rsidRDefault="00C03738" w:rsidP="00C0373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03738" w:rsidRPr="00C03738" w:rsidTr="00A726EA">
        <w:tc>
          <w:tcPr>
            <w:tcW w:w="567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C03738" w:rsidRDefault="00C03738" w:rsidP="00C0373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61F4F" w:rsidRPr="00C03738" w:rsidRDefault="00461F4F" w:rsidP="00C0373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03738" w:rsidRPr="00C03738" w:rsidRDefault="00C03738" w:rsidP="00C0373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03738" w:rsidRPr="00C03738" w:rsidTr="00A726EA">
        <w:tc>
          <w:tcPr>
            <w:tcW w:w="567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</w:tcPr>
          <w:p w:rsidR="00C03738" w:rsidRDefault="00C03738" w:rsidP="00C0373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61F4F" w:rsidRPr="00C03738" w:rsidRDefault="00461F4F" w:rsidP="00C0373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03738" w:rsidRPr="00C03738" w:rsidRDefault="00C03738" w:rsidP="00C0373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03738" w:rsidRPr="00C03738" w:rsidTr="00A726EA">
        <w:tc>
          <w:tcPr>
            <w:tcW w:w="567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68" w:type="dxa"/>
          </w:tcPr>
          <w:p w:rsidR="00C03738" w:rsidRDefault="00C03738" w:rsidP="00C0373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61F4F" w:rsidRPr="00C03738" w:rsidRDefault="00461F4F" w:rsidP="00C0373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03738" w:rsidRPr="00C03738" w:rsidRDefault="00C03738" w:rsidP="00C0373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03738" w:rsidRPr="00C03738" w:rsidTr="00A726EA">
        <w:tc>
          <w:tcPr>
            <w:tcW w:w="567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C03738" w:rsidRDefault="00C03738" w:rsidP="00C0373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61F4F" w:rsidRPr="00C03738" w:rsidRDefault="00461F4F" w:rsidP="00C0373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03738" w:rsidRPr="00C03738" w:rsidRDefault="00C03738" w:rsidP="00C0373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03738" w:rsidRPr="00C03738" w:rsidTr="00A726EA">
        <w:tc>
          <w:tcPr>
            <w:tcW w:w="567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68" w:type="dxa"/>
          </w:tcPr>
          <w:p w:rsidR="00C03738" w:rsidRDefault="00C03738" w:rsidP="00C0373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61F4F" w:rsidRPr="00C03738" w:rsidRDefault="00461F4F" w:rsidP="00C0373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03738" w:rsidRPr="00C03738" w:rsidRDefault="00C03738" w:rsidP="00C0373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03738" w:rsidRPr="00C03738" w:rsidTr="00A726EA">
        <w:tc>
          <w:tcPr>
            <w:tcW w:w="567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68" w:type="dxa"/>
          </w:tcPr>
          <w:p w:rsidR="00C03738" w:rsidRDefault="00C03738" w:rsidP="00C0373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61F4F" w:rsidRPr="00C03738" w:rsidRDefault="00461F4F" w:rsidP="00C0373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03738" w:rsidRPr="00C03738" w:rsidRDefault="00C03738" w:rsidP="00C0373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03738" w:rsidRPr="00C03738" w:rsidTr="00A726EA">
        <w:tc>
          <w:tcPr>
            <w:tcW w:w="567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68" w:type="dxa"/>
          </w:tcPr>
          <w:p w:rsidR="00C03738" w:rsidRDefault="00C03738" w:rsidP="00C0373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61F4F" w:rsidRPr="00C03738" w:rsidRDefault="00461F4F" w:rsidP="00C0373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03738" w:rsidRPr="00C03738" w:rsidRDefault="00C03738" w:rsidP="00C0373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03738" w:rsidRPr="00C03738" w:rsidRDefault="00C03738" w:rsidP="00C0373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C03738" w:rsidRPr="00C03738" w:rsidRDefault="00C03738" w:rsidP="00C03738">
      <w:pPr>
        <w:spacing w:after="200" w:line="276" w:lineRule="auto"/>
        <w:jc w:val="both"/>
        <w:rPr>
          <w:rFonts w:ascii="Calibri" w:eastAsia="Calibri" w:hAnsi="Calibri" w:cs="Times New Roman"/>
          <w:b/>
          <w:sz w:val="32"/>
          <w:szCs w:val="32"/>
        </w:rPr>
      </w:pP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Каждый судья судит не менее 2-х встреч.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1 красный, 1 зеленый или 2 красных купона – высокий уровень усвоения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2 зеленых, 0 синих купонаили 1 зеленый, 1 синий , 0 красных – средний уровень усвоения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2 синих, 0 зеленых купона, 0 красных – низкий уровень усвоения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  <w:sectPr w:rsidR="00C03738" w:rsidRPr="00C03738" w:rsidSect="00A726EA">
          <w:pgSz w:w="11906" w:h="16838"/>
          <w:pgMar w:top="1134" w:right="1133" w:bottom="1134" w:left="1134" w:header="708" w:footer="708" w:gutter="0"/>
          <w:cols w:space="708"/>
          <w:docGrid w:linePitch="360"/>
        </w:sectPr>
      </w:pPr>
    </w:p>
    <w:p w:rsidR="00C03738" w:rsidRDefault="00C03738" w:rsidP="00C0373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lastRenderedPageBreak/>
        <w:t>Протокол соревнований по настольному теннису в рамках сюжетно-ролевой игры «Я – судья!»</w:t>
      </w:r>
    </w:p>
    <w:p w:rsidR="0053452A" w:rsidRDefault="0053452A" w:rsidP="00C0373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3452A" w:rsidRPr="00C03738" w:rsidRDefault="0053452A" w:rsidP="00C0373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4"/>
        <w:tblW w:w="9781" w:type="dxa"/>
        <w:tblInd w:w="108" w:type="dxa"/>
        <w:tblLayout w:type="fixed"/>
        <w:tblLook w:val="04A0"/>
      </w:tblPr>
      <w:tblGrid>
        <w:gridCol w:w="496"/>
        <w:gridCol w:w="1631"/>
        <w:gridCol w:w="708"/>
        <w:gridCol w:w="709"/>
        <w:gridCol w:w="709"/>
        <w:gridCol w:w="709"/>
        <w:gridCol w:w="708"/>
        <w:gridCol w:w="709"/>
        <w:gridCol w:w="709"/>
        <w:gridCol w:w="709"/>
        <w:gridCol w:w="992"/>
        <w:gridCol w:w="992"/>
      </w:tblGrid>
      <w:tr w:rsidR="0053452A" w:rsidRPr="0053452A" w:rsidTr="002C0E77">
        <w:tc>
          <w:tcPr>
            <w:tcW w:w="496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452A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631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452A">
              <w:rPr>
                <w:rFonts w:ascii="Times New Roman" w:eastAsia="Calibri" w:hAnsi="Times New Roman" w:cs="Times New Roman"/>
                <w:sz w:val="28"/>
                <w:szCs w:val="28"/>
              </w:rPr>
              <w:t>Фамилия, имя</w:t>
            </w:r>
          </w:p>
        </w:tc>
        <w:tc>
          <w:tcPr>
            <w:tcW w:w="708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452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452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452A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452A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8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452A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452A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452A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452A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452A">
              <w:rPr>
                <w:rFonts w:ascii="Times New Roman" w:eastAsia="Calibri" w:hAnsi="Times New Roman" w:cs="Times New Roman"/>
                <w:sz w:val="28"/>
                <w:szCs w:val="28"/>
              </w:rPr>
              <w:t>Очки</w:t>
            </w:r>
          </w:p>
        </w:tc>
        <w:tc>
          <w:tcPr>
            <w:tcW w:w="992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452A">
              <w:rPr>
                <w:rFonts w:ascii="Times New Roman" w:eastAsia="Calibri" w:hAnsi="Times New Roman" w:cs="Times New Roman"/>
                <w:sz w:val="28"/>
                <w:szCs w:val="28"/>
              </w:rPr>
              <w:t>Место</w:t>
            </w:r>
          </w:p>
        </w:tc>
      </w:tr>
      <w:tr w:rsidR="0053452A" w:rsidRPr="0053452A" w:rsidTr="0053452A">
        <w:tc>
          <w:tcPr>
            <w:tcW w:w="496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452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31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DDD9C3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3452A" w:rsidRPr="0053452A" w:rsidTr="0053452A">
        <w:tc>
          <w:tcPr>
            <w:tcW w:w="496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452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31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DDD9C3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3452A" w:rsidRPr="0053452A" w:rsidTr="0053452A">
        <w:tc>
          <w:tcPr>
            <w:tcW w:w="496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452A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31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DDD9C3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3452A" w:rsidRPr="0053452A" w:rsidTr="0053452A">
        <w:tc>
          <w:tcPr>
            <w:tcW w:w="496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452A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31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DDD9C3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3452A" w:rsidRPr="0053452A" w:rsidTr="0053452A">
        <w:tc>
          <w:tcPr>
            <w:tcW w:w="496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452A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31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DDD9C3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3452A" w:rsidRPr="0053452A" w:rsidTr="0053452A">
        <w:tc>
          <w:tcPr>
            <w:tcW w:w="496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452A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31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DDD9C3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3452A" w:rsidRPr="0053452A" w:rsidTr="0053452A">
        <w:tc>
          <w:tcPr>
            <w:tcW w:w="496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452A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31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DDD9C3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3452A" w:rsidRPr="0053452A" w:rsidTr="0053452A">
        <w:tc>
          <w:tcPr>
            <w:tcW w:w="496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452A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31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DDD9C3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3452A" w:rsidRPr="0053452A" w:rsidRDefault="0053452A" w:rsidP="0053452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C03738" w:rsidRPr="00C03738" w:rsidRDefault="00C03738" w:rsidP="0053452A">
      <w:pPr>
        <w:numPr>
          <w:ilvl w:val="0"/>
          <w:numId w:val="6"/>
        </w:num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  <w:sectPr w:rsidR="00C03738" w:rsidRPr="00C03738" w:rsidSect="00A726EA">
          <w:pgSz w:w="11906" w:h="16838"/>
          <w:pgMar w:top="1134" w:right="1133" w:bottom="1134" w:left="1134" w:header="708" w:footer="708" w:gutter="0"/>
          <w:cols w:space="708"/>
          <w:docGrid w:linePitch="360"/>
        </w:sectPr>
      </w:pPr>
    </w:p>
    <w:p w:rsidR="00C03738" w:rsidRPr="00C03738" w:rsidRDefault="00C03738" w:rsidP="00C03738">
      <w:pPr>
        <w:numPr>
          <w:ilvl w:val="0"/>
          <w:numId w:val="6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03738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Источники информации</w:t>
      </w:r>
    </w:p>
    <w:p w:rsidR="00C03738" w:rsidRPr="00C03738" w:rsidRDefault="00C03738" w:rsidP="00C0373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3738" w:rsidRPr="00C03738" w:rsidRDefault="00C03738" w:rsidP="00C03738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03738">
        <w:rPr>
          <w:rFonts w:ascii="Times New Roman" w:eastAsia="Calibri" w:hAnsi="Times New Roman" w:cs="Times New Roman"/>
          <w:b/>
          <w:sz w:val="28"/>
          <w:szCs w:val="28"/>
        </w:rPr>
        <w:t>Нормативно-правовая база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1.</w:t>
      </w:r>
      <w:r w:rsidRPr="00C03738">
        <w:rPr>
          <w:rFonts w:ascii="Times New Roman" w:eastAsia="Calibri" w:hAnsi="Times New Roman" w:cs="Times New Roman"/>
          <w:sz w:val="28"/>
          <w:szCs w:val="28"/>
        </w:rPr>
        <w:tab/>
        <w:t>Конституция Российской Федерации от 12.12.1993.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2.</w:t>
      </w:r>
      <w:r w:rsidRPr="00C03738">
        <w:rPr>
          <w:rFonts w:ascii="Times New Roman" w:eastAsia="Calibri" w:hAnsi="Times New Roman" w:cs="Times New Roman"/>
          <w:sz w:val="28"/>
          <w:szCs w:val="28"/>
        </w:rPr>
        <w:tab/>
        <w:t>Федеральный закон «Об образовании в Российской Федерации» от 20.11.2012 №273-ФЗ.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3.</w:t>
      </w:r>
      <w:r w:rsidRPr="00C03738">
        <w:rPr>
          <w:rFonts w:ascii="Times New Roman" w:eastAsia="Calibri" w:hAnsi="Times New Roman" w:cs="Times New Roman"/>
          <w:sz w:val="28"/>
          <w:szCs w:val="28"/>
        </w:rPr>
        <w:tab/>
        <w:t>Конвенция ООН «О правах ребенка» от 20.11.1989.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4.</w:t>
      </w:r>
      <w:r w:rsidRPr="00C03738">
        <w:rPr>
          <w:rFonts w:ascii="Times New Roman" w:eastAsia="Calibri" w:hAnsi="Times New Roman" w:cs="Times New Roman"/>
          <w:sz w:val="28"/>
          <w:szCs w:val="28"/>
        </w:rPr>
        <w:tab/>
        <w:t>Типовое положение об образовательном учреждении дополнительного образования детей. Утверждено приказом Министерства образования и науки Российской Федерации от 26.06.2012 №504.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5. Национальная образовательная инициатива «Наша новая школа». Министерство образования и науки Российской Федерации//Актуальные документы 2010-01-21</w:t>
      </w:r>
    </w:p>
    <w:p w:rsidR="00C03738" w:rsidRPr="00C03738" w:rsidRDefault="00C03738" w:rsidP="00C0373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03738" w:rsidRPr="00C03738" w:rsidRDefault="00C03738" w:rsidP="00C0373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03738">
        <w:rPr>
          <w:rFonts w:ascii="Times New Roman" w:eastAsia="Calibri" w:hAnsi="Times New Roman" w:cs="Times New Roman"/>
          <w:b/>
          <w:sz w:val="28"/>
          <w:szCs w:val="28"/>
        </w:rPr>
        <w:t>Литература для педагога</w:t>
      </w:r>
    </w:p>
    <w:p w:rsidR="00C03738" w:rsidRPr="00C03738" w:rsidRDefault="00C03738" w:rsidP="00C0373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1. Амелин А.Н. Современный настольный теннис.-  М.: ФиС, 1999.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2. Голицина Н.С. Копилка педагогических идей. – М.: Скрипторий, 2007.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3. Настольный теннис. Правила соревнований. Министерство спорта, туризма и молодежной политики Российской Федерации. Федерация настольного тенниса России. М: 2009 .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4. СелевкоГ.К.Энциклопедия образовательных технологий: В 2т. М.: НИИ школьных технологий, 2006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5. Степанов С.С. Теория и практика педагогического общения. – М.: Педагогическая литература, 2009.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3738" w:rsidRPr="00C03738" w:rsidRDefault="00C03738" w:rsidP="00C0373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03738">
        <w:rPr>
          <w:rFonts w:ascii="Times New Roman" w:eastAsia="Calibri" w:hAnsi="Times New Roman" w:cs="Times New Roman"/>
          <w:b/>
          <w:sz w:val="28"/>
          <w:szCs w:val="28"/>
        </w:rPr>
        <w:t>Литература для детей</w:t>
      </w:r>
    </w:p>
    <w:p w:rsidR="00C03738" w:rsidRPr="00C03738" w:rsidRDefault="00C03738" w:rsidP="00C0373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03738" w:rsidRPr="00C03738" w:rsidRDefault="00C03738" w:rsidP="00C03738">
      <w:pPr>
        <w:numPr>
          <w:ilvl w:val="0"/>
          <w:numId w:val="39"/>
        </w:num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Амелин А.Н. Современный настольный теннис.-  М.: ФиС, 1999.</w:t>
      </w:r>
    </w:p>
    <w:p w:rsidR="00C03738" w:rsidRPr="00C03738" w:rsidRDefault="00C03738" w:rsidP="00C03738">
      <w:pPr>
        <w:numPr>
          <w:ilvl w:val="0"/>
          <w:numId w:val="39"/>
        </w:numPr>
        <w:spacing w:after="0" w:line="240" w:lineRule="auto"/>
        <w:ind w:left="142" w:hanging="7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Настольный теннис. Правила соревнований. Министерство спорта, туризма и молодежной политики Российской Федерации. Федерация настольного тенниса России. М: 2009 .</w:t>
      </w:r>
    </w:p>
    <w:p w:rsidR="00C03738" w:rsidRPr="00C03738" w:rsidRDefault="00C03738" w:rsidP="00C03738">
      <w:pPr>
        <w:numPr>
          <w:ilvl w:val="0"/>
          <w:numId w:val="39"/>
        </w:num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Настольный теннис, журнал2005-2010.</w:t>
      </w:r>
    </w:p>
    <w:p w:rsidR="00C03738" w:rsidRPr="00C03738" w:rsidRDefault="00C03738" w:rsidP="00C0373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03738" w:rsidRPr="00C03738" w:rsidRDefault="00C03738" w:rsidP="00C0373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03738">
        <w:rPr>
          <w:rFonts w:ascii="Times New Roman" w:eastAsia="Calibri" w:hAnsi="Times New Roman" w:cs="Times New Roman"/>
          <w:b/>
          <w:sz w:val="28"/>
          <w:szCs w:val="28"/>
        </w:rPr>
        <w:t>Ресурсы Интернета</w:t>
      </w:r>
    </w:p>
    <w:p w:rsidR="00C03738" w:rsidRPr="00C03738" w:rsidRDefault="00C03738" w:rsidP="00C0373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 xml:space="preserve">1. Сайт Центра настольного тенниса – </w:t>
      </w:r>
      <w:r w:rsidRPr="00C03738">
        <w:rPr>
          <w:rFonts w:ascii="Times New Roman" w:eastAsia="Calibri" w:hAnsi="Times New Roman" w:cs="Times New Roman"/>
          <w:sz w:val="28"/>
          <w:szCs w:val="28"/>
          <w:lang w:val="en-US"/>
        </w:rPr>
        <w:t>www</w:t>
      </w:r>
      <w:r w:rsidRPr="00C03738">
        <w:rPr>
          <w:rFonts w:ascii="Times New Roman" w:eastAsia="Calibri" w:hAnsi="Times New Roman" w:cs="Times New Roman"/>
          <w:sz w:val="28"/>
          <w:szCs w:val="28"/>
        </w:rPr>
        <w:t>.</w:t>
      </w:r>
      <w:r w:rsidRPr="00C03738">
        <w:rPr>
          <w:rFonts w:ascii="Times New Roman" w:eastAsia="Calibri" w:hAnsi="Times New Roman" w:cs="Times New Roman"/>
          <w:sz w:val="28"/>
          <w:szCs w:val="28"/>
          <w:lang w:val="en-US"/>
        </w:rPr>
        <w:t>ntktt</w:t>
      </w:r>
      <w:r w:rsidRPr="00C03738">
        <w:rPr>
          <w:rFonts w:ascii="Times New Roman" w:eastAsia="Calibri" w:hAnsi="Times New Roman" w:cs="Times New Roman"/>
          <w:sz w:val="28"/>
          <w:szCs w:val="28"/>
        </w:rPr>
        <w:t>.</w:t>
      </w:r>
      <w:r w:rsidRPr="00C03738"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</w:p>
    <w:p w:rsidR="00C03738" w:rsidRPr="00C03738" w:rsidRDefault="00C03738" w:rsidP="00C0373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2.</w:t>
      </w:r>
      <w:r w:rsidRPr="00C03738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C03738">
        <w:rPr>
          <w:rFonts w:ascii="Times New Roman" w:eastAsia="Calibri" w:hAnsi="Times New Roman" w:cs="Times New Roman"/>
          <w:sz w:val="28"/>
          <w:szCs w:val="28"/>
        </w:rPr>
        <w:t>айт Федерации настольного тенниса России–</w:t>
      </w:r>
      <w:r w:rsidRPr="00C03738">
        <w:rPr>
          <w:rFonts w:ascii="Times New Roman" w:eastAsia="Calibri" w:hAnsi="Times New Roman" w:cs="Times New Roman"/>
          <w:sz w:val="28"/>
          <w:szCs w:val="28"/>
          <w:lang w:val="en-US"/>
        </w:rPr>
        <w:t>www</w:t>
      </w:r>
      <w:r w:rsidRPr="00C03738">
        <w:rPr>
          <w:rFonts w:ascii="Times New Roman" w:eastAsia="Calibri" w:hAnsi="Times New Roman" w:cs="Times New Roman"/>
          <w:sz w:val="28"/>
          <w:szCs w:val="28"/>
        </w:rPr>
        <w:t>.</w:t>
      </w:r>
      <w:r w:rsidRPr="00C03738">
        <w:rPr>
          <w:rFonts w:ascii="Times New Roman" w:eastAsia="Calibri" w:hAnsi="Times New Roman" w:cs="Times New Roman"/>
          <w:sz w:val="28"/>
          <w:szCs w:val="28"/>
          <w:lang w:val="en-US"/>
        </w:rPr>
        <w:t>ttfr</w:t>
      </w:r>
      <w:r w:rsidRPr="00C03738">
        <w:rPr>
          <w:rFonts w:ascii="Times New Roman" w:eastAsia="Calibri" w:hAnsi="Times New Roman" w:cs="Times New Roman"/>
          <w:sz w:val="28"/>
          <w:szCs w:val="28"/>
        </w:rPr>
        <w:t>.</w:t>
      </w:r>
      <w:r w:rsidRPr="00C03738"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</w:p>
    <w:p w:rsidR="00C03738" w:rsidRPr="00C03738" w:rsidRDefault="00C03738" w:rsidP="00C03738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  <w:sectPr w:rsidR="00C03738" w:rsidRPr="00C03738" w:rsidSect="00A726EA">
          <w:pgSz w:w="11906" w:h="16838"/>
          <w:pgMar w:top="1134" w:right="1133" w:bottom="1134" w:left="1134" w:header="708" w:footer="708" w:gutter="0"/>
          <w:cols w:space="708"/>
          <w:docGrid w:linePitch="360"/>
        </w:sectPr>
      </w:pPr>
    </w:p>
    <w:p w:rsidR="00C03738" w:rsidRPr="00C03738" w:rsidRDefault="00C03738" w:rsidP="00C03738">
      <w:pPr>
        <w:spacing w:after="200"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 1</w:t>
      </w:r>
    </w:p>
    <w:p w:rsidR="00C03738" w:rsidRPr="00C03738" w:rsidRDefault="00C03738" w:rsidP="00C03738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03738">
        <w:rPr>
          <w:rFonts w:ascii="Times New Roman" w:eastAsia="Calibri" w:hAnsi="Times New Roman" w:cs="Times New Roman"/>
          <w:b/>
          <w:sz w:val="28"/>
          <w:szCs w:val="28"/>
        </w:rPr>
        <w:t>Тест по теме: «Судейская подготовка»</w:t>
      </w:r>
    </w:p>
    <w:p w:rsidR="00C03738" w:rsidRPr="00C03738" w:rsidRDefault="00C03738" w:rsidP="00C03738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C03738">
        <w:rPr>
          <w:rFonts w:ascii="Times New Roman" w:eastAsia="Calibri" w:hAnsi="Times New Roman" w:cs="Times New Roman"/>
          <w:sz w:val="28"/>
          <w:szCs w:val="28"/>
          <w:u w:val="single"/>
        </w:rPr>
        <w:t>Для УТГ-1</w:t>
      </w:r>
    </w:p>
    <w:p w:rsidR="00C03738" w:rsidRPr="00C03738" w:rsidRDefault="00C03738" w:rsidP="00C03738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03738" w:rsidRPr="00C03738" w:rsidRDefault="00C03738" w:rsidP="00C03738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Вставить недостающее</w:t>
      </w:r>
    </w:p>
    <w:p w:rsidR="00C03738" w:rsidRPr="00C03738" w:rsidRDefault="00C03738" w:rsidP="00C0373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Партию выигрывает игрок, первым набравший, _____ очков.</w:t>
      </w:r>
    </w:p>
    <w:p w:rsidR="00C03738" w:rsidRPr="00C03738" w:rsidRDefault="00C03738" w:rsidP="00C0373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3738" w:rsidRPr="00C03738" w:rsidRDefault="00C03738" w:rsidP="00C03738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Выбрать правильный ответ.</w:t>
      </w:r>
    </w:p>
    <w:p w:rsidR="00C03738" w:rsidRPr="00C03738" w:rsidRDefault="00C03738" w:rsidP="00C0373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Продолжительность разминки перед началом встречи:</w:t>
      </w:r>
    </w:p>
    <w:p w:rsidR="00C03738" w:rsidRPr="00C03738" w:rsidRDefault="00C03738" w:rsidP="00C03738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до 2 минут;</w:t>
      </w:r>
    </w:p>
    <w:p w:rsidR="00C03738" w:rsidRPr="00C03738" w:rsidRDefault="00C03738" w:rsidP="00C03738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до 1 минуты;</w:t>
      </w:r>
    </w:p>
    <w:p w:rsidR="00C03738" w:rsidRPr="00C03738" w:rsidRDefault="00C03738" w:rsidP="00C03738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до 5 минут.</w:t>
      </w:r>
    </w:p>
    <w:p w:rsidR="00C03738" w:rsidRPr="00C03738" w:rsidRDefault="00C03738" w:rsidP="00C0373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3738" w:rsidRPr="00C03738" w:rsidRDefault="00C03738" w:rsidP="00C03738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Вставить недостающее</w:t>
      </w:r>
    </w:p>
    <w:p w:rsidR="00C03738" w:rsidRPr="00C03738" w:rsidRDefault="00C03738" w:rsidP="00C0373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При счете 10:10, партия будет выиграна игроком, который первым наберет на _____ очка больше соперника.</w:t>
      </w:r>
    </w:p>
    <w:p w:rsidR="00C03738" w:rsidRPr="00C03738" w:rsidRDefault="00C03738" w:rsidP="00C0373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3738" w:rsidRPr="00C03738" w:rsidRDefault="00C03738" w:rsidP="00C03738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Вставить недостающее</w:t>
      </w:r>
    </w:p>
    <w:p w:rsidR="00C03738" w:rsidRPr="00C03738" w:rsidRDefault="00C03738" w:rsidP="00C0373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Участник соревнований может взять ____ тайм-аут в любой партии встречи.</w:t>
      </w:r>
    </w:p>
    <w:p w:rsidR="00C03738" w:rsidRPr="00C03738" w:rsidRDefault="00C03738" w:rsidP="00C03738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Выбрать правильный ответ</w:t>
      </w:r>
    </w:p>
    <w:p w:rsidR="00C03738" w:rsidRPr="00C03738" w:rsidRDefault="00C03738" w:rsidP="00C0373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Продолжительность тайм-аута:</w:t>
      </w:r>
    </w:p>
    <w:p w:rsidR="00C03738" w:rsidRPr="00C03738" w:rsidRDefault="00C03738" w:rsidP="00C03738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до 30 секунд;</w:t>
      </w:r>
    </w:p>
    <w:p w:rsidR="00C03738" w:rsidRPr="00C03738" w:rsidRDefault="00C03738" w:rsidP="00C03738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до 1 минута;</w:t>
      </w:r>
    </w:p>
    <w:p w:rsidR="00C03738" w:rsidRPr="00C03738" w:rsidRDefault="00C03738" w:rsidP="00C03738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до 2 минуты.</w:t>
      </w:r>
    </w:p>
    <w:p w:rsidR="00C03738" w:rsidRPr="00C03738" w:rsidRDefault="00C03738" w:rsidP="00C03738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Вставить недостающее</w:t>
      </w:r>
    </w:p>
    <w:p w:rsidR="00C03738" w:rsidRPr="00C03738" w:rsidRDefault="00C03738" w:rsidP="00C0373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Участник соревнований может взять перерыв ____ минут для отдыха между встречами.</w:t>
      </w:r>
    </w:p>
    <w:p w:rsidR="00C03738" w:rsidRPr="00C03738" w:rsidRDefault="00C03738" w:rsidP="00C03738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 xml:space="preserve">«Розыгрыш» </w:t>
      </w:r>
    </w:p>
    <w:p w:rsidR="00C03738" w:rsidRPr="00C03738" w:rsidRDefault="00C03738" w:rsidP="00C0373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Выбери правильный ответ:</w:t>
      </w:r>
    </w:p>
    <w:p w:rsidR="00C03738" w:rsidRPr="00C03738" w:rsidRDefault="00C03738" w:rsidP="00C03738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период всей встречи;</w:t>
      </w:r>
    </w:p>
    <w:p w:rsidR="00C03738" w:rsidRPr="00C03738" w:rsidRDefault="00C03738" w:rsidP="00C03738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период времени, когда мяч находится в игре.</w:t>
      </w:r>
    </w:p>
    <w:p w:rsidR="00C03738" w:rsidRPr="00C03738" w:rsidRDefault="00C03738" w:rsidP="00C0373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3738" w:rsidRPr="00C03738" w:rsidRDefault="00C03738" w:rsidP="00C03738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Установи соответствие:</w:t>
      </w:r>
    </w:p>
    <w:p w:rsidR="00C03738" w:rsidRPr="00C03738" w:rsidRDefault="00C03738" w:rsidP="00C0373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360" w:type="dxa"/>
        <w:tblLook w:val="04A0"/>
      </w:tblPr>
      <w:tblGrid>
        <w:gridCol w:w="4800"/>
        <w:gridCol w:w="4695"/>
      </w:tblGrid>
      <w:tr w:rsidR="00C03738" w:rsidRPr="00C03738" w:rsidTr="00A726EA">
        <w:tc>
          <w:tcPr>
            <w:tcW w:w="4927" w:type="dxa"/>
          </w:tcPr>
          <w:p w:rsidR="00C03738" w:rsidRPr="00C03738" w:rsidRDefault="00C03738" w:rsidP="00C03738">
            <w:pPr>
              <w:numPr>
                <w:ilvl w:val="0"/>
                <w:numId w:val="19"/>
              </w:num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«Переигровка»</w:t>
            </w:r>
          </w:p>
        </w:tc>
        <w:tc>
          <w:tcPr>
            <w:tcW w:w="4928" w:type="dxa"/>
            <w:tcBorders>
              <w:bottom w:val="single" w:sz="4" w:space="0" w:color="auto"/>
            </w:tcBorders>
          </w:tcPr>
          <w:p w:rsidR="00C03738" w:rsidRPr="00C03738" w:rsidRDefault="00C03738" w:rsidP="00C0373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А.Розыгрыш, результат которого засчитан.</w:t>
            </w:r>
          </w:p>
        </w:tc>
      </w:tr>
      <w:tr w:rsidR="00C03738" w:rsidRPr="00C03738" w:rsidTr="00A726EA">
        <w:tc>
          <w:tcPr>
            <w:tcW w:w="4927" w:type="dxa"/>
          </w:tcPr>
          <w:p w:rsidR="00C03738" w:rsidRPr="00C03738" w:rsidRDefault="00C03738" w:rsidP="00C03738">
            <w:pPr>
              <w:numPr>
                <w:ilvl w:val="0"/>
                <w:numId w:val="19"/>
              </w:num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«Очко»</w:t>
            </w:r>
          </w:p>
        </w:tc>
        <w:tc>
          <w:tcPr>
            <w:tcW w:w="4928" w:type="dxa"/>
          </w:tcPr>
          <w:p w:rsidR="00C03738" w:rsidRPr="00C03738" w:rsidRDefault="00C03738" w:rsidP="00C03738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Б.Розыгрыш, результат которого не засчитан.</w:t>
            </w:r>
          </w:p>
        </w:tc>
      </w:tr>
      <w:tr w:rsidR="00C03738" w:rsidRPr="00C03738" w:rsidTr="00A726EA">
        <w:tc>
          <w:tcPr>
            <w:tcW w:w="4927" w:type="dxa"/>
          </w:tcPr>
          <w:p w:rsidR="00C03738" w:rsidRPr="00C03738" w:rsidRDefault="00C03738" w:rsidP="00C03738">
            <w:pPr>
              <w:numPr>
                <w:ilvl w:val="0"/>
                <w:numId w:val="19"/>
              </w:num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«Рука с ракеткой»</w:t>
            </w:r>
          </w:p>
        </w:tc>
        <w:tc>
          <w:tcPr>
            <w:tcW w:w="4928" w:type="dxa"/>
          </w:tcPr>
          <w:p w:rsidR="00C03738" w:rsidRPr="00C03738" w:rsidRDefault="00C03738" w:rsidP="00C03738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В.Лицо, назначенное содействовать судье в принятии определенных решений.</w:t>
            </w:r>
          </w:p>
        </w:tc>
      </w:tr>
      <w:tr w:rsidR="00C03738" w:rsidRPr="00C03738" w:rsidTr="00A726EA">
        <w:tc>
          <w:tcPr>
            <w:tcW w:w="4927" w:type="dxa"/>
          </w:tcPr>
          <w:p w:rsidR="00C03738" w:rsidRPr="00C03738" w:rsidRDefault="00C03738" w:rsidP="00C03738">
            <w:pPr>
              <w:numPr>
                <w:ilvl w:val="0"/>
                <w:numId w:val="19"/>
              </w:num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«Свободная рука»</w:t>
            </w:r>
          </w:p>
        </w:tc>
        <w:tc>
          <w:tcPr>
            <w:tcW w:w="4928" w:type="dxa"/>
          </w:tcPr>
          <w:p w:rsidR="00C03738" w:rsidRPr="00C03738" w:rsidRDefault="00C03738" w:rsidP="00C03738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Г.Игрок, который первым должен ударить по мячу в розыгрыше.</w:t>
            </w:r>
          </w:p>
        </w:tc>
      </w:tr>
      <w:tr w:rsidR="00C03738" w:rsidRPr="00C03738" w:rsidTr="00A726EA">
        <w:tc>
          <w:tcPr>
            <w:tcW w:w="4927" w:type="dxa"/>
          </w:tcPr>
          <w:p w:rsidR="00C03738" w:rsidRPr="00C03738" w:rsidRDefault="00C03738" w:rsidP="00C03738">
            <w:pPr>
              <w:numPr>
                <w:ilvl w:val="0"/>
                <w:numId w:val="19"/>
              </w:num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«Подающий»</w:t>
            </w:r>
          </w:p>
        </w:tc>
        <w:tc>
          <w:tcPr>
            <w:tcW w:w="4928" w:type="dxa"/>
          </w:tcPr>
          <w:p w:rsidR="00C03738" w:rsidRPr="00C03738" w:rsidRDefault="00C03738" w:rsidP="00C03738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Д.Лицо назначенное контролировать </w:t>
            </w: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встречу.</w:t>
            </w:r>
          </w:p>
        </w:tc>
      </w:tr>
      <w:tr w:rsidR="00C03738" w:rsidRPr="00C03738" w:rsidTr="00A726EA">
        <w:tc>
          <w:tcPr>
            <w:tcW w:w="4927" w:type="dxa"/>
          </w:tcPr>
          <w:p w:rsidR="00C03738" w:rsidRPr="00C03738" w:rsidRDefault="00C03738" w:rsidP="00C03738">
            <w:pPr>
              <w:numPr>
                <w:ilvl w:val="0"/>
                <w:numId w:val="19"/>
              </w:num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«Принимающий»</w:t>
            </w:r>
          </w:p>
          <w:p w:rsidR="00C03738" w:rsidRPr="00C03738" w:rsidRDefault="00C03738" w:rsidP="00C03738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928" w:type="dxa"/>
          </w:tcPr>
          <w:p w:rsidR="00C03738" w:rsidRPr="00C03738" w:rsidRDefault="00C03738" w:rsidP="00C03738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Е.Рука, держащая ракетку.</w:t>
            </w:r>
          </w:p>
        </w:tc>
      </w:tr>
      <w:tr w:rsidR="00C03738" w:rsidRPr="00C03738" w:rsidTr="00A726EA">
        <w:tc>
          <w:tcPr>
            <w:tcW w:w="4927" w:type="dxa"/>
          </w:tcPr>
          <w:p w:rsidR="00C03738" w:rsidRPr="00C03738" w:rsidRDefault="00C03738" w:rsidP="00C03738">
            <w:pPr>
              <w:numPr>
                <w:ilvl w:val="0"/>
                <w:numId w:val="19"/>
              </w:num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«Ведущий судья»</w:t>
            </w:r>
          </w:p>
        </w:tc>
        <w:tc>
          <w:tcPr>
            <w:tcW w:w="4928" w:type="dxa"/>
          </w:tcPr>
          <w:p w:rsidR="00C03738" w:rsidRPr="00C03738" w:rsidRDefault="00C03738" w:rsidP="00C03738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Ж.Игрок, который должен вторым ударить по мячу в розыгрыше.</w:t>
            </w:r>
          </w:p>
        </w:tc>
      </w:tr>
      <w:tr w:rsidR="00C03738" w:rsidRPr="00C03738" w:rsidTr="00A726EA">
        <w:tc>
          <w:tcPr>
            <w:tcW w:w="4927" w:type="dxa"/>
          </w:tcPr>
          <w:p w:rsidR="00C03738" w:rsidRPr="00C03738" w:rsidRDefault="00C03738" w:rsidP="00C03738">
            <w:pPr>
              <w:numPr>
                <w:ilvl w:val="0"/>
                <w:numId w:val="19"/>
              </w:num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«Судья – ассистент»</w:t>
            </w:r>
          </w:p>
          <w:p w:rsidR="00C03738" w:rsidRPr="00C03738" w:rsidRDefault="00C03738" w:rsidP="00C03738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928" w:type="dxa"/>
            <w:tcBorders>
              <w:bottom w:val="single" w:sz="4" w:space="0" w:color="auto"/>
            </w:tcBorders>
          </w:tcPr>
          <w:p w:rsidR="00C03738" w:rsidRPr="00C03738" w:rsidRDefault="00C03738" w:rsidP="00C03738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З.Рука без ракетки.</w:t>
            </w:r>
          </w:p>
        </w:tc>
      </w:tr>
    </w:tbl>
    <w:p w:rsidR="00C03738" w:rsidRPr="00C03738" w:rsidRDefault="00C03738" w:rsidP="00C03738">
      <w:pPr>
        <w:spacing w:after="20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03738" w:rsidRPr="00C03738" w:rsidRDefault="00C03738" w:rsidP="00C03738">
      <w:pPr>
        <w:numPr>
          <w:ilvl w:val="0"/>
          <w:numId w:val="15"/>
        </w:numPr>
        <w:spacing w:after="200" w:line="240" w:lineRule="auto"/>
        <w:ind w:left="426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«Подача»</w:t>
      </w:r>
    </w:p>
    <w:p w:rsidR="00C03738" w:rsidRPr="00C03738" w:rsidRDefault="00C03738" w:rsidP="00C03738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Выбери 3правильных ответа:</w:t>
      </w:r>
    </w:p>
    <w:p w:rsidR="00C03738" w:rsidRPr="00C03738" w:rsidRDefault="00C03738" w:rsidP="00C03738">
      <w:pPr>
        <w:numPr>
          <w:ilvl w:val="0"/>
          <w:numId w:val="20"/>
        </w:numPr>
        <w:spacing w:after="200" w:line="240" w:lineRule="auto"/>
        <w:ind w:left="426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в начале подачи мяч должен свободно лежать на открытой ладони неподвижной свободной руки;</w:t>
      </w:r>
    </w:p>
    <w:p w:rsidR="00C03738" w:rsidRPr="00C03738" w:rsidRDefault="00C03738" w:rsidP="00C03738">
      <w:pPr>
        <w:numPr>
          <w:ilvl w:val="0"/>
          <w:numId w:val="20"/>
        </w:numPr>
        <w:spacing w:after="200" w:line="240" w:lineRule="auto"/>
        <w:ind w:left="426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в начале подачи мяч находится в свободной руке;</w:t>
      </w:r>
    </w:p>
    <w:p w:rsidR="00C03738" w:rsidRPr="00C03738" w:rsidRDefault="00C03738" w:rsidP="00C03738">
      <w:pPr>
        <w:numPr>
          <w:ilvl w:val="0"/>
          <w:numId w:val="20"/>
        </w:numPr>
        <w:spacing w:after="200" w:line="240" w:lineRule="auto"/>
        <w:ind w:left="426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мяч подбрасывается вверх на любую высоту с любым вращением;</w:t>
      </w:r>
    </w:p>
    <w:p w:rsidR="00C03738" w:rsidRPr="00C03738" w:rsidRDefault="00C03738" w:rsidP="00C03738">
      <w:pPr>
        <w:numPr>
          <w:ilvl w:val="0"/>
          <w:numId w:val="20"/>
        </w:numPr>
        <w:spacing w:after="200" w:line="240" w:lineRule="auto"/>
        <w:ind w:left="426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подающий подбрасывает мяч только рукой, не придавая ему вращения;</w:t>
      </w:r>
    </w:p>
    <w:p w:rsidR="00C03738" w:rsidRPr="00C03738" w:rsidRDefault="00C03738" w:rsidP="00C03738">
      <w:pPr>
        <w:numPr>
          <w:ilvl w:val="0"/>
          <w:numId w:val="20"/>
        </w:numPr>
        <w:spacing w:after="200" w:line="240" w:lineRule="auto"/>
        <w:ind w:left="426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мяч подбрасывается почти вертикально не менее чем на 16 см после того, как он покинул ладонь свободной руки.</w:t>
      </w:r>
    </w:p>
    <w:p w:rsidR="00C03738" w:rsidRPr="00C03738" w:rsidRDefault="00C03738" w:rsidP="00C03738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3738" w:rsidRPr="00C03738" w:rsidRDefault="00C03738" w:rsidP="00C03738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3738" w:rsidRPr="00C03738" w:rsidRDefault="00C03738" w:rsidP="00C0373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Примечание. Тестирование проводится 2 раза в год: в октябре и мае.</w:t>
      </w:r>
    </w:p>
    <w:p w:rsidR="00C03738" w:rsidRPr="00C03738" w:rsidRDefault="00C03738" w:rsidP="00C0373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3738" w:rsidRPr="00C03738" w:rsidRDefault="00C03738" w:rsidP="00C0373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Высокий уровень усвоения: 15 - 18 правильных ответов</w:t>
      </w:r>
    </w:p>
    <w:p w:rsidR="00C03738" w:rsidRPr="00C03738" w:rsidRDefault="00C03738" w:rsidP="00C0373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Средний уровень усвоения: 11 – 14 правильных ответов</w:t>
      </w:r>
    </w:p>
    <w:p w:rsidR="00C03738" w:rsidRPr="00C03738" w:rsidRDefault="00C03738" w:rsidP="00C0373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Низкий уровень усвоения: 10 и менее правильных ответов</w:t>
      </w:r>
    </w:p>
    <w:p w:rsidR="00C03738" w:rsidRPr="00C03738" w:rsidRDefault="00C03738" w:rsidP="00C03738">
      <w:pPr>
        <w:spacing w:after="20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C03738" w:rsidRPr="00C03738" w:rsidRDefault="00C03738" w:rsidP="00C03738">
      <w:pPr>
        <w:spacing w:after="20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C03738">
        <w:rPr>
          <w:rFonts w:ascii="Times New Roman" w:eastAsia="Calibri" w:hAnsi="Times New Roman" w:cs="Times New Roman"/>
          <w:sz w:val="28"/>
          <w:szCs w:val="28"/>
          <w:u w:val="single"/>
        </w:rPr>
        <w:t>Для УТГ- 2</w:t>
      </w:r>
    </w:p>
    <w:p w:rsidR="00C03738" w:rsidRPr="00C03738" w:rsidRDefault="00C03738" w:rsidP="00C03738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3738" w:rsidRPr="00C03738" w:rsidRDefault="00C03738" w:rsidP="00C03738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3738" w:rsidRPr="00C03738" w:rsidRDefault="00C03738" w:rsidP="00C03738">
      <w:pPr>
        <w:numPr>
          <w:ilvl w:val="0"/>
          <w:numId w:val="26"/>
        </w:numPr>
        <w:spacing w:after="20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«Правило активизации (ускорения) игры»</w:t>
      </w:r>
    </w:p>
    <w:p w:rsidR="00C03738" w:rsidRPr="00C03738" w:rsidRDefault="00C03738" w:rsidP="00C03738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Выбери НЕ правильный ответ:</w:t>
      </w:r>
    </w:p>
    <w:p w:rsidR="00C03738" w:rsidRPr="00C03738" w:rsidRDefault="00C03738" w:rsidP="00C03738">
      <w:pPr>
        <w:numPr>
          <w:ilvl w:val="0"/>
          <w:numId w:val="21"/>
        </w:numPr>
        <w:spacing w:after="20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это правило вводится в действие, если партия не заканчивается в течение 10 минут;</w:t>
      </w:r>
    </w:p>
    <w:p w:rsidR="00C03738" w:rsidRPr="00C03738" w:rsidRDefault="00C03738" w:rsidP="00C03738">
      <w:pPr>
        <w:numPr>
          <w:ilvl w:val="0"/>
          <w:numId w:val="21"/>
        </w:numPr>
        <w:spacing w:after="20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правило можно вводить, когда оба игрока набрали по 9 очков;</w:t>
      </w:r>
    </w:p>
    <w:p w:rsidR="00C03738" w:rsidRPr="00C03738" w:rsidRDefault="00C03738" w:rsidP="00C03738">
      <w:pPr>
        <w:numPr>
          <w:ilvl w:val="0"/>
          <w:numId w:val="21"/>
        </w:numPr>
        <w:spacing w:after="20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каждый игрок должен подавать поочередно до конца партии для розыгрыша каждого очка;</w:t>
      </w:r>
    </w:p>
    <w:p w:rsidR="00C03738" w:rsidRPr="00C03738" w:rsidRDefault="00C03738" w:rsidP="00C03738">
      <w:pPr>
        <w:numPr>
          <w:ilvl w:val="0"/>
          <w:numId w:val="21"/>
        </w:numPr>
        <w:spacing w:after="20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если принимающий выполнит 13 возвратов, принимающий выигрывает очко;</w:t>
      </w:r>
    </w:p>
    <w:p w:rsidR="00C03738" w:rsidRPr="00C03738" w:rsidRDefault="00C03738" w:rsidP="00C03738">
      <w:pPr>
        <w:numPr>
          <w:ilvl w:val="0"/>
          <w:numId w:val="21"/>
        </w:numPr>
        <w:spacing w:after="20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как только правило введено, оно действует до окончания данной встречи;</w:t>
      </w:r>
    </w:p>
    <w:p w:rsidR="00C03738" w:rsidRPr="00C03738" w:rsidRDefault="00C03738" w:rsidP="00C03738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3738" w:rsidRPr="00C03738" w:rsidRDefault="00C03738" w:rsidP="00C03738">
      <w:pPr>
        <w:numPr>
          <w:ilvl w:val="0"/>
          <w:numId w:val="26"/>
        </w:numPr>
        <w:spacing w:after="20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Где должен находиться судья – ассистент во время игры?</w:t>
      </w:r>
    </w:p>
    <w:p w:rsidR="00C03738" w:rsidRPr="00C03738" w:rsidRDefault="00C03738" w:rsidP="00C03738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Выбери правильный ответ:</w:t>
      </w:r>
    </w:p>
    <w:p w:rsidR="00C03738" w:rsidRPr="00C03738" w:rsidRDefault="00C03738" w:rsidP="00C03738">
      <w:pPr>
        <w:numPr>
          <w:ilvl w:val="0"/>
          <w:numId w:val="23"/>
        </w:numPr>
        <w:spacing w:after="20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должен сидеть напротив ведущего судьи (с другой стороны игрового стола) по линии сетки;</w:t>
      </w:r>
    </w:p>
    <w:p w:rsidR="00C03738" w:rsidRPr="00C03738" w:rsidRDefault="00C03738" w:rsidP="00C03738">
      <w:pPr>
        <w:numPr>
          <w:ilvl w:val="0"/>
          <w:numId w:val="23"/>
        </w:numPr>
        <w:spacing w:after="20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должен сидеть рядом с ведущим судьей;</w:t>
      </w:r>
    </w:p>
    <w:p w:rsidR="00C03738" w:rsidRPr="00C03738" w:rsidRDefault="00C03738" w:rsidP="00C03738">
      <w:pPr>
        <w:numPr>
          <w:ilvl w:val="0"/>
          <w:numId w:val="23"/>
        </w:numPr>
        <w:spacing w:after="20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lastRenderedPageBreak/>
        <w:t>за пределом игровой площадки.</w:t>
      </w:r>
    </w:p>
    <w:p w:rsidR="00C03738" w:rsidRPr="00C03738" w:rsidRDefault="00C03738" w:rsidP="00C03738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3738" w:rsidRPr="00C03738" w:rsidRDefault="00C03738" w:rsidP="00C03738">
      <w:pPr>
        <w:numPr>
          <w:ilvl w:val="0"/>
          <w:numId w:val="26"/>
        </w:numPr>
        <w:spacing w:after="20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Перечисли виды соревнований</w:t>
      </w:r>
    </w:p>
    <w:p w:rsidR="00C03738" w:rsidRPr="00C03738" w:rsidRDefault="00C03738" w:rsidP="00C03738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Соревнования по настольному теннису подразделяются на:</w:t>
      </w:r>
    </w:p>
    <w:p w:rsidR="00C03738" w:rsidRPr="00C03738" w:rsidRDefault="00C03738" w:rsidP="00C03738">
      <w:pPr>
        <w:numPr>
          <w:ilvl w:val="0"/>
          <w:numId w:val="28"/>
        </w:numPr>
        <w:spacing w:after="20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_____________________________</w:t>
      </w:r>
    </w:p>
    <w:p w:rsidR="00C03738" w:rsidRPr="00C03738" w:rsidRDefault="00C03738" w:rsidP="00C03738">
      <w:pPr>
        <w:numPr>
          <w:ilvl w:val="0"/>
          <w:numId w:val="28"/>
        </w:numPr>
        <w:spacing w:after="20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_____________________________</w:t>
      </w:r>
    </w:p>
    <w:p w:rsidR="00C03738" w:rsidRPr="00C03738" w:rsidRDefault="00C03738" w:rsidP="00C03738">
      <w:pPr>
        <w:numPr>
          <w:ilvl w:val="0"/>
          <w:numId w:val="28"/>
        </w:numPr>
        <w:spacing w:after="20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_____________________________</w:t>
      </w:r>
    </w:p>
    <w:p w:rsidR="00C03738" w:rsidRPr="00C03738" w:rsidRDefault="00C03738" w:rsidP="00C03738">
      <w:pPr>
        <w:numPr>
          <w:ilvl w:val="0"/>
          <w:numId w:val="28"/>
        </w:numPr>
        <w:spacing w:after="20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_____________________________</w:t>
      </w:r>
    </w:p>
    <w:p w:rsidR="00C03738" w:rsidRPr="00C03738" w:rsidRDefault="00C03738" w:rsidP="00C03738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3738" w:rsidRPr="00C03738" w:rsidRDefault="00C03738" w:rsidP="00C03738">
      <w:pPr>
        <w:numPr>
          <w:ilvl w:val="0"/>
          <w:numId w:val="26"/>
        </w:numPr>
        <w:spacing w:after="20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Установи соответствие.</w:t>
      </w:r>
    </w:p>
    <w:p w:rsidR="00C03738" w:rsidRPr="00C03738" w:rsidRDefault="00C03738" w:rsidP="00C03738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Каждый вид соревнований может состоять из личных встреч:</w:t>
      </w:r>
    </w:p>
    <w:tbl>
      <w:tblPr>
        <w:tblStyle w:val="a4"/>
        <w:tblW w:w="0" w:type="auto"/>
        <w:tblInd w:w="250" w:type="dxa"/>
        <w:tblLook w:val="04A0"/>
      </w:tblPr>
      <w:tblGrid>
        <w:gridCol w:w="4580"/>
        <w:gridCol w:w="4776"/>
      </w:tblGrid>
      <w:tr w:rsidR="00C03738" w:rsidRPr="00C03738" w:rsidTr="00A726EA">
        <w:tc>
          <w:tcPr>
            <w:tcW w:w="4580" w:type="dxa"/>
          </w:tcPr>
          <w:p w:rsidR="00C03738" w:rsidRPr="00C03738" w:rsidRDefault="00C03738" w:rsidP="00C03738">
            <w:pPr>
              <w:ind w:right="11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1.Одиночные</w:t>
            </w:r>
          </w:p>
          <w:p w:rsidR="00C03738" w:rsidRPr="00C03738" w:rsidRDefault="00C03738" w:rsidP="00C03738">
            <w:pPr>
              <w:ind w:right="113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776" w:type="dxa"/>
          </w:tcPr>
          <w:p w:rsidR="00C03738" w:rsidRPr="00C03738" w:rsidRDefault="00C03738" w:rsidP="00C03738">
            <w:pPr>
              <w:ind w:right="11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А.Мужские, женские, смешанные.</w:t>
            </w:r>
          </w:p>
        </w:tc>
      </w:tr>
      <w:tr w:rsidR="00C03738" w:rsidRPr="00C03738" w:rsidTr="00A726EA">
        <w:tc>
          <w:tcPr>
            <w:tcW w:w="4580" w:type="dxa"/>
          </w:tcPr>
          <w:p w:rsidR="00C03738" w:rsidRPr="00C03738" w:rsidRDefault="00C03738" w:rsidP="00C03738">
            <w:pPr>
              <w:ind w:right="11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2.Парные</w:t>
            </w:r>
          </w:p>
        </w:tc>
        <w:tc>
          <w:tcPr>
            <w:tcW w:w="4776" w:type="dxa"/>
          </w:tcPr>
          <w:p w:rsidR="00C03738" w:rsidRPr="00C03738" w:rsidRDefault="00C03738" w:rsidP="00C03738">
            <w:pPr>
              <w:ind w:right="11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Б.Одиночные или парные личные встречи в командном матче.</w:t>
            </w:r>
          </w:p>
        </w:tc>
      </w:tr>
      <w:tr w:rsidR="00C03738" w:rsidRPr="00C03738" w:rsidTr="00A726EA">
        <w:tc>
          <w:tcPr>
            <w:tcW w:w="4580" w:type="dxa"/>
          </w:tcPr>
          <w:p w:rsidR="00C03738" w:rsidRPr="00C03738" w:rsidRDefault="00C03738" w:rsidP="00C03738">
            <w:pPr>
              <w:ind w:right="11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3.Командные</w:t>
            </w:r>
          </w:p>
        </w:tc>
        <w:tc>
          <w:tcPr>
            <w:tcW w:w="4776" w:type="dxa"/>
          </w:tcPr>
          <w:p w:rsidR="00C03738" w:rsidRPr="00C03738" w:rsidRDefault="00C03738" w:rsidP="00C03738">
            <w:pPr>
              <w:ind w:right="11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В.Мужские, женские.</w:t>
            </w:r>
          </w:p>
        </w:tc>
      </w:tr>
    </w:tbl>
    <w:p w:rsidR="00C03738" w:rsidRPr="00C03738" w:rsidRDefault="00C03738" w:rsidP="00C03738">
      <w:pPr>
        <w:spacing w:after="200" w:line="240" w:lineRule="auto"/>
        <w:ind w:right="113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3738" w:rsidRPr="00C03738" w:rsidRDefault="00C03738" w:rsidP="00C03738">
      <w:pPr>
        <w:numPr>
          <w:ilvl w:val="0"/>
          <w:numId w:val="26"/>
        </w:numPr>
        <w:spacing w:after="20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Выбери 3 правильных ответа.</w:t>
      </w:r>
    </w:p>
    <w:p w:rsidR="00C03738" w:rsidRPr="00C03738" w:rsidRDefault="00C03738" w:rsidP="00C03738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К участию в соревнованиях допускаются спортсмены:</w:t>
      </w:r>
    </w:p>
    <w:p w:rsidR="00C03738" w:rsidRPr="00C03738" w:rsidRDefault="00C03738" w:rsidP="00C03738">
      <w:pPr>
        <w:numPr>
          <w:ilvl w:val="0"/>
          <w:numId w:val="29"/>
        </w:numPr>
        <w:spacing w:after="20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включенные в именную заявку;</w:t>
      </w:r>
    </w:p>
    <w:p w:rsidR="00C03738" w:rsidRPr="00C03738" w:rsidRDefault="00C03738" w:rsidP="00C03738">
      <w:pPr>
        <w:numPr>
          <w:ilvl w:val="0"/>
          <w:numId w:val="29"/>
        </w:numPr>
        <w:spacing w:after="20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пожелавшие играть;</w:t>
      </w:r>
    </w:p>
    <w:p w:rsidR="00C03738" w:rsidRPr="00C03738" w:rsidRDefault="00C03738" w:rsidP="00C03738">
      <w:pPr>
        <w:numPr>
          <w:ilvl w:val="0"/>
          <w:numId w:val="29"/>
        </w:numPr>
        <w:spacing w:after="20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получившие разрешение врача;</w:t>
      </w:r>
    </w:p>
    <w:p w:rsidR="00C03738" w:rsidRPr="00C03738" w:rsidRDefault="00C03738" w:rsidP="00C03738">
      <w:pPr>
        <w:numPr>
          <w:ilvl w:val="0"/>
          <w:numId w:val="29"/>
        </w:numPr>
        <w:spacing w:after="20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старшей возрастной категории в соревнованиях младшей возрастной категории;</w:t>
      </w:r>
    </w:p>
    <w:p w:rsidR="00C03738" w:rsidRPr="00C03738" w:rsidRDefault="00C03738" w:rsidP="00C03738">
      <w:pPr>
        <w:numPr>
          <w:ilvl w:val="0"/>
          <w:numId w:val="29"/>
        </w:numPr>
        <w:spacing w:after="20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спортивная квалификация которых соответствует уровню соревнований.</w:t>
      </w:r>
    </w:p>
    <w:p w:rsidR="00C03738" w:rsidRPr="00C03738" w:rsidRDefault="00C03738" w:rsidP="00C03738">
      <w:pPr>
        <w:numPr>
          <w:ilvl w:val="0"/>
          <w:numId w:val="26"/>
        </w:numPr>
        <w:spacing w:after="20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Выбери НЕправильный ответ.</w:t>
      </w:r>
    </w:p>
    <w:p w:rsidR="00C03738" w:rsidRPr="00C03738" w:rsidRDefault="00C03738" w:rsidP="00C03738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Судья-ассистент должен решать:</w:t>
      </w:r>
    </w:p>
    <w:p w:rsidR="00C03738" w:rsidRPr="00C03738" w:rsidRDefault="00C03738" w:rsidP="00C03738">
      <w:pPr>
        <w:numPr>
          <w:ilvl w:val="0"/>
          <w:numId w:val="36"/>
        </w:numPr>
        <w:spacing w:after="20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 xml:space="preserve"> коснулся ли мяч кромки игровой поверхности на стороне стола, ближайшей к нему;</w:t>
      </w:r>
    </w:p>
    <w:p w:rsidR="00C03738" w:rsidRPr="00C03738" w:rsidRDefault="00C03738" w:rsidP="00C03738">
      <w:pPr>
        <w:numPr>
          <w:ilvl w:val="0"/>
          <w:numId w:val="36"/>
        </w:numPr>
        <w:spacing w:after="20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подача игрока выполнена неправильно;</w:t>
      </w:r>
    </w:p>
    <w:p w:rsidR="00C03738" w:rsidRPr="00C03738" w:rsidRDefault="00C03738" w:rsidP="00C03738">
      <w:pPr>
        <w:numPr>
          <w:ilvl w:val="0"/>
          <w:numId w:val="36"/>
        </w:numPr>
        <w:spacing w:after="20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закончилось время разминки, игры или перерыва;</w:t>
      </w:r>
    </w:p>
    <w:p w:rsidR="00C03738" w:rsidRPr="00C03738" w:rsidRDefault="00C03738" w:rsidP="00C03738">
      <w:pPr>
        <w:numPr>
          <w:ilvl w:val="0"/>
          <w:numId w:val="36"/>
        </w:numPr>
        <w:spacing w:after="20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объявлять счет;</w:t>
      </w:r>
    </w:p>
    <w:p w:rsidR="00C03738" w:rsidRPr="00C03738" w:rsidRDefault="00C03738" w:rsidP="00C03738">
      <w:pPr>
        <w:numPr>
          <w:ilvl w:val="0"/>
          <w:numId w:val="36"/>
        </w:numPr>
        <w:spacing w:after="20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вводить правило активизации игры в установленное время.</w:t>
      </w:r>
    </w:p>
    <w:p w:rsidR="00C03738" w:rsidRPr="00C03738" w:rsidRDefault="00C03738" w:rsidP="00C03738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3738" w:rsidRPr="00C03738" w:rsidRDefault="00C03738" w:rsidP="00C03738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Примечание: Тестирование проводится 2 раза в год: в октябре и мае.</w:t>
      </w:r>
    </w:p>
    <w:p w:rsidR="00C03738" w:rsidRPr="00C03738" w:rsidRDefault="00C03738" w:rsidP="00C03738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3738" w:rsidRPr="00C03738" w:rsidRDefault="00C03738" w:rsidP="00C03738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Высокий уровень усвоения: 11 - 13 правильных ответов.</w:t>
      </w:r>
    </w:p>
    <w:p w:rsidR="00C03738" w:rsidRPr="00C03738" w:rsidRDefault="00C03738" w:rsidP="00C03738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Средний уровень усвоения: 8 – 10 правильных ответов</w:t>
      </w:r>
    </w:p>
    <w:p w:rsidR="00C03738" w:rsidRPr="00C03738" w:rsidRDefault="00C03738" w:rsidP="00C03738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Низкий уровень усвоения: 7 и менее правильных ответов</w:t>
      </w:r>
    </w:p>
    <w:p w:rsidR="00C03738" w:rsidRPr="00C03738" w:rsidRDefault="00C03738" w:rsidP="00C03738">
      <w:pPr>
        <w:spacing w:after="20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  <w:sectPr w:rsidR="00C03738" w:rsidRPr="00C03738" w:rsidSect="00A726EA">
          <w:pgSz w:w="11906" w:h="16838"/>
          <w:pgMar w:top="1134" w:right="1133" w:bottom="1134" w:left="1134" w:header="708" w:footer="708" w:gutter="0"/>
          <w:cols w:space="708"/>
          <w:docGrid w:linePitch="360"/>
        </w:sectPr>
      </w:pPr>
    </w:p>
    <w:p w:rsidR="00C03738" w:rsidRPr="00C03738" w:rsidRDefault="00C03738" w:rsidP="00C03738">
      <w:pPr>
        <w:spacing w:after="20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C03738">
        <w:rPr>
          <w:rFonts w:ascii="Times New Roman" w:eastAsia="Calibri" w:hAnsi="Times New Roman" w:cs="Times New Roman"/>
          <w:sz w:val="28"/>
          <w:szCs w:val="28"/>
          <w:u w:val="single"/>
        </w:rPr>
        <w:lastRenderedPageBreak/>
        <w:t>Для УТГ-3</w:t>
      </w:r>
    </w:p>
    <w:p w:rsidR="00C03738" w:rsidRPr="00C03738" w:rsidRDefault="00C03738" w:rsidP="00C03738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3738" w:rsidRPr="00C03738" w:rsidRDefault="00C03738" w:rsidP="00C03738">
      <w:pPr>
        <w:numPr>
          <w:ilvl w:val="0"/>
          <w:numId w:val="33"/>
        </w:numPr>
        <w:spacing w:after="200" w:line="240" w:lineRule="auto"/>
        <w:ind w:left="426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Установи соответствие</w:t>
      </w:r>
    </w:p>
    <w:p w:rsidR="00C03738" w:rsidRPr="00C03738" w:rsidRDefault="00C03738" w:rsidP="00C03738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Виды соревнований:</w:t>
      </w:r>
    </w:p>
    <w:tbl>
      <w:tblPr>
        <w:tblStyle w:val="a4"/>
        <w:tblW w:w="0" w:type="auto"/>
        <w:tblInd w:w="675" w:type="dxa"/>
        <w:tblLook w:val="04A0"/>
      </w:tblPr>
      <w:tblGrid>
        <w:gridCol w:w="3119"/>
        <w:gridCol w:w="6060"/>
      </w:tblGrid>
      <w:tr w:rsidR="00C03738" w:rsidRPr="00C03738" w:rsidTr="00A726EA">
        <w:tc>
          <w:tcPr>
            <w:tcW w:w="3119" w:type="dxa"/>
          </w:tcPr>
          <w:p w:rsidR="00C03738" w:rsidRPr="00C03738" w:rsidRDefault="00C03738" w:rsidP="00C0373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1.Личные</w:t>
            </w:r>
          </w:p>
        </w:tc>
        <w:tc>
          <w:tcPr>
            <w:tcW w:w="6061" w:type="dxa"/>
          </w:tcPr>
          <w:p w:rsidR="00C03738" w:rsidRPr="00C03738" w:rsidRDefault="00C03738" w:rsidP="00C03738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А.Личные соревнования, в которых результаты засчитывают одновременно каждому участнику отдельно и команде в целом.</w:t>
            </w:r>
          </w:p>
        </w:tc>
      </w:tr>
      <w:tr w:rsidR="00C03738" w:rsidRPr="00C03738" w:rsidTr="00A726EA">
        <w:tc>
          <w:tcPr>
            <w:tcW w:w="3119" w:type="dxa"/>
          </w:tcPr>
          <w:p w:rsidR="00C03738" w:rsidRPr="00C03738" w:rsidRDefault="00C03738" w:rsidP="00C0373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2.Командные</w:t>
            </w:r>
          </w:p>
        </w:tc>
        <w:tc>
          <w:tcPr>
            <w:tcW w:w="6061" w:type="dxa"/>
          </w:tcPr>
          <w:p w:rsidR="00C03738" w:rsidRPr="00C03738" w:rsidRDefault="00C03738" w:rsidP="00C0373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Б.Командные соревнования, в которых результаты засчитывают одновременно команде в целом и каждому участнику отдельно.</w:t>
            </w:r>
          </w:p>
        </w:tc>
      </w:tr>
      <w:tr w:rsidR="00C03738" w:rsidRPr="00C03738" w:rsidTr="00A726EA">
        <w:tc>
          <w:tcPr>
            <w:tcW w:w="3119" w:type="dxa"/>
          </w:tcPr>
          <w:p w:rsidR="00C03738" w:rsidRPr="00C03738" w:rsidRDefault="00C03738" w:rsidP="00C0373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3.Лично-командные</w:t>
            </w:r>
          </w:p>
        </w:tc>
        <w:tc>
          <w:tcPr>
            <w:tcW w:w="6061" w:type="dxa"/>
          </w:tcPr>
          <w:p w:rsidR="00C03738" w:rsidRPr="00C03738" w:rsidRDefault="00C03738" w:rsidP="00C0373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В.Результаты личных встреч участников команды засчитывают команде в целом.</w:t>
            </w:r>
          </w:p>
        </w:tc>
      </w:tr>
      <w:tr w:rsidR="00C03738" w:rsidRPr="00C03738" w:rsidTr="00A726EA">
        <w:tc>
          <w:tcPr>
            <w:tcW w:w="3119" w:type="dxa"/>
          </w:tcPr>
          <w:p w:rsidR="00C03738" w:rsidRPr="00C03738" w:rsidRDefault="00C03738" w:rsidP="00C0373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4.Командно-личные</w:t>
            </w:r>
          </w:p>
        </w:tc>
        <w:tc>
          <w:tcPr>
            <w:tcW w:w="6061" w:type="dxa"/>
          </w:tcPr>
          <w:p w:rsidR="00C03738" w:rsidRPr="00C03738" w:rsidRDefault="00C03738" w:rsidP="00C0373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Г.Результаты личных встреч зачисляются каждому участнику отдельно.</w:t>
            </w:r>
          </w:p>
        </w:tc>
      </w:tr>
    </w:tbl>
    <w:p w:rsidR="00C03738" w:rsidRPr="00C03738" w:rsidRDefault="00C03738" w:rsidP="00C03738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3738" w:rsidRPr="00C03738" w:rsidRDefault="00C03738" w:rsidP="00C03738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3738" w:rsidRPr="00C03738" w:rsidRDefault="00C03738" w:rsidP="00C03738">
      <w:pPr>
        <w:numPr>
          <w:ilvl w:val="0"/>
          <w:numId w:val="33"/>
        </w:numPr>
        <w:spacing w:after="200" w:line="240" w:lineRule="auto"/>
        <w:ind w:left="426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Перечисли состав судейской коллегии:</w:t>
      </w:r>
    </w:p>
    <w:p w:rsidR="00C03738" w:rsidRPr="00C03738" w:rsidRDefault="00C03738" w:rsidP="00C03738">
      <w:pPr>
        <w:spacing w:after="20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</w:t>
      </w:r>
    </w:p>
    <w:p w:rsidR="00C03738" w:rsidRPr="00C03738" w:rsidRDefault="00C03738" w:rsidP="00C03738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3738" w:rsidRPr="00C03738" w:rsidRDefault="00C03738" w:rsidP="00C03738">
      <w:pPr>
        <w:numPr>
          <w:ilvl w:val="0"/>
          <w:numId w:val="33"/>
        </w:numPr>
        <w:spacing w:after="0" w:line="240" w:lineRule="auto"/>
        <w:ind w:left="426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Выбери НЕправильный ответ.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Ведущий судья должен:</w:t>
      </w:r>
    </w:p>
    <w:p w:rsidR="00C03738" w:rsidRPr="00C03738" w:rsidRDefault="00C03738" w:rsidP="00C03738">
      <w:pPr>
        <w:numPr>
          <w:ilvl w:val="0"/>
          <w:numId w:val="34"/>
        </w:numPr>
        <w:spacing w:after="0" w:line="240" w:lineRule="auto"/>
        <w:ind w:left="426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докладывать о любых отклонениях оборудования и игровых условиях главному судье;</w:t>
      </w:r>
    </w:p>
    <w:p w:rsidR="00C03738" w:rsidRPr="00C03738" w:rsidRDefault="00C03738" w:rsidP="00C03738">
      <w:pPr>
        <w:numPr>
          <w:ilvl w:val="0"/>
          <w:numId w:val="34"/>
        </w:numPr>
        <w:spacing w:after="0" w:line="240" w:lineRule="auto"/>
        <w:ind w:left="426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составлять расписание встреч;</w:t>
      </w:r>
    </w:p>
    <w:p w:rsidR="00C03738" w:rsidRPr="00C03738" w:rsidRDefault="00C03738" w:rsidP="00C03738">
      <w:pPr>
        <w:numPr>
          <w:ilvl w:val="0"/>
          <w:numId w:val="34"/>
        </w:numPr>
        <w:spacing w:after="0" w:line="240" w:lineRule="auto"/>
        <w:ind w:left="426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объявлять счет.</w:t>
      </w:r>
    </w:p>
    <w:p w:rsidR="00C03738" w:rsidRPr="00C03738" w:rsidRDefault="00C03738" w:rsidP="00C03738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3738" w:rsidRPr="00C03738" w:rsidRDefault="00C03738" w:rsidP="00C03738">
      <w:pPr>
        <w:numPr>
          <w:ilvl w:val="0"/>
          <w:numId w:val="33"/>
        </w:numPr>
        <w:spacing w:after="200" w:line="240" w:lineRule="auto"/>
        <w:ind w:left="426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Установи соответствие.</w:t>
      </w:r>
    </w:p>
    <w:tbl>
      <w:tblPr>
        <w:tblStyle w:val="a4"/>
        <w:tblW w:w="0" w:type="auto"/>
        <w:tblInd w:w="720" w:type="dxa"/>
        <w:tblLook w:val="04A0"/>
      </w:tblPr>
      <w:tblGrid>
        <w:gridCol w:w="4536"/>
        <w:gridCol w:w="4598"/>
      </w:tblGrid>
      <w:tr w:rsidR="00C03738" w:rsidRPr="00C03738" w:rsidTr="00A726EA">
        <w:tc>
          <w:tcPr>
            <w:tcW w:w="4927" w:type="dxa"/>
          </w:tcPr>
          <w:p w:rsidR="00C03738" w:rsidRPr="00C03738" w:rsidRDefault="00C03738" w:rsidP="00C0373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Термин</w:t>
            </w:r>
          </w:p>
        </w:tc>
        <w:tc>
          <w:tcPr>
            <w:tcW w:w="4928" w:type="dxa"/>
          </w:tcPr>
          <w:p w:rsidR="00C03738" w:rsidRPr="00C03738" w:rsidRDefault="00C03738" w:rsidP="00C0373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03738" w:rsidRPr="00C03738" w:rsidTr="00A726EA">
        <w:tc>
          <w:tcPr>
            <w:tcW w:w="4927" w:type="dxa"/>
          </w:tcPr>
          <w:p w:rsidR="00C03738" w:rsidRPr="00C03738" w:rsidRDefault="00C03738" w:rsidP="00C03738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1.«Ошибка»</w:t>
            </w:r>
          </w:p>
        </w:tc>
        <w:tc>
          <w:tcPr>
            <w:tcW w:w="4928" w:type="dxa"/>
          </w:tcPr>
          <w:p w:rsidR="00C03738" w:rsidRPr="00C03738" w:rsidRDefault="00C03738" w:rsidP="00C0373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А.Неправильная подача.</w:t>
            </w:r>
          </w:p>
        </w:tc>
      </w:tr>
      <w:tr w:rsidR="00C03738" w:rsidRPr="00C03738" w:rsidTr="00A726EA">
        <w:tc>
          <w:tcPr>
            <w:tcW w:w="4927" w:type="dxa"/>
          </w:tcPr>
          <w:p w:rsidR="00C03738" w:rsidRPr="00C03738" w:rsidRDefault="00C03738" w:rsidP="00C03738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2.«Касание сетки»</w:t>
            </w:r>
          </w:p>
        </w:tc>
        <w:tc>
          <w:tcPr>
            <w:tcW w:w="4928" w:type="dxa"/>
          </w:tcPr>
          <w:p w:rsidR="00C03738" w:rsidRPr="00C03738" w:rsidRDefault="00C03738" w:rsidP="00C0373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Б. Исчерпан лимит времени.</w:t>
            </w:r>
          </w:p>
        </w:tc>
      </w:tr>
      <w:tr w:rsidR="00C03738" w:rsidRPr="00C03738" w:rsidTr="00A726EA">
        <w:tc>
          <w:tcPr>
            <w:tcW w:w="4927" w:type="dxa"/>
          </w:tcPr>
          <w:p w:rsidR="00C03738" w:rsidRPr="00C03738" w:rsidRDefault="00C03738" w:rsidP="00C03738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3.«Рука на столе»</w:t>
            </w:r>
          </w:p>
        </w:tc>
        <w:tc>
          <w:tcPr>
            <w:tcW w:w="4928" w:type="dxa"/>
          </w:tcPr>
          <w:p w:rsidR="00C03738" w:rsidRPr="00C03738" w:rsidRDefault="00C03738" w:rsidP="00C03738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В. Один и тот же игрок ударил мяч дважды.</w:t>
            </w:r>
          </w:p>
        </w:tc>
      </w:tr>
      <w:tr w:rsidR="00C03738" w:rsidRPr="00C03738" w:rsidTr="00A726EA">
        <w:tc>
          <w:tcPr>
            <w:tcW w:w="4927" w:type="dxa"/>
          </w:tcPr>
          <w:p w:rsidR="00C03738" w:rsidRPr="00C03738" w:rsidRDefault="00C03738" w:rsidP="00C03738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4.«Время»</w:t>
            </w:r>
          </w:p>
        </w:tc>
        <w:tc>
          <w:tcPr>
            <w:tcW w:w="4928" w:type="dxa"/>
          </w:tcPr>
          <w:p w:rsidR="00C03738" w:rsidRPr="00C03738" w:rsidRDefault="00C03738" w:rsidP="00C0373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Г.Мяч коснулся стороны стола ниже игровой поверхности.</w:t>
            </w:r>
          </w:p>
        </w:tc>
      </w:tr>
      <w:tr w:rsidR="00C03738" w:rsidRPr="00C03738" w:rsidTr="00A726EA">
        <w:tc>
          <w:tcPr>
            <w:tcW w:w="4927" w:type="dxa"/>
          </w:tcPr>
          <w:p w:rsidR="00C03738" w:rsidRPr="00C03738" w:rsidRDefault="00C03738" w:rsidP="00C03738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5.«Сдвиг стола»</w:t>
            </w:r>
          </w:p>
        </w:tc>
        <w:tc>
          <w:tcPr>
            <w:tcW w:w="4928" w:type="dxa"/>
          </w:tcPr>
          <w:p w:rsidR="00C03738" w:rsidRPr="00C03738" w:rsidRDefault="00C03738" w:rsidP="00C0373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Д.Свободная рука коснулась игровой поверхности.</w:t>
            </w:r>
          </w:p>
        </w:tc>
      </w:tr>
      <w:tr w:rsidR="00C03738" w:rsidRPr="00C03738" w:rsidTr="00A726EA">
        <w:tc>
          <w:tcPr>
            <w:tcW w:w="4927" w:type="dxa"/>
          </w:tcPr>
          <w:p w:rsidR="00C03738" w:rsidRPr="00C03738" w:rsidRDefault="00C03738" w:rsidP="00C03738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6.«Помеха»</w:t>
            </w:r>
          </w:p>
        </w:tc>
        <w:tc>
          <w:tcPr>
            <w:tcW w:w="4928" w:type="dxa"/>
          </w:tcPr>
          <w:p w:rsidR="00C03738" w:rsidRPr="00C03738" w:rsidRDefault="00C03738" w:rsidP="00C0373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Е.Игрок мешает мячу.</w:t>
            </w:r>
          </w:p>
        </w:tc>
      </w:tr>
      <w:tr w:rsidR="00C03738" w:rsidRPr="00C03738" w:rsidTr="00A726EA">
        <w:tc>
          <w:tcPr>
            <w:tcW w:w="4927" w:type="dxa"/>
          </w:tcPr>
          <w:p w:rsidR="00C03738" w:rsidRPr="00C03738" w:rsidRDefault="00C03738" w:rsidP="00C03738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7.«Бок»</w:t>
            </w:r>
          </w:p>
        </w:tc>
        <w:tc>
          <w:tcPr>
            <w:tcW w:w="4928" w:type="dxa"/>
          </w:tcPr>
          <w:p w:rsidR="00C03738" w:rsidRPr="00C03738" w:rsidRDefault="00C03738" w:rsidP="00C0373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Ж.Сдвинута игровая поверхность.</w:t>
            </w:r>
          </w:p>
        </w:tc>
      </w:tr>
      <w:tr w:rsidR="00C03738" w:rsidRPr="00C03738" w:rsidTr="00A726EA">
        <w:tc>
          <w:tcPr>
            <w:tcW w:w="4927" w:type="dxa"/>
          </w:tcPr>
          <w:p w:rsidR="00C03738" w:rsidRPr="00C03738" w:rsidRDefault="00C03738" w:rsidP="00C0373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8.«Двойной отскок»</w:t>
            </w:r>
          </w:p>
        </w:tc>
        <w:tc>
          <w:tcPr>
            <w:tcW w:w="4928" w:type="dxa"/>
          </w:tcPr>
          <w:p w:rsidR="00C03738" w:rsidRPr="00C03738" w:rsidRDefault="00C03738" w:rsidP="00C0373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З.Касание сетки игроком, одеждой или ракеткой.</w:t>
            </w:r>
          </w:p>
        </w:tc>
      </w:tr>
      <w:tr w:rsidR="00C03738" w:rsidRPr="00C03738" w:rsidTr="00A726EA">
        <w:tc>
          <w:tcPr>
            <w:tcW w:w="4927" w:type="dxa"/>
          </w:tcPr>
          <w:p w:rsidR="00C03738" w:rsidRPr="00C03738" w:rsidRDefault="00C03738" w:rsidP="00C0373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9.«Двойной удар»</w:t>
            </w:r>
          </w:p>
        </w:tc>
        <w:tc>
          <w:tcPr>
            <w:tcW w:w="4928" w:type="dxa"/>
          </w:tcPr>
          <w:p w:rsidR="00C03738" w:rsidRPr="00C03738" w:rsidRDefault="00C03738" w:rsidP="00C0373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И.Мяч отскочил дважды</w:t>
            </w:r>
          </w:p>
        </w:tc>
      </w:tr>
    </w:tbl>
    <w:p w:rsidR="00C03738" w:rsidRPr="00C03738" w:rsidRDefault="00C03738" w:rsidP="00C03738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3738" w:rsidRPr="00C03738" w:rsidRDefault="00C03738" w:rsidP="00C03738">
      <w:pPr>
        <w:numPr>
          <w:ilvl w:val="0"/>
          <w:numId w:val="33"/>
        </w:numPr>
        <w:spacing w:after="200" w:line="240" w:lineRule="auto"/>
        <w:ind w:left="426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Выбери правильный ответ.</w:t>
      </w:r>
    </w:p>
    <w:p w:rsidR="00C03738" w:rsidRPr="00C03738" w:rsidRDefault="00C03738" w:rsidP="00C03738">
      <w:pPr>
        <w:spacing w:after="20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Ведущий судья:</w:t>
      </w:r>
    </w:p>
    <w:p w:rsidR="00C03738" w:rsidRPr="00C03738" w:rsidRDefault="00C03738" w:rsidP="00C03738">
      <w:pPr>
        <w:numPr>
          <w:ilvl w:val="0"/>
          <w:numId w:val="35"/>
        </w:numPr>
        <w:spacing w:after="200" w:line="240" w:lineRule="auto"/>
        <w:ind w:left="426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проводит жеребьевку для выбора подачи, приема, сторон;</w:t>
      </w:r>
    </w:p>
    <w:p w:rsidR="00C03738" w:rsidRPr="00C03738" w:rsidRDefault="00C03738" w:rsidP="00C03738">
      <w:pPr>
        <w:numPr>
          <w:ilvl w:val="0"/>
          <w:numId w:val="35"/>
        </w:numPr>
        <w:spacing w:after="200" w:line="240" w:lineRule="auto"/>
        <w:ind w:left="426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контролирует порядок подач, приемов, смены сторон;</w:t>
      </w:r>
    </w:p>
    <w:p w:rsidR="00C03738" w:rsidRPr="00C03738" w:rsidRDefault="00C03738" w:rsidP="00C03738">
      <w:pPr>
        <w:numPr>
          <w:ilvl w:val="0"/>
          <w:numId w:val="35"/>
        </w:numPr>
        <w:spacing w:after="200" w:line="240" w:lineRule="auto"/>
        <w:ind w:left="426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определяет, закончен ли каждый розыгрыш очком или переигровкой;</w:t>
      </w:r>
    </w:p>
    <w:p w:rsidR="00C03738" w:rsidRPr="00C03738" w:rsidRDefault="00C03738" w:rsidP="00C03738">
      <w:pPr>
        <w:numPr>
          <w:ilvl w:val="0"/>
          <w:numId w:val="35"/>
        </w:numPr>
        <w:spacing w:after="200" w:line="240" w:lineRule="auto"/>
        <w:ind w:left="426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вводит правило активизации игры в установленное время;</w:t>
      </w:r>
    </w:p>
    <w:p w:rsidR="00C03738" w:rsidRPr="00C03738" w:rsidRDefault="00C03738" w:rsidP="00C03738">
      <w:pPr>
        <w:numPr>
          <w:ilvl w:val="0"/>
          <w:numId w:val="35"/>
        </w:numPr>
        <w:spacing w:after="200" w:line="240" w:lineRule="auto"/>
        <w:ind w:left="426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все ответы верны.</w:t>
      </w:r>
    </w:p>
    <w:p w:rsidR="00C03738" w:rsidRPr="00C03738" w:rsidRDefault="00C03738" w:rsidP="00C03738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3738" w:rsidRPr="00C03738" w:rsidRDefault="00C03738" w:rsidP="00C03738">
      <w:pPr>
        <w:numPr>
          <w:ilvl w:val="0"/>
          <w:numId w:val="33"/>
        </w:numPr>
        <w:spacing w:after="200" w:line="240" w:lineRule="auto"/>
        <w:ind w:left="426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Установи соответствие.</w:t>
      </w:r>
    </w:p>
    <w:tbl>
      <w:tblPr>
        <w:tblStyle w:val="a4"/>
        <w:tblW w:w="0" w:type="auto"/>
        <w:tblInd w:w="675" w:type="dxa"/>
        <w:tblLook w:val="04A0"/>
      </w:tblPr>
      <w:tblGrid>
        <w:gridCol w:w="5136"/>
        <w:gridCol w:w="4043"/>
      </w:tblGrid>
      <w:tr w:rsidR="00C03738" w:rsidRPr="00C03738" w:rsidTr="00A726EA">
        <w:tc>
          <w:tcPr>
            <w:tcW w:w="5137" w:type="dxa"/>
          </w:tcPr>
          <w:p w:rsidR="00C03738" w:rsidRPr="00C03738" w:rsidRDefault="00C03738" w:rsidP="00C0373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Жест</w:t>
            </w:r>
          </w:p>
        </w:tc>
        <w:tc>
          <w:tcPr>
            <w:tcW w:w="4043" w:type="dxa"/>
          </w:tcPr>
          <w:p w:rsidR="00C03738" w:rsidRPr="00C03738" w:rsidRDefault="00C03738" w:rsidP="00C0373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03738" w:rsidRPr="00C03738" w:rsidTr="00A726EA">
        <w:tc>
          <w:tcPr>
            <w:tcW w:w="5137" w:type="dxa"/>
          </w:tcPr>
          <w:p w:rsidR="00C03738" w:rsidRPr="00C03738" w:rsidRDefault="00C03738" w:rsidP="00C0373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1.Рука вверх.</w:t>
            </w:r>
          </w:p>
          <w:p w:rsidR="00C03738" w:rsidRPr="00C03738" w:rsidRDefault="00C03738" w:rsidP="00C03738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043" w:type="dxa"/>
          </w:tcPr>
          <w:p w:rsidR="00C03738" w:rsidRPr="00C03738" w:rsidRDefault="00C03738" w:rsidP="00C0373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А.Следующий подающий.</w:t>
            </w:r>
          </w:p>
        </w:tc>
      </w:tr>
      <w:tr w:rsidR="00C03738" w:rsidRPr="00C03738" w:rsidTr="00A726EA">
        <w:tc>
          <w:tcPr>
            <w:tcW w:w="5137" w:type="dxa"/>
          </w:tcPr>
          <w:p w:rsidR="00C03738" w:rsidRPr="00C03738" w:rsidRDefault="00C03738" w:rsidP="00C0373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2.Указание рукой на подающего.</w:t>
            </w:r>
          </w:p>
          <w:p w:rsidR="00C03738" w:rsidRPr="00C03738" w:rsidRDefault="00C03738" w:rsidP="00C03738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043" w:type="dxa"/>
          </w:tcPr>
          <w:p w:rsidR="00C03738" w:rsidRPr="00C03738" w:rsidRDefault="00C03738" w:rsidP="00C0373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Б.Выигранное очко.</w:t>
            </w:r>
          </w:p>
        </w:tc>
      </w:tr>
      <w:tr w:rsidR="00C03738" w:rsidRPr="00C03738" w:rsidTr="00A726EA">
        <w:tc>
          <w:tcPr>
            <w:tcW w:w="5137" w:type="dxa"/>
          </w:tcPr>
          <w:p w:rsidR="00C03738" w:rsidRPr="00C03738" w:rsidRDefault="00C03738" w:rsidP="00C0373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3.Сжатая в кулак кисть, рука согнута в локте, со стороны выигравшего очко.</w:t>
            </w:r>
          </w:p>
        </w:tc>
        <w:tc>
          <w:tcPr>
            <w:tcW w:w="4043" w:type="dxa"/>
          </w:tcPr>
          <w:p w:rsidR="00C03738" w:rsidRPr="00C03738" w:rsidRDefault="00C03738" w:rsidP="00C0373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В.Повтор подачи или «Стоп».</w:t>
            </w:r>
          </w:p>
        </w:tc>
      </w:tr>
      <w:tr w:rsidR="00C03738" w:rsidRPr="00C03738" w:rsidTr="00A726EA">
        <w:tc>
          <w:tcPr>
            <w:tcW w:w="5137" w:type="dxa"/>
          </w:tcPr>
          <w:p w:rsidR="00C03738" w:rsidRPr="00C03738" w:rsidRDefault="00C03738" w:rsidP="00C0373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4.Указание рукой на ребро, бок, сетку.</w:t>
            </w:r>
          </w:p>
          <w:p w:rsidR="00C03738" w:rsidRPr="00C03738" w:rsidRDefault="00C03738" w:rsidP="00C03738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043" w:type="dxa"/>
          </w:tcPr>
          <w:p w:rsidR="00C03738" w:rsidRPr="00C03738" w:rsidRDefault="00C03738" w:rsidP="00C0373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3738">
              <w:rPr>
                <w:rFonts w:ascii="Times New Roman" w:eastAsia="Calibri" w:hAnsi="Times New Roman" w:cs="Times New Roman"/>
                <w:sz w:val="28"/>
                <w:szCs w:val="28"/>
              </w:rPr>
              <w:t>Г. Уточнение ситуации.</w:t>
            </w:r>
          </w:p>
        </w:tc>
      </w:tr>
    </w:tbl>
    <w:p w:rsidR="00C03738" w:rsidRPr="00C03738" w:rsidRDefault="00C03738" w:rsidP="00C03738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3738" w:rsidRPr="00C03738" w:rsidRDefault="00C03738" w:rsidP="00C03738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Примечание: Тестирование проводится 2 раза в год: в октябре и мае.</w:t>
      </w:r>
    </w:p>
    <w:p w:rsidR="00C03738" w:rsidRPr="00C03738" w:rsidRDefault="00C03738" w:rsidP="00C03738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3738" w:rsidRPr="00C03738" w:rsidRDefault="00C03738" w:rsidP="00C03738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Высокий уровень усвоения: 17 - 20 правильных ответов</w:t>
      </w:r>
    </w:p>
    <w:p w:rsidR="00C03738" w:rsidRPr="00C03738" w:rsidRDefault="00C03738" w:rsidP="00C03738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Средний уровень усвоения: 13-16 правильных ответов.</w:t>
      </w:r>
    </w:p>
    <w:p w:rsidR="00C03738" w:rsidRPr="00C03738" w:rsidRDefault="00C03738" w:rsidP="00C03738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Низкий уровень усвоения: 12 и менее правильных ответов</w:t>
      </w:r>
    </w:p>
    <w:p w:rsidR="00C03738" w:rsidRPr="00C03738" w:rsidRDefault="00C03738" w:rsidP="00C03738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3738" w:rsidRPr="00C03738" w:rsidRDefault="00C03738" w:rsidP="00C03738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3738" w:rsidRPr="00C03738" w:rsidRDefault="00C03738" w:rsidP="00C0373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  <w:sectPr w:rsidR="00C03738" w:rsidRPr="00C03738" w:rsidSect="00A726EA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C03738" w:rsidRPr="00C03738" w:rsidRDefault="006C2DE5" w:rsidP="00C03738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 2</w:t>
      </w:r>
    </w:p>
    <w:p w:rsidR="00C03738" w:rsidRPr="00C03738" w:rsidRDefault="00C03738" w:rsidP="00C03738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C03738" w:rsidRPr="00C03738" w:rsidRDefault="00C03738" w:rsidP="00C0373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03738">
        <w:rPr>
          <w:rFonts w:ascii="Times New Roman" w:eastAsia="Calibri" w:hAnsi="Times New Roman" w:cs="Times New Roman"/>
          <w:b/>
          <w:sz w:val="28"/>
          <w:szCs w:val="28"/>
        </w:rPr>
        <w:t>Анализ эффективности обучения по данному разделу</w:t>
      </w:r>
    </w:p>
    <w:p w:rsidR="00C03738" w:rsidRPr="00C03738" w:rsidRDefault="00C03738" w:rsidP="00C0373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03738" w:rsidRPr="00C03738" w:rsidRDefault="00461F4F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 основании</w:t>
      </w:r>
      <w:r w:rsidR="00C03738" w:rsidRPr="00C03738">
        <w:rPr>
          <w:rFonts w:ascii="Times New Roman" w:eastAsia="Calibri" w:hAnsi="Times New Roman" w:cs="Times New Roman"/>
          <w:sz w:val="28"/>
          <w:szCs w:val="28"/>
        </w:rPr>
        <w:t xml:space="preserve"> опыта </w:t>
      </w:r>
      <w:r w:rsidRPr="00C03738">
        <w:rPr>
          <w:rFonts w:ascii="Times New Roman" w:eastAsia="Calibri" w:hAnsi="Times New Roman" w:cs="Times New Roman"/>
          <w:sz w:val="28"/>
          <w:szCs w:val="28"/>
        </w:rPr>
        <w:t>реализации раздела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«Судейская подготовка» </w:t>
      </w:r>
      <w:r w:rsidRPr="00C03738">
        <w:rPr>
          <w:rFonts w:ascii="Times New Roman" w:eastAsia="Calibri" w:hAnsi="Times New Roman" w:cs="Times New Roman"/>
          <w:sz w:val="28"/>
          <w:szCs w:val="28"/>
        </w:rPr>
        <w:t xml:space="preserve">дополнительной </w:t>
      </w:r>
      <w:r>
        <w:rPr>
          <w:rFonts w:ascii="Times New Roman" w:eastAsia="Calibri" w:hAnsi="Times New Roman" w:cs="Times New Roman"/>
          <w:sz w:val="28"/>
          <w:szCs w:val="28"/>
        </w:rPr>
        <w:t>обще</w:t>
      </w:r>
      <w:r w:rsidRPr="00C03738">
        <w:rPr>
          <w:rFonts w:ascii="Times New Roman" w:eastAsia="Calibri" w:hAnsi="Times New Roman" w:cs="Times New Roman"/>
          <w:sz w:val="28"/>
          <w:szCs w:val="28"/>
        </w:rPr>
        <w:t>образовате</w:t>
      </w:r>
      <w:r>
        <w:rPr>
          <w:rFonts w:ascii="Times New Roman" w:eastAsia="Calibri" w:hAnsi="Times New Roman" w:cs="Times New Roman"/>
          <w:sz w:val="28"/>
          <w:szCs w:val="28"/>
        </w:rPr>
        <w:t xml:space="preserve">льной общеразвивающей программы «Белые молнии» </w:t>
      </w:r>
      <w:r w:rsidR="00C03738" w:rsidRPr="00C03738">
        <w:rPr>
          <w:rFonts w:ascii="Times New Roman" w:eastAsia="Calibri" w:hAnsi="Times New Roman" w:cs="Times New Roman"/>
          <w:sz w:val="28"/>
          <w:szCs w:val="28"/>
        </w:rPr>
        <w:t>была сделана оценка успешности усвоения содержания раздела обучающимися.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Для этого было проведено тестирование обучающихся по следующим показателям в начале и конце учебного года:</w:t>
      </w:r>
    </w:p>
    <w:p w:rsidR="00C03738" w:rsidRPr="00C03738" w:rsidRDefault="00C03738" w:rsidP="00C0373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C03738">
        <w:rPr>
          <w:rFonts w:ascii="Times New Roman" w:eastAsia="Calibri" w:hAnsi="Times New Roman" w:cs="Times New Roman"/>
          <w:sz w:val="28"/>
          <w:szCs w:val="28"/>
          <w:u w:val="single"/>
        </w:rPr>
        <w:t>УТГ-1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-знание прав и обязанностей участников соревнований;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- знание правил игры на счет;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-умение применять их в соревновательной деятельности;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-умение максимально применять знания по данному разделу программы при выполнении тестовых заданий.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На начальном этапе диагностики 50% обучающихся показали  средний уровень, 50% - низкий уровень усвоения.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На итоговом этапе диагностики результаты были следующие: 60% - высокий уровень, 40% - средний уровень усвоения.</w:t>
      </w:r>
    </w:p>
    <w:p w:rsidR="00C03738" w:rsidRPr="00C03738" w:rsidRDefault="00C03738" w:rsidP="00C0373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C03738">
        <w:rPr>
          <w:rFonts w:ascii="Times New Roman" w:eastAsia="Calibri" w:hAnsi="Times New Roman" w:cs="Times New Roman"/>
          <w:sz w:val="28"/>
          <w:szCs w:val="28"/>
          <w:u w:val="single"/>
        </w:rPr>
        <w:t>УТГ-2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-классификация видов соревнований и встреч;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- условия допуска участников к соревнованиям;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- знание теоретических основ судейства в настольном теннисе в роли судьи-ассистента и умение применять их в соревновательной деятельности;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-умение максимально применять знания по данному разделу программы при выполнении тестовых заданий.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На начальном этапе диагностики 27% обучающихся показали высокий  , 46% - средний,  27% - низкий уровень усвоения.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На итоговом этапе диагностики 73% обучающихся показали высокий ,7% - средний уровень усвоения.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Обучающиеся УТГ-1 приняли участие в судействе соревнований по настольному теннису, придерживаясь теннисного этикета, а обучающиеся УТГ-2 приняли участие в судействе соревнований городского и районного уровня в роли судей-ассистентов в соответствии с теннисным этикетом.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 xml:space="preserve">Наблюдение показало, чтообучающиеся в процессе обучения и судейства проявляют дисциплинированность и трудолюбие. Умеют характеризовать действия и поступки участников соревнований, давать им объективную оценку. Умеют находить ошибки при выполнении заданий, отбирать способы их исправления; анализировать и объективно оценивать результаты собственного труда. 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 xml:space="preserve">Успешно решают творческие задачи с использованием информационно-коммуникативных технологий. 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lastRenderedPageBreak/>
        <w:t>Общаются на принципах уважения, доброжелательности, взаимопомощи и сопереживания. Умеют работать в команде, самостоятельно. Во время судейства показали себя объективными, беспристрастными, вежливыми, грамотными судьями.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738">
        <w:rPr>
          <w:rFonts w:ascii="Times New Roman" w:eastAsia="Calibri" w:hAnsi="Times New Roman" w:cs="Times New Roman"/>
          <w:sz w:val="28"/>
          <w:szCs w:val="28"/>
        </w:rPr>
        <w:t>Во время беседы старшеклассники выразили готовность к углубленному изучению судейства в настольном теннисе. В этом случае становится целе</w:t>
      </w:r>
      <w:r w:rsidR="001E6876">
        <w:rPr>
          <w:rFonts w:ascii="Times New Roman" w:eastAsia="Calibri" w:hAnsi="Times New Roman" w:cs="Times New Roman"/>
          <w:sz w:val="28"/>
          <w:szCs w:val="28"/>
        </w:rPr>
        <w:t xml:space="preserve">сообразной организация занятий </w:t>
      </w:r>
      <w:r w:rsidRPr="00C03738">
        <w:rPr>
          <w:rFonts w:ascii="Times New Roman" w:eastAsia="Calibri" w:hAnsi="Times New Roman" w:cs="Times New Roman"/>
          <w:sz w:val="28"/>
          <w:szCs w:val="28"/>
        </w:rPr>
        <w:t>с ними по индивидуальным маршрутам.</w:t>
      </w: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3738" w:rsidRPr="00C03738" w:rsidRDefault="00C03738" w:rsidP="00C0373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07160" w:rsidRDefault="00A07160"/>
    <w:sectPr w:rsidR="00A07160" w:rsidSect="00A726E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3D77" w:rsidRDefault="006A3D77" w:rsidP="00092E69">
      <w:pPr>
        <w:spacing w:after="0" w:line="240" w:lineRule="auto"/>
      </w:pPr>
      <w:r>
        <w:separator/>
      </w:r>
    </w:p>
  </w:endnote>
  <w:endnote w:type="continuationSeparator" w:id="1">
    <w:p w:rsidR="006A3D77" w:rsidRDefault="006A3D77" w:rsidP="00092E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19532740"/>
      <w:docPartObj>
        <w:docPartGallery w:val="Page Numbers (Bottom of Page)"/>
        <w:docPartUnique/>
      </w:docPartObj>
    </w:sdtPr>
    <w:sdtContent>
      <w:p w:rsidR="00A726EA" w:rsidRDefault="00092E69">
        <w:pPr>
          <w:pStyle w:val="a9"/>
          <w:jc w:val="right"/>
        </w:pPr>
        <w:r>
          <w:fldChar w:fldCharType="begin"/>
        </w:r>
        <w:r w:rsidR="00A726EA">
          <w:instrText>PAGE   \* MERGEFORMAT</w:instrText>
        </w:r>
        <w:r>
          <w:fldChar w:fldCharType="separate"/>
        </w:r>
        <w:r w:rsidR="00B1720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726EA" w:rsidRDefault="00A726E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3D77" w:rsidRDefault="006A3D77" w:rsidP="00092E69">
      <w:pPr>
        <w:spacing w:after="0" w:line="240" w:lineRule="auto"/>
      </w:pPr>
      <w:r>
        <w:separator/>
      </w:r>
    </w:p>
  </w:footnote>
  <w:footnote w:type="continuationSeparator" w:id="1">
    <w:p w:rsidR="006A3D77" w:rsidRDefault="006A3D77" w:rsidP="00092E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C3D21"/>
    <w:multiLevelType w:val="hybridMultilevel"/>
    <w:tmpl w:val="E54C16A0"/>
    <w:lvl w:ilvl="0" w:tplc="53CA040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76450"/>
    <w:multiLevelType w:val="hybridMultilevel"/>
    <w:tmpl w:val="031A5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C377C2"/>
    <w:multiLevelType w:val="hybridMultilevel"/>
    <w:tmpl w:val="266AFA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3C95DE8"/>
    <w:multiLevelType w:val="hybridMultilevel"/>
    <w:tmpl w:val="CA7C70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9E96D60"/>
    <w:multiLevelType w:val="hybridMultilevel"/>
    <w:tmpl w:val="1792AB2C"/>
    <w:lvl w:ilvl="0" w:tplc="68D8915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0DE3D2F"/>
    <w:multiLevelType w:val="hybridMultilevel"/>
    <w:tmpl w:val="F64C7416"/>
    <w:lvl w:ilvl="0" w:tplc="0419000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56" w:hanging="360"/>
      </w:pPr>
      <w:rPr>
        <w:rFonts w:ascii="Wingdings" w:hAnsi="Wingdings" w:hint="default"/>
      </w:rPr>
    </w:lvl>
  </w:abstractNum>
  <w:abstractNum w:abstractNumId="6">
    <w:nsid w:val="18D02B8C"/>
    <w:multiLevelType w:val="hybridMultilevel"/>
    <w:tmpl w:val="9B7C66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8E06FE2"/>
    <w:multiLevelType w:val="hybridMultilevel"/>
    <w:tmpl w:val="29C0F6A6"/>
    <w:lvl w:ilvl="0" w:tplc="98EE592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F751C2"/>
    <w:multiLevelType w:val="hybridMultilevel"/>
    <w:tmpl w:val="C80AE1E8"/>
    <w:lvl w:ilvl="0" w:tplc="98EE592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7B7ADD"/>
    <w:multiLevelType w:val="hybridMultilevel"/>
    <w:tmpl w:val="7A5A6BB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0DB3897"/>
    <w:multiLevelType w:val="hybridMultilevel"/>
    <w:tmpl w:val="4FEC69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922442"/>
    <w:multiLevelType w:val="multilevel"/>
    <w:tmpl w:val="7EFC0BB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>
    <w:nsid w:val="2B274582"/>
    <w:multiLevelType w:val="hybridMultilevel"/>
    <w:tmpl w:val="9D428E6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4E0318"/>
    <w:multiLevelType w:val="hybridMultilevel"/>
    <w:tmpl w:val="58423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660508"/>
    <w:multiLevelType w:val="hybridMultilevel"/>
    <w:tmpl w:val="878225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154B08"/>
    <w:multiLevelType w:val="multilevel"/>
    <w:tmpl w:val="7EFC0BB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>
    <w:nsid w:val="318E4485"/>
    <w:multiLevelType w:val="hybridMultilevel"/>
    <w:tmpl w:val="A86836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25A7689"/>
    <w:multiLevelType w:val="multilevel"/>
    <w:tmpl w:val="D3586A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>
    <w:nsid w:val="358B5C54"/>
    <w:multiLevelType w:val="multilevel"/>
    <w:tmpl w:val="7EFC0BB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>
    <w:nsid w:val="369817D4"/>
    <w:multiLevelType w:val="hybridMultilevel"/>
    <w:tmpl w:val="1C1E1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FB3799"/>
    <w:multiLevelType w:val="hybridMultilevel"/>
    <w:tmpl w:val="41941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B85B4C"/>
    <w:multiLevelType w:val="hybridMultilevel"/>
    <w:tmpl w:val="589E3A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3F4044D5"/>
    <w:multiLevelType w:val="hybridMultilevel"/>
    <w:tmpl w:val="E58EF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8620B6"/>
    <w:multiLevelType w:val="hybridMultilevel"/>
    <w:tmpl w:val="43BE5D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34D14AB"/>
    <w:multiLevelType w:val="hybridMultilevel"/>
    <w:tmpl w:val="6E506ECC"/>
    <w:lvl w:ilvl="0" w:tplc="B308B2D0">
      <w:start w:val="1"/>
      <w:numFmt w:val="decimal"/>
      <w:lvlText w:val="%1."/>
      <w:lvlJc w:val="left"/>
      <w:pPr>
        <w:ind w:left="67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5">
    <w:nsid w:val="43A42430"/>
    <w:multiLevelType w:val="hybridMultilevel"/>
    <w:tmpl w:val="E86C3E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FD0E18"/>
    <w:multiLevelType w:val="hybridMultilevel"/>
    <w:tmpl w:val="D6200A0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C4F36B1"/>
    <w:multiLevelType w:val="hybridMultilevel"/>
    <w:tmpl w:val="C1347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B950F1"/>
    <w:multiLevelType w:val="hybridMultilevel"/>
    <w:tmpl w:val="FF0886FA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>
    <w:nsid w:val="564C5910"/>
    <w:multiLevelType w:val="hybridMultilevel"/>
    <w:tmpl w:val="6D3E8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D22479"/>
    <w:multiLevelType w:val="hybridMultilevel"/>
    <w:tmpl w:val="3D8A4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FD6AE9"/>
    <w:multiLevelType w:val="hybridMultilevel"/>
    <w:tmpl w:val="39EA2A76"/>
    <w:lvl w:ilvl="0" w:tplc="BEE6F3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>
    <w:nsid w:val="61041642"/>
    <w:multiLevelType w:val="hybridMultilevel"/>
    <w:tmpl w:val="2DC436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77B27DC"/>
    <w:multiLevelType w:val="hybridMultilevel"/>
    <w:tmpl w:val="D8EA24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D14541C"/>
    <w:multiLevelType w:val="hybridMultilevel"/>
    <w:tmpl w:val="1FA2EB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F486DE7"/>
    <w:multiLevelType w:val="hybridMultilevel"/>
    <w:tmpl w:val="0180C6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BB1917"/>
    <w:multiLevelType w:val="hybridMultilevel"/>
    <w:tmpl w:val="683895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37F1C22"/>
    <w:multiLevelType w:val="multilevel"/>
    <w:tmpl w:val="7EFC0BB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8">
    <w:nsid w:val="7688164D"/>
    <w:multiLevelType w:val="hybridMultilevel"/>
    <w:tmpl w:val="593A7A2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769457EF"/>
    <w:multiLevelType w:val="multilevel"/>
    <w:tmpl w:val="D3586A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0">
    <w:nsid w:val="782B4D0D"/>
    <w:multiLevelType w:val="hybridMultilevel"/>
    <w:tmpl w:val="7BFAAB5A"/>
    <w:lvl w:ilvl="0" w:tplc="2A7ACDBC">
      <w:start w:val="1"/>
      <w:numFmt w:val="decimal"/>
      <w:lvlText w:val="%1."/>
      <w:lvlJc w:val="left"/>
      <w:pPr>
        <w:ind w:left="502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>
    <w:nsid w:val="7A4C071F"/>
    <w:multiLevelType w:val="hybridMultilevel"/>
    <w:tmpl w:val="9FCAB7B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22"/>
  </w:num>
  <w:num w:numId="4">
    <w:abstractNumId w:val="35"/>
  </w:num>
  <w:num w:numId="5">
    <w:abstractNumId w:val="18"/>
  </w:num>
  <w:num w:numId="6">
    <w:abstractNumId w:val="17"/>
  </w:num>
  <w:num w:numId="7">
    <w:abstractNumId w:val="8"/>
  </w:num>
  <w:num w:numId="8">
    <w:abstractNumId w:val="37"/>
  </w:num>
  <w:num w:numId="9">
    <w:abstractNumId w:val="15"/>
  </w:num>
  <w:num w:numId="10">
    <w:abstractNumId w:val="39"/>
  </w:num>
  <w:num w:numId="11">
    <w:abstractNumId w:val="24"/>
  </w:num>
  <w:num w:numId="12">
    <w:abstractNumId w:val="11"/>
  </w:num>
  <w:num w:numId="13">
    <w:abstractNumId w:val="7"/>
  </w:num>
  <w:num w:numId="14">
    <w:abstractNumId w:val="12"/>
  </w:num>
  <w:num w:numId="15">
    <w:abstractNumId w:val="30"/>
  </w:num>
  <w:num w:numId="16">
    <w:abstractNumId w:val="21"/>
  </w:num>
  <w:num w:numId="17">
    <w:abstractNumId w:val="9"/>
  </w:num>
  <w:num w:numId="18">
    <w:abstractNumId w:val="19"/>
  </w:num>
  <w:num w:numId="19">
    <w:abstractNumId w:val="27"/>
  </w:num>
  <w:num w:numId="20">
    <w:abstractNumId w:val="36"/>
  </w:num>
  <w:num w:numId="21">
    <w:abstractNumId w:val="3"/>
  </w:num>
  <w:num w:numId="22">
    <w:abstractNumId w:val="20"/>
  </w:num>
  <w:num w:numId="23">
    <w:abstractNumId w:val="26"/>
  </w:num>
  <w:num w:numId="24">
    <w:abstractNumId w:val="41"/>
  </w:num>
  <w:num w:numId="25">
    <w:abstractNumId w:val="16"/>
  </w:num>
  <w:num w:numId="26">
    <w:abstractNumId w:val="10"/>
  </w:num>
  <w:num w:numId="27">
    <w:abstractNumId w:val="32"/>
  </w:num>
  <w:num w:numId="28">
    <w:abstractNumId w:val="38"/>
  </w:num>
  <w:num w:numId="29">
    <w:abstractNumId w:val="33"/>
  </w:num>
  <w:num w:numId="30">
    <w:abstractNumId w:val="31"/>
  </w:num>
  <w:num w:numId="31">
    <w:abstractNumId w:val="5"/>
  </w:num>
  <w:num w:numId="32">
    <w:abstractNumId w:val="28"/>
  </w:num>
  <w:num w:numId="33">
    <w:abstractNumId w:val="40"/>
  </w:num>
  <w:num w:numId="34">
    <w:abstractNumId w:val="25"/>
  </w:num>
  <w:num w:numId="35">
    <w:abstractNumId w:val="34"/>
  </w:num>
  <w:num w:numId="36">
    <w:abstractNumId w:val="6"/>
  </w:num>
  <w:num w:numId="37">
    <w:abstractNumId w:val="13"/>
  </w:num>
  <w:num w:numId="38">
    <w:abstractNumId w:val="29"/>
  </w:num>
  <w:num w:numId="39">
    <w:abstractNumId w:val="1"/>
  </w:num>
  <w:num w:numId="40">
    <w:abstractNumId w:val="4"/>
  </w:num>
  <w:num w:numId="41">
    <w:abstractNumId w:val="2"/>
  </w:num>
  <w:num w:numId="42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0032"/>
    <w:rsid w:val="00092E69"/>
    <w:rsid w:val="001E6876"/>
    <w:rsid w:val="002D629D"/>
    <w:rsid w:val="00461F4F"/>
    <w:rsid w:val="0053452A"/>
    <w:rsid w:val="005F117A"/>
    <w:rsid w:val="006A0DFD"/>
    <w:rsid w:val="006A3D77"/>
    <w:rsid w:val="006C2DE5"/>
    <w:rsid w:val="00800032"/>
    <w:rsid w:val="00A07160"/>
    <w:rsid w:val="00A64DA4"/>
    <w:rsid w:val="00A7047A"/>
    <w:rsid w:val="00A726EA"/>
    <w:rsid w:val="00B1720F"/>
    <w:rsid w:val="00B64421"/>
    <w:rsid w:val="00C03738"/>
    <w:rsid w:val="00D72C9A"/>
    <w:rsid w:val="00E41110"/>
    <w:rsid w:val="00EE5912"/>
    <w:rsid w:val="00F06507"/>
    <w:rsid w:val="00F515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E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03738"/>
  </w:style>
  <w:style w:type="paragraph" w:styleId="a3">
    <w:name w:val="List Paragraph"/>
    <w:basedOn w:val="a"/>
    <w:uiPriority w:val="34"/>
    <w:qFormat/>
    <w:rsid w:val="00C03738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59"/>
    <w:rsid w:val="00C037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03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373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037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03738"/>
  </w:style>
  <w:style w:type="paragraph" w:styleId="a9">
    <w:name w:val="footer"/>
    <w:basedOn w:val="a"/>
    <w:link w:val="aa"/>
    <w:uiPriority w:val="99"/>
    <w:unhideWhenUsed/>
    <w:rsid w:val="00C037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037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24</Pages>
  <Words>4482</Words>
  <Characters>25553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dcterms:created xsi:type="dcterms:W3CDTF">2018-02-09T07:58:00Z</dcterms:created>
  <dcterms:modified xsi:type="dcterms:W3CDTF">2018-02-09T08:03:00Z</dcterms:modified>
</cp:coreProperties>
</file>