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9EB" w:rsidRDefault="00BA69EB" w:rsidP="00143EBD">
      <w:pPr>
        <w:spacing w:before="100" w:beforeAutospacing="1" w:after="100" w:afterAutospacing="1" w:line="240" w:lineRule="auto"/>
        <w:outlineLvl w:val="0"/>
        <w:rPr>
          <w:rFonts w:ascii="Times New Roman" w:eastAsia="Times New Roman" w:hAnsi="Times New Roman" w:cs="Times New Roman"/>
          <w:b/>
          <w:bCs/>
          <w:kern w:val="36"/>
          <w:sz w:val="48"/>
          <w:szCs w:val="48"/>
        </w:rPr>
      </w:pPr>
    </w:p>
    <w:p w:rsidR="00BA69EB" w:rsidRDefault="00BA69EB" w:rsidP="00143EBD">
      <w:pPr>
        <w:spacing w:before="100" w:beforeAutospacing="1" w:after="100" w:afterAutospacing="1" w:line="240" w:lineRule="auto"/>
        <w:outlineLvl w:val="0"/>
        <w:rPr>
          <w:rFonts w:ascii="Times New Roman" w:eastAsia="Times New Roman" w:hAnsi="Times New Roman" w:cs="Times New Roman"/>
          <w:b/>
          <w:bCs/>
          <w:kern w:val="36"/>
          <w:sz w:val="48"/>
          <w:szCs w:val="48"/>
        </w:rPr>
      </w:pPr>
    </w:p>
    <w:p w:rsidR="00BA69EB" w:rsidRDefault="00BA69EB" w:rsidP="00143EBD">
      <w:pPr>
        <w:spacing w:before="100" w:beforeAutospacing="1" w:after="100" w:afterAutospacing="1" w:line="240" w:lineRule="auto"/>
        <w:outlineLvl w:val="0"/>
        <w:rPr>
          <w:rFonts w:ascii="Times New Roman" w:eastAsia="Times New Roman" w:hAnsi="Times New Roman" w:cs="Times New Roman"/>
          <w:b/>
          <w:bCs/>
          <w:kern w:val="36"/>
          <w:sz w:val="48"/>
          <w:szCs w:val="48"/>
        </w:rPr>
      </w:pPr>
    </w:p>
    <w:p w:rsidR="00BA69EB" w:rsidRDefault="00BA69EB" w:rsidP="00143EBD">
      <w:pPr>
        <w:spacing w:before="100" w:beforeAutospacing="1" w:after="100" w:afterAutospacing="1" w:line="240" w:lineRule="auto"/>
        <w:outlineLvl w:val="0"/>
        <w:rPr>
          <w:rFonts w:ascii="Times New Roman" w:eastAsia="Times New Roman" w:hAnsi="Times New Roman" w:cs="Times New Roman"/>
          <w:b/>
          <w:bCs/>
          <w:kern w:val="36"/>
          <w:sz w:val="48"/>
          <w:szCs w:val="48"/>
        </w:rPr>
      </w:pPr>
    </w:p>
    <w:p w:rsidR="00FC060E" w:rsidRDefault="00FC060E" w:rsidP="00143EBD">
      <w:pPr>
        <w:spacing w:before="100" w:beforeAutospacing="1" w:after="100" w:afterAutospacing="1" w:line="240" w:lineRule="auto"/>
        <w:outlineLvl w:val="0"/>
        <w:rPr>
          <w:rFonts w:ascii="Times New Roman" w:eastAsia="Times New Roman" w:hAnsi="Times New Roman" w:cs="Times New Roman"/>
          <w:b/>
          <w:bCs/>
          <w:kern w:val="36"/>
          <w:sz w:val="48"/>
          <w:szCs w:val="48"/>
        </w:rPr>
      </w:pPr>
    </w:p>
    <w:p w:rsidR="00FC060E" w:rsidRDefault="00FC060E" w:rsidP="00143EBD">
      <w:pPr>
        <w:spacing w:before="100" w:beforeAutospacing="1" w:after="100" w:afterAutospacing="1" w:line="240" w:lineRule="auto"/>
        <w:outlineLvl w:val="0"/>
        <w:rPr>
          <w:rFonts w:ascii="Times New Roman" w:eastAsia="Times New Roman" w:hAnsi="Times New Roman" w:cs="Times New Roman"/>
          <w:b/>
          <w:bCs/>
          <w:kern w:val="36"/>
          <w:sz w:val="48"/>
          <w:szCs w:val="48"/>
        </w:rPr>
      </w:pPr>
    </w:p>
    <w:p w:rsidR="00143EBD" w:rsidRPr="00143EBD" w:rsidRDefault="00143EBD" w:rsidP="00143EBD">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143EBD">
        <w:rPr>
          <w:rFonts w:ascii="Times New Roman" w:eastAsia="Times New Roman" w:hAnsi="Times New Roman" w:cs="Times New Roman"/>
          <w:b/>
          <w:bCs/>
          <w:kern w:val="36"/>
          <w:sz w:val="48"/>
          <w:szCs w:val="48"/>
        </w:rPr>
        <w:t xml:space="preserve">Развитие эмоционально-волевой сферы </w:t>
      </w:r>
      <w:r w:rsidR="008235F2">
        <w:rPr>
          <w:rFonts w:ascii="Times New Roman" w:eastAsia="Times New Roman" w:hAnsi="Times New Roman" w:cs="Times New Roman"/>
          <w:b/>
          <w:bCs/>
          <w:kern w:val="36"/>
          <w:sz w:val="48"/>
          <w:szCs w:val="48"/>
        </w:rPr>
        <w:t xml:space="preserve">      </w:t>
      </w:r>
      <w:r w:rsidRPr="00143EBD">
        <w:rPr>
          <w:rFonts w:ascii="Times New Roman" w:eastAsia="Times New Roman" w:hAnsi="Times New Roman" w:cs="Times New Roman"/>
          <w:b/>
          <w:bCs/>
          <w:kern w:val="36"/>
          <w:sz w:val="48"/>
          <w:szCs w:val="48"/>
        </w:rPr>
        <w:t xml:space="preserve">учащихся </w:t>
      </w:r>
      <w:proofErr w:type="spellStart"/>
      <w:r w:rsidRPr="00143EBD">
        <w:rPr>
          <w:rFonts w:ascii="Times New Roman" w:eastAsia="Times New Roman" w:hAnsi="Times New Roman" w:cs="Times New Roman"/>
          <w:b/>
          <w:bCs/>
          <w:kern w:val="36"/>
          <w:sz w:val="48"/>
          <w:szCs w:val="48"/>
        </w:rPr>
        <w:t>c</w:t>
      </w:r>
      <w:proofErr w:type="spellEnd"/>
      <w:r w:rsidRPr="00143EBD">
        <w:rPr>
          <w:rFonts w:ascii="Times New Roman" w:eastAsia="Times New Roman" w:hAnsi="Times New Roman" w:cs="Times New Roman"/>
          <w:b/>
          <w:bCs/>
          <w:kern w:val="36"/>
          <w:sz w:val="48"/>
          <w:szCs w:val="48"/>
        </w:rPr>
        <w:t xml:space="preserve"> ОВЗ</w:t>
      </w:r>
    </w:p>
    <w:p w:rsidR="00143EBD" w:rsidRPr="00143EBD" w:rsidRDefault="009840EC" w:rsidP="00143EBD">
      <w:pPr>
        <w:spacing w:after="0" w:line="240" w:lineRule="auto"/>
        <w:rPr>
          <w:rFonts w:ascii="Times New Roman" w:eastAsia="Times New Roman" w:hAnsi="Times New Roman" w:cs="Times New Roman"/>
          <w:sz w:val="24"/>
          <w:szCs w:val="24"/>
        </w:rPr>
      </w:pPr>
      <w:r w:rsidRPr="009840EC">
        <w:rPr>
          <w:rFonts w:ascii="Times New Roman" w:eastAsia="Times New Roman" w:hAnsi="Times New Roman" w:cs="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hyperlink w:history="1">
        <w:r w:rsidR="00143EBD" w:rsidRPr="00143EBD">
          <w:rPr>
            <w:rFonts w:ascii="Times New Roman" w:eastAsia="Times New Roman" w:hAnsi="Times New Roman" w:cs="Times New Roman"/>
            <w:color w:val="0000FF"/>
            <w:sz w:val="24"/>
            <w:szCs w:val="24"/>
            <w:u w:val="single"/>
          </w:rPr>
          <w:t>Нажмите, чтобы скачать публикацию</w:t>
        </w:r>
        <w:r w:rsidR="00143EBD" w:rsidRPr="00143EBD">
          <w:rPr>
            <w:rFonts w:ascii="Times New Roman" w:eastAsia="Times New Roman" w:hAnsi="Times New Roman" w:cs="Times New Roman"/>
            <w:color w:val="0000FF"/>
            <w:sz w:val="24"/>
            <w:szCs w:val="24"/>
            <w:u w:val="single"/>
          </w:rPr>
          <w:br/>
          <w:t>в формате MS WORD (*.DOC)</w:t>
        </w:r>
      </w:hyperlink>
    </w:p>
    <w:p w:rsidR="00143EBD" w:rsidRPr="00143EBD" w:rsidRDefault="00143EBD" w:rsidP="00143EBD">
      <w:pPr>
        <w:spacing w:after="0"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Размер файла: 47.08 Кбайт</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Эмоционально - волевая сфера признана первичной формой психической жизни, «центральным звеном» в психическом развитии личности. По словам Л.С. Выготского, эмоции являются как бы результатом оценки индивида своего взаимодействия со средой.</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Эмоционально-волевая сфера играет большую роль в усвоении знаний, умений и навыков, также в установлении контактов с окружающими и в социальной адаптации учащихся в школе и в не ее.</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 xml:space="preserve">У детей с нарушением интеллекта роль чувств особенно высока, т.к. даже процесс обучения строится не на знаниях, а на способе их преподнесения. Обучение и воспитание должны опираться на чувства только тогда, они достигнут цели. Дети с нарушением интеллекта пусть не очень глубоко и четко, но понимают свои чувства и чувства окружающих людей, в той или иной степени регулируют свои внутренние переживания, устанавливают определенные отношения и контакты, в основном правильно ведут себя </w:t>
      </w:r>
      <w:proofErr w:type="gramStart"/>
      <w:r w:rsidRPr="00143EBD">
        <w:rPr>
          <w:rFonts w:ascii="Times New Roman" w:eastAsia="Times New Roman" w:hAnsi="Times New Roman" w:cs="Times New Roman"/>
          <w:sz w:val="24"/>
          <w:szCs w:val="24"/>
        </w:rPr>
        <w:t>в</w:t>
      </w:r>
      <w:proofErr w:type="gramEnd"/>
      <w:r w:rsidRPr="00143EBD">
        <w:rPr>
          <w:rFonts w:ascii="Times New Roman" w:eastAsia="Times New Roman" w:hAnsi="Times New Roman" w:cs="Times New Roman"/>
          <w:sz w:val="24"/>
          <w:szCs w:val="24"/>
        </w:rPr>
        <w:t xml:space="preserve"> </w:t>
      </w:r>
      <w:proofErr w:type="gramStart"/>
      <w:r w:rsidRPr="00143EBD">
        <w:rPr>
          <w:rFonts w:ascii="Times New Roman" w:eastAsia="Times New Roman" w:hAnsi="Times New Roman" w:cs="Times New Roman"/>
          <w:sz w:val="24"/>
          <w:szCs w:val="24"/>
        </w:rPr>
        <w:t>коллективе</w:t>
      </w:r>
      <w:proofErr w:type="gramEnd"/>
      <w:r w:rsidRPr="00143EBD">
        <w:rPr>
          <w:rFonts w:ascii="Times New Roman" w:eastAsia="Times New Roman" w:hAnsi="Times New Roman" w:cs="Times New Roman"/>
          <w:sz w:val="24"/>
          <w:szCs w:val="24"/>
        </w:rPr>
        <w:t>. А это значит, что в эмоциональном развитии умственно отсталых детей за время школьного обучения происходят большие положительные сдвиги.</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Недостатки эмоционально - волевой сферы детей с интеллектуальной недостаточностью поддаются коррекции в условиях специального обучения и воспитания.</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Незрелости эмоционально-волевой сферы является актуальной проблемой на уроках чтения, письма и развития речи низкого уровня работоспособности, снижения познавательной активности учащихся.</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lastRenderedPageBreak/>
        <w:t xml:space="preserve">Как показывает многочисленный опыт работы, значительную роль в развитии эмоционально - волевой сферы детей с интеллектуальной недостаточностью, играют педагогические технологии. На своих уроках я активно использую элементы </w:t>
      </w:r>
      <w:r w:rsidRPr="00143EBD">
        <w:rPr>
          <w:rFonts w:ascii="Times New Roman" w:eastAsia="Times New Roman" w:hAnsi="Times New Roman" w:cs="Times New Roman"/>
          <w:b/>
          <w:bCs/>
          <w:sz w:val="24"/>
          <w:szCs w:val="24"/>
        </w:rPr>
        <w:t xml:space="preserve">современных образовательных технологий. </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b/>
          <w:bCs/>
          <w:sz w:val="24"/>
          <w:szCs w:val="24"/>
        </w:rPr>
        <w:t>Технология разноуровневого обучения.</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b/>
          <w:bCs/>
          <w:sz w:val="24"/>
          <w:szCs w:val="24"/>
        </w:rPr>
        <w:t>Технология разноуровневого обучения</w:t>
      </w:r>
      <w:r w:rsidRPr="00143EBD">
        <w:rPr>
          <w:rFonts w:ascii="Times New Roman" w:eastAsia="Times New Roman" w:hAnsi="Times New Roman" w:cs="Times New Roman"/>
          <w:sz w:val="24"/>
          <w:szCs w:val="24"/>
        </w:rPr>
        <w:t xml:space="preserve"> – это технология организации учебного процесса, в рамках которой предполагается разный уровень усвоения учебного материала, но не ниже базового, в зависимости от способностей и индивидуальных особенностей личности каждого учащегося. Особенно актуальна она в нашей специальной (коррекционной) школе, где обучаются дети с нарушением интеллектуального развития.</w:t>
      </w:r>
    </w:p>
    <w:p w:rsid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b/>
          <w:bCs/>
          <w:sz w:val="24"/>
          <w:szCs w:val="24"/>
        </w:rPr>
        <w:t xml:space="preserve">Цель </w:t>
      </w:r>
      <w:r w:rsidRPr="00143EBD">
        <w:rPr>
          <w:rFonts w:ascii="Times New Roman" w:eastAsia="Times New Roman" w:hAnsi="Times New Roman" w:cs="Times New Roman"/>
          <w:sz w:val="24"/>
          <w:szCs w:val="24"/>
        </w:rPr>
        <w:t>данной технологии состоит в том, чтобы все школьники овладели базовым уровнем знаний и умений и имели возможности для своего дальнейшего развития. Работа по данной методике дает возможность развивать индивидуальные способности учащихся, более осознанно подходить к профессиональному и социальному самоопределению.</w:t>
      </w:r>
    </w:p>
    <w:p w:rsidR="008235F2" w:rsidRPr="00143EBD" w:rsidRDefault="008235F2" w:rsidP="00143EBD">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 xml:space="preserve">Считаю, что целесообразно применять уровневую дифференциацию при изучении сложных тем или разделов. Можно также применять и при изучении новой темы. Объясняю материал от сложного к </w:t>
      </w:r>
      <w:proofErr w:type="gramStart"/>
      <w:r w:rsidRPr="00143EBD">
        <w:rPr>
          <w:rFonts w:ascii="Times New Roman" w:eastAsia="Times New Roman" w:hAnsi="Times New Roman" w:cs="Times New Roman"/>
          <w:sz w:val="24"/>
          <w:szCs w:val="24"/>
        </w:rPr>
        <w:t>простому</w:t>
      </w:r>
      <w:proofErr w:type="gramEnd"/>
      <w:r w:rsidRPr="00143EBD">
        <w:rPr>
          <w:rFonts w:ascii="Times New Roman" w:eastAsia="Times New Roman" w:hAnsi="Times New Roman" w:cs="Times New Roman"/>
          <w:sz w:val="24"/>
          <w:szCs w:val="24"/>
        </w:rPr>
        <w:t xml:space="preserve">, в конце можно определить уровень усвоения материала на уроке. Данная технология позволяет «безболезненно» включать ученика в </w:t>
      </w:r>
      <w:proofErr w:type="gramStart"/>
      <w:r w:rsidRPr="00143EBD">
        <w:rPr>
          <w:rFonts w:ascii="Times New Roman" w:eastAsia="Times New Roman" w:hAnsi="Times New Roman" w:cs="Times New Roman"/>
          <w:sz w:val="24"/>
          <w:szCs w:val="24"/>
        </w:rPr>
        <w:t>познавательны</w:t>
      </w:r>
      <w:proofErr w:type="gramEnd"/>
      <w:r w:rsidRPr="00143EBD">
        <w:rPr>
          <w:rFonts w:ascii="Times New Roman" w:eastAsia="Times New Roman" w:hAnsi="Times New Roman" w:cs="Times New Roman"/>
          <w:sz w:val="24"/>
          <w:szCs w:val="24"/>
        </w:rPr>
        <w:t xml:space="preserve"> процесс.</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b/>
          <w:bCs/>
          <w:sz w:val="24"/>
          <w:szCs w:val="24"/>
        </w:rPr>
        <w:t>Технология проблемного обучения</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На современном уроке ключевым этапом является этап мотивации. Необходимо выдвинуть перед детьми такую проблему, которая интересна и значима для каждого. Процесс создания мотивации требует от педагога особенного творческого подхода, нужно всё предвидеть и просчитать. От правильно поставленной мотивации зависит результативность всего урока.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b/>
          <w:bCs/>
          <w:sz w:val="24"/>
          <w:szCs w:val="24"/>
        </w:rPr>
        <w:t>Игровые технологии</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В своей работе я широко использую игровые технологии. Практика показывает, что уроки с использованием игровых ситуаций, делают увлекательным учебный процесс, способствуют появлению активного познавательного интереса школьников. Игровую технологию можно использовать в качестве проведения целого урока, например игра – путешествие. Дидактические игры на закрепление, повторение и обобщение материала. Кроссворды, головоломки, ребусы и т. д.</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Таким образом, дидактическая игра на уроках пополняет, углубляет и расширяет знания, является средством всестороннего развития ребёнка, его умственных, интеллектуальных и творческих способностей, вызывает положительные эмоции, наполняет жизнь коллектива учащихся интересным содержанием, способствует самоутверждению ребёнка. При подборе игры или задания для занятий учитываю интересы и склонности учащихся класса.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b/>
          <w:bCs/>
          <w:sz w:val="24"/>
          <w:szCs w:val="24"/>
        </w:rPr>
        <w:t>Информационные технологии</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proofErr w:type="gramStart"/>
      <w:r w:rsidRPr="00143EBD">
        <w:rPr>
          <w:rFonts w:ascii="Times New Roman" w:eastAsia="Times New Roman" w:hAnsi="Times New Roman" w:cs="Times New Roman"/>
          <w:sz w:val="24"/>
          <w:szCs w:val="24"/>
        </w:rPr>
        <w:lastRenderedPageBreak/>
        <w:t>Внедрение ИКТ в специальных (коррекционных) школах, прежде всего, даёт возможность улучшить качество обучения, повысить мотивацию к получению и усвоению новых знаний учащимися с ограниченными возможностями здоровья, т.к. у них помимо системного недоразвития всех компонентов языковой системы имеется дефицит развития познавательной деятельности, мышления, вербальной памяти, внимания, бедный словарный запас, недостаточные представления об окружающем мире.</w:t>
      </w:r>
      <w:proofErr w:type="gramEnd"/>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b/>
          <w:bCs/>
          <w:sz w:val="24"/>
          <w:szCs w:val="24"/>
        </w:rPr>
        <w:t>Информационные технологии</w:t>
      </w:r>
      <w:r w:rsidRPr="00143EBD">
        <w:rPr>
          <w:rFonts w:ascii="Times New Roman" w:eastAsia="Times New Roman" w:hAnsi="Times New Roman" w:cs="Times New Roman"/>
          <w:sz w:val="24"/>
          <w:szCs w:val="24"/>
        </w:rPr>
        <w:t xml:space="preserve"> на уроках я использую в следующих вариантах. Самый распространенный вид - мультимедийные презентации. Подготовка презентаций – серьезный, творческий процесс, каждый элемент которого должен быть продуман и осмыслен с точки зрения восприятия ученика.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Создание уроков–презентаций даёт возможность учителю использовать методы активного, деятельностного обучения. Проведение таких уроков требует от учителя специальной подготовительной работы. Уроки становятся интереснее, эмоциональнее, они позволяют учащимся в процессе восприятия задействовать зрение, слух, воображение, что позволяет глубже погрузиться в изучаемый материал. Мультимедийная презентация даёт возможность подать информацию в максимально наглядной и легко воспринимаемой форме.</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b/>
          <w:bCs/>
          <w:sz w:val="24"/>
          <w:szCs w:val="24"/>
        </w:rPr>
        <w:t>Технология нравственного воспитания</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способствует становлению, развитию и воспитанию в ребенке благородного человека, путем раскрытия его личностных качеств. Развитие и становление у учащихся гуманной позиции по отношению к окружающим его людям. Развивает самовоспитание. На уроках стараюсь воспитывать правильное отношение учащихся к сверстникам. Обучение «мастерству общения».</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На своих уроках использую элементы здоровьесберегающих технологий, цель которых - обеспечить школьнику возможность сохранения здоровья. Важная составная часть здоровьесберегающей работы учителя – это рациональная организация урока.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Для повышения умственной работоспособности детей, предупреждения преждевременного наступления утомления и снятия у них мышечного статического напряжения, провожу физкультпаузы, эмоциональную разрядку, зарядку для глаз, минутки для шутки, рефлексию, строго слежу за соблюдением учащимися правильной осанки. Использование здоровьесберегающих технологий обучения в коррекционной школе позволяет без каких-либо особых материальных затрат не только сохранить уровень здоровья детей с ОВЗ, но и повысить эффективность учебного процесса.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b/>
          <w:bCs/>
          <w:sz w:val="24"/>
          <w:szCs w:val="24"/>
        </w:rPr>
        <w:t>Технологии личностно-ориентированного обучения.</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Я хочу остановиться на технологии личностно-ориентированного обучения.</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(Личностно-ориентированный подход в обучении, с использованием эффективных методов и приемов).</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«Личностно-ориентированное обучение — это такое обучение, где во главу угла ставится личность ребенка, ее самобытность, самоценность, субъектный опыт каждого сначала раскрывается, а затем согласовывается с содержанием образования».</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lastRenderedPageBreak/>
        <w:t>Исходя из вышесказанного, я решила изучить данный вопрос и внедрить принципы этого обучения на практике.</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Личностно ориентированный подход – это система взаимосвязанных понятий, идей, способов действий обеспечивать и поддерживать процессы самопознания, самостроительства и самореализации личности ребенка, развитие его неповторимой индивидуальности. А правильно построенная система обучения помогает ученику преодолеть пассивную позицию в учебном процессе и открывать себя как носителя активного преобразующего начала.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Основная задача личностно - ориентированного обучения, состоит в том, чтобы помогать каждому ученику с учетом имеющегося у него опыта совершенствовать свои индивидуальные способности, развиваться как личность.</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Наиболее значимые принципы личностно- ориентированного обучения являются:</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 использование субъектного опыта ребенка;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 предоставления свободы выбора при выполнении заданий, решений задач, стимулирование к самостоятельному выбору;</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 реализация детского творчества;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 информационная база урока - развивающая, роль педагога заключается в создании условий, чтобы дать каждому ребенку проявить себя.</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На уроках учитель выступает не столько как транслятор знаний, сколько как организатор и координатор учебной деятельности, учитель, как собеседник, исследователь, учитель - эксперт, консультант.</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Основные принципы личностно ориентированного подхода: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 самоактуализации</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 индивидуальности</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 субъектности</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 выбора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 творчества и успеха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 доверия и поддержки</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Используемые методы:</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 Диалога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 Игровые</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 Рефлексивные</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lastRenderedPageBreak/>
        <w:t>- Пед</w:t>
      </w:r>
      <w:proofErr w:type="gramStart"/>
      <w:r w:rsidRPr="00143EBD">
        <w:rPr>
          <w:rFonts w:ascii="Times New Roman" w:eastAsia="Times New Roman" w:hAnsi="Times New Roman" w:cs="Times New Roman"/>
          <w:sz w:val="24"/>
          <w:szCs w:val="24"/>
        </w:rPr>
        <w:t>.п</w:t>
      </w:r>
      <w:proofErr w:type="gramEnd"/>
      <w:r w:rsidRPr="00143EBD">
        <w:rPr>
          <w:rFonts w:ascii="Times New Roman" w:eastAsia="Times New Roman" w:hAnsi="Times New Roman" w:cs="Times New Roman"/>
          <w:sz w:val="24"/>
          <w:szCs w:val="24"/>
        </w:rPr>
        <w:t>оддержки</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 Диагностические</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Компоненты учебной деятельности:</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1. Учебный интерес.</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2. Целеполагание.</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3. Учебные действия:</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а) принятие учебной задачи;</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б) преобразование учебной задачи;</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в) планирование;</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г) моделирование;</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д) соотнесение результата с образцом;</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е) контроль;</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ж) оценка.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Формы учебной деятельности: групповая, парная, индивидуальная, фронтальная.</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Методы формирования учебной деятельности:</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1. Иллюстративно-объяснительные.</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2. Репродуктивные.</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3. Исследовательские:</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а) частично-поисковый;</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б) поисковый;</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в) проблемный.</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Успешность учебного процесса зависит от того, насколько учитель сможет профессионально оказать компетентную помощь школьникам в формировании основных компонентов учебной деятельности с учетом индивидуальных и возрастных особенностей.</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На уроках с личностно – ориентированным подходом необходимо обеспечивать ориентир на самостоятельную работу, самостоятельные открытия учащегося. На каждом уроке создается проблемная ситуация:</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lastRenderedPageBreak/>
        <w:t>- происходит выявление и учет склонностей в процессе обучения (детям очень нравятся творческие работы, нарисовать, придумать, сочинить</w:t>
      </w:r>
      <w:proofErr w:type="gramStart"/>
      <w:r w:rsidRPr="00143EBD">
        <w:rPr>
          <w:rFonts w:ascii="Times New Roman" w:eastAsia="Times New Roman" w:hAnsi="Times New Roman" w:cs="Times New Roman"/>
          <w:sz w:val="24"/>
          <w:szCs w:val="24"/>
        </w:rPr>
        <w:t>,…);</w:t>
      </w:r>
      <w:proofErr w:type="gramEnd"/>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 используются дидактические материалы, варьирующие для учащихся с разной успеваемостью.</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 xml:space="preserve">Личностно – ориентированный урок - это не только ориентация на усвоение </w:t>
      </w:r>
      <w:proofErr w:type="gramStart"/>
      <w:r w:rsidRPr="00143EBD">
        <w:rPr>
          <w:rFonts w:ascii="Times New Roman" w:eastAsia="Times New Roman" w:hAnsi="Times New Roman" w:cs="Times New Roman"/>
          <w:sz w:val="24"/>
          <w:szCs w:val="24"/>
        </w:rPr>
        <w:t>обучающимися</w:t>
      </w:r>
      <w:proofErr w:type="gramEnd"/>
      <w:r w:rsidRPr="00143EBD">
        <w:rPr>
          <w:rFonts w:ascii="Times New Roman" w:eastAsia="Times New Roman" w:hAnsi="Times New Roman" w:cs="Times New Roman"/>
          <w:sz w:val="24"/>
          <w:szCs w:val="24"/>
        </w:rPr>
        <w:t xml:space="preserve"> определенной суммы знаний, но и развитие его личности, его познавательной и созидательной способности. Признание ученика главной действующей фигурой всего образовательного процесса составляет, по моему мнению, суть личностно – ориентированного обучения.</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Не секрет что в школу приходят ученики с разным потенциалом, с разным запасом знаний. Каждый ученик должен работать на уроке с интересом, а это возможно</w:t>
      </w:r>
      <w:proofErr w:type="gramStart"/>
      <w:r w:rsidRPr="00143EBD">
        <w:rPr>
          <w:rFonts w:ascii="Times New Roman" w:eastAsia="Times New Roman" w:hAnsi="Times New Roman" w:cs="Times New Roman"/>
          <w:sz w:val="24"/>
          <w:szCs w:val="24"/>
        </w:rPr>
        <w:t xml:space="preserve"> ,</w:t>
      </w:r>
      <w:proofErr w:type="gramEnd"/>
      <w:r w:rsidRPr="00143EBD">
        <w:rPr>
          <w:rFonts w:ascii="Times New Roman" w:eastAsia="Times New Roman" w:hAnsi="Times New Roman" w:cs="Times New Roman"/>
          <w:sz w:val="24"/>
          <w:szCs w:val="24"/>
        </w:rPr>
        <w:t xml:space="preserve"> если он выполняет посильное для него задание. Одна из причин нежелания учиться заключается в том, что ученику со слабыми способностями на уроке предлагаются задания, к которым он еще не готов, с которыми он еще не может справиться, а ученик с хорошими способностями, быстро справляясь с заданием, скучает. Хорошо если у ребенка есть возможность выбора заданий по своим силам. Для этого использую </w:t>
      </w:r>
      <w:r w:rsidRPr="00143EBD">
        <w:rPr>
          <w:rFonts w:ascii="Times New Roman" w:eastAsia="Times New Roman" w:hAnsi="Times New Roman" w:cs="Times New Roman"/>
          <w:b/>
          <w:bCs/>
          <w:sz w:val="24"/>
          <w:szCs w:val="24"/>
        </w:rPr>
        <w:t xml:space="preserve">поуровневые </w:t>
      </w:r>
      <w:r w:rsidRPr="00143EBD">
        <w:rPr>
          <w:rFonts w:ascii="Times New Roman" w:eastAsia="Times New Roman" w:hAnsi="Times New Roman" w:cs="Times New Roman"/>
          <w:sz w:val="24"/>
          <w:szCs w:val="24"/>
        </w:rPr>
        <w:t>задания. Задания подобраны так, что при единой познавательной цели и общем содержании они отличаются разной степенью сложности. Задания составлены так, что к достижению единой цели учащиеся идут разными путями. Для достижения цели использую карточки.</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При выполнении самостоятельной работы учащиеся становятся субъектом познавательной деятельности, которая воспитывает инициативность (в данном случае выбор уровня).</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Целесообразность поуровневого обучения обусловлена стремлением создать более благоприятные условия для гуманизации образования, творческого развития каждого ученика с учетом его индивидуальных особенностей и интересов.</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 темы прохождения учебного материала согласуются в соответствии с познавательными особенностями учащегося</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 происходит открытие действующих законов, закономерностей, способов решения различных задач при совместном участии учителя и ученика.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Учитель формирует проблему, ставит ее перед учащимися, предлагает высказать идеи для ее разрешения. При этом всегда учитель поощряет собственную точку зрения учащихся, оригинальный замысел, т.е. постоянное создание ситуации успеха.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 учителем ученику предоставляется возможность выбора работы</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Как и многие учителя, использую для приветствия стишки, направленные на самоорганизацию детей и эмоциональный настрой, повторяемые хором:</w:t>
      </w:r>
    </w:p>
    <w:p w:rsidR="00143EBD" w:rsidRPr="00143EBD" w:rsidRDefault="00143EBD" w:rsidP="00143EBD">
      <w:pPr>
        <w:spacing w:before="100" w:beforeAutospacing="1" w:after="100" w:afterAutospacing="1" w:line="240" w:lineRule="auto"/>
        <w:jc w:val="center"/>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Всем, всем добрый день!</w:t>
      </w:r>
    </w:p>
    <w:p w:rsidR="00143EBD" w:rsidRPr="00143EBD" w:rsidRDefault="00143EBD" w:rsidP="00143EBD">
      <w:pPr>
        <w:spacing w:before="100" w:beforeAutospacing="1" w:after="100" w:afterAutospacing="1" w:line="240" w:lineRule="auto"/>
        <w:jc w:val="center"/>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Прочь с дороги, наша лень!</w:t>
      </w:r>
    </w:p>
    <w:p w:rsidR="00143EBD" w:rsidRPr="00143EBD" w:rsidRDefault="00143EBD" w:rsidP="00143EBD">
      <w:pPr>
        <w:spacing w:before="100" w:beforeAutospacing="1" w:after="100" w:afterAutospacing="1" w:line="240" w:lineRule="auto"/>
        <w:jc w:val="center"/>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Не мешай трудиться,</w:t>
      </w:r>
    </w:p>
    <w:p w:rsidR="00143EBD" w:rsidRPr="00143EBD" w:rsidRDefault="00143EBD" w:rsidP="00143EBD">
      <w:pPr>
        <w:spacing w:before="100" w:beforeAutospacing="1" w:after="100" w:afterAutospacing="1" w:line="240" w:lineRule="auto"/>
        <w:jc w:val="center"/>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lastRenderedPageBreak/>
        <w:t>Не мешай учиться!</w:t>
      </w:r>
    </w:p>
    <w:p w:rsidR="00143EBD" w:rsidRPr="00143EBD" w:rsidRDefault="00143EBD" w:rsidP="00143EBD">
      <w:pPr>
        <w:spacing w:before="100" w:beforeAutospacing="1" w:after="100" w:afterAutospacing="1" w:line="240" w:lineRule="auto"/>
        <w:jc w:val="center"/>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Если хочешь много знать,</w:t>
      </w:r>
    </w:p>
    <w:p w:rsidR="00143EBD" w:rsidRPr="00143EBD" w:rsidRDefault="00143EBD" w:rsidP="00143EBD">
      <w:pPr>
        <w:spacing w:before="100" w:beforeAutospacing="1" w:after="100" w:afterAutospacing="1" w:line="240" w:lineRule="auto"/>
        <w:jc w:val="center"/>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Многого добиться,</w:t>
      </w:r>
    </w:p>
    <w:p w:rsidR="00143EBD" w:rsidRPr="00143EBD" w:rsidRDefault="00143EBD" w:rsidP="00143EBD">
      <w:pPr>
        <w:spacing w:before="100" w:beforeAutospacing="1" w:after="100" w:afterAutospacing="1" w:line="240" w:lineRule="auto"/>
        <w:jc w:val="center"/>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Обязательно читать</w:t>
      </w:r>
    </w:p>
    <w:p w:rsidR="00143EBD" w:rsidRPr="00143EBD" w:rsidRDefault="00143EBD" w:rsidP="00143EBD">
      <w:pPr>
        <w:spacing w:before="100" w:beforeAutospacing="1" w:after="100" w:afterAutospacing="1" w:line="240" w:lineRule="auto"/>
        <w:jc w:val="center"/>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Должен научиться!</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Для подготовки детей к письму использую стихи-правила:</w:t>
      </w:r>
    </w:p>
    <w:p w:rsidR="00143EBD" w:rsidRPr="00143EBD" w:rsidRDefault="00143EBD" w:rsidP="00143EBD">
      <w:pPr>
        <w:spacing w:before="100" w:beforeAutospacing="1" w:after="100" w:afterAutospacing="1" w:line="240" w:lineRule="auto"/>
        <w:jc w:val="center"/>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Я тетрадь свою открою</w:t>
      </w:r>
    </w:p>
    <w:p w:rsidR="00143EBD" w:rsidRPr="00143EBD" w:rsidRDefault="00143EBD" w:rsidP="00143EBD">
      <w:pPr>
        <w:spacing w:before="100" w:beforeAutospacing="1" w:after="100" w:afterAutospacing="1" w:line="240" w:lineRule="auto"/>
        <w:jc w:val="center"/>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И наклонно положу,</w:t>
      </w:r>
    </w:p>
    <w:p w:rsidR="00143EBD" w:rsidRPr="00143EBD" w:rsidRDefault="00143EBD" w:rsidP="00143EBD">
      <w:pPr>
        <w:spacing w:before="100" w:beforeAutospacing="1" w:after="100" w:afterAutospacing="1" w:line="240" w:lineRule="auto"/>
        <w:jc w:val="center"/>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Я от вас, друзья, не скрою,</w:t>
      </w:r>
    </w:p>
    <w:p w:rsidR="00143EBD" w:rsidRPr="00143EBD" w:rsidRDefault="00143EBD" w:rsidP="00143EBD">
      <w:pPr>
        <w:spacing w:before="100" w:beforeAutospacing="1" w:after="100" w:afterAutospacing="1" w:line="240" w:lineRule="auto"/>
        <w:jc w:val="center"/>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Ручку правильно держу.</w:t>
      </w:r>
    </w:p>
    <w:p w:rsidR="00143EBD" w:rsidRPr="00143EBD" w:rsidRDefault="00143EBD" w:rsidP="00143EBD">
      <w:pPr>
        <w:spacing w:before="100" w:beforeAutospacing="1" w:after="100" w:afterAutospacing="1" w:line="240" w:lineRule="auto"/>
        <w:jc w:val="center"/>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Сяду прямо, не согнусь,</w:t>
      </w:r>
    </w:p>
    <w:p w:rsidR="00143EBD" w:rsidRPr="00143EBD" w:rsidRDefault="00143EBD" w:rsidP="00143EBD">
      <w:pPr>
        <w:spacing w:before="100" w:beforeAutospacing="1" w:after="100" w:afterAutospacing="1" w:line="240" w:lineRule="auto"/>
        <w:jc w:val="center"/>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За работу я примусь.</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Организационный момент стараюсь проводить в нетрадиционной форме. Помогают в этом девизы и высказывания. Необходимо обязательно побеседовать с детьми о том, как они понимают эти слова, какой вкладывают в них смысл. Например:</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Берегите наш язык, наш прекрасный русский язык, этот клад, это достояние, переданное нам нашими предшественниками! Обращайтесь почтительно с этим могущественным орудием: в руках умелых оно в состоянии совершать чудеса!</w:t>
      </w:r>
    </w:p>
    <w:p w:rsidR="00143EBD" w:rsidRPr="00143EBD" w:rsidRDefault="00143EBD" w:rsidP="00143EBD">
      <w:pPr>
        <w:spacing w:before="100" w:beforeAutospacing="1" w:after="100" w:afterAutospacing="1" w:line="240" w:lineRule="auto"/>
        <w:jc w:val="right"/>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(И.Тургенев)</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 xml:space="preserve">Нет на свете оружия сильнее слова. Недаром говорят, </w:t>
      </w:r>
      <w:proofErr w:type="gramStart"/>
      <w:r w:rsidRPr="00143EBD">
        <w:rPr>
          <w:rFonts w:ascii="Times New Roman" w:eastAsia="Times New Roman" w:hAnsi="Times New Roman" w:cs="Times New Roman"/>
          <w:sz w:val="24"/>
          <w:szCs w:val="24"/>
        </w:rPr>
        <w:t>что</w:t>
      </w:r>
      <w:proofErr w:type="gramEnd"/>
      <w:r w:rsidRPr="00143EBD">
        <w:rPr>
          <w:rFonts w:ascii="Times New Roman" w:eastAsia="Times New Roman" w:hAnsi="Times New Roman" w:cs="Times New Roman"/>
          <w:sz w:val="24"/>
          <w:szCs w:val="24"/>
        </w:rPr>
        <w:t xml:space="preserve"> словом человеческим можно сдвинуть гору с места. Словами сражаются, словами любят, словами ненавидят, словами убивают, словами помогают и творят величайшие дела в истории человечества.</w:t>
      </w:r>
    </w:p>
    <w:p w:rsidR="00143EBD" w:rsidRPr="00143EBD" w:rsidRDefault="00143EBD" w:rsidP="00143EBD">
      <w:pPr>
        <w:spacing w:before="100" w:beforeAutospacing="1" w:after="100" w:afterAutospacing="1" w:line="240" w:lineRule="auto"/>
        <w:jc w:val="right"/>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(К.Станиславский)</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Слова то шелестят, как трава, то бормочут как родники, то пересвистываются, как птицы, то позванивают, как первый лёд.</w:t>
      </w:r>
    </w:p>
    <w:p w:rsidR="00143EBD" w:rsidRPr="00143EBD" w:rsidRDefault="00143EBD" w:rsidP="00143EBD">
      <w:pPr>
        <w:spacing w:before="100" w:beforeAutospacing="1" w:after="100" w:afterAutospacing="1" w:line="240" w:lineRule="auto"/>
        <w:jc w:val="right"/>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(К.Паустовский)</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Русский народ создал русский язык, яркий, как радуга после весеннего ливня, меткий, как стрела, певучий и богатый, задушевный, как песня над колыбелью.</w:t>
      </w:r>
    </w:p>
    <w:p w:rsidR="00143EBD" w:rsidRPr="00143EBD" w:rsidRDefault="00143EBD" w:rsidP="00143EBD">
      <w:pPr>
        <w:spacing w:before="100" w:beforeAutospacing="1" w:after="100" w:afterAutospacing="1" w:line="240" w:lineRule="auto"/>
        <w:jc w:val="right"/>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(А.Толстой)</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Дивишься драгоценности нашего языка: что ни звук, то и подарок; все зернисто, крупно, как сам жемчуг, и, право, иное название ещё драгоценнее самой вещи.</w:t>
      </w:r>
    </w:p>
    <w:p w:rsidR="00143EBD" w:rsidRPr="00143EBD" w:rsidRDefault="00143EBD" w:rsidP="00143EBD">
      <w:pPr>
        <w:spacing w:before="100" w:beforeAutospacing="1" w:after="100" w:afterAutospacing="1" w:line="240" w:lineRule="auto"/>
        <w:jc w:val="right"/>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lastRenderedPageBreak/>
        <w:t>(Н.Гоголь)</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Нам дан во владение самый богатый, меткий, могучий и поистине волшебный русский язык. Истинная любовь к своей стране немыслима без любви к своему языку.</w:t>
      </w:r>
    </w:p>
    <w:p w:rsidR="00143EBD" w:rsidRPr="00143EBD" w:rsidRDefault="00143EBD" w:rsidP="00143EBD">
      <w:pPr>
        <w:spacing w:before="100" w:beforeAutospacing="1" w:after="100" w:afterAutospacing="1" w:line="240" w:lineRule="auto"/>
        <w:jc w:val="right"/>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(К.Паустовский)</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При личностно-ориентированном подходе к обучению очень важен целевой компонент. На своих уроках я стараюсь организовать работу таким образом, чтобы дети сами формулировали тему урока и цели учения.</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Не давать тему урока в готовом виде, а подвести к ней через неожиданное открытие, разгадывание кроссворда.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Следующий компонент ЛОО - использование наглядности на уроках.</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Важным фактором активизации учебно-познавательной деятельности является поощрение. Возрастные и психологические особенности школьников указывают на необходимость использования поощрений для достижения активизации учебного процесса. Именно положительные эмоции сопутствуют формированию познавательных действий. Поэтому ребенок постоянно нуждается в одобрении и признании. Все поощрения классифицируются по средствам выражения. Мимические и пантомимические: аплодисменты товарищей, улыбка и ласковый взгляд учителя, пожатие руки.</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Словесные: «Умница! Молодец! Вы сегодня хорошо поработали» (В течение урока учитель называет имена, наиболее активных детей).</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Материализованные: грамота за активный труд на уроке</w:t>
      </w:r>
      <w:proofErr w:type="gramStart"/>
      <w:r w:rsidRPr="00143EBD">
        <w:rPr>
          <w:rFonts w:ascii="Times New Roman" w:eastAsia="Times New Roman" w:hAnsi="Times New Roman" w:cs="Times New Roman"/>
          <w:sz w:val="24"/>
          <w:szCs w:val="24"/>
        </w:rPr>
        <w:t xml:space="preserve"> ,</w:t>
      </w:r>
      <w:proofErr w:type="gramEnd"/>
      <w:r w:rsidRPr="00143EBD">
        <w:rPr>
          <w:rFonts w:ascii="Times New Roman" w:eastAsia="Times New Roman" w:hAnsi="Times New Roman" w:cs="Times New Roman"/>
          <w:sz w:val="24"/>
          <w:szCs w:val="24"/>
        </w:rPr>
        <w:t xml:space="preserve"> благодарность в дневнике.</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При личностно-ориентированном подходе к обучению очень важен отказ учителя от деления детей на «сильных» и «слабых». Учителя должны работать под девизом: “Нет сильных и слабых учеников. Есть ученики, заинтересованные в работе и незаинтересованные”.</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 xml:space="preserve">Создание атмосферы заинтересованности каждого ученика в работе класса можно добиться умелой организацией групповой работы. Группы формируются разноуровневые, так как организую работу по принципу: </w:t>
      </w:r>
      <w:proofErr w:type="gramStart"/>
      <w:r w:rsidRPr="00143EBD">
        <w:rPr>
          <w:rFonts w:ascii="Times New Roman" w:eastAsia="Times New Roman" w:hAnsi="Times New Roman" w:cs="Times New Roman"/>
          <w:sz w:val="24"/>
          <w:szCs w:val="24"/>
        </w:rPr>
        <w:t>сильный</w:t>
      </w:r>
      <w:proofErr w:type="gramEnd"/>
      <w:r w:rsidRPr="00143EBD">
        <w:rPr>
          <w:rFonts w:ascii="Times New Roman" w:eastAsia="Times New Roman" w:hAnsi="Times New Roman" w:cs="Times New Roman"/>
          <w:sz w:val="24"/>
          <w:szCs w:val="24"/>
        </w:rPr>
        <w:t xml:space="preserve"> помогает слабому. У сильного ученика появляется возможность закрепить свои знания, помогая слабому ученику, а слабый ученик не боится спросить у товарища. Оценивается работа всей группы в целом, а затем и работа всего класса.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При использовании на уроках дифференцированных заданий, предлагаю карточки с разным уровнем сложности. Дети сами выбирают свой уровень в зависимости от того, как усвоили тему. При этом мы решили, что самые простые задания будут обозначены под номером 1, более сложные под номером 2. Таким образом, ребёнок быстро находит посильное для него задание.</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 xml:space="preserve">Нельзя не упомянуть очень важной составляющей личностно-ориентированного обучения – контролирующей и оценочной деятельности ученика. Оценку деятельности </w:t>
      </w:r>
      <w:proofErr w:type="gramStart"/>
      <w:r w:rsidRPr="00143EBD">
        <w:rPr>
          <w:rFonts w:ascii="Times New Roman" w:eastAsia="Times New Roman" w:hAnsi="Times New Roman" w:cs="Times New Roman"/>
          <w:sz w:val="24"/>
          <w:szCs w:val="24"/>
        </w:rPr>
        <w:t>обучающихся</w:t>
      </w:r>
      <w:proofErr w:type="gramEnd"/>
      <w:r w:rsidRPr="00143EBD">
        <w:rPr>
          <w:rFonts w:ascii="Times New Roman" w:eastAsia="Times New Roman" w:hAnsi="Times New Roman" w:cs="Times New Roman"/>
          <w:sz w:val="24"/>
          <w:szCs w:val="24"/>
        </w:rPr>
        <w:t xml:space="preserve"> на уроке надо проводить не только по конечному результату (правильно - не правильно), но и по процессу его достижения. Для того</w:t>
      </w:r>
      <w:proofErr w:type="gramStart"/>
      <w:r w:rsidRPr="00143EBD">
        <w:rPr>
          <w:rFonts w:ascii="Times New Roman" w:eastAsia="Times New Roman" w:hAnsi="Times New Roman" w:cs="Times New Roman"/>
          <w:sz w:val="24"/>
          <w:szCs w:val="24"/>
        </w:rPr>
        <w:t>,</w:t>
      </w:r>
      <w:proofErr w:type="gramEnd"/>
      <w:r w:rsidRPr="00143EBD">
        <w:rPr>
          <w:rFonts w:ascii="Times New Roman" w:eastAsia="Times New Roman" w:hAnsi="Times New Roman" w:cs="Times New Roman"/>
          <w:sz w:val="24"/>
          <w:szCs w:val="24"/>
        </w:rPr>
        <w:t xml:space="preserve"> чтобы ребенок не замкнулся в </w:t>
      </w:r>
      <w:r w:rsidRPr="00143EBD">
        <w:rPr>
          <w:rFonts w:ascii="Times New Roman" w:eastAsia="Times New Roman" w:hAnsi="Times New Roman" w:cs="Times New Roman"/>
          <w:sz w:val="24"/>
          <w:szCs w:val="24"/>
        </w:rPr>
        <w:lastRenderedPageBreak/>
        <w:t>себе, не потерял интерес к поиску истины, общение строится таким образом, чтобы дать ребенку понять, что в процессе совместного обсуждения, споров и разногласий — всегда найдется правильное решение, что учитель готов выслушать любое мнение ребёнка «правильное» или «неправильное», и обязательно положительно оценить любую мыслительную деятельность своего ученика.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 xml:space="preserve">Технология личностно-ориентированного обучения предполагает специальное конструирование учебного текста, дидактического и методического материала к его использованию, типов учебного диалога, форм </w:t>
      </w:r>
      <w:proofErr w:type="gramStart"/>
      <w:r w:rsidRPr="00143EBD">
        <w:rPr>
          <w:rFonts w:ascii="Times New Roman" w:eastAsia="Times New Roman" w:hAnsi="Times New Roman" w:cs="Times New Roman"/>
          <w:sz w:val="24"/>
          <w:szCs w:val="24"/>
        </w:rPr>
        <w:t>контроля за</w:t>
      </w:r>
      <w:proofErr w:type="gramEnd"/>
      <w:r w:rsidRPr="00143EBD">
        <w:rPr>
          <w:rFonts w:ascii="Times New Roman" w:eastAsia="Times New Roman" w:hAnsi="Times New Roman" w:cs="Times New Roman"/>
          <w:sz w:val="24"/>
          <w:szCs w:val="24"/>
        </w:rPr>
        <w:t xml:space="preserve"> личностным развитием ученика.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 xml:space="preserve">В своей работе я широко использую </w:t>
      </w:r>
      <w:r w:rsidRPr="00143EBD">
        <w:rPr>
          <w:rFonts w:ascii="Times New Roman" w:eastAsia="Times New Roman" w:hAnsi="Times New Roman" w:cs="Times New Roman"/>
          <w:b/>
          <w:bCs/>
          <w:sz w:val="24"/>
          <w:szCs w:val="24"/>
        </w:rPr>
        <w:t>метод эмоциональной стимуляции на уроках.</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Эмоционально-положительный фон обучения предполагает создание та</w:t>
      </w:r>
      <w:r w:rsidRPr="00143EBD">
        <w:rPr>
          <w:rFonts w:ascii="Times New Roman" w:eastAsia="Times New Roman" w:hAnsi="Times New Roman" w:cs="Times New Roman"/>
          <w:sz w:val="24"/>
          <w:szCs w:val="24"/>
        </w:rPr>
        <w:softHyphen/>
        <w:t xml:space="preserve">ких условий, которые будут препятствовать возникновению у школьников как отрицательных </w:t>
      </w:r>
      <w:proofErr w:type="gramStart"/>
      <w:r w:rsidRPr="00143EBD">
        <w:rPr>
          <w:rFonts w:ascii="Times New Roman" w:eastAsia="Times New Roman" w:hAnsi="Times New Roman" w:cs="Times New Roman"/>
          <w:sz w:val="24"/>
          <w:szCs w:val="24"/>
        </w:rPr>
        <w:t xml:space="preserve">( </w:t>
      </w:r>
      <w:proofErr w:type="gramEnd"/>
      <w:r w:rsidRPr="00143EBD">
        <w:rPr>
          <w:rFonts w:ascii="Times New Roman" w:eastAsia="Times New Roman" w:hAnsi="Times New Roman" w:cs="Times New Roman"/>
          <w:sz w:val="24"/>
          <w:szCs w:val="24"/>
        </w:rPr>
        <w:t>унижение, страх, обида), так и «сверхположительных» эмоций (восторг, эйфория). Ученик, которого учитель постоянно сравнивает с более успешными одноклассниками, не сможет на уроке быть достаточно активным и в полной мере усваивать учебный материал. С другой стороны, если школьник находится на уроке в состоянии сильного эмоционального возбуждения, он также воспринимает информацию, либо частично, либо слишком поверхностно. Кроме того, «сверхэмоции» требуют от педагога по</w:t>
      </w:r>
      <w:r w:rsidRPr="00143EBD">
        <w:rPr>
          <w:rFonts w:ascii="Times New Roman" w:eastAsia="Times New Roman" w:hAnsi="Times New Roman" w:cs="Times New Roman"/>
          <w:sz w:val="24"/>
          <w:szCs w:val="24"/>
        </w:rPr>
        <w:softHyphen/>
        <w:t>стоянного увеличения интенсивного воздействия, и то, что недавно приво</w:t>
      </w:r>
      <w:r w:rsidRPr="00143EBD">
        <w:rPr>
          <w:rFonts w:ascii="Times New Roman" w:eastAsia="Times New Roman" w:hAnsi="Times New Roman" w:cs="Times New Roman"/>
          <w:sz w:val="24"/>
          <w:szCs w:val="24"/>
        </w:rPr>
        <w:softHyphen/>
        <w:t>дило учеников в восторг, на данном уроке будет воспринято без энтузиазма. Следовательно, ребёнку на уроке должно быть комфортно, но это не значит, что всегда легко и просто – доброжелательность педагога должна сочетаться с разумной требовательностью. Основу эмоционально-положительного фона обучения составляет демократический стиль отношений между учителей и учениками.</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Для усиления познавательного интереса учащихся рекомендуется в рам</w:t>
      </w:r>
      <w:r w:rsidRPr="00143EBD">
        <w:rPr>
          <w:rFonts w:ascii="Times New Roman" w:eastAsia="Times New Roman" w:hAnsi="Times New Roman" w:cs="Times New Roman"/>
          <w:sz w:val="24"/>
          <w:szCs w:val="24"/>
        </w:rPr>
        <w:softHyphen/>
        <w:t xml:space="preserve">ках учебного занятия использовать методы эмоциональной стимуляции </w:t>
      </w:r>
      <w:proofErr w:type="gramStart"/>
      <w:r w:rsidRPr="00143EBD">
        <w:rPr>
          <w:rFonts w:ascii="Times New Roman" w:eastAsia="Times New Roman" w:hAnsi="Times New Roman" w:cs="Times New Roman"/>
          <w:sz w:val="24"/>
          <w:szCs w:val="24"/>
        </w:rPr>
        <w:t xml:space="preserve">( </w:t>
      </w:r>
      <w:proofErr w:type="gramEnd"/>
      <w:r w:rsidRPr="00143EBD">
        <w:rPr>
          <w:rFonts w:ascii="Times New Roman" w:eastAsia="Times New Roman" w:hAnsi="Times New Roman" w:cs="Times New Roman"/>
          <w:sz w:val="24"/>
          <w:szCs w:val="24"/>
        </w:rPr>
        <w:t>Ильина С.Ю., Чижова А.С. Личностно ориентированные и нетрадиционные технологии в обучению русскому языку школьников с интеллектуальной не</w:t>
      </w:r>
      <w:r w:rsidRPr="00143EBD">
        <w:rPr>
          <w:rFonts w:ascii="Times New Roman" w:eastAsia="Times New Roman" w:hAnsi="Times New Roman" w:cs="Times New Roman"/>
          <w:sz w:val="24"/>
          <w:szCs w:val="24"/>
        </w:rPr>
        <w:softHyphen/>
        <w:t xml:space="preserve">достаточностью. – </w:t>
      </w:r>
      <w:proofErr w:type="gramStart"/>
      <w:r w:rsidRPr="00143EBD">
        <w:rPr>
          <w:rFonts w:ascii="Times New Roman" w:eastAsia="Times New Roman" w:hAnsi="Times New Roman" w:cs="Times New Roman"/>
          <w:sz w:val="24"/>
          <w:szCs w:val="24"/>
        </w:rPr>
        <w:t>СПб.: КАРО, 2013.), которые повышают заинтересован</w:t>
      </w:r>
      <w:r w:rsidRPr="00143EBD">
        <w:rPr>
          <w:rFonts w:ascii="Times New Roman" w:eastAsia="Times New Roman" w:hAnsi="Times New Roman" w:cs="Times New Roman"/>
          <w:sz w:val="24"/>
          <w:szCs w:val="24"/>
        </w:rPr>
        <w:softHyphen/>
        <w:t>ность учеников в выполнении заданий и положительно влияют на познава</w:t>
      </w:r>
      <w:r w:rsidRPr="00143EBD">
        <w:rPr>
          <w:rFonts w:ascii="Times New Roman" w:eastAsia="Times New Roman" w:hAnsi="Times New Roman" w:cs="Times New Roman"/>
          <w:sz w:val="24"/>
          <w:szCs w:val="24"/>
        </w:rPr>
        <w:softHyphen/>
        <w:t>тельную активность детей.</w:t>
      </w:r>
      <w:proofErr w:type="gramEnd"/>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Другим видом эмоциональной стимуляции учеников на уроке является альтернативный выбор заданий (действий, подходов для их решения). Дети с интеллектуальной недостаточностью чаще всего поставлены в жёсткие рамки следования требованиям окружающих, и возможности выбора, по существу, у них нет. Посредством предоставления школьнику права на выбор осущест</w:t>
      </w:r>
      <w:r w:rsidRPr="00143EBD">
        <w:rPr>
          <w:rFonts w:ascii="Times New Roman" w:eastAsia="Times New Roman" w:hAnsi="Times New Roman" w:cs="Times New Roman"/>
          <w:sz w:val="24"/>
          <w:szCs w:val="24"/>
        </w:rPr>
        <w:softHyphen/>
        <w:t>вляется развитие эмоционально-волевой сферы, самостоятельности, снижа</w:t>
      </w:r>
      <w:r w:rsidRPr="00143EBD">
        <w:rPr>
          <w:rFonts w:ascii="Times New Roman" w:eastAsia="Times New Roman" w:hAnsi="Times New Roman" w:cs="Times New Roman"/>
          <w:sz w:val="24"/>
          <w:szCs w:val="24"/>
        </w:rPr>
        <w:softHyphen/>
        <w:t xml:space="preserve">ется конфликтность во взаимоотношениях детей, так как ситуация решения «задач на выбор» являет собой пример сотрудничества </w:t>
      </w:r>
      <w:proofErr w:type="gramStart"/>
      <w:r w:rsidRPr="00143EBD">
        <w:rPr>
          <w:rFonts w:ascii="Times New Roman" w:eastAsia="Times New Roman" w:hAnsi="Times New Roman" w:cs="Times New Roman"/>
          <w:sz w:val="24"/>
          <w:szCs w:val="24"/>
        </w:rPr>
        <w:t xml:space="preserve">( </w:t>
      </w:r>
      <w:proofErr w:type="gramEnd"/>
      <w:r w:rsidRPr="00143EBD">
        <w:rPr>
          <w:rFonts w:ascii="Times New Roman" w:eastAsia="Times New Roman" w:hAnsi="Times New Roman" w:cs="Times New Roman"/>
          <w:sz w:val="24"/>
          <w:szCs w:val="24"/>
        </w:rPr>
        <w:t>Носкова Н.В., Мин</w:t>
      </w:r>
      <w:r w:rsidRPr="00143EBD">
        <w:rPr>
          <w:rFonts w:ascii="Times New Roman" w:eastAsia="Times New Roman" w:hAnsi="Times New Roman" w:cs="Times New Roman"/>
          <w:sz w:val="24"/>
          <w:szCs w:val="24"/>
        </w:rPr>
        <w:softHyphen/>
        <w:t>галёва О.Б). При использовании альтернативных заданий ученик не только формально участвует в процессе обучения, но и становится его активным действующим лицом.</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Эффективность системы выбора обеспечивается</w:t>
      </w:r>
      <w:proofErr w:type="gramStart"/>
      <w:r w:rsidRPr="00143EBD">
        <w:rPr>
          <w:rFonts w:ascii="Times New Roman" w:eastAsia="Times New Roman" w:hAnsi="Times New Roman" w:cs="Times New Roman"/>
          <w:sz w:val="24"/>
          <w:szCs w:val="24"/>
        </w:rPr>
        <w:t xml:space="preserve"> :</w:t>
      </w:r>
      <w:proofErr w:type="gramEnd"/>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Отсутствие равнозначности выбора.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Избегание чрезмерного количества альтернатив.</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lastRenderedPageBreak/>
        <w:t>Задания, которые предлагаются ученику на выбор, могут отличаться:</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количеством;</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оформлением.</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На уроках чтения и развития речи детям предлагается творческая работа: сделать обложку книжки  изученного произведения. После объ</w:t>
      </w:r>
      <w:r w:rsidRPr="00143EBD">
        <w:rPr>
          <w:rFonts w:ascii="Times New Roman" w:eastAsia="Times New Roman" w:hAnsi="Times New Roman" w:cs="Times New Roman"/>
          <w:sz w:val="24"/>
          <w:szCs w:val="24"/>
        </w:rPr>
        <w:softHyphen/>
        <w:t>яснения задания, учащимся предлагается несколько вариантов «фона» об</w:t>
      </w:r>
      <w:r w:rsidRPr="00143EBD">
        <w:rPr>
          <w:rFonts w:ascii="Times New Roman" w:eastAsia="Times New Roman" w:hAnsi="Times New Roman" w:cs="Times New Roman"/>
          <w:sz w:val="24"/>
          <w:szCs w:val="24"/>
        </w:rPr>
        <w:softHyphen/>
        <w:t>ложки  и не</w:t>
      </w:r>
      <w:r w:rsidRPr="00143EBD">
        <w:rPr>
          <w:rFonts w:ascii="Times New Roman" w:eastAsia="Times New Roman" w:hAnsi="Times New Roman" w:cs="Times New Roman"/>
          <w:sz w:val="24"/>
          <w:szCs w:val="24"/>
        </w:rPr>
        <w:softHyphen/>
        <w:t>сколько вариантов изображения главного героя</w:t>
      </w:r>
      <w:proofErr w:type="gramStart"/>
      <w:r w:rsidRPr="00143EBD">
        <w:rPr>
          <w:rFonts w:ascii="Times New Roman" w:eastAsia="Times New Roman" w:hAnsi="Times New Roman" w:cs="Times New Roman"/>
          <w:sz w:val="24"/>
          <w:szCs w:val="24"/>
        </w:rPr>
        <w:t xml:space="preserve"> .</w:t>
      </w:r>
      <w:proofErr w:type="gramEnd"/>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 xml:space="preserve">Детям предстоит подготовить основу обложки, вырезать нужную деталь, расположить её на основе и подписать обложку. Расположение основы, цвет, размер, выбор шрифта – на усмотрение </w:t>
      </w:r>
      <w:proofErr w:type="gramStart"/>
      <w:r w:rsidRPr="00143EBD">
        <w:rPr>
          <w:rFonts w:ascii="Times New Roman" w:eastAsia="Times New Roman" w:hAnsi="Times New Roman" w:cs="Times New Roman"/>
          <w:sz w:val="24"/>
          <w:szCs w:val="24"/>
        </w:rPr>
        <w:t>обу</w:t>
      </w:r>
      <w:r w:rsidRPr="00143EBD">
        <w:rPr>
          <w:rFonts w:ascii="Times New Roman" w:eastAsia="Times New Roman" w:hAnsi="Times New Roman" w:cs="Times New Roman"/>
          <w:sz w:val="24"/>
          <w:szCs w:val="24"/>
        </w:rPr>
        <w:softHyphen/>
        <w:t>чающихся</w:t>
      </w:r>
      <w:proofErr w:type="gramEnd"/>
      <w:r w:rsidRPr="00143EBD">
        <w:rPr>
          <w:rFonts w:ascii="Times New Roman" w:eastAsia="Times New Roman" w:hAnsi="Times New Roman" w:cs="Times New Roman"/>
          <w:sz w:val="24"/>
          <w:szCs w:val="24"/>
        </w:rPr>
        <w:t>. Работы размещаем на доске, организуя выставку готовых обложек.</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Во всех случаях следует помнить, что при выборе заданий ученики с ин</w:t>
      </w:r>
      <w:r w:rsidRPr="00143EBD">
        <w:rPr>
          <w:rFonts w:ascii="Times New Roman" w:eastAsia="Times New Roman" w:hAnsi="Times New Roman" w:cs="Times New Roman"/>
          <w:sz w:val="24"/>
          <w:szCs w:val="24"/>
        </w:rPr>
        <w:softHyphen/>
        <w:t>теллектуальной недостаточностью, в силу низкой критичности мышления, могут ориентироваться только на его внешние признаки</w:t>
      </w:r>
      <w:proofErr w:type="gramStart"/>
      <w:r w:rsidRPr="00143EBD">
        <w:rPr>
          <w:rFonts w:ascii="Times New Roman" w:eastAsia="Times New Roman" w:hAnsi="Times New Roman" w:cs="Times New Roman"/>
          <w:sz w:val="24"/>
          <w:szCs w:val="24"/>
        </w:rPr>
        <w:t xml:space="preserve"> :</w:t>
      </w:r>
      <w:proofErr w:type="gramEnd"/>
      <w:r w:rsidRPr="00143EBD">
        <w:rPr>
          <w:rFonts w:ascii="Times New Roman" w:eastAsia="Times New Roman" w:hAnsi="Times New Roman" w:cs="Times New Roman"/>
          <w:sz w:val="24"/>
          <w:szCs w:val="24"/>
        </w:rPr>
        <w:t xml:space="preserve"> лёгкость выполне</w:t>
      </w:r>
      <w:r w:rsidRPr="00143EBD">
        <w:rPr>
          <w:rFonts w:ascii="Times New Roman" w:eastAsia="Times New Roman" w:hAnsi="Times New Roman" w:cs="Times New Roman"/>
          <w:sz w:val="24"/>
          <w:szCs w:val="24"/>
        </w:rPr>
        <w:softHyphen/>
        <w:t>ния, внешнее оформление, занимательность. Поэтому следует предлагать та</w:t>
      </w:r>
      <w:r w:rsidRPr="00143EBD">
        <w:rPr>
          <w:rFonts w:ascii="Times New Roman" w:eastAsia="Times New Roman" w:hAnsi="Times New Roman" w:cs="Times New Roman"/>
          <w:sz w:val="24"/>
          <w:szCs w:val="24"/>
        </w:rPr>
        <w:softHyphen/>
        <w:t>кие альтернативные задания, сложность которых была бы приблизительно одинаковой, но при этом она может варьировать в зависимости от возможно</w:t>
      </w:r>
      <w:r w:rsidRPr="00143EBD">
        <w:rPr>
          <w:rFonts w:ascii="Times New Roman" w:eastAsia="Times New Roman" w:hAnsi="Times New Roman" w:cs="Times New Roman"/>
          <w:sz w:val="24"/>
          <w:szCs w:val="24"/>
        </w:rPr>
        <w:softHyphen/>
        <w:t>стей конкретного ребёнка. Кроме этого, ученики должны иметь некоторый положительный опыт в выполнении каждого из заданий, предъявляемых на выбор.</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В целях устранения и предупреждения таких явлений на уроке, как утомление, рассеянное внимание, различные вегетативные проявления, негативные поведенческие реакции, активно использую на уроках чтения, письма и развития речи специальные упражнения для активизации мыслительной деятельности учащихся. Это так называемые</w:t>
      </w:r>
      <w:r w:rsidRPr="00143EBD">
        <w:rPr>
          <w:rFonts w:ascii="Times New Roman" w:eastAsia="Times New Roman" w:hAnsi="Times New Roman" w:cs="Times New Roman"/>
          <w:b/>
          <w:bCs/>
          <w:sz w:val="24"/>
          <w:szCs w:val="24"/>
        </w:rPr>
        <w:t xml:space="preserve"> развивающие минутки</w:t>
      </w:r>
      <w:r w:rsidRPr="00143EBD">
        <w:rPr>
          <w:rFonts w:ascii="Times New Roman" w:eastAsia="Times New Roman" w:hAnsi="Times New Roman" w:cs="Times New Roman"/>
          <w:sz w:val="24"/>
          <w:szCs w:val="24"/>
        </w:rPr>
        <w:t>. Они занимают совсем немного учебного времени и могут применяться на разных этапах урока. Их отбор никогда не бывает случайным. Необходимым условием является связь развивающей минутки с задачами данного урока.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Приведём примеры некоторых видов развивающих минуток.</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b/>
          <w:bCs/>
          <w:sz w:val="24"/>
          <w:szCs w:val="24"/>
        </w:rPr>
        <w:t xml:space="preserve">1. Разговорная минутка. </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Она направлена на развитие навыков общения у школьников с нарушениями интеллекта: умение слушать других, планировать и реализовывать собственное речевое высказывание. Это попытка выйти на разговор о том, чем живёт мир, страна, город, сами учащиеся. Возникает живая ситуация общения, когда хочется поделиться информацией, мнениями, впечатлениями. Обычно разговорная минутка проводится в начале урока, начинается с постановки вопроса и может служить материалом для введения в тему урока.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Например:</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-Какая новость по телевидению вчера вас удивила?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-Почему на перемене между мальчиками произошел конфликт? Что вы сделали, чтобы разрешить его?</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b/>
          <w:bCs/>
          <w:sz w:val="24"/>
          <w:szCs w:val="24"/>
        </w:rPr>
        <w:t>Разминки-хитринки.</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lastRenderedPageBreak/>
        <w:t>Это упражнения и игры на развитие сообразительности, внимания к слову, орфографической зоркости.</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Варианты заданий.</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Игра «Третий лишний».</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-Определите, какое слово лишнее: на кроват…, из морковк..., в тумбочк…</w:t>
      </w:r>
      <w:proofErr w:type="gramStart"/>
      <w:r w:rsidRPr="00143EBD">
        <w:rPr>
          <w:rFonts w:ascii="Times New Roman" w:eastAsia="Times New Roman" w:hAnsi="Times New Roman" w:cs="Times New Roman"/>
          <w:sz w:val="24"/>
          <w:szCs w:val="24"/>
        </w:rPr>
        <w:t xml:space="preserve"> .</w:t>
      </w:r>
      <w:proofErr w:type="gramEnd"/>
      <w:r w:rsidRPr="00143EBD">
        <w:rPr>
          <w:rFonts w:ascii="Times New Roman" w:eastAsia="Times New Roman" w:hAnsi="Times New Roman" w:cs="Times New Roman"/>
          <w:sz w:val="24"/>
          <w:szCs w:val="24"/>
        </w:rPr>
        <w:t xml:space="preserve"> (По склонению – на кровати, по окончанию – в тумбочке, по падежу – из морковки).</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Игра «Вспоминай-ка!».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 xml:space="preserve">-Назовите одушевлённые существительные, обозначающие названия животных, в которых есть сочетания ЖИ-ШИ, </w:t>
      </w:r>
      <w:proofErr w:type="gramStart"/>
      <w:r w:rsidRPr="00143EBD">
        <w:rPr>
          <w:rFonts w:ascii="Times New Roman" w:eastAsia="Times New Roman" w:hAnsi="Times New Roman" w:cs="Times New Roman"/>
          <w:sz w:val="24"/>
          <w:szCs w:val="24"/>
        </w:rPr>
        <w:t>ЧА-ЩА</w:t>
      </w:r>
      <w:proofErr w:type="gramEnd"/>
      <w:r w:rsidRPr="00143EBD">
        <w:rPr>
          <w:rFonts w:ascii="Times New Roman" w:eastAsia="Times New Roman" w:hAnsi="Times New Roman" w:cs="Times New Roman"/>
          <w:sz w:val="24"/>
          <w:szCs w:val="24"/>
        </w:rPr>
        <w:t xml:space="preserve">, ЧУ-ЩУ? Прилагательные? Кто больше? </w:t>
      </w:r>
      <w:proofErr w:type="gramStart"/>
      <w:r w:rsidRPr="00143EBD">
        <w:rPr>
          <w:rFonts w:ascii="Times New Roman" w:eastAsia="Times New Roman" w:hAnsi="Times New Roman" w:cs="Times New Roman"/>
          <w:sz w:val="24"/>
          <w:szCs w:val="24"/>
        </w:rPr>
        <w:t>(Ёжик, чайка, жираф, щука; жирный, широкий, чужой, частый, чудесный и др.).</w:t>
      </w:r>
      <w:proofErr w:type="gramEnd"/>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К разминкам-хитринкам также можно отнести применение всевозможных ребусов, загадок, иллюстрирующих орфографические правила и заставляющих учащихся старших классов специальной (коррекционной) школы задуматься, найти ответ и удивиться.</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Например, к теме «Имена числительные»:</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-Здесь спрятано очень важное правило правописания числительных. Прочитайте его.</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5ь – 20ь, 30ь</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5ь0 – 8ь0</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5ь00 – 9ь00</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-Какие слова зашифрованы в ребусах?</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Р1на, смор1а, по2л, элек3к, ме3ка, ви3на, па3от, о5, 7я, 40а, 100рона, пи100лет, 100п (л, н, г, к), 100рож, 100янка.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-Попробуйте сами придумать подобные слова.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b/>
          <w:bCs/>
          <w:sz w:val="24"/>
          <w:szCs w:val="24"/>
        </w:rPr>
        <w:t>3. Поэтическая минутка.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Это выразительное чтение учителем стихотворений с целью развития у детей умения слушать и понимать стихотворную речь, формирования образного мышления, чувства ритма, воспитания интереса к поэзии.</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Варианты применения.</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Работу над смысловым содержанием стихотворения Э.Асадова «Дачники» (5-ый класс) можно дополнить слушанием стихотворения того же автора «Стихи о рыжей дворняге».</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На этапе закрепления темы «Изменение имён существительных по падежам» (5-ый класс) было бы уместно послушать стихотворение-шутку Г.Граубина «Ленительный падеж».</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lastRenderedPageBreak/>
        <w:t>Без сомнения, стихотворения должны быть заранее выучены учителем наизусть, чтобы не был нарушен зрительный контакт с учениками, чтобы у учителя сохранялась возможность улавливать малейшие эмоциональные реакции учащихся. После прочтения необходимо выдержать паузу, а потом можно предложить детям ответить на некоторые вопросы.</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Например, к стихотворению Э.Асадова «Стихи о рыжей дворняге» вопросы могут быть следующими:</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-Как вы понимаете выражение «сердце чистейшей породы»?</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-Как вы думаете, что заставило хозяина оставить собаку?</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-Как нужно было поступить ему, на ваш взгляд?</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А к стихотворению Г.Граубина «Ленительный падеж» вопросы могут быть такими:</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-Хотели бы вы дружить с таким мальчиком? Почему?</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-Можно ли по тем падежам, которые придумал Лежебокин, склонять существительные?</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-А какие бы названия падежей придумали бы вы?</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b/>
          <w:bCs/>
          <w:sz w:val="24"/>
          <w:szCs w:val="24"/>
        </w:rPr>
        <w:t>4. Двигательная минутка.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Это упражнение с мячом на развитие ловкости, внимания позволяет быстро актуализировать знания учащихся по изучаемому материалу.</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Примером может служить тема «Неопределённая форма глагола» (7-ой класс). Учитель называет глагол и бросает мяч. Ученик должен поймать его и назвать неопределённую форму данного глагола. Поймал, но не знает ответа - бросает тому, кто знает.</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По тому же принципу можно отвечать на вопросы учителя на этапе закрепления изучаемого материала, подбирать проверочные слова к словам с безударными гласными, парными звонкими и глухими согласными и пр.</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b/>
          <w:bCs/>
          <w:sz w:val="24"/>
          <w:szCs w:val="24"/>
        </w:rPr>
        <w:t>Музыкальная встреча.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На уроках чтения, письма и развития речи в старших классах</w:t>
      </w:r>
      <w:r w:rsidRPr="00143EBD">
        <w:rPr>
          <w:rFonts w:ascii="Times New Roman" w:eastAsia="Times New Roman" w:hAnsi="Times New Roman" w:cs="Times New Roman"/>
          <w:b/>
          <w:bCs/>
          <w:sz w:val="24"/>
          <w:szCs w:val="24"/>
        </w:rPr>
        <w:t xml:space="preserve"> </w:t>
      </w:r>
      <w:r w:rsidRPr="00143EBD">
        <w:rPr>
          <w:rFonts w:ascii="Times New Roman" w:eastAsia="Times New Roman" w:hAnsi="Times New Roman" w:cs="Times New Roman"/>
          <w:sz w:val="24"/>
          <w:szCs w:val="24"/>
        </w:rPr>
        <w:t>специальной (коррекционной) школы широко использую образцы классической музыки (произведения Вивальди, Моцарта, Чайковского и др. композиторов), а также звуки живой природы (пение птиц, журчание ручейков, шум дождя и пр.). Музыка вселяет в учеников веру в собственные возможности, пробуждает лучшие стороны их души, обладает здоровьесберегающим эффектом.</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Варианты применения.</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При работе над произведением К.Паустовского «Корзина с еловыми шишками» (6-ой класс) в качестве музыкальной иллюстрации к тексту звучит «Утро» Э.Грига.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К поэме А.Пушкина «Руслан и Людмила» (9-ый класс) – «Марш Черномора» из оперы М.Глинки «Руслан и Людмила».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lastRenderedPageBreak/>
        <w:t>А к «Сказке о царе Салтане…» А.Пушкина (7-ой класс) такими иллюстрациями будут отрывки из одноименной оперы Н.Римского-Корсакова.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При написании самостоятельной работы положительный настрой, «ситуацию успеха» создаёт негромкое, умиротворяющее пение птиц.</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b/>
          <w:bCs/>
          <w:sz w:val="24"/>
          <w:szCs w:val="24"/>
        </w:rPr>
        <w:t>Минутка прикладного творчества.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Это включение в урок чтения, письма и развития речи элементов предметно-практической, изобразительной деятельности (рисования, лепки, конструирования). Такая работа может проводиться в разных формах (индивидуальное задание, работа в паре, коллективная композиция). Она способствует снятию статического напряжения, развитию мелкой моторики учащихся, позволяет детям почувствовать радость творчества, обогащает их эмоциональную жизнь.</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Варианты заданий.</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1.Раскрашивание (как правило, иллюстраций к литературным произведениям).</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2.Рисование по опорным точкам (зрительным ориентирам).</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3.Собственно рисование (портрет персонажа литературного произведения, портрет Имени Существительного…) Используются разнообразные материалы для включения в работу разных групп мышц: простой карандаш, цветные карандаши, фломастеры, мел, восковые мелки, акварель, гуашь и пр.</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4.Рисование музыки.</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Цикл «Времена года. Зима» (А.Вивальди).</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-Какое время года изображает музыка?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-Придумайте для неё название.</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-Ещё раз послушайте музыку и попробуйте её нарисовать.</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«Утро» (Э.Григ).</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-Подберите краски, которые вам помогут зарисовать музыку.</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-Какую часть суток изобразил Э.Григ в своей музыкальной композиции?</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«Марш Черномора» (М.Глинка).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-Представьте себе колдуна Черномора.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-Назовите слова и выражения, характеризующие этого персонажа поэмы.</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-Какие краски нам помогут нарисовать его портрет? Почему?</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5.Обрывная аппликация.</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lastRenderedPageBreak/>
        <w:t>Например, коллективная работа по созданию новогоднего костра, у которого грелись 12 братьев-месяцев (С.Маршак «Двенадцать месяцев», 6-ой класс). Костер выполняется из обрывков цветной бумаги красного цвета разных оттенков, приклеиваемых на общий лист.</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6.Лепка. Используется глина или пластилин разных цветов.</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Задания:</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-Вылепи безударные гласные; Золотую рыбку из сказки А.Пушкина…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Итак, развивающие минутки являются действенным средством совершенствования памяти, внимания, речи, мышления, воображения, эмоционально-волевой сферы, мелкой моторики старшеклассников с нарушениями интеллекта, способствуют реализации принципа коммуникативной направленности в обучении, повышению речевой мотивации, формируют чувство языка и опираются на него. Развивающие минутки активизируют инертных детей, мобилизуют возбудимых учеников на усвоение учебного материала, повышают познавательную активность учащихся на уроках чтения, письма и развития речи в специальной (коррекционной) школе VIII вида, пробуждают их интерес к русскому языку и служат более успешной реализации коррекционных целей обучения.</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b/>
          <w:bCs/>
          <w:sz w:val="24"/>
          <w:szCs w:val="24"/>
        </w:rPr>
        <w:t>Литература.</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Аксёнова А.К. Аксенова А.К. Методика обучения русскому языку в специальной (коррекционной) школе. – М.: Гуманит. изд. центр ВЛАДОС, 2004.</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 xml:space="preserve">Беспалько В.П. Слагаемые педагогической технологии. – М.: Педагогика 1999. 192 </w:t>
      </w:r>
      <w:proofErr w:type="gramStart"/>
      <w:r w:rsidRPr="00143EBD">
        <w:rPr>
          <w:rFonts w:ascii="Times New Roman" w:eastAsia="Times New Roman" w:hAnsi="Times New Roman" w:cs="Times New Roman"/>
          <w:sz w:val="24"/>
          <w:szCs w:val="24"/>
        </w:rPr>
        <w:t>с</w:t>
      </w:r>
      <w:proofErr w:type="gramEnd"/>
      <w:r w:rsidRPr="00143EBD">
        <w:rPr>
          <w:rFonts w:ascii="Times New Roman" w:eastAsia="Times New Roman" w:hAnsi="Times New Roman" w:cs="Times New Roman"/>
          <w:sz w:val="24"/>
          <w:szCs w:val="24"/>
        </w:rPr>
        <w:t>.</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Жук. Н. Личностно-ориентированный урок: технология проведения и оценки// Директор школы. № 2. 2006. – с. 53-57.</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Ладыженская Т.А., Зельманова Л.М. Практическая методика русского языка. – М.: Просвещение, 1995.</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Лукъянова М.И. Теоретико-методологические основы организации личностно-ориентированного урока // Завуч. № 2. 2006. – с. 5-21.</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Разина Н.А. Технологические характеристики личностно-ориентированного урока // Завуч. № 3. 2004. – 125-127.</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Ушакова О.Д. Пословицы, стихи и загадки о русском языке: Справочник школьника. – СПб</w:t>
      </w:r>
      <w:proofErr w:type="gramStart"/>
      <w:r w:rsidRPr="00143EBD">
        <w:rPr>
          <w:rFonts w:ascii="Times New Roman" w:eastAsia="Times New Roman" w:hAnsi="Times New Roman" w:cs="Times New Roman"/>
          <w:sz w:val="24"/>
          <w:szCs w:val="24"/>
        </w:rPr>
        <w:t xml:space="preserve">.: </w:t>
      </w:r>
      <w:proofErr w:type="gramEnd"/>
      <w:r w:rsidRPr="00143EBD">
        <w:rPr>
          <w:rFonts w:ascii="Times New Roman" w:eastAsia="Times New Roman" w:hAnsi="Times New Roman" w:cs="Times New Roman"/>
          <w:sz w:val="24"/>
          <w:szCs w:val="24"/>
        </w:rPr>
        <w:t>Издательский Дом «Литера», 2007.</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 xml:space="preserve">Якиманская И.С. Личностно-ориентированное обучение в современной школе. – М.: Сентябрь, 1999. – 96 </w:t>
      </w:r>
      <w:proofErr w:type="gramStart"/>
      <w:r w:rsidRPr="00143EBD">
        <w:rPr>
          <w:rFonts w:ascii="Times New Roman" w:eastAsia="Times New Roman" w:hAnsi="Times New Roman" w:cs="Times New Roman"/>
          <w:sz w:val="24"/>
          <w:szCs w:val="24"/>
        </w:rPr>
        <w:t>с</w:t>
      </w:r>
      <w:proofErr w:type="gramEnd"/>
      <w:r w:rsidRPr="00143EBD">
        <w:rPr>
          <w:rFonts w:ascii="Times New Roman" w:eastAsia="Times New Roman" w:hAnsi="Times New Roman" w:cs="Times New Roman"/>
          <w:sz w:val="24"/>
          <w:szCs w:val="24"/>
        </w:rPr>
        <w:t>.</w:t>
      </w:r>
    </w:p>
    <w:p w:rsidR="00143EBD" w:rsidRPr="00143EBD" w:rsidRDefault="00143EBD" w:rsidP="00143EBD">
      <w:pPr>
        <w:spacing w:before="100" w:beforeAutospacing="1" w:after="100" w:afterAutospacing="1" w:line="240" w:lineRule="auto"/>
        <w:rPr>
          <w:rFonts w:ascii="Times New Roman" w:eastAsia="Times New Roman" w:hAnsi="Times New Roman" w:cs="Times New Roman"/>
          <w:sz w:val="24"/>
          <w:szCs w:val="24"/>
        </w:rPr>
      </w:pPr>
      <w:r w:rsidRPr="00143EBD">
        <w:rPr>
          <w:rFonts w:ascii="Times New Roman" w:eastAsia="Times New Roman" w:hAnsi="Times New Roman" w:cs="Times New Roman"/>
          <w:sz w:val="24"/>
          <w:szCs w:val="24"/>
        </w:rPr>
        <w:t>С. Ю. Ильина, А. С. Чижова. Использование личностно-ориентированных технологий в обучении русскому языку детей с интеллектуальной недостаточностью//Специальное образование, 2013г .№2, стр. 38-47.</w:t>
      </w:r>
    </w:p>
    <w:p w:rsidR="005219C2" w:rsidRDefault="005219C2"/>
    <w:p w:rsidR="00143EBD" w:rsidRDefault="00143EBD"/>
    <w:p w:rsidR="00143EBD" w:rsidRDefault="00143EBD"/>
    <w:p w:rsidR="00143EBD" w:rsidRDefault="00143EBD"/>
    <w:p w:rsidR="00143EBD" w:rsidRDefault="00143EBD"/>
    <w:p w:rsidR="009356E4" w:rsidRDefault="009356E4" w:rsidP="00143EBD">
      <w:pPr>
        <w:pStyle w:val="a4"/>
        <w:spacing w:line="360" w:lineRule="auto"/>
        <w:jc w:val="center"/>
        <w:rPr>
          <w:sz w:val="52"/>
          <w:szCs w:val="52"/>
        </w:rPr>
      </w:pPr>
    </w:p>
    <w:p w:rsidR="009356E4" w:rsidRDefault="009356E4" w:rsidP="00143EBD">
      <w:pPr>
        <w:pStyle w:val="a4"/>
        <w:spacing w:line="360" w:lineRule="auto"/>
        <w:jc w:val="center"/>
        <w:rPr>
          <w:sz w:val="52"/>
          <w:szCs w:val="52"/>
        </w:rPr>
      </w:pPr>
    </w:p>
    <w:p w:rsidR="009356E4" w:rsidRDefault="009356E4" w:rsidP="00143EBD">
      <w:pPr>
        <w:pStyle w:val="a4"/>
        <w:spacing w:line="360" w:lineRule="auto"/>
        <w:jc w:val="center"/>
        <w:rPr>
          <w:sz w:val="52"/>
          <w:szCs w:val="52"/>
        </w:rPr>
      </w:pPr>
    </w:p>
    <w:p w:rsidR="009356E4" w:rsidRDefault="009356E4" w:rsidP="00143EBD">
      <w:pPr>
        <w:pStyle w:val="a4"/>
        <w:spacing w:line="360" w:lineRule="auto"/>
        <w:jc w:val="center"/>
        <w:rPr>
          <w:sz w:val="52"/>
          <w:szCs w:val="52"/>
        </w:rPr>
      </w:pPr>
    </w:p>
    <w:p w:rsidR="009356E4" w:rsidRDefault="009356E4" w:rsidP="00143EBD">
      <w:pPr>
        <w:pStyle w:val="a4"/>
        <w:spacing w:line="360" w:lineRule="auto"/>
        <w:jc w:val="center"/>
        <w:rPr>
          <w:sz w:val="52"/>
          <w:szCs w:val="52"/>
        </w:rPr>
      </w:pPr>
      <w:r>
        <w:rPr>
          <w:sz w:val="52"/>
          <w:szCs w:val="52"/>
        </w:rPr>
        <w:t xml:space="preserve">МБОУ </w:t>
      </w:r>
      <w:proofErr w:type="spellStart"/>
      <w:r>
        <w:rPr>
          <w:sz w:val="52"/>
          <w:szCs w:val="52"/>
        </w:rPr>
        <w:t>Хоготовская</w:t>
      </w:r>
      <w:proofErr w:type="spellEnd"/>
      <w:r>
        <w:rPr>
          <w:sz w:val="52"/>
          <w:szCs w:val="52"/>
        </w:rPr>
        <w:t xml:space="preserve"> СОШ им. </w:t>
      </w:r>
      <w:proofErr w:type="spellStart"/>
      <w:r>
        <w:rPr>
          <w:sz w:val="52"/>
          <w:szCs w:val="52"/>
        </w:rPr>
        <w:t>Бороноева</w:t>
      </w:r>
      <w:proofErr w:type="spellEnd"/>
      <w:r>
        <w:rPr>
          <w:sz w:val="52"/>
          <w:szCs w:val="52"/>
        </w:rPr>
        <w:t xml:space="preserve"> А.</w:t>
      </w:r>
      <w:r w:rsidR="008235F2">
        <w:rPr>
          <w:sz w:val="52"/>
          <w:szCs w:val="52"/>
        </w:rPr>
        <w:t>О.</w:t>
      </w:r>
      <w:r>
        <w:rPr>
          <w:sz w:val="52"/>
          <w:szCs w:val="52"/>
        </w:rPr>
        <w:t xml:space="preserve"> </w:t>
      </w:r>
    </w:p>
    <w:p w:rsidR="009356E4" w:rsidRDefault="009356E4" w:rsidP="00143EBD">
      <w:pPr>
        <w:pStyle w:val="a4"/>
        <w:spacing w:line="360" w:lineRule="auto"/>
        <w:jc w:val="center"/>
        <w:rPr>
          <w:sz w:val="52"/>
          <w:szCs w:val="52"/>
        </w:rPr>
      </w:pPr>
    </w:p>
    <w:p w:rsidR="009356E4" w:rsidRDefault="009356E4" w:rsidP="00143EBD">
      <w:pPr>
        <w:pStyle w:val="a4"/>
        <w:spacing w:line="360" w:lineRule="auto"/>
        <w:jc w:val="center"/>
        <w:rPr>
          <w:sz w:val="52"/>
          <w:szCs w:val="52"/>
        </w:rPr>
      </w:pPr>
    </w:p>
    <w:p w:rsidR="00143EBD" w:rsidRDefault="00143EBD" w:rsidP="00143EBD">
      <w:pPr>
        <w:pStyle w:val="a4"/>
        <w:spacing w:line="360" w:lineRule="auto"/>
        <w:jc w:val="center"/>
      </w:pPr>
      <w:r>
        <w:rPr>
          <w:sz w:val="52"/>
          <w:szCs w:val="52"/>
        </w:rPr>
        <w:t>Приёмы коррекции эмоционально-волевой сферы детей с ограниченными возможностями здоровья.</w:t>
      </w:r>
    </w:p>
    <w:p w:rsidR="00143EBD" w:rsidRDefault="00143EBD" w:rsidP="00143EBD">
      <w:pPr>
        <w:pStyle w:val="a4"/>
        <w:spacing w:line="360" w:lineRule="auto"/>
      </w:pPr>
    </w:p>
    <w:p w:rsidR="00143EBD" w:rsidRDefault="00143EBD" w:rsidP="00143EBD">
      <w:pPr>
        <w:pStyle w:val="a4"/>
        <w:spacing w:line="360" w:lineRule="auto"/>
        <w:jc w:val="center"/>
      </w:pPr>
    </w:p>
    <w:p w:rsidR="00143EBD" w:rsidRDefault="00143EBD" w:rsidP="00143EBD">
      <w:pPr>
        <w:pStyle w:val="a4"/>
        <w:spacing w:line="360" w:lineRule="auto"/>
        <w:jc w:val="right"/>
      </w:pPr>
      <w:r>
        <w:rPr>
          <w:sz w:val="27"/>
          <w:szCs w:val="27"/>
        </w:rPr>
        <w:t xml:space="preserve">Работу выполнила: </w:t>
      </w:r>
    </w:p>
    <w:p w:rsidR="00143EBD" w:rsidRDefault="009356E4" w:rsidP="00143EBD">
      <w:pPr>
        <w:pStyle w:val="a4"/>
        <w:spacing w:line="360" w:lineRule="auto"/>
        <w:jc w:val="center"/>
        <w:rPr>
          <w:sz w:val="27"/>
          <w:szCs w:val="27"/>
        </w:rPr>
      </w:pPr>
      <w:r>
        <w:rPr>
          <w:sz w:val="27"/>
          <w:szCs w:val="27"/>
        </w:rPr>
        <w:t xml:space="preserve">                                                                                    </w:t>
      </w:r>
      <w:proofErr w:type="spellStart"/>
      <w:r>
        <w:rPr>
          <w:sz w:val="27"/>
          <w:szCs w:val="27"/>
        </w:rPr>
        <w:t>С</w:t>
      </w:r>
      <w:r w:rsidR="008235F2">
        <w:rPr>
          <w:sz w:val="27"/>
          <w:szCs w:val="27"/>
        </w:rPr>
        <w:t>аввинова</w:t>
      </w:r>
      <w:proofErr w:type="spellEnd"/>
      <w:r w:rsidR="008235F2">
        <w:rPr>
          <w:sz w:val="27"/>
          <w:szCs w:val="27"/>
        </w:rPr>
        <w:t xml:space="preserve"> </w:t>
      </w:r>
      <w:proofErr w:type="spellStart"/>
      <w:r w:rsidR="008235F2">
        <w:rPr>
          <w:sz w:val="27"/>
          <w:szCs w:val="27"/>
        </w:rPr>
        <w:t>Д</w:t>
      </w:r>
      <w:r>
        <w:rPr>
          <w:sz w:val="27"/>
          <w:szCs w:val="27"/>
        </w:rPr>
        <w:t>ора</w:t>
      </w:r>
      <w:proofErr w:type="spellEnd"/>
      <w:r>
        <w:rPr>
          <w:sz w:val="27"/>
          <w:szCs w:val="27"/>
        </w:rPr>
        <w:t xml:space="preserve"> Павловна</w:t>
      </w:r>
    </w:p>
    <w:p w:rsidR="008235F2" w:rsidRDefault="008235F2" w:rsidP="00143EBD">
      <w:pPr>
        <w:pStyle w:val="a4"/>
        <w:spacing w:line="360" w:lineRule="auto"/>
        <w:jc w:val="center"/>
      </w:pPr>
      <w:r>
        <w:rPr>
          <w:sz w:val="27"/>
          <w:szCs w:val="27"/>
        </w:rPr>
        <w:t xml:space="preserve">                                                                                                    педагог-психолог</w:t>
      </w:r>
    </w:p>
    <w:p w:rsidR="00143EBD" w:rsidRDefault="00143EBD" w:rsidP="009356E4">
      <w:pPr>
        <w:pStyle w:val="a4"/>
        <w:spacing w:line="360" w:lineRule="auto"/>
        <w:jc w:val="right"/>
      </w:pPr>
      <w:r>
        <w:rPr>
          <w:sz w:val="27"/>
          <w:szCs w:val="27"/>
        </w:rPr>
        <w:t xml:space="preserve"> </w:t>
      </w:r>
    </w:p>
    <w:p w:rsidR="00143EBD" w:rsidRDefault="00143EBD" w:rsidP="00143EBD">
      <w:pPr>
        <w:pStyle w:val="a4"/>
        <w:spacing w:line="360" w:lineRule="auto"/>
        <w:jc w:val="right"/>
      </w:pPr>
    </w:p>
    <w:p w:rsidR="00143EBD" w:rsidRPr="008235F2" w:rsidRDefault="009356E4" w:rsidP="009356E4">
      <w:pPr>
        <w:pStyle w:val="a4"/>
        <w:spacing w:line="360" w:lineRule="auto"/>
        <w:rPr>
          <w:sz w:val="27"/>
          <w:szCs w:val="27"/>
        </w:rPr>
      </w:pPr>
      <w:r>
        <w:rPr>
          <w:sz w:val="27"/>
          <w:szCs w:val="27"/>
        </w:rPr>
        <w:t xml:space="preserve">                                                 </w:t>
      </w:r>
      <w:r w:rsidR="008235F2">
        <w:rPr>
          <w:sz w:val="27"/>
          <w:szCs w:val="27"/>
        </w:rPr>
        <w:t xml:space="preserve">          </w:t>
      </w:r>
      <w:r>
        <w:rPr>
          <w:sz w:val="27"/>
          <w:szCs w:val="27"/>
        </w:rPr>
        <w:t xml:space="preserve"> 2012</w:t>
      </w:r>
      <w:r w:rsidR="00143EBD">
        <w:rPr>
          <w:sz w:val="27"/>
          <w:szCs w:val="27"/>
        </w:rPr>
        <w:t>г.</w:t>
      </w:r>
    </w:p>
    <w:p w:rsidR="00143EBD" w:rsidRDefault="00D33850" w:rsidP="00D33850">
      <w:pPr>
        <w:pStyle w:val="a4"/>
        <w:spacing w:line="360" w:lineRule="auto"/>
      </w:pPr>
      <w:r>
        <w:rPr>
          <w:b/>
          <w:bCs/>
          <w:sz w:val="27"/>
          <w:szCs w:val="27"/>
        </w:rPr>
        <w:t xml:space="preserve">                </w:t>
      </w:r>
      <w:r w:rsidR="00143EBD">
        <w:rPr>
          <w:b/>
          <w:bCs/>
          <w:sz w:val="27"/>
          <w:szCs w:val="27"/>
        </w:rPr>
        <w:t xml:space="preserve">Особенности развития эмоционально-волевой сферы детей с </w:t>
      </w:r>
      <w:r>
        <w:rPr>
          <w:b/>
          <w:bCs/>
          <w:sz w:val="27"/>
          <w:szCs w:val="27"/>
        </w:rPr>
        <w:t xml:space="preserve"> </w:t>
      </w:r>
      <w:r w:rsidR="00143EBD">
        <w:rPr>
          <w:b/>
          <w:bCs/>
          <w:sz w:val="27"/>
          <w:szCs w:val="27"/>
        </w:rPr>
        <w:t>ограниченными возможностями здоровья.</w:t>
      </w:r>
    </w:p>
    <w:p w:rsidR="00143EBD" w:rsidRDefault="00143EBD" w:rsidP="00143EBD">
      <w:pPr>
        <w:pStyle w:val="a4"/>
      </w:pPr>
      <w:r>
        <w:t>Развитие личности в онтогенезе происходит по двум взаимодополняющим линиям: линии социализации (присвоение общественного опыта) и линии индивидуализации (приобретение самостоятельности, относительной автономности).</w:t>
      </w:r>
    </w:p>
    <w:p w:rsidR="00143EBD" w:rsidRDefault="00143EBD" w:rsidP="00143EBD">
      <w:pPr>
        <w:pStyle w:val="a4"/>
      </w:pPr>
    </w:p>
    <w:p w:rsidR="00143EBD" w:rsidRDefault="00143EBD" w:rsidP="00143EBD">
      <w:pPr>
        <w:pStyle w:val="a4"/>
      </w:pPr>
      <w:r>
        <w:t>Все аспекты личностной сферы у детей с ОВЗ формируются замедленно и с большими отклонениями. Детям свойственно резко выраженное отставание в развитии эмоций, недифференцированность и нестабильность чувств, ограничение диапазона переживаний, крайний характер проявлений радости, огорчения, веселья.</w:t>
      </w:r>
    </w:p>
    <w:p w:rsidR="00143EBD" w:rsidRDefault="00143EBD" w:rsidP="00143EBD">
      <w:pPr>
        <w:pStyle w:val="a4"/>
      </w:pPr>
    </w:p>
    <w:p w:rsidR="00143EBD" w:rsidRDefault="00143EBD" w:rsidP="00143EBD">
      <w:pPr>
        <w:pStyle w:val="a4"/>
      </w:pPr>
      <w:r>
        <w:t xml:space="preserve">Проявление эмоций не зависит от качественного своеобразия структуры дефекта, т. е. от принадлежности ребенка к определенной клинической группе. Развитие эмоций умственно отсталых детей в значительной мере определяется правильной организацией всей их жизни и наличием специального педагогического воздействия, осуществляемого педагогами. Благоприятные условия способствуют сглаживанию импульсивных проявлений гнева, обиды, радости, вырабатыванию правильного бытового поведения, закреплению необходимых для жизни в семье или в учебном учреждении навыков и привычек, а также позволяют детям сделать первые шаги в направлении </w:t>
      </w:r>
      <w:proofErr w:type="gramStart"/>
      <w:r>
        <w:t>контроля за</w:t>
      </w:r>
      <w:proofErr w:type="gramEnd"/>
      <w:r>
        <w:t xml:space="preserve"> своими эмоциональными проявлениями. Волевая сфера детей с ОВЗ находится на самых начальных этапах формирования. </w:t>
      </w:r>
    </w:p>
    <w:p w:rsidR="00143EBD" w:rsidRDefault="00143EBD" w:rsidP="00143EBD">
      <w:pPr>
        <w:pStyle w:val="a4"/>
      </w:pPr>
    </w:p>
    <w:p w:rsidR="00143EBD" w:rsidRDefault="00143EBD" w:rsidP="00143EBD">
      <w:pPr>
        <w:pStyle w:val="a4"/>
        <w:shd w:val="clear" w:color="auto" w:fill="FFFFFF"/>
      </w:pPr>
      <w:r>
        <w:t>Коррекция недостатков в эмоционально-волевой сфере у детей с ОВЗ практически всегда осуществляется двумя путями:</w:t>
      </w:r>
    </w:p>
    <w:p w:rsidR="00143EBD" w:rsidRDefault="00143EBD" w:rsidP="00143EBD">
      <w:pPr>
        <w:pStyle w:val="a4"/>
        <w:numPr>
          <w:ilvl w:val="0"/>
          <w:numId w:val="1"/>
        </w:numPr>
        <w:shd w:val="clear" w:color="auto" w:fill="FFFFFF"/>
      </w:pPr>
      <w:r>
        <w:lastRenderedPageBreak/>
        <w:t>формирование способности к волевым усилиям, произвольной регуляции поведения;</w:t>
      </w:r>
    </w:p>
    <w:p w:rsidR="00143EBD" w:rsidRDefault="00143EBD" w:rsidP="00143EBD">
      <w:pPr>
        <w:pStyle w:val="a4"/>
        <w:numPr>
          <w:ilvl w:val="0"/>
          <w:numId w:val="1"/>
        </w:numPr>
        <w:shd w:val="clear" w:color="auto" w:fill="FFFFFF"/>
      </w:pPr>
      <w:r>
        <w:t xml:space="preserve">преодоление негативных качеств формирующегося характера, предупреждение и устранение аффективных проявлений, отклонений в поведении </w:t>
      </w:r>
    </w:p>
    <w:p w:rsidR="00143EBD" w:rsidRDefault="00143EBD" w:rsidP="00143EBD">
      <w:pPr>
        <w:pStyle w:val="a4"/>
        <w:shd w:val="clear" w:color="auto" w:fill="FFFFFF"/>
      </w:pPr>
      <w:r>
        <w:t>В процессе коррекции ЭВС важно научить ребенка с ОВЗ справляться со своими отрицательными эмоциями, так как малейшие неприятности или трудности могут вызвать в нем неадекватную реакцию, «эмоциональный взрыв». Кроме того, неумение выражать свои эмоции, не причиняя вреда другим, будет постоянно создавать конфликтные ситуации в жизни ребенка.</w:t>
      </w:r>
    </w:p>
    <w:p w:rsidR="00143EBD" w:rsidRDefault="00143EBD" w:rsidP="00143EBD">
      <w:pPr>
        <w:pStyle w:val="a4"/>
        <w:shd w:val="clear" w:color="auto" w:fill="FFFFFF"/>
      </w:pPr>
      <w:r>
        <w:t>Поскольку ребенок с ОВЗ не знает, как справиться со своими эмоциями, а выражать свое несогласие или сердиться ему зачастую запрещено, у него появляется неосознанное желание вывести из равновесия тех, кто имеет над ним власть. Сладить с ребенком в этом случае очень тяжело, так как он начинает делать прямо противоположное тому, что от него хотят. Например, ребенок упрямится, оттягивает временя. Он не способен выполнить требуемое и хронически все забывает. Ребенок, которому не позволяют выразить свой гнев, пытается вызвать его в тех, кто предъявляет к нему нередко завышенные требования, либо что-то запрещает.</w:t>
      </w:r>
    </w:p>
    <w:p w:rsidR="00143EBD" w:rsidRDefault="00143EBD" w:rsidP="00143EBD">
      <w:pPr>
        <w:pStyle w:val="a4"/>
        <w:shd w:val="clear" w:color="auto" w:fill="FFFFFF"/>
      </w:pPr>
      <w:r>
        <w:t>Чем старше становится ребенок, тем сложнее справиться с его поведением. Проявления нарушений эмоционально-волевой сферы могут быть следующие:</w:t>
      </w:r>
    </w:p>
    <w:p w:rsidR="00143EBD" w:rsidRDefault="00143EBD" w:rsidP="00143EBD">
      <w:pPr>
        <w:pStyle w:val="a4"/>
        <w:numPr>
          <w:ilvl w:val="0"/>
          <w:numId w:val="2"/>
        </w:numPr>
        <w:shd w:val="clear" w:color="auto" w:fill="FFFFFF"/>
      </w:pPr>
      <w:r>
        <w:t>нежелание учиться, в частности выполнять домашние задания;</w:t>
      </w:r>
    </w:p>
    <w:p w:rsidR="00143EBD" w:rsidRDefault="00143EBD" w:rsidP="00143EBD">
      <w:pPr>
        <w:pStyle w:val="a4"/>
        <w:numPr>
          <w:ilvl w:val="0"/>
          <w:numId w:val="2"/>
        </w:numPr>
        <w:shd w:val="clear" w:color="auto" w:fill="FFFFFF"/>
      </w:pPr>
      <w:r>
        <w:t>мнимая неспособность усвоить материал занятия;</w:t>
      </w:r>
    </w:p>
    <w:p w:rsidR="00143EBD" w:rsidRDefault="00143EBD" w:rsidP="00143EBD">
      <w:pPr>
        <w:pStyle w:val="a4"/>
        <w:numPr>
          <w:ilvl w:val="0"/>
          <w:numId w:val="2"/>
        </w:numPr>
        <w:shd w:val="clear" w:color="auto" w:fill="FFFFFF"/>
      </w:pPr>
      <w:r>
        <w:t>отказ под разным предлогом от помощи старшим;</w:t>
      </w:r>
    </w:p>
    <w:p w:rsidR="00143EBD" w:rsidRDefault="00143EBD" w:rsidP="00143EBD">
      <w:pPr>
        <w:pStyle w:val="a4"/>
        <w:numPr>
          <w:ilvl w:val="0"/>
          <w:numId w:val="2"/>
        </w:numPr>
        <w:shd w:val="clear" w:color="auto" w:fill="FFFFFF"/>
      </w:pPr>
      <w:r>
        <w:t>рассеянность, неумение сосредоточиться;</w:t>
      </w:r>
    </w:p>
    <w:p w:rsidR="00143EBD" w:rsidRDefault="00143EBD" w:rsidP="00143EBD">
      <w:pPr>
        <w:pStyle w:val="a4"/>
        <w:numPr>
          <w:ilvl w:val="0"/>
          <w:numId w:val="2"/>
        </w:numPr>
        <w:shd w:val="clear" w:color="auto" w:fill="FFFFFF"/>
      </w:pPr>
      <w:r>
        <w:t>неаккуратность, неряшливость;</w:t>
      </w:r>
    </w:p>
    <w:p w:rsidR="00143EBD" w:rsidRDefault="00143EBD" w:rsidP="00143EBD">
      <w:pPr>
        <w:pStyle w:val="a4"/>
        <w:numPr>
          <w:ilvl w:val="0"/>
          <w:numId w:val="2"/>
        </w:numPr>
        <w:shd w:val="clear" w:color="auto" w:fill="FFFFFF"/>
      </w:pPr>
      <w:r>
        <w:t>беспомощность [34].</w:t>
      </w:r>
    </w:p>
    <w:p w:rsidR="00143EBD" w:rsidRDefault="00143EBD" w:rsidP="00143EBD">
      <w:pPr>
        <w:pStyle w:val="a4"/>
        <w:shd w:val="clear" w:color="auto" w:fill="FFFFFF"/>
      </w:pPr>
      <w:r>
        <w:rPr>
          <w:b/>
          <w:bCs/>
        </w:rPr>
        <w:t>Приемы коррекции эмоционально-волевой сферы детей с ОВЗ.</w:t>
      </w:r>
    </w:p>
    <w:p w:rsidR="00143EBD" w:rsidRDefault="00143EBD" w:rsidP="00143EBD">
      <w:pPr>
        <w:pStyle w:val="a4"/>
        <w:shd w:val="clear" w:color="auto" w:fill="FFFFFF"/>
      </w:pPr>
    </w:p>
    <w:p w:rsidR="00143EBD" w:rsidRDefault="00143EBD" w:rsidP="00143EBD">
      <w:pPr>
        <w:pStyle w:val="a4"/>
        <w:numPr>
          <w:ilvl w:val="0"/>
          <w:numId w:val="3"/>
        </w:numPr>
        <w:spacing w:line="360" w:lineRule="auto"/>
      </w:pPr>
      <w:r>
        <w:rPr>
          <w:b/>
          <w:bCs/>
        </w:rPr>
        <w:t xml:space="preserve">Игротерапия </w:t>
      </w:r>
      <w:r>
        <w:rPr>
          <w:color w:val="0D0D0D"/>
        </w:rPr>
        <w:t>– используется как средство самовыражения, достижения эмоциональной устойчивости и саморегуляции.</w:t>
      </w:r>
    </w:p>
    <w:p w:rsidR="00143EBD" w:rsidRDefault="00143EBD" w:rsidP="00143EBD">
      <w:pPr>
        <w:pStyle w:val="a4"/>
        <w:shd w:val="clear" w:color="auto" w:fill="FFFFFF"/>
      </w:pPr>
      <w:r>
        <w:t>В процессе игры у детей вырабатывается привычка сосредотачиваться, мыслить самостоятельно, развивается внимание, стремление к знаниям. Увлекшись, дети не замечают, что учатся. В процессе игры они познают, запоминают новое, ориентируются в необычных ситуациях, пополняют запас представлений, понятий, развивают фантазию. Даже самые пассивные из детей включаются в игру с огромным желанием, прилагают все усилия, чтобы не подвести товарищей по игре.</w:t>
      </w:r>
    </w:p>
    <w:p w:rsidR="00143EBD" w:rsidRDefault="00143EBD" w:rsidP="00143EBD">
      <w:pPr>
        <w:pStyle w:val="a4"/>
        <w:shd w:val="clear" w:color="auto" w:fill="FFFFFF"/>
      </w:pPr>
      <w:r>
        <w:t>Игра может быть охарактеризована как сфера самореализации личности и как реальность коррекционного процесса.</w:t>
      </w:r>
    </w:p>
    <w:p w:rsidR="00143EBD" w:rsidRDefault="00143EBD" w:rsidP="00143EBD">
      <w:pPr>
        <w:pStyle w:val="a4"/>
        <w:shd w:val="clear" w:color="auto" w:fill="FFFFFF"/>
      </w:pPr>
      <w:r>
        <w:t>М.Р. Битянова выделяет следующие коррекционные возможности игры:</w:t>
      </w:r>
    </w:p>
    <w:p w:rsidR="00143EBD" w:rsidRDefault="00143EBD" w:rsidP="00143EBD">
      <w:pPr>
        <w:pStyle w:val="a4"/>
        <w:numPr>
          <w:ilvl w:val="0"/>
          <w:numId w:val="4"/>
        </w:numPr>
        <w:shd w:val="clear" w:color="auto" w:fill="FFFFFF"/>
      </w:pPr>
      <w:r>
        <w:lastRenderedPageBreak/>
        <w:t xml:space="preserve">в игре человек чувствует себя естественно, адекватно своей человеческой природе, т.к. естественное состояние человека – это состояние деятеля, инициатора собственного развития; </w:t>
      </w:r>
    </w:p>
    <w:p w:rsidR="00143EBD" w:rsidRDefault="00143EBD" w:rsidP="00143EBD">
      <w:pPr>
        <w:pStyle w:val="a4"/>
        <w:numPr>
          <w:ilvl w:val="0"/>
          <w:numId w:val="4"/>
        </w:numPr>
        <w:shd w:val="clear" w:color="auto" w:fill="FFFFFF"/>
      </w:pPr>
      <w:r>
        <w:t>игра предоставляет широчайшие возможности для развития и саморазвития, т.к. человек находится в состоянии «максимальной готовности» к этому;</w:t>
      </w:r>
    </w:p>
    <w:p w:rsidR="00143EBD" w:rsidRDefault="00143EBD" w:rsidP="00143EBD">
      <w:pPr>
        <w:pStyle w:val="a4"/>
        <w:numPr>
          <w:ilvl w:val="0"/>
          <w:numId w:val="4"/>
        </w:numPr>
        <w:shd w:val="clear" w:color="auto" w:fill="FFFFFF"/>
      </w:pPr>
      <w:r>
        <w:t>игра предоставляет значительные возможности для формирования саморегуляции, навыков планирования, самоконтроля и самооценки;</w:t>
      </w:r>
    </w:p>
    <w:p w:rsidR="00143EBD" w:rsidRDefault="00143EBD" w:rsidP="00143EBD">
      <w:pPr>
        <w:pStyle w:val="a4"/>
        <w:numPr>
          <w:ilvl w:val="0"/>
          <w:numId w:val="4"/>
        </w:numPr>
        <w:shd w:val="clear" w:color="auto" w:fill="FFFFFF"/>
      </w:pPr>
      <w:r>
        <w:t xml:space="preserve">игра позволяет осмыслить и понять себя, увидеть (почувствовать) перспективы изменения, построить новые модели поведения, научиться </w:t>
      </w:r>
      <w:proofErr w:type="gramStart"/>
      <w:r>
        <w:t>по-другому</w:t>
      </w:r>
      <w:proofErr w:type="gramEnd"/>
      <w:r>
        <w:t xml:space="preserve"> относиться к миру и себе;</w:t>
      </w:r>
    </w:p>
    <w:p w:rsidR="00143EBD" w:rsidRDefault="00143EBD" w:rsidP="00143EBD">
      <w:pPr>
        <w:pStyle w:val="a4"/>
        <w:numPr>
          <w:ilvl w:val="0"/>
          <w:numId w:val="4"/>
        </w:numPr>
        <w:shd w:val="clear" w:color="auto" w:fill="FFFFFF"/>
      </w:pPr>
      <w:r>
        <w:t>игра развивает важнейшие социальные навыки и умения, способность к эмпатии, кооперации, разрешению конфликтов путем сотрудничества, учит человека видеть ситуацию глазами другого.</w:t>
      </w:r>
    </w:p>
    <w:p w:rsidR="00143EBD" w:rsidRDefault="00143EBD" w:rsidP="00143EBD">
      <w:pPr>
        <w:pStyle w:val="a4"/>
        <w:spacing w:line="360" w:lineRule="auto"/>
      </w:pPr>
      <w:r>
        <w:t xml:space="preserve">Ресурсы игры поистине огромны. Помимо коррекционной функции, она обладает еще развивающим, воспитательным, диагностическим и лечебно-профилактическим потенциалом. </w:t>
      </w:r>
      <w:r>
        <w:br/>
      </w:r>
      <w:r>
        <w:rPr>
          <w:b/>
          <w:bCs/>
          <w:color w:val="0D0D0D"/>
        </w:rPr>
        <w:t>2. Арт-терапия</w:t>
      </w:r>
      <w:r>
        <w:rPr>
          <w:i/>
          <w:iCs/>
          <w:color w:val="0D0D0D"/>
        </w:rPr>
        <w:t xml:space="preserve"> </w:t>
      </w:r>
      <w:r>
        <w:rPr>
          <w:color w:val="333333"/>
        </w:rPr>
        <w:t>- это вид психотерапии и психологической коррекции, основанный на искусстве и творчестве. В узком смысле слова под арт-терапией обычно подразумевается терапия изобразительным творчеством с целью воздействия на психоэмоциональное состояние человека.</w:t>
      </w:r>
    </w:p>
    <w:p w:rsidR="00143EBD" w:rsidRDefault="00143EBD" w:rsidP="00143EBD">
      <w:pPr>
        <w:pStyle w:val="a4"/>
        <w:spacing w:line="360" w:lineRule="auto"/>
      </w:pPr>
      <w:r>
        <w:rPr>
          <w:color w:val="333333"/>
        </w:rPr>
        <w:t>Для детей это простой и эффективный способ психологической помощи, основанный на творчестве и игре.</w:t>
      </w:r>
      <w:r>
        <w:rPr>
          <w:rFonts w:ascii="Arial" w:hAnsi="Arial" w:cs="Arial"/>
          <w:color w:val="333333"/>
        </w:rPr>
        <w:t xml:space="preserve"> </w:t>
      </w:r>
    </w:p>
    <w:p w:rsidR="00143EBD" w:rsidRDefault="00143EBD" w:rsidP="00143EBD">
      <w:pPr>
        <w:pStyle w:val="a4"/>
      </w:pPr>
      <w:r>
        <w:rPr>
          <w:color w:val="0D0D0D"/>
        </w:rPr>
        <w:t xml:space="preserve">Арт-терапия в сочетании с музыкой дает очень положительных эффект при работе с данной категорией детей. </w:t>
      </w:r>
      <w:r>
        <w:t>Участие ребенка с проблемами в умственном развитии в художественной деятельности со сверстниками развивает его социальный опыт, учит его адекватному взаимодействию и общению в совместной деятельности, обеспечивает коррекцию нарушений коммуникативной сферы.</w:t>
      </w:r>
    </w:p>
    <w:p w:rsidR="00143EBD" w:rsidRDefault="00143EBD" w:rsidP="00143EBD">
      <w:pPr>
        <w:pStyle w:val="a4"/>
        <w:spacing w:line="360" w:lineRule="auto"/>
      </w:pPr>
      <w:r>
        <w:rPr>
          <w:b/>
          <w:bCs/>
          <w:color w:val="333333"/>
        </w:rPr>
        <w:t>3.</w:t>
      </w:r>
      <w:r>
        <w:rPr>
          <w:b/>
          <w:bCs/>
          <w:color w:val="0D0D0D"/>
        </w:rPr>
        <w:t xml:space="preserve"> Сказкотерапия.</w:t>
      </w:r>
      <w:r>
        <w:rPr>
          <w:color w:val="0D0D0D"/>
        </w:rPr>
        <w:t xml:space="preserve"> Сказка может в увлекательной форме и доступными словами показать окружающую жизнь, людей, поступки, в самое короткое время показать к чему приводит тот или иной поступок. Обязательным условием для детей с ОВЗ является использование наглядной опоры. Сказкотерапию можно использовать как для младшего школьного </w:t>
      </w:r>
      <w:proofErr w:type="gramStart"/>
      <w:r>
        <w:rPr>
          <w:color w:val="0D0D0D"/>
        </w:rPr>
        <w:t>возраста</w:t>
      </w:r>
      <w:proofErr w:type="gramEnd"/>
      <w:r>
        <w:rPr>
          <w:color w:val="0D0D0D"/>
        </w:rPr>
        <w:t xml:space="preserve"> так и для старшего.</w:t>
      </w:r>
      <w:r>
        <w:rPr>
          <w:color w:val="333333"/>
        </w:rPr>
        <w:t xml:space="preserve"> </w:t>
      </w:r>
    </w:p>
    <w:p w:rsidR="00143EBD" w:rsidRDefault="00143EBD" w:rsidP="00143EBD">
      <w:pPr>
        <w:pStyle w:val="a4"/>
        <w:shd w:val="clear" w:color="auto" w:fill="FFFFFF"/>
      </w:pPr>
      <w:r>
        <w:rPr>
          <w:b/>
          <w:bCs/>
          <w:color w:val="0D0D0D"/>
        </w:rPr>
        <w:t xml:space="preserve">2 Музыкотерапия - </w:t>
      </w:r>
      <w:r>
        <w:rPr>
          <w:color w:val="333333"/>
          <w:shd w:val="clear" w:color="auto" w:fill="FFFFFF"/>
        </w:rPr>
        <w:t>один из видов арттерапии, направленный на профилактику, психокоррекцию личностных отклонений в развитии ребенка с проблемами, где музыка используется как символическая форма, вспомогательное средство, основное воздействие которого нацелено на регуляцию нарушений психосоматических и психоэмоциональных процессов, коррекцию рефлексивно-коммуникативной сферы ребенка.</w:t>
      </w:r>
    </w:p>
    <w:p w:rsidR="00143EBD" w:rsidRDefault="00143EBD" w:rsidP="00143EBD">
      <w:pPr>
        <w:pStyle w:val="a4"/>
        <w:shd w:val="clear" w:color="auto" w:fill="FFFFFF"/>
      </w:pPr>
      <w:r>
        <w:rPr>
          <w:color w:val="333333"/>
        </w:rPr>
        <w:t xml:space="preserve">По организации и способу воздействия подразделяется на </w:t>
      </w:r>
      <w:proofErr w:type="gramStart"/>
      <w:r>
        <w:rPr>
          <w:color w:val="333333"/>
        </w:rPr>
        <w:t>рецептивную</w:t>
      </w:r>
      <w:proofErr w:type="gramEnd"/>
      <w:r>
        <w:rPr>
          <w:color w:val="333333"/>
        </w:rPr>
        <w:t>, активную и интегративную.</w:t>
      </w:r>
    </w:p>
    <w:p w:rsidR="00143EBD" w:rsidRDefault="00143EBD" w:rsidP="00143EBD">
      <w:pPr>
        <w:pStyle w:val="a4"/>
        <w:shd w:val="clear" w:color="auto" w:fill="FFFFFF"/>
      </w:pPr>
      <w:r>
        <w:rPr>
          <w:color w:val="333333"/>
        </w:rPr>
        <w:lastRenderedPageBreak/>
        <w:t>-рецептивная – направлена на восприятие музыки, помогает ребенку преодолеть проблемы в эмоциональном развитии. Проводится в индивидуальной форме.</w:t>
      </w:r>
    </w:p>
    <w:p w:rsidR="00143EBD" w:rsidRDefault="00143EBD" w:rsidP="00143EBD">
      <w:pPr>
        <w:pStyle w:val="a4"/>
        <w:shd w:val="clear" w:color="auto" w:fill="FFFFFF"/>
      </w:pPr>
      <w:r>
        <w:rPr>
          <w:color w:val="333333"/>
        </w:rPr>
        <w:t xml:space="preserve">- </w:t>
      </w:r>
      <w:proofErr w:type="gramStart"/>
      <w:r>
        <w:rPr>
          <w:color w:val="333333"/>
        </w:rPr>
        <w:t>активная</w:t>
      </w:r>
      <w:proofErr w:type="gramEnd"/>
      <w:r>
        <w:rPr>
          <w:color w:val="333333"/>
        </w:rPr>
        <w:t xml:space="preserve"> - активное исполнительское участие ребенка в музыкальном процессе: пении или игре на простом музыкальном инструменте.</w:t>
      </w:r>
    </w:p>
    <w:p w:rsidR="00143EBD" w:rsidRDefault="00143EBD" w:rsidP="00143EBD">
      <w:pPr>
        <w:pStyle w:val="a4"/>
        <w:shd w:val="clear" w:color="auto" w:fill="FFFFFF"/>
      </w:pPr>
      <w:r>
        <w:rPr>
          <w:color w:val="333333"/>
        </w:rPr>
        <w:t xml:space="preserve">- </w:t>
      </w:r>
      <w:proofErr w:type="gramStart"/>
      <w:r>
        <w:rPr>
          <w:color w:val="333333"/>
        </w:rPr>
        <w:t>интегративная</w:t>
      </w:r>
      <w:proofErr w:type="gramEnd"/>
      <w:r>
        <w:rPr>
          <w:color w:val="333333"/>
        </w:rPr>
        <w:t xml:space="preserve"> – построена на синтезе музыкального и наглядно-зрительного восприятия.</w:t>
      </w:r>
    </w:p>
    <w:p w:rsidR="00143EBD" w:rsidRDefault="00143EBD" w:rsidP="00143EBD">
      <w:pPr>
        <w:pStyle w:val="a4"/>
        <w:spacing w:line="360" w:lineRule="auto"/>
      </w:pPr>
      <w:r>
        <w:rPr>
          <w:b/>
          <w:bCs/>
          <w:color w:val="0D0D0D"/>
        </w:rPr>
        <w:t>3.</w:t>
      </w:r>
      <w:r>
        <w:rPr>
          <w:b/>
          <w:bCs/>
          <w:color w:val="333333"/>
        </w:rPr>
        <w:t>Библиотерапия</w:t>
      </w:r>
      <w:r>
        <w:rPr>
          <w:color w:val="333333"/>
        </w:rPr>
        <w:t xml:space="preserve"> - литературное сочинение и творческое прочтение литературных произведений.</w:t>
      </w:r>
      <w:r>
        <w:rPr>
          <w:rFonts w:ascii="Arial" w:hAnsi="Arial" w:cs="Arial"/>
          <w:color w:val="333333"/>
        </w:rPr>
        <w:t xml:space="preserve"> </w:t>
      </w:r>
    </w:p>
    <w:p w:rsidR="00143EBD" w:rsidRDefault="00143EBD" w:rsidP="00143EBD">
      <w:pPr>
        <w:pStyle w:val="a4"/>
        <w:spacing w:line="360" w:lineRule="auto"/>
      </w:pPr>
      <w:r>
        <w:rPr>
          <w:b/>
          <w:bCs/>
          <w:color w:val="0D0D0D"/>
        </w:rPr>
        <w:t>4.Психогимнастика</w:t>
      </w:r>
      <w:r>
        <w:rPr>
          <w:i/>
          <w:iCs/>
          <w:color w:val="0D0D0D"/>
        </w:rPr>
        <w:t xml:space="preserve"> </w:t>
      </w:r>
      <w:r>
        <w:rPr>
          <w:color w:val="0D0D0D"/>
        </w:rPr>
        <w:t>(</w:t>
      </w:r>
      <w:r>
        <w:rPr>
          <w:b/>
          <w:bCs/>
          <w:color w:val="0D0D0D"/>
        </w:rPr>
        <w:t xml:space="preserve">танцевальная терапия, мимические и пантономические этюды) </w:t>
      </w:r>
      <w:r>
        <w:rPr>
          <w:color w:val="0D0D0D"/>
        </w:rPr>
        <w:t>– это метод, при котором участники проявляют себя и общаются без помощи слов. Психогимнастика предполагает выражение переживаний, эмоциональных состояний, эмоциональных проблем с помощью движений, мимики, пантомимики.</w:t>
      </w:r>
    </w:p>
    <w:p w:rsidR="00143EBD" w:rsidRDefault="00143EBD" w:rsidP="00143EBD">
      <w:pPr>
        <w:pStyle w:val="a4"/>
        <w:shd w:val="clear" w:color="auto" w:fill="FFFFFF"/>
      </w:pPr>
      <w:r>
        <w:rPr>
          <w:b/>
          <w:bCs/>
          <w:color w:val="0D0D0D"/>
        </w:rPr>
        <w:t>5. Релаксация</w:t>
      </w:r>
      <w:r>
        <w:rPr>
          <w:i/>
          <w:iCs/>
          <w:color w:val="0D0D0D"/>
        </w:rPr>
        <w:t xml:space="preserve"> </w:t>
      </w:r>
      <w:r>
        <w:rPr>
          <w:color w:val="0D0D0D"/>
        </w:rPr>
        <w:t>– способствует расслаблению всех групп мышц, развитию воображения, восприятия, снятие эмоционального напряжения.</w:t>
      </w:r>
    </w:p>
    <w:p w:rsidR="00143EBD" w:rsidRDefault="00143EBD" w:rsidP="00143EBD">
      <w:pPr>
        <w:pStyle w:val="a4"/>
        <w:spacing w:line="360" w:lineRule="auto"/>
      </w:pPr>
      <w:r>
        <w:rPr>
          <w:b/>
          <w:bCs/>
          <w:color w:val="0D0D0D"/>
        </w:rPr>
        <w:t xml:space="preserve">6 .Дыхательная гимнастика </w:t>
      </w:r>
      <w:r>
        <w:rPr>
          <w:color w:val="0D0D0D"/>
        </w:rPr>
        <w:t>– способствует смягчению эмоционального дискомфорта, обучению приемам релаксации, развитию навыков саморегуляции и самоконтроля поведения.</w:t>
      </w:r>
    </w:p>
    <w:p w:rsidR="00143EBD" w:rsidRDefault="00143EBD" w:rsidP="00143EBD">
      <w:pPr>
        <w:pStyle w:val="a4"/>
        <w:spacing w:line="360" w:lineRule="auto"/>
      </w:pPr>
      <w:r>
        <w:rPr>
          <w:b/>
          <w:bCs/>
          <w:color w:val="0D0D0D"/>
        </w:rPr>
        <w:t>7. Тренинг –</w:t>
      </w:r>
      <w:r>
        <w:t xml:space="preserve"> приём, направленный на развитие адекватного отношения к людям; на повышение уровня интеллектуальной регуляции эмоциональных проявлений; обогащение представлений учащихся о способах решение проблемных ситуаций, связанных с общением; возможность оценивать эти ситуации с различных точек зрения. </w:t>
      </w:r>
    </w:p>
    <w:p w:rsidR="00143EBD" w:rsidRDefault="00143EBD" w:rsidP="00143EBD">
      <w:pPr>
        <w:pStyle w:val="a4"/>
        <w:spacing w:line="360" w:lineRule="auto"/>
      </w:pPr>
      <w:r>
        <w:rPr>
          <w:b/>
          <w:bCs/>
          <w:color w:val="0D0D0D"/>
        </w:rPr>
        <w:t>8.</w:t>
      </w:r>
      <w:r>
        <w:rPr>
          <w:b/>
          <w:bCs/>
        </w:rPr>
        <w:t>Упражнения с использованием рисования и беседы.</w:t>
      </w:r>
      <w:r>
        <w:rPr>
          <w:sz w:val="27"/>
          <w:szCs w:val="27"/>
        </w:rPr>
        <w:t xml:space="preserve"> </w:t>
      </w:r>
    </w:p>
    <w:p w:rsidR="00143EBD" w:rsidRDefault="00143EBD" w:rsidP="00143EBD">
      <w:pPr>
        <w:pStyle w:val="a4"/>
      </w:pPr>
      <w:r>
        <w:t>Рисование помогает обучать детей навыкам адекватного восприятия и выражения эмоций; помогает снимать напряжение, «выразить свои конфликты и осознать их из-за бедности своего аффективного словаря»; Рисование и беседа помогают наладить контакт с ребенком. (</w:t>
      </w:r>
      <w:proofErr w:type="gramStart"/>
      <w:r>
        <w:t>См</w:t>
      </w:r>
      <w:proofErr w:type="gramEnd"/>
      <w:r>
        <w:t>. приложение)</w:t>
      </w:r>
    </w:p>
    <w:p w:rsidR="00143EBD" w:rsidRDefault="00143EBD" w:rsidP="00143EBD">
      <w:pPr>
        <w:pStyle w:val="a4"/>
      </w:pPr>
      <w:r>
        <w:rPr>
          <w:color w:val="0D0D0D"/>
        </w:rPr>
        <w:t>Подобрать методы для работы с данной категорией детей очень сложно, поэтому многие задания приходится упрощать, переделывать, давать инструкции на доступном языке. При рефлексии дети могут, хотя и с трудом определить, что им понравилось и запомнилось, но вычленить то, что они при этом чувствовали – очень проблематично.</w:t>
      </w:r>
    </w:p>
    <w:p w:rsidR="00143EBD" w:rsidRDefault="00143EBD" w:rsidP="00143EBD">
      <w:pPr>
        <w:pStyle w:val="a4"/>
      </w:pPr>
    </w:p>
    <w:p w:rsidR="00143EBD" w:rsidRDefault="00143EBD" w:rsidP="00143EBD">
      <w:pPr>
        <w:pStyle w:val="a4"/>
      </w:pPr>
      <w:r>
        <w:rPr>
          <w:b/>
          <w:bCs/>
        </w:rPr>
        <w:t>Условия подбора техник и приемов создания изображений</w:t>
      </w:r>
    </w:p>
    <w:p w:rsidR="00143EBD" w:rsidRDefault="00143EBD" w:rsidP="00143EBD">
      <w:pPr>
        <w:pStyle w:val="a4"/>
      </w:pPr>
      <w:r>
        <w:lastRenderedPageBreak/>
        <w:br/>
      </w:r>
      <w:r>
        <w:rPr>
          <w:b/>
          <w:bCs/>
        </w:rPr>
        <w:t>Условие 1</w:t>
      </w:r>
      <w:r>
        <w:t xml:space="preserve">. Техники и приемы должны подбираться по принципу </w:t>
      </w:r>
      <w:r>
        <w:rPr>
          <w:i/>
          <w:iCs/>
        </w:rPr>
        <w:t xml:space="preserve">простоты и эффектности. </w:t>
      </w:r>
      <w:r>
        <w:rPr>
          <w:i/>
          <w:iCs/>
        </w:rPr>
        <w:br/>
      </w:r>
      <w:r>
        <w:t xml:space="preserve">Ребенок не должен испытывать затруднения при создании изображения с помощью предлагаемой техники. Любые усилия в ходе работы должны быть интересны, оригинальны, приятны ребенку. </w:t>
      </w:r>
      <w:r>
        <w:br/>
      </w:r>
      <w:r>
        <w:rPr>
          <w:b/>
          <w:bCs/>
        </w:rPr>
        <w:t>Условие 2</w:t>
      </w:r>
      <w:r>
        <w:t xml:space="preserve">. </w:t>
      </w:r>
      <w:r>
        <w:rPr>
          <w:i/>
          <w:iCs/>
        </w:rPr>
        <w:t>Интересными и привлекательными</w:t>
      </w:r>
      <w:r>
        <w:t xml:space="preserve"> должны быть и </w:t>
      </w:r>
      <w:r>
        <w:rPr>
          <w:i/>
          <w:iCs/>
        </w:rPr>
        <w:t>процесс создания изображения, и результат.</w:t>
      </w:r>
      <w:r>
        <w:rPr>
          <w:b/>
          <w:bCs/>
        </w:rPr>
        <w:br/>
        <w:t>Условие 3</w:t>
      </w:r>
      <w:r>
        <w:t xml:space="preserve">. Изобразительные техники и способы должны быть </w:t>
      </w:r>
      <w:r>
        <w:rPr>
          <w:i/>
          <w:iCs/>
        </w:rPr>
        <w:t xml:space="preserve">нетрадиционными. </w:t>
      </w:r>
      <w:r>
        <w:br/>
        <w:t>Во-первых, новые изобразительные способы мотивируют деятельность, направляют и удерживают внимание. Во-вторых, имеет значение получение ребенком необычного опыта. Раз опыт необычен, то при его приобретении снижается контроль сознания, ослабевают механизмы защиты. В таком изображении присутствует больше свободы самовыражения, а значит, неосознанной информации. Маленькие дети с удовольствием включаются в создание изображений необычным способом, например, с помощью сухих листьев или ниток.</w:t>
      </w:r>
      <w:r>
        <w:br/>
        <w:t>Арсенал способов создания изображений широк: акватушь, рисование сыпучими продуктами или засушенными листьями, рисование пальцами и ладонями, пульверизатором и т.д.</w:t>
      </w:r>
    </w:p>
    <w:p w:rsidR="00143EBD" w:rsidRDefault="00143EBD" w:rsidP="00143EBD">
      <w:pPr>
        <w:pStyle w:val="a4"/>
      </w:pPr>
    </w:p>
    <w:p w:rsidR="00143EBD" w:rsidRDefault="00143EBD" w:rsidP="00143EBD">
      <w:pPr>
        <w:pStyle w:val="a4"/>
      </w:pPr>
      <w:r>
        <w:rPr>
          <w:b/>
          <w:bCs/>
        </w:rPr>
        <w:t>Приемы работы: изобразительные техники</w:t>
      </w:r>
      <w:r>
        <w:br/>
      </w:r>
      <w:r>
        <w:rPr>
          <w:b/>
          <w:bCs/>
        </w:rPr>
        <w:t>Марания</w:t>
      </w:r>
      <w:proofErr w:type="gramStart"/>
      <w:r>
        <w:br/>
        <w:t>В</w:t>
      </w:r>
      <w:proofErr w:type="gramEnd"/>
      <w:r>
        <w:t xml:space="preserve"> буквальном понимании «марать» — значит «пачкать, грязнить». </w:t>
      </w:r>
      <w:r>
        <w:br/>
        <w:t>Дети не рисуют в том понимании, к которому они привыкли за годы обучения. У мараний нет категорий «</w:t>
      </w:r>
      <w:proofErr w:type="gramStart"/>
      <w:r>
        <w:t>правильно-неправильно</w:t>
      </w:r>
      <w:proofErr w:type="gramEnd"/>
      <w:r>
        <w:t>», «хорошо-плохо», нет эталонов. Отсутствие критериев оценки мараний исключает и саму оценку. В результате уходят напряжение, неопределенность, страх, сомнения.</w:t>
      </w:r>
      <w:r>
        <w:br/>
      </w:r>
      <w:r>
        <w:br/>
      </w:r>
      <w:r>
        <w:rPr>
          <w:b/>
          <w:bCs/>
        </w:rPr>
        <w:t>Штриховка, каракули</w:t>
      </w:r>
      <w:r>
        <w:br/>
        <w:t>Штриховка – это графика. Изображение создается без красок, с помощью карандашей и мелков. Под штриховкой и каракулями в нашем случае понимается хаотичное или ритмичное нанесение тонких линий на поверхность бумаги, пола, стены, мольберта и пр.</w:t>
      </w:r>
    </w:p>
    <w:p w:rsidR="00143EBD" w:rsidRDefault="00143EBD" w:rsidP="00143EBD">
      <w:pPr>
        <w:pStyle w:val="a4"/>
        <w:spacing w:after="240" w:afterAutospacing="0"/>
      </w:pPr>
      <w:r>
        <w:br/>
        <w:t>Штриховки и каракули помогают расшевелить ребенка, дают почувствовать нажим карандаша или мелка, снимают напряжение перед рисованием. Штриховки просты в исполнении, занимают непродолжительное время, потому уместны в качестве зачина арт-занятия.</w:t>
      </w:r>
      <w:r>
        <w:br/>
        <w:t>Штриховки и марания происходят в определенном ритме, который оказывает благотворное влияние на эмоциональную сферу ребенка.</w:t>
      </w:r>
    </w:p>
    <w:p w:rsidR="00143EBD" w:rsidRDefault="00143EBD" w:rsidP="00143EBD">
      <w:pPr>
        <w:pStyle w:val="a4"/>
      </w:pPr>
      <w:r>
        <w:rPr>
          <w:b/>
          <w:bCs/>
        </w:rPr>
        <w:t>Рисунок на стекле</w:t>
      </w:r>
      <w:proofErr w:type="gramStart"/>
      <w:r>
        <w:br/>
        <w:t>В</w:t>
      </w:r>
      <w:proofErr w:type="gramEnd"/>
      <w:r>
        <w:t xml:space="preserve"> отличие от рисования по бумаге, стекло дарит новые визуальные впечатления и тактильные ощущения. Ребят захватывает сам процесс рисования: гуашь (именно ее свойства лучше подходят для рисования по стеклу) скользит мягко, ее можно размазывать и кистью, и пальцами, так как она не впитывается в материал поверхности и долго не высыхает. </w:t>
      </w:r>
      <w:r>
        <w:br/>
        <w:t>В процессе рисования стекло можно промыть мокрой губкой, нанести новый рисунок, снова смыть. Так и поступают реактивные и тревожные дети.</w:t>
      </w:r>
      <w:r>
        <w:br/>
        <w:t xml:space="preserve">Ребенок словно не рисует, а тренируется рисовать, и соответственно, имеет право на </w:t>
      </w:r>
      <w:r>
        <w:lastRenderedPageBreak/>
        <w:t xml:space="preserve">ошибки и исправления, без болезненных переживаний о </w:t>
      </w:r>
      <w:proofErr w:type="gramStart"/>
      <w:r>
        <w:t>свершившемся</w:t>
      </w:r>
      <w:proofErr w:type="gramEnd"/>
      <w:r>
        <w:t>, которое уже не изменить.</w:t>
      </w:r>
      <w:r>
        <w:br/>
        <w:t xml:space="preserve">Описанный прием используется для профилактики и коррекции тревожности, социальных страхов и страхов, связанных с результатом деятельности («боюсь ошибиться»). Подходит зажатым детям, так как провоцирует активность. Раскрывает детей, «задавленных и затюканных» замечаниями учителей и родителей, учебными неуспехами, нагрузкой, непомерными требованиями. </w:t>
      </w:r>
    </w:p>
    <w:p w:rsidR="00143EBD" w:rsidRDefault="00143EBD" w:rsidP="00143EBD">
      <w:pPr>
        <w:pStyle w:val="a4"/>
      </w:pPr>
      <w:r>
        <w:rPr>
          <w:b/>
          <w:bCs/>
        </w:rPr>
        <w:t>Рисование пальцами</w:t>
      </w:r>
      <w:proofErr w:type="gramStart"/>
      <w:r>
        <w:br/>
        <w:t>Д</w:t>
      </w:r>
      <w:proofErr w:type="gramEnd"/>
      <w:r>
        <w:t xml:space="preserve">аже никогда не рисовав пальцами, можно представить особенные тактильные ощущения, которые испытываешь, когда опускаешь палец в гуашь — плотную, но мягкую, размешиваешь краску в баночке, подцепляешь некоторое количество, переносишь на бумагу и оставляешь первый мазок. Это целый ритуал! </w:t>
      </w:r>
    </w:p>
    <w:p w:rsidR="00143EBD" w:rsidRDefault="00143EBD" w:rsidP="00143EBD">
      <w:pPr>
        <w:pStyle w:val="a4"/>
      </w:pPr>
      <w:r>
        <w:t>Рисование пальцами – это разрешенная игра с грязью. Ребенок, незаметно для себя, может осмелиться на действия, которые обычно не делает, так как опасается, не желает или не считает возможным нарушать правила.</w:t>
      </w:r>
      <w:r>
        <w:br/>
        <w:t>Некоторым ребятам сложно приступить к рисованию пальцами. Как правило, это дети с жесткими социальными установками поведения, ориентированные на раннее когнитивное развитие, а также те, в которых родители видят «маленьких взрослых», от которых ждут зрелого поведения, сдержанности, разумности мнений. Именно для этих детей «игры с грязью» служат профилактикой и коррекцией тревожности, социальных страхов, подавленности.</w:t>
      </w:r>
      <w:r>
        <w:br/>
      </w:r>
      <w:r>
        <w:rPr>
          <w:b/>
          <w:bCs/>
        </w:rPr>
        <w:t>Рисование сухими листьями (сыпучими материалами и продуктами)</w:t>
      </w:r>
      <w:r>
        <w:br/>
        <w:t>С помощью листьев и клея ПВА можно создавать изображения. На лист бумаги клеем, который выдавливается из тюбика, наносится рисунок. Затем сухие листья растираются между ладонями на мелкие частички и рассыпаются над клеевым рисунком. Лишние, не приклеившиеся частички стряхиваются. Эффектно выглядят изображения на тонированной и фактурной бумаге.</w:t>
      </w:r>
      <w:r>
        <w:br/>
        <w:t>Описанная техника создания изображений подходит детям с выраженной моторной неловкостью, негативизмом, зажатостью, способствует процессу адаптации в новом пространстве, дарит чувство успешности.</w:t>
      </w:r>
    </w:p>
    <w:p w:rsidR="00143EBD" w:rsidRDefault="00143EBD" w:rsidP="00143EBD">
      <w:pPr>
        <w:pStyle w:val="a4"/>
        <w:shd w:val="clear" w:color="auto" w:fill="FFFFFF"/>
      </w:pPr>
      <w:r>
        <w:t>Безусловно, круг проблем, касающихся коррекции эмоционально-волевой сферы ребенка с ОВЗ, очень широк. Основной задачей коррекционной работы становится обучение ребенка правильным проявлениям своих чувств, адекватным формам реагирования на различные ситуации и явления внешней среды в процессе взаимодействия с окружающим миром. При этом необходимо учитывать тот факт, что ребенку нужен динамизм эмоций, их разнообразие, т.к. изобилие однотипных положительных эмоций рано или поздно вызывает скуку. А бурные, аффективные реакции, как правило, являются результатом длительного зажима эмоций.</w:t>
      </w:r>
    </w:p>
    <w:p w:rsidR="00143EBD" w:rsidRDefault="00143EBD" w:rsidP="00143EBD">
      <w:pPr>
        <w:pStyle w:val="a4"/>
        <w:spacing w:after="240" w:afterAutospacing="0"/>
      </w:pPr>
    </w:p>
    <w:p w:rsidR="00143EBD" w:rsidRDefault="00143EBD" w:rsidP="00143EBD">
      <w:pPr>
        <w:pStyle w:val="a4"/>
        <w:spacing w:after="240" w:afterAutospacing="0"/>
      </w:pPr>
    </w:p>
    <w:p w:rsidR="00C80A3B" w:rsidRDefault="00C80A3B" w:rsidP="00143EBD">
      <w:pPr>
        <w:pStyle w:val="a4"/>
        <w:rPr>
          <w:sz w:val="36"/>
          <w:szCs w:val="36"/>
        </w:rPr>
      </w:pPr>
    </w:p>
    <w:p w:rsidR="00143EBD" w:rsidRDefault="00C80A3B" w:rsidP="00143EBD">
      <w:pPr>
        <w:pStyle w:val="a4"/>
      </w:pPr>
      <w:r>
        <w:rPr>
          <w:sz w:val="36"/>
          <w:szCs w:val="36"/>
        </w:rPr>
        <w:t xml:space="preserve">                              </w:t>
      </w:r>
      <w:r w:rsidR="00143EBD">
        <w:rPr>
          <w:sz w:val="36"/>
          <w:szCs w:val="36"/>
        </w:rPr>
        <w:t>Приложение</w:t>
      </w:r>
    </w:p>
    <w:p w:rsidR="00143EBD" w:rsidRDefault="00143EBD" w:rsidP="00143EBD">
      <w:pPr>
        <w:pStyle w:val="a4"/>
      </w:pPr>
      <w:r>
        <w:t xml:space="preserve"> </w:t>
      </w:r>
    </w:p>
    <w:p w:rsidR="00143EBD" w:rsidRDefault="00143EBD" w:rsidP="00143EBD">
      <w:pPr>
        <w:pStyle w:val="a4"/>
      </w:pPr>
      <w:r>
        <w:rPr>
          <w:b/>
          <w:bCs/>
          <w:i/>
          <w:iCs/>
          <w:color w:val="008000"/>
        </w:rPr>
        <w:lastRenderedPageBreak/>
        <w:t>Упражнение «</w:t>
      </w:r>
      <w:proofErr w:type="spellStart"/>
      <w:r>
        <w:rPr>
          <w:b/>
          <w:bCs/>
          <w:i/>
          <w:iCs/>
          <w:color w:val="008000"/>
        </w:rPr>
        <w:t>Цветик-семицвети</w:t>
      </w:r>
      <w:r w:rsidR="00C80A3B">
        <w:rPr>
          <w:b/>
          <w:bCs/>
          <w:i/>
          <w:iCs/>
          <w:color w:val="008000"/>
        </w:rPr>
        <w:t>к</w:t>
      </w:r>
      <w:proofErr w:type="gramStart"/>
      <w:r w:rsidR="00C80A3B">
        <w:rPr>
          <w:b/>
          <w:bCs/>
          <w:i/>
          <w:iCs/>
          <w:color w:val="008000"/>
        </w:rPr>
        <w:t>:</w:t>
      </w:r>
      <w:r>
        <w:t>П</w:t>
      </w:r>
      <w:proofErr w:type="gramEnd"/>
      <w:r>
        <w:t>роводится</w:t>
      </w:r>
      <w:proofErr w:type="spellEnd"/>
      <w:r>
        <w:t xml:space="preserve"> с целью оценки и тренировки эмоционального состояния, а так же выяснения уровня самооценки ребенка.</w:t>
      </w:r>
    </w:p>
    <w:p w:rsidR="00143EBD" w:rsidRDefault="00143EBD" w:rsidP="00143EBD">
      <w:pPr>
        <w:pStyle w:val="a4"/>
      </w:pPr>
      <w:r>
        <w:rPr>
          <w:b/>
          <w:bCs/>
          <w:i/>
          <w:iCs/>
          <w:color w:val="008000"/>
        </w:rPr>
        <w:t xml:space="preserve">Упражнение «Пальчики-мордашки». </w:t>
      </w:r>
    </w:p>
    <w:p w:rsidR="00143EBD" w:rsidRDefault="00143EBD" w:rsidP="00143EBD">
      <w:pPr>
        <w:pStyle w:val="a4"/>
      </w:pPr>
      <w:r>
        <w:t xml:space="preserve">Упражнение проводится два раза в неделю: в понедельник – для позитивного настроя на рабочую неделю и в пятницу – для коррекции негативного восприятия событий, которые могли произойти за неделю. В конце недели все проводится по той же схеме. </w:t>
      </w:r>
    </w:p>
    <w:p w:rsidR="00143EBD" w:rsidRDefault="00143EBD" w:rsidP="00143EBD">
      <w:pPr>
        <w:pStyle w:val="a4"/>
      </w:pPr>
      <w:r>
        <w:rPr>
          <w:b/>
          <w:bCs/>
        </w:rPr>
        <w:t xml:space="preserve">Упражнение «Герб и щит». </w:t>
      </w:r>
      <w:r>
        <w:t xml:space="preserve">Оно направлено на определение своих внутренних ресурсов противостояния опасностям, помогает осознать собственную значимость. </w:t>
      </w:r>
    </w:p>
    <w:p w:rsidR="00143EBD" w:rsidRDefault="00143EBD" w:rsidP="00143EBD">
      <w:pPr>
        <w:pStyle w:val="a4"/>
      </w:pPr>
      <w:r>
        <w:t>Ребенку дается лист с нарисованным шаблоном герба.</w:t>
      </w:r>
    </w:p>
    <w:p w:rsidR="00143EBD" w:rsidRDefault="00143EBD" w:rsidP="00143EBD">
      <w:pPr>
        <w:pStyle w:val="a4"/>
      </w:pPr>
      <w:r>
        <w:t>В верхней части листа ребенок записывает и продолжает три предложения:</w:t>
      </w:r>
    </w:p>
    <w:p w:rsidR="00143EBD" w:rsidRDefault="00143EBD" w:rsidP="00143EBD">
      <w:pPr>
        <w:pStyle w:val="a4"/>
      </w:pPr>
      <w:r>
        <w:t>1. Я горжусь собой, потому что ...</w:t>
      </w:r>
    </w:p>
    <w:p w:rsidR="00143EBD" w:rsidRDefault="00143EBD" w:rsidP="00143EBD">
      <w:pPr>
        <w:pStyle w:val="a4"/>
      </w:pPr>
      <w:r>
        <w:t>2. Я горжусь собой, потому что …</w:t>
      </w:r>
    </w:p>
    <w:p w:rsidR="00143EBD" w:rsidRDefault="00143EBD" w:rsidP="00143EBD">
      <w:pPr>
        <w:pStyle w:val="a4"/>
      </w:pPr>
      <w:r>
        <w:t>3. Я горжусь собой, потому что …</w:t>
      </w:r>
    </w:p>
    <w:p w:rsidR="00143EBD" w:rsidRDefault="00143EBD" w:rsidP="00143EBD">
      <w:pPr>
        <w:pStyle w:val="a4"/>
      </w:pPr>
      <w:r>
        <w:t>Ребенок записывает три разных повода гордиться собой.</w:t>
      </w:r>
    </w:p>
    <w:p w:rsidR="00143EBD" w:rsidRDefault="00143EBD" w:rsidP="00143EBD">
      <w:pPr>
        <w:pStyle w:val="a4"/>
      </w:pPr>
      <w:r>
        <w:t xml:space="preserve">Затем, работа с шаблоном. Он видит, что поле разделено на пять полей. </w:t>
      </w:r>
    </w:p>
    <w:p w:rsidR="00143EBD" w:rsidRDefault="00143EBD" w:rsidP="00143EBD">
      <w:pPr>
        <w:pStyle w:val="a4"/>
        <w:jc w:val="center"/>
      </w:pPr>
      <w:r>
        <w:t>Рисунок 1</w:t>
      </w:r>
    </w:p>
    <w:p w:rsidR="00143EBD" w:rsidRDefault="009840EC" w:rsidP="00143EBD">
      <w:pPr>
        <w:pStyle w:val="a4"/>
        <w:jc w:val="center"/>
      </w:pPr>
      <w:r>
        <w:pict>
          <v:shape id="_x0000_i1028" type="#_x0000_t75" alt="hello_html_m2a01cfe0.png" style="width:174.75pt;height:153pt"/>
        </w:pict>
      </w:r>
    </w:p>
    <w:p w:rsidR="00143EBD" w:rsidRDefault="00143EBD" w:rsidP="00143EBD">
      <w:pPr>
        <w:pStyle w:val="a4"/>
        <w:spacing w:after="240" w:afterAutospacing="0"/>
        <w:jc w:val="center"/>
      </w:pPr>
    </w:p>
    <w:p w:rsidR="00143EBD" w:rsidRDefault="00143EBD" w:rsidP="00143EBD">
      <w:pPr>
        <w:pStyle w:val="a4"/>
      </w:pPr>
      <w:r>
        <w:t>На первом поле герба рисует то, что умеет делать лучше всего.</w:t>
      </w:r>
    </w:p>
    <w:p w:rsidR="00143EBD" w:rsidRDefault="00143EBD" w:rsidP="00143EBD">
      <w:pPr>
        <w:pStyle w:val="a4"/>
      </w:pPr>
      <w:r>
        <w:t>На втором поле рисует место, где чувствует себя хорошо, уютно и безопасно.</w:t>
      </w:r>
    </w:p>
    <w:p w:rsidR="00143EBD" w:rsidRDefault="00143EBD" w:rsidP="00143EBD">
      <w:pPr>
        <w:pStyle w:val="a4"/>
      </w:pPr>
      <w:r>
        <w:t>На третьем – самое большое свое достижение.</w:t>
      </w:r>
    </w:p>
    <w:p w:rsidR="00143EBD" w:rsidRDefault="00143EBD" w:rsidP="00143EBD">
      <w:pPr>
        <w:pStyle w:val="a4"/>
      </w:pPr>
      <w:r>
        <w:t>На четвертом – трех людей, кому может доверять.</w:t>
      </w:r>
    </w:p>
    <w:p w:rsidR="00143EBD" w:rsidRDefault="00143EBD" w:rsidP="00143EBD">
      <w:pPr>
        <w:pStyle w:val="a4"/>
      </w:pPr>
      <w:r>
        <w:t>На пятом поле пишет три слова, которые хочет слышать о себе.</w:t>
      </w:r>
    </w:p>
    <w:p w:rsidR="00143EBD" w:rsidRDefault="00143EBD" w:rsidP="00143EBD">
      <w:pPr>
        <w:pStyle w:val="a4"/>
      </w:pPr>
      <w:r>
        <w:lastRenderedPageBreak/>
        <w:t>Далее идет обсуждение рисунка.</w:t>
      </w:r>
    </w:p>
    <w:p w:rsidR="00143EBD" w:rsidRDefault="00143EBD" w:rsidP="00143EBD">
      <w:pPr>
        <w:pStyle w:val="a4"/>
        <w:jc w:val="right"/>
      </w:pPr>
      <w:r>
        <w:t>Рисунок 2</w:t>
      </w:r>
    </w:p>
    <w:p w:rsidR="00143EBD" w:rsidRDefault="00143EBD" w:rsidP="00143EBD">
      <w:pPr>
        <w:pStyle w:val="a4"/>
      </w:pPr>
      <w:r>
        <w:t>1. Я горжусь собой, потому что я люблю животных.</w:t>
      </w:r>
      <w:r>
        <w:br/>
        <w:t xml:space="preserve">2. Я горжусь собой, потому что я хожу в школу. </w:t>
      </w:r>
      <w:r>
        <w:br/>
        <w:t>3. Я горжусь собой, потому что я люблю учиться.</w:t>
      </w:r>
    </w:p>
    <w:p w:rsidR="00143EBD" w:rsidRDefault="00C80A3B" w:rsidP="00143EBD">
      <w:pPr>
        <w:pStyle w:val="a4"/>
      </w:pPr>
      <w:r>
        <w:t xml:space="preserve">    </w:t>
      </w:r>
      <w:r w:rsidR="00143EBD">
        <w:t>Когда-то рыцари изображали свои гербы на щитах, а во время турниров, для придания смелости, выкрикивали свой девиз. Твой личный девиз раскрывается тремя предложениями, начинающимися со слов: «Я горжусь собой…», а также в трех словах, которые тебе хотелось бы слышать о себе. Когда тебе бывает горько, обидно, страшно, то для поддержания духа вспоминай и говори себе эти слова.</w:t>
      </w:r>
    </w:p>
    <w:p w:rsidR="00143EBD" w:rsidRDefault="00143EBD" w:rsidP="00143EBD">
      <w:pPr>
        <w:pStyle w:val="a4"/>
      </w:pPr>
      <w:r>
        <w:t>Люди, нарисованные в четвертом поле, напоминают тебе – ты не одинок. Есть, кому тебя выслушать и помочь.</w:t>
      </w:r>
    </w:p>
    <w:p w:rsidR="00143EBD" w:rsidRDefault="00143EBD" w:rsidP="00143EBD">
      <w:pPr>
        <w:pStyle w:val="a4"/>
      </w:pPr>
      <w:r>
        <w:t>Напоминание о твоем самом большом достижении, которого ты добился сам, помогает, когда охватывает неуверенность.</w:t>
      </w:r>
    </w:p>
    <w:p w:rsidR="00143EBD" w:rsidRDefault="00143EBD" w:rsidP="00143EBD">
      <w:pPr>
        <w:pStyle w:val="a4"/>
      </w:pPr>
      <w:r>
        <w:t>Даже мысленное пребывание в месте покоя и безопасности поможет восстановить силы, отдохнуть.</w:t>
      </w:r>
    </w:p>
    <w:p w:rsidR="00143EBD" w:rsidRDefault="00143EBD" w:rsidP="00143EBD">
      <w:pPr>
        <w:pStyle w:val="a4"/>
      </w:pPr>
      <w:r>
        <w:t>Первое поле герба поможет в ситуации скуки, бездействия.</w:t>
      </w:r>
    </w:p>
    <w:p w:rsidR="00143EBD" w:rsidRDefault="00143EBD" w:rsidP="00143EBD">
      <w:pPr>
        <w:pStyle w:val="a4"/>
      </w:pPr>
      <w:r>
        <w:t xml:space="preserve">Этот рисунок можно рассматривать и как щит с гербом, а щит – это оружие защиты и даже победы. С его помощью можно преодолеть какую-нибудь жизненную ситуацию. </w:t>
      </w:r>
    </w:p>
    <w:p w:rsidR="00143EBD" w:rsidRDefault="00143EBD" w:rsidP="00143EBD">
      <w:pPr>
        <w:pStyle w:val="a4"/>
      </w:pPr>
      <w:r>
        <w:t>Эта методика информативна: выделяет ли ребенок дом как место, где ему спокойно, безопасно, хорошо; являются ли его родители тем, кому он может доверять.</w:t>
      </w:r>
    </w:p>
    <w:p w:rsidR="00143EBD" w:rsidRDefault="00143EBD" w:rsidP="00143EBD">
      <w:pPr>
        <w:pStyle w:val="a4"/>
      </w:pPr>
      <w:r>
        <w:t>В коррекционной работе Браус Е.А. используется комплекс рисуночных упражнений Натальи Горячевой. Они дают возможность расслабиться, успокоиться, подумать над принятием необходимого решения. Их выполнение повышает настроение, приводит к позитивному восприятию мира и своего места в нем.</w:t>
      </w:r>
    </w:p>
    <w:p w:rsidR="00143EBD" w:rsidRDefault="00143EBD" w:rsidP="00143EBD">
      <w:pPr>
        <w:pStyle w:val="a4"/>
      </w:pPr>
      <w:r>
        <w:rPr>
          <w:b/>
          <w:bCs/>
        </w:rPr>
        <w:t>Графическая беседа «Круг воли»</w:t>
      </w:r>
      <w:r>
        <w:t xml:space="preserve"> Используется в работе с подростками. Данная методика направлена на уточнение и расширение представлений подростков о волевом компоненте образа «Я», на актуализацию интереса к волевой сфере личности она дает возможность соединить недифференцированные, до конца не осознанные переживания с их предметами. Беседа позволяет проговорить те смыслы, которые ребенок вкладывает в понятия </w:t>
      </w:r>
      <w:r>
        <w:rPr>
          <w:b/>
          <w:bCs/>
        </w:rPr>
        <w:t>воля, сила воли, волевые качества,</w:t>
      </w:r>
      <w:r>
        <w:t xml:space="preserve"> и получить информацию о волевой сфере данного подростка.</w:t>
      </w:r>
    </w:p>
    <w:p w:rsidR="00143EBD" w:rsidRDefault="00143EBD" w:rsidP="00143EBD">
      <w:pPr>
        <w:pStyle w:val="a4"/>
      </w:pPr>
      <w:r>
        <w:t>В работе можно использовать готовый бланк, но лучше дать чистый стандартный лист бумаги, 8 цветных карандашей и простой карандаш. Прием графического изображения позволит быстрее и легче установить контакт с ребенком.</w:t>
      </w:r>
    </w:p>
    <w:p w:rsidR="00143EBD" w:rsidRDefault="00143EBD" w:rsidP="00143EBD">
      <w:pPr>
        <w:pStyle w:val="a4"/>
      </w:pPr>
      <w:r>
        <w:t>Работа по этой методике заключается в беседе психолога с подростком по его изображению.</w:t>
      </w:r>
    </w:p>
    <w:p w:rsidR="00143EBD" w:rsidRDefault="00143EBD" w:rsidP="00143EBD">
      <w:pPr>
        <w:pStyle w:val="a4"/>
      </w:pPr>
      <w:r>
        <w:rPr>
          <w:b/>
          <w:bCs/>
          <w:i/>
          <w:iCs/>
        </w:rPr>
        <w:lastRenderedPageBreak/>
        <w:t>Психолог.</w:t>
      </w:r>
      <w:r>
        <w:t xml:space="preserve"> Нарисуй круг. Это круг твоей воли. Полный круг – это 100%. Закрась на нем сектор, который покажет, сколько, как ты считаете, у тебя силы воли.</w:t>
      </w:r>
    </w:p>
    <w:p w:rsidR="00143EBD" w:rsidRDefault="00143EBD" w:rsidP="00143EBD">
      <w:pPr>
        <w:pStyle w:val="a4"/>
      </w:pPr>
      <w:r>
        <w:t>Ребенок может закрасить весь круг или какую-либо часть.</w:t>
      </w:r>
    </w:p>
    <w:p w:rsidR="00143EBD" w:rsidRDefault="00143EBD" w:rsidP="00143EBD">
      <w:pPr>
        <w:pStyle w:val="a4"/>
      </w:pPr>
      <w:r>
        <w:t xml:space="preserve">Далее, рассматриваем признаки волевых качеств. Понимание того, как проявляются целеустремленность, решительность, настойчивость, выдержка, дисциплинированность, смелость, инициативность, и каковы их признаки позволяют ребенку оценить их у себя. </w:t>
      </w:r>
    </w:p>
    <w:p w:rsidR="00143EBD" w:rsidRDefault="00143EBD" w:rsidP="00143EBD">
      <w:pPr>
        <w:pStyle w:val="a4"/>
      </w:pPr>
      <w:r>
        <w:rPr>
          <w:b/>
          <w:bCs/>
          <w:i/>
          <w:iCs/>
        </w:rPr>
        <w:t>Психолог.</w:t>
      </w:r>
      <w:r>
        <w:t xml:space="preserve"> К перечисленным волевым качествам подбери подходящий, по твоему мнению, цвет и этим цветным карандашом нарисуй круг. У тебя получится 8 кругов, соответствующих перечисленным волевым качествам.</w:t>
      </w:r>
    </w:p>
    <w:p w:rsidR="00143EBD" w:rsidRDefault="00143EBD" w:rsidP="00143EBD">
      <w:pPr>
        <w:pStyle w:val="a4"/>
      </w:pPr>
      <w:r>
        <w:t>В каждом круге закрась ту часть, тот сектор, который соответствует, на твой взгляд, степени выраженности этого качества у тебя.</w:t>
      </w:r>
    </w:p>
    <w:p w:rsidR="00143EBD" w:rsidRDefault="00143EBD" w:rsidP="00143EBD">
      <w:pPr>
        <w:pStyle w:val="a4"/>
      </w:pPr>
      <w:r>
        <w:t xml:space="preserve">Проранжируй круги волевых качеств по степени закрашенности секторов – от </w:t>
      </w:r>
      <w:proofErr w:type="gramStart"/>
      <w:r>
        <w:t>наибольшего</w:t>
      </w:r>
      <w:proofErr w:type="gramEnd"/>
      <w:r>
        <w:t xml:space="preserve"> к наименьшему.</w:t>
      </w:r>
    </w:p>
    <w:p w:rsidR="00143EBD" w:rsidRDefault="00143EBD" w:rsidP="00143EBD">
      <w:pPr>
        <w:pStyle w:val="a4"/>
      </w:pPr>
      <w:r>
        <w:t>Затем, обсуждаем, насколько представления ребенка о своих волевых качествах соответствует полученным данным, какие, по его мнению, качества развиты в достаточной степени, а над развитием каких качеств ему необходимо поработать.</w:t>
      </w:r>
    </w:p>
    <w:p w:rsidR="00143EBD" w:rsidRDefault="00143EBD" w:rsidP="00143EBD">
      <w:pPr>
        <w:pStyle w:val="a4"/>
      </w:pPr>
      <w:r>
        <w:t xml:space="preserve">Анализируя закрашенные части кругов, обсуждаем: действительно ли волевые качества ребенка имеют такую высокую или низкую степень выраженности. </w:t>
      </w:r>
    </w:p>
    <w:p w:rsidR="00143EBD" w:rsidRDefault="00143EBD" w:rsidP="00143EBD">
      <w:pPr>
        <w:pStyle w:val="a4"/>
      </w:pPr>
      <w:r>
        <w:t>Такая беседа направлена на выработку адекватных представлений ребенка о своих волевых качествах.</w:t>
      </w:r>
    </w:p>
    <w:p w:rsidR="00143EBD" w:rsidRDefault="00143EBD" w:rsidP="00143EBD">
      <w:pPr>
        <w:pStyle w:val="a4"/>
      </w:pPr>
      <w:r>
        <w:t>Беседу проводим еще раз для анализа изменений в представлениях ребенка о степени выраженности его волевых качеств.</w:t>
      </w:r>
    </w:p>
    <w:p w:rsidR="00143EBD" w:rsidRDefault="00143EBD" w:rsidP="00143EBD">
      <w:pPr>
        <w:pStyle w:val="a4"/>
      </w:pPr>
      <w:r>
        <w:t>Если есть изменения в закрашенной части кругов, то можно предположить, что произошли изменения в представлении ребенка о своих волевых качествах.</w:t>
      </w:r>
    </w:p>
    <w:p w:rsidR="00143EBD" w:rsidRDefault="00143EBD" w:rsidP="00143EBD">
      <w:pPr>
        <w:pStyle w:val="a4"/>
      </w:pPr>
      <w:r>
        <w:t>Следует отметить, что в данном упражнении не анализируется выбор ребенком цвета для закрашивания.</w:t>
      </w:r>
    </w:p>
    <w:p w:rsidR="00143EBD" w:rsidRDefault="00143EBD" w:rsidP="00143EBD">
      <w:pPr>
        <w:pStyle w:val="a4"/>
        <w:spacing w:after="240" w:afterAutospacing="0"/>
      </w:pPr>
    </w:p>
    <w:p w:rsidR="00143EBD" w:rsidRDefault="00D33850" w:rsidP="00143EBD">
      <w:pPr>
        <w:pStyle w:val="a4"/>
      </w:pPr>
      <w:r>
        <w:t xml:space="preserve">                                                                 </w:t>
      </w:r>
      <w:r w:rsidR="00143EBD">
        <w:t>Источники</w:t>
      </w:r>
    </w:p>
    <w:p w:rsidR="00143EBD" w:rsidRDefault="009840EC" w:rsidP="00143EBD">
      <w:pPr>
        <w:pStyle w:val="a4"/>
        <w:numPr>
          <w:ilvl w:val="0"/>
          <w:numId w:val="5"/>
        </w:numPr>
        <w:spacing w:line="360" w:lineRule="auto"/>
      </w:pPr>
      <w:hyperlink r:id="rId5" w:history="1">
        <w:r w:rsidR="00143EBD">
          <w:rPr>
            <w:rStyle w:val="a3"/>
          </w:rPr>
          <w:t>http://pedportal.net/po-tipu-materiala/pedagogika-korrekcionnaya/korrekciya-emocionalno-volevoy-sfery-detey-s-ovz-posredstvom-metodov-art-terapii-576061</w:t>
        </w:r>
      </w:hyperlink>
    </w:p>
    <w:p w:rsidR="00143EBD" w:rsidRDefault="00143EBD" w:rsidP="00143EBD">
      <w:pPr>
        <w:pStyle w:val="a4"/>
        <w:numPr>
          <w:ilvl w:val="0"/>
          <w:numId w:val="5"/>
        </w:numPr>
      </w:pPr>
      <w:r>
        <w:t>Горячева Наталья. Экология души.//Школьный психолог.2003.№23.</w:t>
      </w:r>
    </w:p>
    <w:p w:rsidR="00143EBD" w:rsidRDefault="00143EBD" w:rsidP="00143EBD">
      <w:pPr>
        <w:pStyle w:val="a4"/>
        <w:numPr>
          <w:ilvl w:val="0"/>
          <w:numId w:val="5"/>
        </w:numPr>
      </w:pPr>
      <w:r>
        <w:t>Кунигель Татьяна. //Школьный психолог. 2004.№25-25.</w:t>
      </w:r>
    </w:p>
    <w:p w:rsidR="00143EBD" w:rsidRDefault="00143EBD" w:rsidP="00143EBD">
      <w:pPr>
        <w:pStyle w:val="a4"/>
        <w:numPr>
          <w:ilvl w:val="0"/>
          <w:numId w:val="5"/>
        </w:numPr>
      </w:pPr>
      <w:r>
        <w:t>Чистякова М.И. Психогимнастика/По ред. М.И. Буянова.-М.: Просвещение: ВЛАДОС,1995.</w:t>
      </w:r>
    </w:p>
    <w:p w:rsidR="00143EBD" w:rsidRDefault="00143EBD" w:rsidP="00143EBD">
      <w:pPr>
        <w:pStyle w:val="a4"/>
        <w:numPr>
          <w:ilvl w:val="0"/>
          <w:numId w:val="5"/>
        </w:numPr>
      </w:pPr>
      <w:r>
        <w:t>Шаповалова О.Е. Психолого-педагогическая поддержка эмоционального развития умственно-отсталых школьников.- М.: В.Секачев,2007.</w:t>
      </w:r>
    </w:p>
    <w:p w:rsidR="00143EBD" w:rsidRDefault="00143EBD" w:rsidP="00143EBD">
      <w:pPr>
        <w:pStyle w:val="a4"/>
      </w:pPr>
    </w:p>
    <w:p w:rsidR="00143EBD" w:rsidRDefault="00143EBD" w:rsidP="00143EBD">
      <w:pPr>
        <w:pStyle w:val="a4"/>
      </w:pPr>
    </w:p>
    <w:p w:rsidR="00143EBD" w:rsidRDefault="00143EBD" w:rsidP="00143EBD">
      <w:pPr>
        <w:pStyle w:val="a4"/>
      </w:pPr>
    </w:p>
    <w:p w:rsidR="00143EBD" w:rsidRDefault="00143EBD" w:rsidP="00143EBD">
      <w:pPr>
        <w:pStyle w:val="a4"/>
      </w:pPr>
    </w:p>
    <w:p w:rsidR="00143EBD" w:rsidRDefault="00143EBD" w:rsidP="00143EBD">
      <w:pPr>
        <w:pStyle w:val="a4"/>
      </w:pPr>
    </w:p>
    <w:p w:rsidR="00143EBD" w:rsidRDefault="00143EBD" w:rsidP="00143EBD">
      <w:pPr>
        <w:pStyle w:val="a4"/>
      </w:pPr>
    </w:p>
    <w:p w:rsidR="00D33850" w:rsidRDefault="00D33850" w:rsidP="00143EBD">
      <w:pPr>
        <w:pStyle w:val="a4"/>
      </w:pPr>
    </w:p>
    <w:p w:rsidR="00D33850" w:rsidRDefault="00D33850" w:rsidP="00143EBD">
      <w:pPr>
        <w:pStyle w:val="a4"/>
      </w:pPr>
    </w:p>
    <w:p w:rsidR="00D33850" w:rsidRDefault="00D33850" w:rsidP="00143EBD">
      <w:pPr>
        <w:pStyle w:val="a4"/>
      </w:pPr>
    </w:p>
    <w:p w:rsidR="00D33850" w:rsidRDefault="00D33850" w:rsidP="00143EBD">
      <w:pPr>
        <w:pStyle w:val="a4"/>
      </w:pPr>
    </w:p>
    <w:p w:rsidR="00D33850" w:rsidRDefault="00D33850" w:rsidP="00143EBD">
      <w:pPr>
        <w:pStyle w:val="a4"/>
      </w:pPr>
    </w:p>
    <w:p w:rsidR="00D33850" w:rsidRDefault="00D33850" w:rsidP="00143EBD">
      <w:pPr>
        <w:pStyle w:val="a4"/>
      </w:pPr>
      <w:r>
        <w:t>…</w:t>
      </w:r>
    </w:p>
    <w:p w:rsidR="009F61AF" w:rsidRDefault="00D33850" w:rsidP="009F61AF">
      <w:pPr>
        <w:pStyle w:val="3"/>
      </w:pPr>
      <w:r>
        <w:t xml:space="preserve">          </w:t>
      </w:r>
      <w:r w:rsidR="009356E4">
        <w:t xml:space="preserve">Использование информационных технологий в работе – педагога-психолога </w:t>
      </w:r>
    </w:p>
    <w:tbl>
      <w:tblPr>
        <w:tblW w:w="0" w:type="auto"/>
        <w:tblCellSpacing w:w="0" w:type="dxa"/>
        <w:tblCellMar>
          <w:top w:w="15" w:type="dxa"/>
          <w:left w:w="15" w:type="dxa"/>
          <w:bottom w:w="15" w:type="dxa"/>
          <w:right w:w="15" w:type="dxa"/>
        </w:tblCellMar>
        <w:tblLook w:val="04A0"/>
      </w:tblPr>
      <w:tblGrid>
        <w:gridCol w:w="9385"/>
      </w:tblGrid>
      <w:tr w:rsidR="009F61AF" w:rsidTr="009F61AF">
        <w:trPr>
          <w:tblCellSpacing w:w="0" w:type="dxa"/>
        </w:trPr>
        <w:tc>
          <w:tcPr>
            <w:tcW w:w="0" w:type="auto"/>
            <w:vAlign w:val="center"/>
            <w:hideMark/>
          </w:tcPr>
          <w:p w:rsidR="009F61AF" w:rsidRDefault="009F61AF" w:rsidP="009F61AF">
            <w:pPr>
              <w:pStyle w:val="a4"/>
              <w:spacing w:before="0" w:beforeAutospacing="0" w:after="0" w:afterAutospacing="0"/>
            </w:pPr>
            <w:r>
              <w:t xml:space="preserve"> 21 век  называют веком информации. И чем дальше -  тем больше: современные информационные технологии внедряются в различные сферы жизни. Компьютерные технологии становятся неотъемлемой частью современной культуры, в том числе и в сфере образования. Компьютер стал неотъемлемым атрибутом современного специалиста, вне зависимости от сферы,  в которой он работает. Все чаще прикладной характер использования современных информационных компьютерных технологий отступает перед его образовательными и развивающими возможностями. Введение современных технологий обучения и развития детей, позволяет более полно реализовывать личностный потенциал каждого ребенка. Преимущества  использования ИКТ открывают широкие возможности  в практической деятельности психолога образования.   На современном этапе практическая деятельность психолога уже не мыслится без использования компьютерных технологий. Внедрение современных компьютерных технологий в школьную и дошкольную  психологическую практику позволяет сделать работу психолога более продуктивной и эффективной.  Использование ИКТ органично дополняет традиционные формы работы педагога-психолога, расширяя возможности организации взаимодействия психолога с другими участниками образовательного процесса. </w:t>
            </w:r>
          </w:p>
          <w:p w:rsidR="009F61AF" w:rsidRDefault="009F61AF" w:rsidP="009F61AF">
            <w:pPr>
              <w:pStyle w:val="a4"/>
            </w:pPr>
            <w:r>
              <w:t xml:space="preserve">Без возможности получать качественную современную информацию, общаться с коллегами, консультироваться со специалистами в области психологии организовать хорошую психологическую работу сегодня нельзя. При этом ни для кого не секрет, что в современных условиях постоянных стрессов в своевременной психологической помощи нуждается все большее количество людей. Большую часть времени психолога отнимает именно проведение исследований. Даже не столько их проведение, сколько анализ и обработка результатов, так как зачастую необходимо провести исследование не одного конкретного ребенка, а целой группы учащихся, а опросник может включать более ста вопросов. В этой ситуации на помощь психологу приходит компьютер. Именно с его помощью до минимума уменьшаются затраты на проведение исследований. Применение </w:t>
            </w:r>
            <w:r>
              <w:lastRenderedPageBreak/>
              <w:t xml:space="preserve">компьютерных технологий в работе психологов и педагогов играет все большую роль в последнее время. Работа психологов на компьютере ведется в основном в сфере коррекции познавательных способностей детей. В работе с детьми-инвалидами имеют развитие различные технологии, позволяющие детям с различными недостатками управлять компьютером. </w:t>
            </w:r>
            <w:proofErr w:type="gramStart"/>
            <w:r>
              <w:t>Но</w:t>
            </w:r>
            <w:proofErr w:type="gramEnd"/>
            <w:r>
              <w:t xml:space="preserve"> к сожалению,  совершенно не развито направление работы по коррекции эмоциональных, личностных и поведенческих качеств ребенка, хотя к настоящему времени уже вполне очевидно, что компьютерные программы обладают значительным потенциалом в этой сфере. Приключенческие игры (квесты), ролевые и стратегические игры обладают значительным потенциалом для коррекции и развития интеллекта, а также эмоциональных и поведенческих качеств ребенка. Появившиеся в последнее время студии для создания мультфильмов раскрывают новые возможности для работы психолога в плане работы с эмоциональными и поведенческими чертами личности. Это совершенно новое направление работы психолога на компьютере, и здесь пока еще отсутствуют разработанные методики работы с такими программами.</w:t>
            </w:r>
          </w:p>
          <w:p w:rsidR="009F61AF" w:rsidRDefault="009F61AF" w:rsidP="009F61AF">
            <w:pPr>
              <w:pStyle w:val="a4"/>
              <w:ind w:left="360"/>
              <w:jc w:val="center"/>
            </w:pPr>
            <w:r>
              <w:rPr>
                <w:b/>
                <w:bCs/>
                <w:lang w:val="en-US"/>
              </w:rPr>
              <w:t>II</w:t>
            </w:r>
            <w:r>
              <w:rPr>
                <w:b/>
                <w:bCs/>
              </w:rPr>
              <w:t>. Основные направления использования  технологий в работе педагога-психолога</w:t>
            </w:r>
          </w:p>
          <w:p w:rsidR="009F61AF" w:rsidRDefault="009F61AF" w:rsidP="009F61AF">
            <w:pPr>
              <w:pStyle w:val="a4"/>
            </w:pPr>
            <w:r>
              <w:t xml:space="preserve">В первую очередь можно использовать готовые продукты: компьютерные игры и тренажеры, батареи компьютерных тестов, развивающие игры, цифровые книги, учебники, энциклопедии, психологические ресурсы Интернет. </w:t>
            </w:r>
          </w:p>
          <w:p w:rsidR="009F61AF" w:rsidRDefault="009F61AF" w:rsidP="009F61AF">
            <w:pPr>
              <w:pStyle w:val="a4"/>
            </w:pPr>
            <w:r>
              <w:t>В случае</w:t>
            </w:r>
            <w:proofErr w:type="gramStart"/>
            <w:r>
              <w:t>,</w:t>
            </w:r>
            <w:proofErr w:type="gramEnd"/>
            <w:r>
              <w:t xml:space="preserve"> если невозможно найти готовые материалы, то есть возможность разработать их самостоятельно и самое простое, это презентации, на основе которых вы можете сделать игры, использовать их для занятий. Для этих же целей вы можете использовать Веб-страницы не только в Интернете, ни для создания игр. Веб – сайт так же можно сделать легко, используя готовый набор инструментов, например в Народе</w:t>
            </w:r>
            <w:proofErr w:type="gramStart"/>
            <w:r>
              <w:t>.р</w:t>
            </w:r>
            <w:proofErr w:type="gramEnd"/>
            <w:r>
              <w:t>у. Компьютерные тесты, цифровые видеоролики – еще одно направление использования ПК в работе.</w:t>
            </w:r>
          </w:p>
          <w:p w:rsidR="009F61AF" w:rsidRDefault="009F61AF" w:rsidP="009F61AF">
            <w:pPr>
              <w:pStyle w:val="a4"/>
            </w:pPr>
            <w:r>
              <w:rPr>
                <w:b/>
                <w:bCs/>
              </w:rPr>
              <w:t>Основные направления</w:t>
            </w:r>
            <w:r>
              <w:rPr>
                <w:b/>
                <w:bCs/>
                <w:color w:val="FF0000"/>
              </w:rPr>
              <w:t> </w:t>
            </w:r>
            <w:r>
              <w:t xml:space="preserve"> деятельности педагога-психолога и использование ПК и информационных технологий.</w:t>
            </w:r>
          </w:p>
          <w:p w:rsidR="009F61AF" w:rsidRDefault="009F61AF" w:rsidP="009F61AF">
            <w:pPr>
              <w:pStyle w:val="a4"/>
            </w:pPr>
            <w:r>
              <w:t xml:space="preserve">Одно из основных направлений деятельности психолога – это </w:t>
            </w:r>
            <w:r>
              <w:rPr>
                <w:b/>
                <w:bCs/>
              </w:rPr>
              <w:t>психодиагностика.</w:t>
            </w:r>
            <w:r>
              <w:t xml:space="preserve"> Чем в этом направлении работы может помочь ПК и </w:t>
            </w:r>
            <w:proofErr w:type="gramStart"/>
            <w:r>
              <w:t>ИТ</w:t>
            </w:r>
            <w:proofErr w:type="gramEnd"/>
            <w:r>
              <w:t>?</w:t>
            </w:r>
          </w:p>
          <w:p w:rsidR="009F61AF" w:rsidRDefault="009F61AF" w:rsidP="009F61AF">
            <w:pPr>
              <w:pStyle w:val="a4"/>
            </w:pPr>
            <w:r>
              <w:t>- использование компьютерных тестов</w:t>
            </w:r>
          </w:p>
          <w:p w:rsidR="009F61AF" w:rsidRDefault="009F61AF" w:rsidP="009F61AF">
            <w:pPr>
              <w:pStyle w:val="a4"/>
            </w:pPr>
            <w:r>
              <w:t>- печать бланков</w:t>
            </w:r>
          </w:p>
          <w:p w:rsidR="009F61AF" w:rsidRDefault="009F61AF" w:rsidP="009F61AF">
            <w:pPr>
              <w:pStyle w:val="a4"/>
            </w:pPr>
            <w:r>
              <w:t>- обработка тестов</w:t>
            </w:r>
          </w:p>
          <w:p w:rsidR="009F61AF" w:rsidRDefault="009F61AF" w:rsidP="009F61AF">
            <w:pPr>
              <w:pStyle w:val="a4"/>
            </w:pPr>
            <w:r>
              <w:t>- составление диаграмм</w:t>
            </w:r>
          </w:p>
          <w:p w:rsidR="009F61AF" w:rsidRDefault="009F61AF" w:rsidP="009F61AF">
            <w:pPr>
              <w:pStyle w:val="a4"/>
            </w:pPr>
            <w:r>
              <w:t>- презентации по результатам тестирования</w:t>
            </w:r>
          </w:p>
          <w:p w:rsidR="009F61AF" w:rsidRDefault="009F61AF" w:rsidP="009F61AF">
            <w:pPr>
              <w:pStyle w:val="a4"/>
            </w:pPr>
            <w:r>
              <w:t>- электронная база данных</w:t>
            </w:r>
          </w:p>
          <w:p w:rsidR="009F61AF" w:rsidRDefault="009F61AF" w:rsidP="009F61AF">
            <w:pPr>
              <w:pStyle w:val="a4"/>
            </w:pPr>
            <w:r>
              <w:t>- креатор (конструктор) тестов</w:t>
            </w:r>
          </w:p>
          <w:p w:rsidR="009F61AF" w:rsidRDefault="009F61AF" w:rsidP="009F61AF">
            <w:pPr>
              <w:pStyle w:val="a4"/>
            </w:pPr>
            <w:r>
              <w:t xml:space="preserve">Следующее направление деятельности – </w:t>
            </w:r>
            <w:r>
              <w:rPr>
                <w:b/>
                <w:bCs/>
              </w:rPr>
              <w:t>просвещение и консультирование.</w:t>
            </w:r>
          </w:p>
          <w:p w:rsidR="009F61AF" w:rsidRDefault="009F61AF" w:rsidP="009F61AF">
            <w:pPr>
              <w:pStyle w:val="a4"/>
            </w:pPr>
            <w:r>
              <w:t xml:space="preserve">Для этого вида деятельности можно широко использовать различные электронные книги, </w:t>
            </w:r>
            <w:r>
              <w:lastRenderedPageBreak/>
              <w:t>энциклопедии, справочники на дисках, а так же возможно использование различных психологических ресурсов Интернет. Кроме этого можно создать для этой цели свой сайт, сайт своей школы или детского садика.</w:t>
            </w:r>
          </w:p>
          <w:p w:rsidR="009F61AF" w:rsidRDefault="009F61AF" w:rsidP="009F61AF">
            <w:pPr>
              <w:pStyle w:val="a4"/>
            </w:pPr>
            <w:r>
              <w:rPr>
                <w:b/>
                <w:bCs/>
              </w:rPr>
              <w:t>Коррекционная и развивающая работа</w:t>
            </w:r>
            <w:r>
              <w:t>.</w:t>
            </w:r>
          </w:p>
          <w:p w:rsidR="009F61AF" w:rsidRDefault="009F61AF" w:rsidP="009F61AF">
            <w:pPr>
              <w:pStyle w:val="a4"/>
            </w:pPr>
            <w:r>
              <w:t>Различные развивающие программы по развитию памяти, внимания, логического мышления… Развивающие игры, игры-презентации.</w:t>
            </w:r>
          </w:p>
          <w:p w:rsidR="009F61AF" w:rsidRDefault="009F61AF" w:rsidP="009F61AF">
            <w:pPr>
              <w:pStyle w:val="a4"/>
            </w:pPr>
            <w:r>
              <w:rPr>
                <w:b/>
                <w:bCs/>
              </w:rPr>
              <w:t>Психологическое сопровождение педагогов</w:t>
            </w:r>
          </w:p>
          <w:p w:rsidR="009F61AF" w:rsidRDefault="009F61AF" w:rsidP="009F61AF">
            <w:pPr>
              <w:pStyle w:val="a4"/>
            </w:pPr>
            <w:r>
              <w:t xml:space="preserve">В этом направлении вы можете использовать подборки компьютерных тестов для самодиагностики, электронные учебники по возрастной психологии, по различным проблемам. Это удобно, но конечно при условии, что у самих педагогов есть возможность пользоваться компьютером. </w:t>
            </w:r>
          </w:p>
          <w:p w:rsidR="009F61AF" w:rsidRDefault="009F61AF" w:rsidP="009F61AF">
            <w:pPr>
              <w:pStyle w:val="a4"/>
            </w:pPr>
            <w:r>
              <w:rPr>
                <w:b/>
                <w:bCs/>
              </w:rPr>
              <w:t>Самообразование психолога</w:t>
            </w:r>
          </w:p>
          <w:p w:rsidR="009F61AF" w:rsidRDefault="009F61AF" w:rsidP="009F61AF">
            <w:pPr>
              <w:pStyle w:val="a4"/>
            </w:pPr>
            <w:r>
              <w:t>Чтение различной литературы, самодиагностика с помощью батареи компьютерных тестов, общение с психологами на психологических форумах</w:t>
            </w:r>
          </w:p>
          <w:p w:rsidR="009F61AF" w:rsidRDefault="009F61AF" w:rsidP="009F61AF">
            <w:pPr>
              <w:pStyle w:val="a4"/>
            </w:pPr>
            <w:r>
              <w:t>А теперь давайте более подробно рассмотрим возможность использования</w:t>
            </w:r>
          </w:p>
          <w:p w:rsidR="009F61AF" w:rsidRDefault="009F61AF" w:rsidP="009F61AF">
            <w:pPr>
              <w:pStyle w:val="a4"/>
            </w:pPr>
            <w:r>
              <w:t> </w:t>
            </w:r>
          </w:p>
          <w:p w:rsidR="009F61AF" w:rsidRDefault="009F61AF" w:rsidP="009F61AF">
            <w:pPr>
              <w:pStyle w:val="a4"/>
              <w:ind w:left="360"/>
              <w:jc w:val="center"/>
            </w:pPr>
            <w:r>
              <w:rPr>
                <w:b/>
                <w:bCs/>
              </w:rPr>
              <w:t>1. Диагностика</w:t>
            </w:r>
            <w:r>
              <w:t>.</w:t>
            </w:r>
          </w:p>
          <w:p w:rsidR="009F61AF" w:rsidRDefault="009F61AF" w:rsidP="009F61AF">
            <w:pPr>
              <w:pStyle w:val="a4"/>
              <w:jc w:val="both"/>
            </w:pPr>
            <w:r>
              <w:t xml:space="preserve">Возможен поиск и использование готовых тестовых методик как </w:t>
            </w:r>
            <w:proofErr w:type="gramStart"/>
            <w:r>
              <w:t>компьютеризированных</w:t>
            </w:r>
            <w:proofErr w:type="gramEnd"/>
            <w:r>
              <w:t xml:space="preserve"> так и бланковых, компьютерная психодиагностика.</w:t>
            </w:r>
          </w:p>
          <w:p w:rsidR="009F61AF" w:rsidRDefault="009F61AF" w:rsidP="009F61AF">
            <w:pPr>
              <w:pStyle w:val="a4"/>
              <w:jc w:val="both"/>
            </w:pPr>
            <w:r>
              <w:t>Тесты можно как находить в Интернете, так и на дисках.</w:t>
            </w:r>
          </w:p>
          <w:p w:rsidR="009F61AF" w:rsidRDefault="009F61AF" w:rsidP="009F61AF">
            <w:pPr>
              <w:pStyle w:val="a4"/>
            </w:pPr>
            <w:r>
              <w:t>Компьютерные версии тестов могут быть полезны в работе, как начинающих, так и опытных психологов, врачей, педагогов и других специалистов. Для начинающих может иметь существенное значение сокращение времени обучения работе с психологическим тестом.</w:t>
            </w:r>
          </w:p>
          <w:p w:rsidR="009F61AF" w:rsidRDefault="009F61AF" w:rsidP="009F61AF">
            <w:pPr>
              <w:pStyle w:val="a4"/>
            </w:pPr>
            <w:proofErr w:type="gramStart"/>
            <w:r>
              <w:t>Психологам, имеющим большой опыт психодиагностической работы, использование компьютеров позволяет избавиться от рутинной части работы с тестом, такой как подсчет сырых оценок, перевод их в шкальные, подсчет индексов, построение графиков («профилей») и проч. Кроме того, такой психолог может рассматривать результаты компьютерного тестирования как предварительные и может осуществлять дополнительный анализ и интеграцию по своему усмотрению, руководствуясь логикой и задачами исследования.</w:t>
            </w:r>
            <w:proofErr w:type="gramEnd"/>
            <w:r>
              <w:t xml:space="preserve"> Важно отметить, что компьютер существенно облегчает возможность качественного, а не только количественного анализа получаемых данных. Так, компьютер делает легко доступным просмотр ответов на интересующие психолога вопросы. Компьютер сам может отбирать и группировать вопросы и ответы по тематическим критериям</w:t>
            </w:r>
            <w:proofErr w:type="gramStart"/>
            <w:r>
              <w:t xml:space="preserve">.. </w:t>
            </w:r>
            <w:proofErr w:type="gramEnd"/>
            <w:r>
              <w:t xml:space="preserve">Кроме того, компьютер позволяет легко получать временные характеристики реакций испытуемого на предъявляемые ему стимулы и легко анализировать эти характеристики. Например, могут быть выделены те вопросы, ответы на которые потребовали наибольшего времени по сравнению с другими вопросами, что потенциально может свидетельствовать об их большем личностном значении для </w:t>
            </w:r>
            <w:r>
              <w:lastRenderedPageBreak/>
              <w:t>испытуемого.</w:t>
            </w:r>
          </w:p>
          <w:p w:rsidR="009F61AF" w:rsidRDefault="009F61AF" w:rsidP="009F61AF">
            <w:pPr>
              <w:pStyle w:val="a4"/>
            </w:pPr>
            <w:r>
              <w:t>Преимуществом компьютерной психодиагностики является возможность, с одной стороны, после проведения тестирования напечатать протокол исследования и психодиагностическое заключение для истории болезни или другой документации, а с другой стороны, поместить эти данные в компьютерный банк данных для последующего их использования, в частности как справочного материала для статистического анализа и т.д.</w:t>
            </w:r>
          </w:p>
          <w:p w:rsidR="009F61AF" w:rsidRDefault="009F61AF" w:rsidP="009F61AF">
            <w:pPr>
              <w:pStyle w:val="a4"/>
            </w:pPr>
            <w:r>
              <w:t>При компьютерной психодиагностике значительно понижается вероятность ошибок, связанных с человеческим фактором: психоэмоциональным состоянием экспериментатора, большей или меньшей его заинтересованностью в результатах исследования и т.п. Гарантируемая при компьютерной психодиагностике абсолютная беспристрастность имеет особое значение в ситуациях экспертизы.</w:t>
            </w:r>
          </w:p>
          <w:p w:rsidR="009F61AF" w:rsidRDefault="009F61AF" w:rsidP="009F61AF">
            <w:pPr>
              <w:pStyle w:val="a4"/>
              <w:jc w:val="both"/>
            </w:pPr>
            <w:r>
              <w:t xml:space="preserve">Кроме этого возможно создание собственных тестов для проверки знаний с помощью </w:t>
            </w:r>
            <w:r>
              <w:rPr>
                <w:b/>
                <w:bCs/>
              </w:rPr>
              <w:t>«Конструктора тестов».</w:t>
            </w:r>
            <w:r>
              <w:t xml:space="preserve"> Данную программу можно использовать для проведения тестирования в любых учебных заведениях. Программа позволяет использовать неограниченное количество тем, вопросов и ответов. Программа поддерживает пять типов вопросов, что позволяет проводить любые тесты. В тестах имеется возможность использовать музыку, звуки, изображения и видеоролики. Любые данные можно распечатать на принтере, экспортировать в файлы различных форматов (Word, Excel, Access, HTML, XML, Текстовый файл др.). На одном компьютере тестирование независимо могут проходить несколько человек, входя в программу под своими именами. Программа проста в использовании, имеет удобный и понятный русский интерфейс. </w:t>
            </w:r>
          </w:p>
          <w:p w:rsidR="009F61AF" w:rsidRDefault="009F61AF" w:rsidP="009F61AF">
            <w:pPr>
              <w:pStyle w:val="a4"/>
              <w:jc w:val="both"/>
            </w:pPr>
            <w:r>
              <w:t xml:space="preserve">Для своей работы я нашла очень много разных тестов. В первую очередь это готовые диски, которые я покупала. Но когда у меня появился Интернет, то  я стала находить их там. Сегодня мне трудно сказать, чего у меня нет. В целом это </w:t>
            </w:r>
            <w:proofErr w:type="gramStart"/>
            <w:r>
              <w:t>более  тысячи файлов</w:t>
            </w:r>
            <w:proofErr w:type="gramEnd"/>
            <w:r>
              <w:t xml:space="preserve"> и сегодня у меня огромная проблема навести порядок в этом богатстве. Основная масса – бланковые методики. Но есть и компьютерные тесты. К сожалению, сегодня качество компьютеризированный тестов, взятых </w:t>
            </w:r>
            <w:proofErr w:type="gramStart"/>
            <w:r>
              <w:t>из</w:t>
            </w:r>
            <w:proofErr w:type="gramEnd"/>
            <w:r>
              <w:t xml:space="preserve"> Интернет не слишком высокое, многие просто не открываются. Самыйе распространенные – это тесты на интеллект, тесты по соционике – определение типа личности, тесты Люшера разной интерпретации, </w:t>
            </w:r>
            <w:proofErr w:type="gramStart"/>
            <w:r>
              <w:t>например</w:t>
            </w:r>
            <w:proofErr w:type="gramEnd"/>
            <w:r>
              <w:t xml:space="preserve"> хорошо работает тест Ласточкина, но это сокращенный вариант, диагностика темперамента (Айзенк). </w:t>
            </w:r>
          </w:p>
          <w:p w:rsidR="009F61AF" w:rsidRDefault="009F61AF" w:rsidP="009356E4">
            <w:pPr>
              <w:pStyle w:val="a4"/>
            </w:pPr>
            <w:r>
              <w:t> </w:t>
            </w:r>
            <w:r w:rsidR="009356E4">
              <w:t xml:space="preserve">                                         </w:t>
            </w:r>
            <w:r>
              <w:rPr>
                <w:b/>
                <w:bCs/>
              </w:rPr>
              <w:t>2. Просвещение и консультирование</w:t>
            </w:r>
          </w:p>
          <w:p w:rsidR="009F61AF" w:rsidRDefault="009F61AF" w:rsidP="009F61AF">
            <w:pPr>
              <w:pStyle w:val="a4"/>
              <w:spacing w:before="0" w:beforeAutospacing="0" w:after="0" w:afterAutospacing="0"/>
            </w:pPr>
            <w:r>
              <w:t>При организации</w:t>
            </w:r>
            <w:r>
              <w:rPr>
                <w:b/>
                <w:bCs/>
                <w:i/>
                <w:iCs/>
              </w:rPr>
              <w:t xml:space="preserve"> психологического просвещения и группового консультирования </w:t>
            </w:r>
            <w:r>
              <w:t xml:space="preserve">старшеклассников по вопросам профессионального и личностного самоопределения можно  использовать широкий спектр возможностей, предлагаемых ИКТ: компьютерные программы, электронные книги, ресурсы Рунета и разработанные самим психологом  игрушками-презентациями (например: игра «Ориентир в мире профессий» позволяет в игровой форме систематизировать полученную на занятиях информацию о мире профессий). Возможно создание со старшеклассниками программы-презентации «Цветонастроение», в которой можно совместно подобрать фотографии цветов, водопадов, пейзажей, соблюдая переход цветовой гаммы, сопровождаемые определенным музыкальным </w:t>
            </w:r>
            <w:proofErr w:type="gramStart"/>
            <w:r>
              <w:t>сопровождением</w:t>
            </w:r>
            <w:proofErr w:type="gramEnd"/>
            <w:r>
              <w:t xml:space="preserve"> что потребует от учеников предварительного ознакомления с информацией о влиянии цвета и музыки на настроение и физическое состояние человека.</w:t>
            </w:r>
          </w:p>
          <w:p w:rsidR="009F61AF" w:rsidRDefault="009F61AF" w:rsidP="009F61AF">
            <w:pPr>
              <w:pStyle w:val="a4"/>
              <w:spacing w:before="0" w:beforeAutospacing="0" w:after="0" w:afterAutospacing="0"/>
            </w:pPr>
            <w:r>
              <w:t>Появилось много фильмов и программ, которые так же можно использовать с этой целью.</w:t>
            </w:r>
          </w:p>
          <w:p w:rsidR="009F61AF" w:rsidRDefault="009F61AF" w:rsidP="009F61AF">
            <w:pPr>
              <w:pStyle w:val="a4"/>
              <w:spacing w:before="0" w:beforeAutospacing="0" w:after="0" w:afterAutospacing="0"/>
            </w:pPr>
            <w:r>
              <w:lastRenderedPageBreak/>
              <w:t>Для работы по просвещению педагогов, родителей удобно пользоваться ресурсами Интернет, которых сегодня уже очень много. Есть огромные залежи полезной информации, которая практически готова к использованию.</w:t>
            </w:r>
          </w:p>
          <w:p w:rsidR="009F61AF" w:rsidRDefault="009F61AF" w:rsidP="009F61AF">
            <w:pPr>
              <w:pStyle w:val="a4"/>
              <w:spacing w:before="0" w:beforeAutospacing="0" w:after="0" w:afterAutospacing="0"/>
            </w:pPr>
            <w:r>
              <w:t xml:space="preserve">Так же возможно создание собственных Интернет-ресурсов, к </w:t>
            </w:r>
            <w:proofErr w:type="gramStart"/>
            <w:r>
              <w:t>примеру</w:t>
            </w:r>
            <w:proofErr w:type="gramEnd"/>
            <w:r>
              <w:t xml:space="preserve"> сайта своей школы, где кроме информации о школе можно создать и страничку психологической помощи.</w:t>
            </w:r>
          </w:p>
          <w:p w:rsidR="009F61AF" w:rsidRDefault="009F61AF" w:rsidP="009F61AF">
            <w:pPr>
              <w:pStyle w:val="a4"/>
              <w:spacing w:before="0" w:beforeAutospacing="0" w:after="0" w:afterAutospacing="0"/>
            </w:pPr>
            <w:r>
              <w:t xml:space="preserve">Часто приходят родители на консультацию, которые интересуются, что можно сделать для развития ребенка. Сегодня существует много </w:t>
            </w:r>
            <w:proofErr w:type="gramStart"/>
            <w:r>
              <w:t>сайтов, посвященных этой теме и вы можете</w:t>
            </w:r>
            <w:proofErr w:type="gramEnd"/>
            <w:r>
              <w:t xml:space="preserve"> посоветовать им воспользоваться тем, что там есть. Первый в Рунете и один из самых больших – это портал «Раннее развитие детей» Лены Даниловой. Там можно найти много информации не только для родителей, но и для специалистов. На форуме сотрудничают такие специалисты, как Гиппенрейтер Ю.Б., Ася Штейн, Елена Макарова, Евгений Лакшанов и многие другие. На этом сайте можно найти много готовых презентаций и копилка все пополняется.</w:t>
            </w:r>
          </w:p>
          <w:p w:rsidR="009F61AF" w:rsidRDefault="009F61AF" w:rsidP="009F61AF">
            <w:pPr>
              <w:pStyle w:val="a4"/>
              <w:ind w:left="360"/>
              <w:jc w:val="center"/>
            </w:pPr>
            <w:r>
              <w:rPr>
                <w:b/>
                <w:bCs/>
              </w:rPr>
              <w:t>Коррекционная и развивающая работа.</w:t>
            </w:r>
          </w:p>
          <w:p w:rsidR="009F61AF" w:rsidRDefault="009F61AF" w:rsidP="009F61AF">
            <w:pPr>
              <w:pStyle w:val="a4"/>
              <w:spacing w:before="0" w:beforeAutospacing="0" w:after="0" w:afterAutospacing="0"/>
            </w:pPr>
            <w:r>
              <w:t xml:space="preserve">В чем же преимущество использования информационных компьютерных технологий в работе с детьми? </w:t>
            </w:r>
          </w:p>
          <w:p w:rsidR="009F61AF" w:rsidRDefault="009F61AF" w:rsidP="009F61AF">
            <w:pPr>
              <w:pStyle w:val="a4"/>
              <w:spacing w:before="0" w:beforeAutospacing="0" w:after="0" w:afterAutospacing="0"/>
            </w:pPr>
            <w:r>
              <w:rPr>
                <w:b/>
                <w:bCs/>
              </w:rPr>
              <w:t>Первое</w:t>
            </w:r>
            <w:r>
              <w:t xml:space="preserve">  и немаловажное - это огромный интерес детей и подростков заниматься всем, что связано с компьютерами; </w:t>
            </w:r>
          </w:p>
          <w:p w:rsidR="009F61AF" w:rsidRDefault="009F61AF" w:rsidP="009F61AF">
            <w:pPr>
              <w:pStyle w:val="a4"/>
              <w:spacing w:before="0" w:beforeAutospacing="0" w:after="0" w:afterAutospacing="0"/>
            </w:pPr>
            <w:r>
              <w:rPr>
                <w:b/>
                <w:bCs/>
              </w:rPr>
              <w:t>Второе</w:t>
            </w:r>
            <w:r>
              <w:t xml:space="preserve"> и тоже важное – это широкие мультимедийные возможности (хорошая графика, качественный звук, трехмерное изображение, динамика -  лучше моделируют живую реальность, обусловливая более полное восприятие  информации);</w:t>
            </w:r>
          </w:p>
          <w:p w:rsidR="009F61AF" w:rsidRDefault="009F61AF" w:rsidP="009F61AF">
            <w:pPr>
              <w:pStyle w:val="a4"/>
              <w:spacing w:before="0" w:beforeAutospacing="0" w:after="0" w:afterAutospacing="0"/>
            </w:pPr>
            <w:r>
              <w:rPr>
                <w:b/>
                <w:bCs/>
              </w:rPr>
              <w:t>Третье</w:t>
            </w:r>
            <w:r>
              <w:t xml:space="preserve"> – возможность учитывать индивидуальные особенности и возможности каждого ребенка </w:t>
            </w:r>
            <w:proofErr w:type="gramStart"/>
            <w:r>
              <w:t xml:space="preserve">( </w:t>
            </w:r>
            <w:proofErr w:type="gramEnd"/>
            <w:r>
              <w:t xml:space="preserve">например: индивидуальный темп деятельности, ведущую репрезентативную систему, интересы и т.д.); </w:t>
            </w:r>
          </w:p>
          <w:p w:rsidR="009F61AF" w:rsidRDefault="009F61AF" w:rsidP="009F61AF">
            <w:pPr>
              <w:pStyle w:val="a4"/>
              <w:spacing w:before="0" w:beforeAutospacing="0" w:after="0" w:afterAutospacing="0"/>
            </w:pPr>
            <w:r>
              <w:rPr>
                <w:b/>
                <w:bCs/>
              </w:rPr>
              <w:t>Четвертое</w:t>
            </w:r>
            <w:r>
              <w:t xml:space="preserve"> – интерактивность компьютерных программ</w:t>
            </w:r>
            <w:proofErr w:type="gramStart"/>
            <w:r>
              <w:t xml:space="preserve"> ;</w:t>
            </w:r>
            <w:proofErr w:type="gramEnd"/>
            <w:r>
              <w:t xml:space="preserve"> </w:t>
            </w:r>
          </w:p>
          <w:p w:rsidR="009F61AF" w:rsidRDefault="009F61AF" w:rsidP="009F61AF">
            <w:pPr>
              <w:pStyle w:val="a4"/>
              <w:spacing w:before="0" w:beforeAutospacing="0" w:after="0" w:afterAutospacing="0"/>
            </w:pPr>
            <w:r>
              <w:rPr>
                <w:b/>
                <w:bCs/>
              </w:rPr>
              <w:t>Пятое</w:t>
            </w:r>
            <w:r>
              <w:t xml:space="preserve"> – экономия временных ресурсов (например: при проведении психологических исследований и др.)</w:t>
            </w:r>
          </w:p>
          <w:p w:rsidR="009F61AF" w:rsidRDefault="009F61AF" w:rsidP="009F61AF">
            <w:pPr>
              <w:pStyle w:val="a4"/>
              <w:jc w:val="both"/>
            </w:pPr>
            <w:r>
              <w:t>Использование компьютерных программ способствует развитию сенсомоторных, перцептивных и высших когнитивных функций; повышению эффективности обучения учащихся, повышению их учебной мотивации, развитию их интеллектуальных и творческих возможностей и др.  Можно выделить два направления использования ИКТ в  коррекционн</w:t>
            </w:r>
            <w:proofErr w:type="gramStart"/>
            <w:r>
              <w:t>о-</w:t>
            </w:r>
            <w:proofErr w:type="gramEnd"/>
            <w:r>
              <w:t xml:space="preserve"> развивающей работе: </w:t>
            </w:r>
          </w:p>
          <w:p w:rsidR="009F61AF" w:rsidRDefault="009F61AF" w:rsidP="009F61AF">
            <w:pPr>
              <w:pStyle w:val="a4"/>
              <w:jc w:val="both"/>
            </w:pPr>
            <w:r>
              <w:t xml:space="preserve">1) </w:t>
            </w:r>
            <w:r>
              <w:rPr>
                <w:i/>
                <w:iCs/>
              </w:rPr>
              <w:t>использование ИКТ для развития познавательных способностей ребенка</w:t>
            </w:r>
            <w:r>
              <w:t xml:space="preserve"> (по этому направлению сейчас предлагается большое разнообразие компьютерных тренажеров и комплексов игр, направленных на развитие сенсомоторики, внимания, памяти и мышления</w:t>
            </w:r>
            <w:proofErr w:type="gramStart"/>
            <w:r>
              <w:t>.</w:t>
            </w:r>
            <w:proofErr w:type="gramEnd"/>
            <w:r>
              <w:t xml:space="preserve"> </w:t>
            </w:r>
            <w:proofErr w:type="gramStart"/>
            <w:r>
              <w:t>н</w:t>
            </w:r>
            <w:proofErr w:type="gramEnd"/>
            <w:r>
              <w:t xml:space="preserve">о при желании можно и самому создать простенькую игрушку-презентацию);  </w:t>
            </w:r>
          </w:p>
          <w:p w:rsidR="009F61AF" w:rsidRDefault="009F61AF" w:rsidP="009F61AF">
            <w:pPr>
              <w:pStyle w:val="a4"/>
              <w:jc w:val="both"/>
            </w:pPr>
            <w:r>
              <w:t xml:space="preserve">2) </w:t>
            </w:r>
            <w:r>
              <w:rPr>
                <w:i/>
                <w:iCs/>
              </w:rPr>
              <w:t>использование ИКТ при организации коррекционно - развивающей работы с личностными, поведенческими и эмоциональными качествами учащихся</w:t>
            </w:r>
            <w:r>
              <w:t xml:space="preserve">. Применяя компьютерные игры при коррекции основных эмоциональных и поведенческих нарушений (агрессивности, замкнутости, страхов и др.), они используются в качестве такого же инструмента, как куклы и картинки, в качестве некоего посредника, замещающего живых участников общения. Компьютерные игры  в данном случае имеют опосредованное значение, т.к. в коррекционной работе применяются отдельные эпизоды какой-либо игры, моделирующие ситуации общения, которые необходимо проиграть психологу с ребенком. В этом компьютерные игры подобны книжно-картонным </w:t>
            </w:r>
            <w:r>
              <w:lastRenderedPageBreak/>
              <w:t xml:space="preserve">материалам, но имеют перед ними преимущество в лучшей графике, интерактивности и подвижности персонажей компьютерных игр. Различные эпизоды квестов, ролевых игр и стратегий содержат в себе и позволяют смоделировать любые ситуации взаимодействия. </w:t>
            </w:r>
          </w:p>
          <w:p w:rsidR="009F61AF" w:rsidRDefault="009F61AF" w:rsidP="009F61AF">
            <w:pPr>
              <w:pStyle w:val="a4"/>
              <w:jc w:val="both"/>
            </w:pPr>
            <w:r>
              <w:t xml:space="preserve">Еще эффективнее данные задачи можно решать с помощью программ-студий, позволяющих создавать свои собственные мультфильмы. Созданные детьми мультфильмы будут иметь не только коррекционное значение, но и предоставляют психологу богатый диагностический материал. Например, при работе с тревожным школьником использование мульт-студии может способствовать: а) повышению самооценки ребенка </w:t>
            </w:r>
            <w:proofErr w:type="gramStart"/>
            <w:r>
              <w:t xml:space="preserve">( </w:t>
            </w:r>
            <w:proofErr w:type="gramEnd"/>
            <w:r>
              <w:t xml:space="preserve">с этой целью ребенку предлагается создать мультфильм-путешествие  «про героя», наделенного лучшими качествами ребенка (качества выясняются в ходе беседы с психологом: Чему бы ты смог его научить? </w:t>
            </w:r>
            <w:proofErr w:type="gramStart"/>
            <w:r>
              <w:t>Какими качествами ты бы смог с ним поделиться?)); б) обучению ребенка умению управлять собой в конкретных, наиболее волнующих его ситуациях.</w:t>
            </w:r>
            <w:proofErr w:type="gramEnd"/>
            <w:r>
              <w:t xml:space="preserve"> В данном случае психолог совместно с ребенком развивает сюжетную линию мультфильма, имитирующую конкретную реальную ситуацию (например: ответ у доски). Герой истории обязательно должен добиться успеха, несмотря на все преграды. Даже просто «проигрывание» фрустрирующей ситуации благодаря созданию и озвучиванию мультфильма позволяет снизить уровень тревожности ребенка-мультипликатора. Главное в этом методе работы сопровождающая роль психолога - он вводит ребенка в игровую ситуацию, обязательно обсуждает совершаемые ребенком в игре действия. Сама психологическая коррекция осуществляется в общении с психологом. Психолог может предлагать ученикам, как созданные им самим незаконченные мультфильмы для продолжения детьми, так и просто темы для создания мульт-историй. </w:t>
            </w:r>
          </w:p>
          <w:p w:rsidR="009F61AF" w:rsidRDefault="009F61AF" w:rsidP="009F61AF">
            <w:pPr>
              <w:pStyle w:val="a4"/>
              <w:jc w:val="both"/>
            </w:pPr>
            <w:r>
              <w:rPr>
                <w:b/>
                <w:bCs/>
              </w:rPr>
              <w:t>Еще одно возможное направление – это использование компьютерного лечебно-оздоровительного игрового тренажера, основанного на принципе биообратной связи (</w:t>
            </w:r>
            <w:proofErr w:type="gramStart"/>
            <w:r>
              <w:rPr>
                <w:b/>
                <w:bCs/>
              </w:rPr>
              <w:t>БОС</w:t>
            </w:r>
            <w:proofErr w:type="gramEnd"/>
            <w:r>
              <w:rPr>
                <w:b/>
                <w:bCs/>
              </w:rPr>
              <w:t>)</w:t>
            </w:r>
          </w:p>
          <w:p w:rsidR="009F61AF" w:rsidRDefault="009F61AF" w:rsidP="009F61AF">
            <w:pPr>
              <w:pStyle w:val="a4"/>
              <w:jc w:val="both"/>
            </w:pPr>
            <w:r>
              <w:rPr>
                <w:b/>
                <w:bCs/>
              </w:rPr>
              <w:t>Компьютерный игровой тренажер состоит из детектора пульса, который подключается к порту компьютера, и программного обеспечения "Вира", "Гребной канал", "Магические кубики", "Ралли". Его стоимость сегодня около 200 долларов.</w:t>
            </w:r>
          </w:p>
          <w:p w:rsidR="009F61AF" w:rsidRDefault="009F61AF" w:rsidP="009F61AF">
            <w:pPr>
              <w:pStyle w:val="a4"/>
              <w:jc w:val="center"/>
            </w:pPr>
            <w:r>
              <w:rPr>
                <w:b/>
                <w:bCs/>
              </w:rPr>
              <w:t>Использование компьютерных игр</w:t>
            </w:r>
          </w:p>
          <w:p w:rsidR="009F61AF" w:rsidRDefault="009F61AF" w:rsidP="009F61AF">
            <w:pPr>
              <w:pStyle w:val="a4"/>
              <w:spacing w:before="0" w:beforeAutospacing="0" w:after="0" w:afterAutospacing="0"/>
            </w:pPr>
            <w:r>
              <w:t>Применение компьютеров в работе с детьми может быть весьма многогранным и обширным. Прежде всего, это развивающие и обучающие игры, ставшие уже одним из методов коррекции и развития интеллектуальной, двигательной и речевой сферы.</w:t>
            </w:r>
          </w:p>
          <w:p w:rsidR="009F61AF" w:rsidRDefault="009F61AF" w:rsidP="009F61AF">
            <w:pPr>
              <w:pStyle w:val="a4"/>
              <w:spacing w:before="0" w:beforeAutospacing="0" w:after="0" w:afterAutospacing="0"/>
            </w:pPr>
            <w:r>
              <w:t>Основной целью применения развивающих компьютерных игр является стимуляция интеллектуальной деятельности ребенка, формирования и совершенствования его высших психических функций: внимания, памяти, пространственных и конструктивных представлений, речи, логического мышления. Кроме того, компьютерные игры необходимы для развития быстроты реакции ребенка, а также его манипулятивной деятельности (включая мелкую моторику).</w:t>
            </w:r>
          </w:p>
          <w:p w:rsidR="009F61AF" w:rsidRDefault="009F61AF" w:rsidP="009F61AF">
            <w:pPr>
              <w:pStyle w:val="a4"/>
              <w:spacing w:before="0" w:beforeAutospacing="0" w:after="0" w:afterAutospacing="0"/>
            </w:pPr>
            <w:r>
              <w:t>Но существуют и проблемы, возникающие при использовании компьютеров.</w:t>
            </w:r>
          </w:p>
          <w:p w:rsidR="009F61AF" w:rsidRDefault="009F61AF" w:rsidP="009F61AF">
            <w:pPr>
              <w:pStyle w:val="a4"/>
              <w:spacing w:before="0" w:beforeAutospacing="0" w:after="0" w:afterAutospacing="0"/>
              <w:ind w:left="720"/>
            </w:pPr>
            <w:r>
              <w:t>1.</w:t>
            </w:r>
            <w:r>
              <w:rPr>
                <w:sz w:val="14"/>
                <w:szCs w:val="14"/>
              </w:rPr>
              <w:t xml:space="preserve">      </w:t>
            </w:r>
            <w:r>
              <w:t>факторы, возникающие при работе самих ПК – электромагнитное, тепловое, радиационное излучение.</w:t>
            </w:r>
          </w:p>
          <w:p w:rsidR="009F61AF" w:rsidRDefault="009F61AF" w:rsidP="009F61AF">
            <w:pPr>
              <w:pStyle w:val="a4"/>
              <w:spacing w:before="0" w:beforeAutospacing="0" w:after="0" w:afterAutospacing="0"/>
              <w:ind w:left="720"/>
            </w:pPr>
            <w:r>
              <w:t>2.</w:t>
            </w:r>
            <w:r>
              <w:rPr>
                <w:sz w:val="14"/>
                <w:szCs w:val="14"/>
              </w:rPr>
              <w:t xml:space="preserve">      </w:t>
            </w:r>
            <w:r>
              <w:t>факторы, связанные с изменением качества окружающей среды в помещении с ПК – ионизация воздуха, повышение температуры и снижение относительной влажности, заряжение статическим электричеством окружающих предметов.</w:t>
            </w:r>
          </w:p>
          <w:p w:rsidR="009F61AF" w:rsidRDefault="009F61AF" w:rsidP="009F61AF">
            <w:pPr>
              <w:pStyle w:val="a4"/>
              <w:spacing w:before="0" w:beforeAutospacing="0" w:after="0" w:afterAutospacing="0"/>
              <w:ind w:left="720"/>
            </w:pPr>
            <w:proofErr w:type="gramStart"/>
            <w:r>
              <w:t>3.</w:t>
            </w:r>
            <w:r>
              <w:rPr>
                <w:sz w:val="14"/>
                <w:szCs w:val="14"/>
              </w:rPr>
              <w:t xml:space="preserve">      </w:t>
            </w:r>
            <w:r>
              <w:t>факторы, связанные с качеством монитора – яркость, контрастность, четкость, пульсация, бликование экрана, минимальный размер пикселя.</w:t>
            </w:r>
            <w:proofErr w:type="gramEnd"/>
          </w:p>
          <w:p w:rsidR="009F61AF" w:rsidRDefault="009F61AF" w:rsidP="009F61AF">
            <w:pPr>
              <w:pStyle w:val="a4"/>
              <w:spacing w:before="0" w:beforeAutospacing="0" w:after="0" w:afterAutospacing="0"/>
              <w:ind w:left="720"/>
            </w:pPr>
            <w:r>
              <w:lastRenderedPageBreak/>
              <w:t>4.</w:t>
            </w:r>
            <w:r>
              <w:rPr>
                <w:sz w:val="14"/>
                <w:szCs w:val="14"/>
              </w:rPr>
              <w:t xml:space="preserve">      </w:t>
            </w:r>
            <w:r>
              <w:t xml:space="preserve">факторы, обусловленные особенностями характера работы на ПК – статическая </w:t>
            </w:r>
            <w:proofErr w:type="gramStart"/>
            <w:r>
              <w:t>поза</w:t>
            </w:r>
            <w:proofErr w:type="gramEnd"/>
            <w:r>
              <w:t xml:space="preserve"> сидя, зрительное напряжение, рассматривание предметов и деталей на фоне светящегося экрана с пульсирующей яркостью.</w:t>
            </w:r>
          </w:p>
          <w:p w:rsidR="009F61AF" w:rsidRDefault="009F61AF" w:rsidP="009F61AF">
            <w:pPr>
              <w:pStyle w:val="a4"/>
              <w:spacing w:before="0" w:beforeAutospacing="0" w:after="0" w:afterAutospacing="0"/>
              <w:ind w:left="360"/>
            </w:pPr>
            <w:r>
              <w:t xml:space="preserve">Как же снизить эти вредные воздействия? </w:t>
            </w:r>
          </w:p>
          <w:p w:rsidR="009F61AF" w:rsidRDefault="009F61AF" w:rsidP="009F61AF">
            <w:pPr>
              <w:pStyle w:val="a4"/>
              <w:spacing w:before="0" w:beforeAutospacing="0" w:after="0" w:afterAutospacing="0"/>
              <w:ind w:left="360"/>
            </w:pPr>
            <w:r>
              <w:t>Современные ПК имеют хорошую защиту от излучения, самое большое выявляется со стороны верхнезадней поверхности монитора на расстоянии до 15 см. Это необходимо учитывать при расположении ПК.</w:t>
            </w:r>
            <w:r>
              <w:br/>
              <w:t>Если в помещении несколько ПК, то температура воздуха может повышаться, а влажность снижаться. Помещение должно проветриваться и необходимо применять меры по повышению влажности.</w:t>
            </w:r>
            <w:r>
              <w:br/>
              <w:t>Огромное значение имеет качество мониторов. Но в любом случае ребенку приходится напрягать зрение, поэтому необходимо ограничить время работы за ПК до 15 – 20 минут.</w:t>
            </w:r>
            <w:r>
              <w:br/>
              <w:t>Работа за ПК сопряжена с вынужденной сидячей позой. Это весьма неблагоприятно воздействует на организм ребенка и способствует его быстрому утомлению. Поэтому особенно важно следить за тем, чтобы ребенок сидел в удобной для него позе, стопы должны полностью находиться на опоре, для этого  можно использовать подставки для ног.</w:t>
            </w:r>
            <w:r>
              <w:br/>
              <w:t>При работе дети постоянно переводят взгляд с монитора на клавиатуру, по проведенным исследованиям в течени</w:t>
            </w:r>
            <w:proofErr w:type="gramStart"/>
            <w:r>
              <w:t>и</w:t>
            </w:r>
            <w:proofErr w:type="gramEnd"/>
            <w:r>
              <w:t xml:space="preserve"> 10 минут работы ребенок делает это не менее 80 – 100 раз. Поэтому быстро наступает зрительное утомление.</w:t>
            </w:r>
            <w:r>
              <w:br/>
              <w:t xml:space="preserve">Работа на компьютере оказывает на детей возбуждающее действие. </w:t>
            </w:r>
          </w:p>
          <w:p w:rsidR="009F61AF" w:rsidRDefault="009F61AF" w:rsidP="009F61AF">
            <w:pPr>
              <w:pStyle w:val="a4"/>
              <w:spacing w:before="0" w:beforeAutospacing="0" w:after="0" w:afterAutospacing="0"/>
              <w:ind w:left="360"/>
            </w:pPr>
            <w:r>
              <w:t>При использовании компьютерных игр по рекомендации Лильина целесообразно придерживаться следующей последовательности:</w:t>
            </w:r>
          </w:p>
          <w:p w:rsidR="009F61AF" w:rsidRDefault="009F61AF" w:rsidP="009F61AF">
            <w:pPr>
              <w:pStyle w:val="a4"/>
              <w:spacing w:before="0" w:beforeAutospacing="0" w:after="0" w:afterAutospacing="0"/>
              <w:ind w:left="1080"/>
            </w:pPr>
            <w:r>
              <w:t>1.</w:t>
            </w:r>
            <w:r>
              <w:rPr>
                <w:sz w:val="14"/>
                <w:szCs w:val="14"/>
              </w:rPr>
              <w:t xml:space="preserve">      </w:t>
            </w:r>
            <w:r>
              <w:t xml:space="preserve">Первая задача – привлечение внимания ребенка к игре, обучение его концентрировать </w:t>
            </w:r>
            <w:proofErr w:type="gramStart"/>
            <w:r>
              <w:t>внимание</w:t>
            </w:r>
            <w:proofErr w:type="gramEnd"/>
            <w:r>
              <w:t xml:space="preserve"> как на отдельных деталях, так и на сюжете в целом.</w:t>
            </w:r>
          </w:p>
          <w:p w:rsidR="009F61AF" w:rsidRDefault="009F61AF" w:rsidP="009F61AF">
            <w:pPr>
              <w:pStyle w:val="a4"/>
              <w:spacing w:before="0" w:beforeAutospacing="0" w:after="0" w:afterAutospacing="0"/>
              <w:ind w:left="1080"/>
            </w:pPr>
            <w:r>
              <w:t>2.</w:t>
            </w:r>
            <w:r>
              <w:rPr>
                <w:sz w:val="14"/>
                <w:szCs w:val="14"/>
              </w:rPr>
              <w:t xml:space="preserve">      </w:t>
            </w:r>
            <w:r>
              <w:t>Необходимо убедиться в адекватности восприятия ребенка, насколько он понимает задание</w:t>
            </w:r>
          </w:p>
          <w:p w:rsidR="009F61AF" w:rsidRDefault="009F61AF" w:rsidP="009F61AF">
            <w:pPr>
              <w:pStyle w:val="a4"/>
              <w:spacing w:before="0" w:beforeAutospacing="0" w:after="0" w:afterAutospacing="0"/>
              <w:ind w:left="1080"/>
            </w:pPr>
            <w:r>
              <w:t>3.</w:t>
            </w:r>
            <w:r>
              <w:rPr>
                <w:sz w:val="14"/>
                <w:szCs w:val="14"/>
              </w:rPr>
              <w:t xml:space="preserve">      </w:t>
            </w:r>
            <w:r>
              <w:t>Переход к целостному восприятию. Сначала это делается на статичных играх, где у ребенка есть время подумать, только потом можно переходить к играм, требующим быстроты реакции.</w:t>
            </w:r>
          </w:p>
          <w:p w:rsidR="009F61AF" w:rsidRDefault="009F61AF" w:rsidP="009F61AF">
            <w:pPr>
              <w:pStyle w:val="a4"/>
              <w:spacing w:before="0" w:beforeAutospacing="0" w:after="0" w:afterAutospacing="0"/>
              <w:ind w:left="1080"/>
            </w:pPr>
            <w:r>
              <w:t>4.</w:t>
            </w:r>
            <w:r>
              <w:rPr>
                <w:sz w:val="14"/>
                <w:szCs w:val="14"/>
              </w:rPr>
              <w:t xml:space="preserve">      </w:t>
            </w:r>
            <w:r>
              <w:t>Обучение работе с клавиатурой, требующее пространственных представлений, в первую очередь назначение клавиш управления вправо, влево, вверх, вниз.</w:t>
            </w:r>
          </w:p>
          <w:p w:rsidR="009F61AF" w:rsidRDefault="009F61AF" w:rsidP="009F61AF">
            <w:pPr>
              <w:pStyle w:val="a4"/>
              <w:spacing w:before="0" w:beforeAutospacing="0" w:after="0" w:afterAutospacing="0"/>
              <w:ind w:left="1080"/>
            </w:pPr>
            <w:r>
              <w:t>5.</w:t>
            </w:r>
            <w:r>
              <w:rPr>
                <w:sz w:val="14"/>
                <w:szCs w:val="14"/>
              </w:rPr>
              <w:t xml:space="preserve">      </w:t>
            </w:r>
            <w:r>
              <w:t>Развитие памяти, для каждого ее вида подбирать надо специальные игры и программы.</w:t>
            </w:r>
          </w:p>
          <w:p w:rsidR="009F61AF" w:rsidRDefault="009F61AF" w:rsidP="009F61AF">
            <w:pPr>
              <w:pStyle w:val="a4"/>
              <w:spacing w:before="0" w:beforeAutospacing="0" w:after="0" w:afterAutospacing="0"/>
              <w:ind w:left="1080"/>
            </w:pPr>
            <w:r>
              <w:t>6.</w:t>
            </w:r>
            <w:r>
              <w:rPr>
                <w:sz w:val="14"/>
                <w:szCs w:val="14"/>
              </w:rPr>
              <w:t xml:space="preserve">      </w:t>
            </w:r>
            <w:r>
              <w:t xml:space="preserve">Развитие конструктивных способностей, </w:t>
            </w:r>
            <w:proofErr w:type="gramStart"/>
            <w:r>
              <w:t>например</w:t>
            </w:r>
            <w:proofErr w:type="gramEnd"/>
            <w:r>
              <w:t xml:space="preserve"> в играх собери картинку, логического мышления и затем абстрактно-логического мышления.</w:t>
            </w:r>
          </w:p>
          <w:p w:rsidR="009F61AF" w:rsidRDefault="009F61AF" w:rsidP="009F61AF">
            <w:pPr>
              <w:pStyle w:val="a4"/>
              <w:spacing w:before="0" w:beforeAutospacing="0" w:after="0" w:afterAutospacing="0"/>
              <w:ind w:left="1080"/>
            </w:pPr>
            <w:r>
              <w:t>7.</w:t>
            </w:r>
            <w:r>
              <w:rPr>
                <w:sz w:val="14"/>
                <w:szCs w:val="14"/>
              </w:rPr>
              <w:t xml:space="preserve">      </w:t>
            </w:r>
            <w:r>
              <w:t>Применение обучающих программ по различным предметам.</w:t>
            </w:r>
          </w:p>
          <w:p w:rsidR="009F61AF" w:rsidRDefault="009F61AF" w:rsidP="009F61AF">
            <w:pPr>
              <w:pStyle w:val="a4"/>
              <w:spacing w:before="0" w:beforeAutospacing="0" w:after="0" w:afterAutospacing="0"/>
              <w:ind w:left="1080"/>
            </w:pPr>
            <w:r>
              <w:t>8.</w:t>
            </w:r>
            <w:r>
              <w:rPr>
                <w:sz w:val="14"/>
                <w:szCs w:val="14"/>
              </w:rPr>
              <w:t xml:space="preserve">      </w:t>
            </w:r>
            <w:r>
              <w:t>Применение ПК для контроля знаний.</w:t>
            </w:r>
          </w:p>
          <w:p w:rsidR="009F61AF" w:rsidRDefault="009F61AF" w:rsidP="009F61AF">
            <w:pPr>
              <w:pStyle w:val="a4"/>
              <w:spacing w:before="0" w:beforeAutospacing="0" w:after="0" w:afterAutospacing="0"/>
              <w:jc w:val="center"/>
            </w:pPr>
            <w:r>
              <w:rPr>
                <w:b/>
                <w:bCs/>
              </w:rPr>
              <w:t>Функции компьютерных игр.</w:t>
            </w:r>
          </w:p>
          <w:p w:rsidR="009F61AF" w:rsidRDefault="009F61AF" w:rsidP="009F61AF">
            <w:pPr>
              <w:pStyle w:val="a4"/>
              <w:spacing w:before="0" w:beforeAutospacing="0" w:after="0" w:afterAutospacing="0"/>
            </w:pPr>
            <w:r>
              <w:t xml:space="preserve">Одна из важнейших функций компьютерных игр - </w:t>
            </w:r>
            <w:r>
              <w:rPr>
                <w:b/>
                <w:bCs/>
              </w:rPr>
              <w:t>обучающая</w:t>
            </w:r>
            <w:r>
              <w:t xml:space="preserve">. В этих играх ребенок начинает очень рано понимать, что предметы на экране - это не реальные вещи, но только знаки этих реальных вещей. В различных играх эти знаки или символы реальных предметов усложняются, становятся все более и более обобщенными и все меньше походят на окружающие реальные предметы. </w:t>
            </w:r>
          </w:p>
          <w:p w:rsidR="009F61AF" w:rsidRDefault="009F61AF" w:rsidP="009F61AF">
            <w:pPr>
              <w:pStyle w:val="a4"/>
              <w:spacing w:before="0" w:beforeAutospacing="0" w:after="0" w:afterAutospacing="0"/>
            </w:pPr>
            <w:r>
              <w:t xml:space="preserve">Не только психологи, но и родители, и воспитатели, занимающиеся с детьми на компьютере, заметили, что в процессе этих занятий улучшаются память и внимание детей. И это закономерно, так как соответствует законам психического развития детей. Детская память непроизвольна, дети запоминают только яркие, эмоциональные для них случаи или детали, и здесь опять незаменимым помощником является компьютер, так как он делает значимым и ярким содержание усваиваемого материала, что не только ускоряет его </w:t>
            </w:r>
            <w:r>
              <w:lastRenderedPageBreak/>
              <w:t>запоминание, но и делает его более осмысленным и долговременным.</w:t>
            </w:r>
          </w:p>
          <w:p w:rsidR="009F61AF" w:rsidRDefault="009F61AF" w:rsidP="009F61AF">
            <w:pPr>
              <w:pStyle w:val="a4"/>
              <w:spacing w:before="0" w:beforeAutospacing="0" w:after="0" w:afterAutospacing="0"/>
            </w:pPr>
            <w:r>
              <w:t xml:space="preserve">Компьютерные игры имеют большое значение не только для развития интеллекта детей, но и для развития их моторики, точнее для формирования моторной координации и координации совместной деятельности зрительного и моторного анализаторов. </w:t>
            </w:r>
            <w:proofErr w:type="gramStart"/>
            <w:r>
              <w:t>В любых играх, от самых простых до сложных, детям необходимо учиться нажимать пальцами на определенные клавиши, что развивает мелкую мускулатуру руки, моторику детей.</w:t>
            </w:r>
            <w:proofErr w:type="gramEnd"/>
            <w:r>
              <w:t xml:space="preserve"> Действия рук нужно сочетать с видимым действием на экране. Так, совершенно естественно, без дополнительных специальных занятий, развивается необходимая зрительно-моторная координация.</w:t>
            </w:r>
          </w:p>
          <w:p w:rsidR="009F61AF" w:rsidRDefault="009F61AF" w:rsidP="009F61AF">
            <w:pPr>
              <w:pStyle w:val="a4"/>
              <w:spacing w:before="0" w:beforeAutospacing="0" w:after="0" w:afterAutospacing="0"/>
            </w:pPr>
            <w:r>
              <w:t xml:space="preserve">Почти все знают, как трудно бывает усадить малыша за занятия. На компьютере ребенок занимается с удовольствием, и никогда не будет возражать против предложения позаниматься на компьютере. Это связано с тем, что компьютер сам по себе привлекателен для детей как любая новая игрушка. Поэтому игры на компьютере и не воспринимаются детьми в качестве занятий. </w:t>
            </w:r>
          </w:p>
          <w:p w:rsidR="009F61AF" w:rsidRDefault="009F61AF" w:rsidP="009F61AF">
            <w:pPr>
              <w:pStyle w:val="a4"/>
              <w:spacing w:before="0" w:beforeAutospacing="0" w:after="0" w:afterAutospacing="0"/>
            </w:pPr>
            <w:r>
              <w:t>Таким образом, тот интерес, который вызывают занятия на компьютере, и лежит в основе формирования таких важных структур, как познавательная мотивация, произвольные память и внимание. Развитие этих качеств особенно важно для шестилетних детей, так как именно они во многом и обеспечивают психологическую готовность ребенка к школе.</w:t>
            </w:r>
          </w:p>
          <w:p w:rsidR="009F61AF" w:rsidRDefault="009F61AF" w:rsidP="009F61AF">
            <w:pPr>
              <w:pStyle w:val="a4"/>
              <w:spacing w:before="0" w:beforeAutospacing="0" w:after="0" w:afterAutospacing="0"/>
              <w:jc w:val="center"/>
            </w:pPr>
            <w:r>
              <w:rPr>
                <w:b/>
                <w:bCs/>
              </w:rPr>
              <w:t>Отрицательная роль компьютера.</w:t>
            </w:r>
          </w:p>
          <w:p w:rsidR="009F61AF" w:rsidRDefault="009F61AF" w:rsidP="009F61AF">
            <w:pPr>
              <w:pStyle w:val="a4"/>
              <w:spacing w:before="0" w:beforeAutospacing="0" w:after="0" w:afterAutospacing="0"/>
            </w:pPr>
            <w:r>
              <w:t>И так компьютер развивает множество интеллектуальных навыков. Но есть одно "но". Нельзя забывать о золотой середине, о норме. Всякое лекарство может стать ядом, если принято в не разумных дозах. Нужно понять, что компьютер - это не волшебная палочка, которая за один час игры сделают ребенка сразу умным и развитым. Как и любые занятия, компьютерные игры требуют времени, правильного применения, терпения и заботы со стороны взрослых. Существуют определенные ограничения по времени. Так детям 3-4 лет не рекомендуется сидеть перед экраном больше 20 минут, а ребятам 6-7 лет можно увеличить время ежедневной игры до получаса. Хотя есть и другие рекомендации. Ребенок до 6 лет не должен проводить за компьютером более 10-15 минут. Для детей в возрасте 7-8 лет ограничение составляет 30-40 минут в день. В 9-11 лет можно позволять сидеть за компьютером не более часа-двух в день.</w:t>
            </w:r>
          </w:p>
          <w:p w:rsidR="009F61AF" w:rsidRDefault="009F61AF" w:rsidP="009F61AF">
            <w:pPr>
              <w:pStyle w:val="a4"/>
              <w:spacing w:before="0" w:beforeAutospacing="0" w:after="0" w:afterAutospacing="0"/>
            </w:pPr>
            <w:r>
              <w:t>Чрезмерное общение с компьютером может не только привести к ухудшению зрения ребенка, но и отрицательно сказаться на его психическом здоровье. При всем преимуществе компьютерных игр они все же создают иллюзию общения и не приводят к формированию навыков настоящего общения. Особенно это опасно для застенчивых детей. Реальное общение доставляет им психоэмоциональное напряжение, ставит их в ситуацию дистресса, и тогда на смену ему приходит псевдообщение. Компьютер дает возможность перенестись в другой мир, который можно увидеть, с которым можно поиграть. В тоже время ребенок все больше отвергает реальный мир, где ему грозят негативные оценки и необходимость что-то менять в себе. Такой уход в искусственную реальность может сформировать у ребенка подобие психологической зависимости от компьютера.</w:t>
            </w:r>
          </w:p>
          <w:p w:rsidR="009F61AF" w:rsidRDefault="009F61AF" w:rsidP="009F61AF">
            <w:pPr>
              <w:pStyle w:val="a4"/>
              <w:spacing w:before="0" w:beforeAutospacing="0" w:after="0" w:afterAutospacing="0"/>
            </w:pPr>
            <w:r>
              <w:t>И все же компьютер - это наше будущее. Работа на нем обучает детей новому способу, более простому и быстрому, получения и обработки информации. А умение получить необходимый для работы материал и быстро его обработать ускоряет и оптимизирует процесс мышления, помогает не только узнать больше, но и лучше, точнее решать новые задачи. С другой стороны - нельзя уповать только на компьютер. В развитии навыков реального общения компьютерные навыки могут играть только вспомогательную роль</w:t>
            </w:r>
          </w:p>
          <w:p w:rsidR="009F61AF" w:rsidRDefault="009F61AF" w:rsidP="009F61AF">
            <w:pPr>
              <w:pStyle w:val="a4"/>
            </w:pPr>
            <w:r>
              <w:t xml:space="preserve"> Как обезопасить глаза ребенка? Самая большая нагрузка приходится на </w:t>
            </w:r>
            <w:proofErr w:type="gramStart"/>
            <w:r>
              <w:t>глаза</w:t>
            </w:r>
            <w:proofErr w:type="gramEnd"/>
            <w:r>
              <w:t xml:space="preserve"> сидящего за компьютером. Поэтому очень важно обезопасить глаза ребенка от переутомления. Кроме выполнения специальной гимнастики позаботьтесь и о том, чтобы, глядя в монитор, детские глаза не страдали от слишком ярких цветов экранной картинки. Не поленитесь </w:t>
            </w:r>
            <w:r>
              <w:lastRenderedPageBreak/>
              <w:t xml:space="preserve">"поиграть" с настройками монитора: отрегулируйте яркость и контрастность так, чтобы лично вам было максимально комфортно. Если у вас не жидкокристаллический монитор, то ОБЯЗАТЕЛЬНО проследите за тем, чтобы частота обновления экрана была максимальной (не менее 85, а в идеале -100 и более герц). </w:t>
            </w:r>
          </w:p>
          <w:p w:rsidR="009F61AF" w:rsidRDefault="009F61AF" w:rsidP="009F61AF">
            <w:pPr>
              <w:pStyle w:val="a4"/>
            </w:pPr>
            <w:r>
              <w:t xml:space="preserve">Разработаны различные комплексы упражнений специально для профилактики утомляемости во время работы с компьютером. </w:t>
            </w:r>
          </w:p>
          <w:p w:rsidR="009F61AF" w:rsidRDefault="009F61AF" w:rsidP="009F61AF">
            <w:pPr>
              <w:pStyle w:val="a4"/>
            </w:pPr>
            <w:r>
              <w:t xml:space="preserve">Если у ребенка есть возможность в реальной жизни получать то, что ему может дать виртуальный мир, он защищен от компьютерных и других зависимостей. </w:t>
            </w:r>
            <w:r>
              <w:br/>
              <w:t xml:space="preserve"> Это: </w:t>
            </w:r>
            <w:r>
              <w:br/>
              <w:t xml:space="preserve">- Яркая, насыщенная, интересная жизнь. </w:t>
            </w:r>
            <w:r>
              <w:br/>
              <w:t xml:space="preserve">- Возможность испытывать азарт, риск. </w:t>
            </w:r>
            <w:r>
              <w:br/>
              <w:t xml:space="preserve">- Возможность испытывать и проявлять агрессию приемлемым способом. </w:t>
            </w:r>
            <w:r>
              <w:br/>
              <w:t xml:space="preserve">- Возможность реализовывать любопытство. </w:t>
            </w:r>
            <w:r>
              <w:br/>
              <w:t>- Возможность общаться со сверстниками.</w:t>
            </w:r>
          </w:p>
          <w:p w:rsidR="009F61AF" w:rsidRDefault="009F61AF" w:rsidP="009F61AF">
            <w:pPr>
              <w:pStyle w:val="3"/>
              <w:spacing w:before="0"/>
              <w:jc w:val="center"/>
            </w:pPr>
            <w:bookmarkStart w:id="0" w:name="TOC--"/>
            <w:bookmarkEnd w:id="0"/>
            <w:r>
              <w:rPr>
                <w:color w:val="993366"/>
                <w:sz w:val="24"/>
                <w:szCs w:val="24"/>
              </w:rPr>
              <w:t>ВАЖНО!</w:t>
            </w:r>
          </w:p>
          <w:p w:rsidR="009F61AF" w:rsidRDefault="009F61AF" w:rsidP="009F61AF">
            <w:pPr>
              <w:pStyle w:val="a4"/>
            </w:pPr>
            <w:r>
              <w:t xml:space="preserve">1. Как можно раньше выработать правильное отношение к компьютеру как к машине, инструменту для получения знаний, навыков, а не средству получения эмоций. </w:t>
            </w:r>
            <w:r>
              <w:br/>
              <w:t xml:space="preserve">2. Выработать с ребенком правила работы на компьютере (например: 20 мин. играет, 25 мин. занимается другими делами): </w:t>
            </w:r>
            <w:r>
              <w:br/>
              <w:t xml:space="preserve">- не есть, не пить чай перед компьютером; </w:t>
            </w:r>
            <w:r>
              <w:br/>
              <w:t xml:space="preserve">- готовить уроки при выключенном компьютере; </w:t>
            </w:r>
            <w:r>
              <w:br/>
              <w:t xml:space="preserve">- договориться, что эти правила соблюдаются. </w:t>
            </w:r>
            <w:r>
              <w:br/>
              <w:t xml:space="preserve">3. Не использовать компьютер как средство поощрения ребенка. Во время болезни и вынужденного пребывания дома компьютер не должен стать компенсацией. </w:t>
            </w:r>
            <w:r>
              <w:br/>
              <w:t xml:space="preserve">4. Помогайте справляться ребенку с тяжелыми чувствами, которые неизбежно присутствуют в жизни любого человека (скука, разочарование, обида) и которые могут подтолкнуть ребенка получить облегчение от «компьютера». </w:t>
            </w:r>
            <w:r>
              <w:br/>
              <w:t>5. Если есть признаки зависимого поведения – не применяйте воспитательных мер, прежде проконсультируйтесь со специалистами.</w:t>
            </w:r>
          </w:p>
          <w:p w:rsidR="009F61AF" w:rsidRDefault="009F61AF" w:rsidP="009356E4">
            <w:r>
              <w:t> </w:t>
            </w:r>
            <w:r w:rsidR="009356E4">
              <w:t xml:space="preserve">                                       </w:t>
            </w:r>
            <w:r>
              <w:rPr>
                <w:b/>
                <w:bCs/>
              </w:rPr>
              <w:t>Психологическое сопровождение педагогов</w:t>
            </w:r>
            <w:r>
              <w:t xml:space="preserve"> </w:t>
            </w:r>
          </w:p>
          <w:p w:rsidR="009F61AF" w:rsidRDefault="009F61AF" w:rsidP="009F61AF">
            <w:pPr>
              <w:pStyle w:val="a4"/>
            </w:pPr>
            <w:r>
              <w:t xml:space="preserve">Психологическое сопровождение специалистов предполагает </w:t>
            </w:r>
            <w:proofErr w:type="gramStart"/>
            <w:r>
              <w:t>целостный</w:t>
            </w:r>
            <w:proofErr w:type="gramEnd"/>
            <w:r>
              <w:t xml:space="preserve"> и непрерывный комплекс мер, предусматривающий реализацию адекватных форм, методов, приемов взаимодействия с педагогами и включает в себя различные формы работы: психологическое консультирование индивидуальное и групповое, просвещение, семинары-практикумы, психолого-педагогические консилиумы, тренинговые занятия, психологическое тестирование и т.д.</w:t>
            </w:r>
            <w:r>
              <w:br/>
              <w:t>Огромное количество материала я нашла в Интернет для работы в области просвещения. При постоянной нехватке времени возможность находить готовые материалы – это неоценимая польза Интернет. Самое большое количество таких материалов я нашла на сайте Адалин. Адрес этого ресурса есть в списке.</w:t>
            </w:r>
            <w:r>
              <w:br/>
              <w:t xml:space="preserve">Для проведения тренингов так же можно найти как теоретическую литературу, так и готовые тренинги по самым разным направлениям. Сначала я хотела перечислить те книги и готовые тренинги, которые у меня есть, но посмотрев, решила их просто скопировать и предоставить тем, кому они нужны. У себя я в январе проводила тренинг по  Развитию навыков межличностного взаимодействия и коммуникативной компетентности у </w:t>
            </w:r>
            <w:r>
              <w:lastRenderedPageBreak/>
              <w:t xml:space="preserve">дошкольников, разработанный   Сухининой Е.М. </w:t>
            </w:r>
          </w:p>
          <w:p w:rsidR="009F61AF" w:rsidRDefault="009F61AF" w:rsidP="009F61AF">
            <w:pPr>
              <w:pStyle w:val="a4"/>
            </w:pPr>
            <w:r>
              <w:t xml:space="preserve">Так же в январе я проводила исследование по оценке нервно-психической устойчивости педагога. Материал я так же брала в Интернет. </w:t>
            </w:r>
          </w:p>
          <w:p w:rsidR="009F61AF" w:rsidRDefault="009F61AF" w:rsidP="009F61AF">
            <w:pPr>
              <w:pStyle w:val="a4"/>
              <w:ind w:left="360"/>
              <w:jc w:val="center"/>
            </w:pPr>
            <w:r>
              <w:rPr>
                <w:b/>
                <w:bCs/>
              </w:rPr>
              <w:t>Самообразование психолога</w:t>
            </w:r>
          </w:p>
          <w:p w:rsidR="009F61AF" w:rsidRDefault="009F61AF" w:rsidP="009F61AF">
            <w:pPr>
              <w:pStyle w:val="a4"/>
            </w:pPr>
            <w:r>
              <w:t>Чтение различной литературы, самодиагностика с помощью батареи компьютерных тестов, общение с психологами на психологических форумах</w:t>
            </w:r>
          </w:p>
          <w:p w:rsidR="009F61AF" w:rsidRDefault="009F61AF" w:rsidP="009F61AF">
            <w:pPr>
              <w:pStyle w:val="a4"/>
              <w:jc w:val="both"/>
            </w:pPr>
            <w:r>
              <w:t xml:space="preserve">Общение и работа с коллегами с использованием </w:t>
            </w:r>
            <w:proofErr w:type="gramStart"/>
            <w:r>
              <w:t>Интернет-конференций</w:t>
            </w:r>
            <w:proofErr w:type="gramEnd"/>
            <w:r>
              <w:t xml:space="preserve">, форумов и электронной почты. В чем преимущество такого общения – анонимность, доступность, скорость, возможность общения с психологами из самых разных уголков мира. </w:t>
            </w:r>
          </w:p>
          <w:p w:rsidR="009F61AF" w:rsidRDefault="009F61AF" w:rsidP="009F61AF">
            <w:pPr>
              <w:pStyle w:val="a4"/>
            </w:pPr>
            <w:r>
              <w:t xml:space="preserve">Как часто даже профессиональный психолог не может задать вопрос, испытывая негативные эмоции, боясь «потерять лицо». В этом же случае человек скрыт за ником, поэтому он свободен. Еще одно преимущество – возможность общаться с очень широким кругом специалистов, находящихся в разных странах мира, разделенных огромными расстояниями. Скорость общения, возможность </w:t>
            </w:r>
            <w:proofErr w:type="gramStart"/>
            <w:r>
              <w:t>общения</w:t>
            </w:r>
            <w:proofErr w:type="gramEnd"/>
            <w:r>
              <w:t xml:space="preserve"> не выходя со своего рабочего места или из дома, если есть такая возможность. Это фантастические возможности. Я уже смогла оценить ценность такого общения на форуме  </w:t>
            </w:r>
            <w:r>
              <w:rPr>
                <w:lang w:val="en-US"/>
              </w:rPr>
              <w:t>My</w:t>
            </w:r>
            <w:r w:rsidRPr="009F61AF">
              <w:t xml:space="preserve"> </w:t>
            </w:r>
            <w:r>
              <w:rPr>
                <w:lang w:val="en-US"/>
              </w:rPr>
              <w:t>word</w:t>
            </w:r>
            <w:r>
              <w:t xml:space="preserve">. Там я смогла получить развернутую консультацию по поводу обработки некоторых тестов, адреса ресурсов, где смогла найти необходимые в работе тесты. Так же на этом форуме можно прочитать новинки из психологических журналов разных стран мира. </w:t>
            </w:r>
          </w:p>
          <w:p w:rsidR="009F61AF" w:rsidRDefault="009F61AF" w:rsidP="009F61AF">
            <w:pPr>
              <w:pStyle w:val="a4"/>
              <w:jc w:val="center"/>
            </w:pPr>
            <w:r>
              <w:rPr>
                <w:b/>
                <w:bCs/>
              </w:rPr>
              <w:t>Поиск информации</w:t>
            </w:r>
          </w:p>
          <w:p w:rsidR="009F61AF" w:rsidRDefault="009F61AF" w:rsidP="009F61AF">
            <w:pPr>
              <w:pStyle w:val="a4"/>
            </w:pPr>
            <w:r>
              <w:t>Как вы уже увидели, во многих направлениях деятельности необходимо уметь находить нужную информацию. Сегодня это одно из актуальнейших направлений использования сети Интернет и Рунет. Всем понятно, что приобрести нужную литературу педагогу-психологу в полном объеме практически невозможно. Я, как и многие столкнулась с этой проблемой, когда пришла на работу. Не хватало не только книг, но информации вообще, в целом. Где взять необходимые документы, такие как «Положения о психологической службе в системе народного образования</w:t>
            </w:r>
            <w:proofErr w:type="gramStart"/>
            <w:r>
              <w:t xml:space="preserve">.», </w:t>
            </w:r>
            <w:r>
              <w:rPr>
                <w:b/>
                <w:bCs/>
              </w:rPr>
              <w:t>«</w:t>
            </w:r>
            <w:proofErr w:type="gramEnd"/>
            <w:r>
              <w:t xml:space="preserve">О ВВЕДЕНИИ ДОЛЖНОСТИ ПСИХОЛОГА В УЧРЕЖДЕНИЯХ НАРОДНОГО ОБРАЗОВАНИЯ» и другие? Как лучше оформлять документы, много других вопросов, на которые я не могла найти ответы на своем рабочем месте. В этих вопросах мне во многом помог Интернет. Что именно может найти педагог-психолог в сети Интернет? Это море книг, статей, тестов, готовых презентаций, просмотр психологических словарей и энциклопедий. </w:t>
            </w:r>
          </w:p>
          <w:p w:rsidR="009F61AF" w:rsidRDefault="009F61AF" w:rsidP="009F61AF">
            <w:pPr>
              <w:pStyle w:val="a4"/>
              <w:jc w:val="both"/>
            </w:pPr>
            <w:r>
              <w:t>Огромную помощь в работе по просвещению я получила на сайте Адалин.</w:t>
            </w:r>
          </w:p>
          <w:p w:rsidR="009F61AF" w:rsidRDefault="009F61AF" w:rsidP="009F61AF">
            <w:pPr>
              <w:pStyle w:val="a4"/>
              <w:jc w:val="both"/>
            </w:pPr>
            <w:r>
              <w:t>Психологический центр "Адалин" - это команда профессиональных детских психологов, психотерапевтов и педагогов по работе с детьми-дошкольниками. Центр создан и работает при поддержке Московской Психотерапевтической Академии. Главная задача этого центра – практическая психолого-педагогическая и психотерапевтическая помощь специалистам, родителям и детям. Руководитель центра Анна Пономаренко, медицинский психолог, редактор Московского психологического журнала. Основное направление работы – дети дошкольного возраста.</w:t>
            </w:r>
          </w:p>
          <w:p w:rsidR="009F61AF" w:rsidRDefault="009F61AF" w:rsidP="009F61AF">
            <w:pPr>
              <w:pStyle w:val="a4"/>
              <w:jc w:val="both"/>
            </w:pPr>
            <w:r>
              <w:t xml:space="preserve">Мне очень нравится, как организован это ресурс, достаточно легко найти нужную информацию, она практически готова к применению, всегда есть ссылки на источники. </w:t>
            </w:r>
            <w:r>
              <w:lastRenderedPageBreak/>
              <w:t>Что именно вы можете здесь найти:</w:t>
            </w:r>
          </w:p>
          <w:p w:rsidR="009F61AF" w:rsidRDefault="009F61AF" w:rsidP="009F61AF">
            <w:pPr>
              <w:pStyle w:val="a4"/>
              <w:jc w:val="both"/>
            </w:pPr>
            <w:r>
              <w:rPr>
                <w:b/>
                <w:bCs/>
              </w:rPr>
              <w:t>Развивающие методики:</w:t>
            </w:r>
          </w:p>
          <w:p w:rsidR="009F61AF" w:rsidRDefault="009F61AF" w:rsidP="009F61AF">
            <w:pPr>
              <w:pStyle w:val="a4"/>
              <w:jc w:val="both"/>
            </w:pPr>
            <w:proofErr w:type="gramStart"/>
            <w:r>
              <w:t>Восприятие, Мышление, Память, Внимание, Речь, Творчество, Самоконтроль, Чтение, Математика, Письмо, Знания о мире, Моторика, Одаренность.</w:t>
            </w:r>
            <w:proofErr w:type="gramEnd"/>
          </w:p>
          <w:p w:rsidR="009F61AF" w:rsidRDefault="009F61AF" w:rsidP="009F61AF">
            <w:pPr>
              <w:pStyle w:val="a4"/>
              <w:jc w:val="both"/>
            </w:pPr>
            <w:r>
              <w:rPr>
                <w:b/>
                <w:bCs/>
              </w:rPr>
              <w:t>Коррекционные методики:</w:t>
            </w:r>
          </w:p>
          <w:p w:rsidR="009F61AF" w:rsidRDefault="009F61AF" w:rsidP="009F61AF">
            <w:pPr>
              <w:pStyle w:val="a4"/>
              <w:jc w:val="both"/>
            </w:pPr>
            <w:proofErr w:type="gramStart"/>
            <w:r>
              <w:t>Детские страхи, Тревожность, Застенчивость, Навыки общения, Самостоятельность, Импульсивность, Гиперактивность, Медлительность, Агрессивность, Аутизм, Нервный и трудный ребенок.</w:t>
            </w:r>
            <w:proofErr w:type="gramEnd"/>
          </w:p>
          <w:p w:rsidR="009F61AF" w:rsidRDefault="009F61AF" w:rsidP="009F61AF">
            <w:pPr>
              <w:pStyle w:val="a4"/>
              <w:jc w:val="both"/>
            </w:pPr>
            <w:r>
              <w:rPr>
                <w:b/>
                <w:bCs/>
              </w:rPr>
              <w:t>Дошкольник:</w:t>
            </w:r>
          </w:p>
          <w:p w:rsidR="009F61AF" w:rsidRDefault="009F61AF" w:rsidP="009F61AF">
            <w:pPr>
              <w:pStyle w:val="a4"/>
              <w:jc w:val="both"/>
            </w:pPr>
            <w:r>
              <w:t>Развитие, воспитание, копилка методик, досуг, основы безопасности и др.</w:t>
            </w:r>
          </w:p>
          <w:p w:rsidR="009F61AF" w:rsidRDefault="009F61AF" w:rsidP="009F61AF">
            <w:pPr>
              <w:pStyle w:val="a4"/>
              <w:jc w:val="both"/>
            </w:pPr>
            <w:r>
              <w:rPr>
                <w:b/>
                <w:bCs/>
              </w:rPr>
              <w:t>Начальная школа:</w:t>
            </w:r>
          </w:p>
          <w:p w:rsidR="009F61AF" w:rsidRDefault="009F61AF" w:rsidP="009F61AF">
            <w:pPr>
              <w:pStyle w:val="a4"/>
              <w:jc w:val="both"/>
            </w:pPr>
            <w:r>
              <w:t>Подготовка, адаптация, проблемы обучения и общения.</w:t>
            </w:r>
          </w:p>
          <w:p w:rsidR="009F61AF" w:rsidRDefault="009F61AF" w:rsidP="009F61AF">
            <w:pPr>
              <w:pStyle w:val="a4"/>
              <w:jc w:val="both"/>
            </w:pPr>
            <w:r>
              <w:rPr>
                <w:b/>
                <w:bCs/>
              </w:rPr>
              <w:t>Детская патопсихология</w:t>
            </w:r>
            <w:r>
              <w:t>:</w:t>
            </w:r>
          </w:p>
          <w:p w:rsidR="009F61AF" w:rsidRDefault="009F61AF" w:rsidP="009F61AF">
            <w:pPr>
              <w:pStyle w:val="a4"/>
              <w:jc w:val="both"/>
            </w:pPr>
            <w:r>
              <w:t>Неврозы, психопатии и др. проблемы.</w:t>
            </w:r>
          </w:p>
          <w:p w:rsidR="009F61AF" w:rsidRDefault="009F61AF" w:rsidP="009F61AF">
            <w:pPr>
              <w:pStyle w:val="a4"/>
              <w:jc w:val="both"/>
            </w:pPr>
            <w:r>
              <w:t xml:space="preserve">Еще один замечательный ресурс, про который хотелось бы сказать особо - </w:t>
            </w:r>
            <w:r>
              <w:rPr>
                <w:lang w:val="en-US"/>
              </w:rPr>
              <w:t>My</w:t>
            </w:r>
            <w:r w:rsidRPr="009F61AF">
              <w:t xml:space="preserve"> </w:t>
            </w:r>
            <w:r>
              <w:rPr>
                <w:lang w:val="en-US"/>
              </w:rPr>
              <w:t>word</w:t>
            </w:r>
            <w:r>
              <w:t xml:space="preserve">. Но необходимо знать, если вы хотите воспользоваться библиотекой, вам необходимо зарегистрироваться на форуме, иначе у вас не будет доступа в библиотеку. Это богатейшая библиотека, больше книг я вообще нигде не встречала, и поверьте, не только я. Эта библиотека с удовольствием принимает помощь от всех желающих, в виде сканирования, вычитывания книг, перевод их в другие форматы. </w:t>
            </w:r>
            <w:r>
              <w:rPr>
                <w:b/>
                <w:bCs/>
              </w:rPr>
              <w:t xml:space="preserve">Сегодня существует параллельно две библиотеки: старая и новая. Новая библиотека значительно обширнее, даже если сравнивать только количество журналов. </w:t>
            </w:r>
            <w:proofErr w:type="gramStart"/>
            <w:r>
              <w:rPr>
                <w:b/>
                <w:bCs/>
              </w:rPr>
              <w:t>В старой три страницы, в новой же 33.</w:t>
            </w:r>
            <w:proofErr w:type="gramEnd"/>
            <w:r>
              <w:rPr>
                <w:b/>
                <w:bCs/>
              </w:rPr>
              <w:t xml:space="preserve"> </w:t>
            </w:r>
            <w:proofErr w:type="gramStart"/>
            <w:r>
              <w:rPr>
                <w:b/>
                <w:bCs/>
              </w:rPr>
              <w:t>Кроме этого в новой библиотеке книги все вычитаны, предлагается различный формат для скачивания, поисковая система так же предлагает больше вариантов, так в старой поиск сегодня возможен только по автору и по названию, в новой же он больше.</w:t>
            </w:r>
            <w:proofErr w:type="gramEnd"/>
            <w:r>
              <w:rPr>
                <w:b/>
                <w:bCs/>
              </w:rPr>
              <w:t xml:space="preserve"> Но в новую не всегда можно попасть. Я открыла один способ, который позволяет всегда войти в новую библиотеку. Если вы попали в старую, то выберете раздел, войдите в него, можете посмотреть книгу, после этого нажимаете опять на кнопку «Библиотека» и вы попадаете в новую библиотеку.</w:t>
            </w:r>
          </w:p>
          <w:p w:rsidR="009F61AF" w:rsidRDefault="009F61AF" w:rsidP="009F61AF">
            <w:pPr>
              <w:pStyle w:val="a4"/>
              <w:jc w:val="both"/>
            </w:pPr>
            <w:r>
              <w:t xml:space="preserve">КУБ - библиотека, в которой вы можете легко найти нужную литературу. Книги в ней в свободном доступе, это библиотека Куб. Куб, это не только книги, но еще и огромное количество самой разнообразной информации, изображений. В Галереи вы можете найти невозможные изображения, зрительные искажения, двойственные образы, иллюзии движения, перевертыши, </w:t>
            </w:r>
            <w:proofErr w:type="gramStart"/>
            <w:r>
              <w:t>стерео-иллюзии</w:t>
            </w:r>
            <w:proofErr w:type="gramEnd"/>
            <w:r>
              <w:t xml:space="preserve">. </w:t>
            </w:r>
          </w:p>
          <w:p w:rsidR="009F61AF" w:rsidRDefault="009F61AF" w:rsidP="009F61AF">
            <w:pPr>
              <w:pStyle w:val="a4"/>
              <w:jc w:val="both"/>
            </w:pPr>
            <w:r>
              <w:t xml:space="preserve">Я нашла сайты таких известных психологов, как Козлов Николай Иванович, Леви. </w:t>
            </w:r>
          </w:p>
          <w:p w:rsidR="009F61AF" w:rsidRDefault="009F61AF" w:rsidP="009F61AF">
            <w:pPr>
              <w:pStyle w:val="a4"/>
            </w:pPr>
            <w:r>
              <w:rPr>
                <w:b/>
                <w:bCs/>
                <w:lang w:val="en-US"/>
              </w:rPr>
              <w:t>II</w:t>
            </w:r>
            <w:r>
              <w:rPr>
                <w:b/>
                <w:bCs/>
              </w:rPr>
              <w:t>.</w:t>
            </w:r>
            <w:r>
              <w:t xml:space="preserve"> </w:t>
            </w:r>
            <w:r>
              <w:rPr>
                <w:b/>
                <w:bCs/>
              </w:rPr>
              <w:t>Работа в Интернете</w:t>
            </w:r>
          </w:p>
          <w:p w:rsidR="009F61AF" w:rsidRDefault="009F61AF" w:rsidP="009F61AF">
            <w:pPr>
              <w:pStyle w:val="a4"/>
            </w:pPr>
            <w:r>
              <w:lastRenderedPageBreak/>
              <w:t>Что такое Интернет? Формально Интернет – это совокупность компьютеров, объединенных между собой линиями связи и способных обмениваться информацией. Для работы в Интернет кроме компьютера вам нужно подключение. Есть разные виды подключения: через модем, подключение через телефонные линии, в этом варианте возможна выделенная линия. Именно этот способ чаще всего встречается в школах и детских садах.  Возможно  подключение к локальной сети. При этом способе скорость соединения намного выше, чем при предыдущем. Возможно работа через спутниковую антенну, но это достаточно дорогой способ.</w:t>
            </w:r>
          </w:p>
          <w:p w:rsidR="009F61AF" w:rsidRDefault="009F61AF" w:rsidP="009F61AF">
            <w:pPr>
              <w:pStyle w:val="a4"/>
            </w:pPr>
            <w:r>
              <w:t>Российская часть Интернета называется Рунет.</w:t>
            </w:r>
          </w:p>
          <w:p w:rsidR="009F61AF" w:rsidRDefault="009F61AF" w:rsidP="009F61AF">
            <w:pPr>
              <w:pStyle w:val="a4"/>
            </w:pPr>
            <w:r>
              <w:t xml:space="preserve">Для работы необходим браузер. Это программа, предназначенная для работы в Интернет, без нее выход в Интернет невозможен. Один из самых распространенных браузеров </w:t>
            </w:r>
            <w:proofErr w:type="gramStart"/>
            <w:r>
              <w:t xml:space="preserve">является </w:t>
            </w:r>
            <w:r>
              <w:rPr>
                <w:lang w:val="en-US"/>
              </w:rPr>
              <w:t>Microsoft</w:t>
            </w:r>
            <w:r w:rsidRPr="00CF3A6C">
              <w:t xml:space="preserve"> </w:t>
            </w:r>
            <w:r>
              <w:rPr>
                <w:lang w:val="en-US"/>
              </w:rPr>
              <w:t>Internet</w:t>
            </w:r>
            <w:r w:rsidRPr="00CF3A6C">
              <w:t xml:space="preserve"> </w:t>
            </w:r>
            <w:r>
              <w:rPr>
                <w:lang w:val="en-US"/>
              </w:rPr>
              <w:t>Explorer</w:t>
            </w:r>
            <w:r>
              <w:t xml:space="preserve"> он встроен</w:t>
            </w:r>
            <w:proofErr w:type="gramEnd"/>
            <w:r>
              <w:t xml:space="preserve"> в </w:t>
            </w:r>
            <w:r>
              <w:rPr>
                <w:lang w:val="en-US"/>
              </w:rPr>
              <w:t>Windows</w:t>
            </w:r>
            <w:r>
              <w:t xml:space="preserve">. Но это не самый удачный браузер. В нем постоянно всплывают окна, которые вам не нужны, он может переключаться на другую страницу без вашего </w:t>
            </w:r>
            <w:proofErr w:type="gramStart"/>
            <w:r>
              <w:t>ведома</w:t>
            </w:r>
            <w:proofErr w:type="gramEnd"/>
            <w:r>
              <w:t xml:space="preserve">, в нем не удобно работать. Для безопасности рекомендуется использовать версии не ниже 6. Кроме него существуют и другие браузеры, например </w:t>
            </w:r>
            <w:r>
              <w:rPr>
                <w:lang w:val="en-US"/>
              </w:rPr>
              <w:t>Opera</w:t>
            </w:r>
            <w:r>
              <w:t xml:space="preserve">, </w:t>
            </w:r>
            <w:r>
              <w:rPr>
                <w:lang w:val="en-US"/>
              </w:rPr>
              <w:t>Netscape</w:t>
            </w:r>
            <w:r w:rsidRPr="00CF3A6C">
              <w:t xml:space="preserve"> </w:t>
            </w:r>
            <w:r>
              <w:rPr>
                <w:lang w:val="en-US"/>
              </w:rPr>
              <w:t>Navigator</w:t>
            </w:r>
            <w:r>
              <w:t xml:space="preserve">, </w:t>
            </w:r>
            <w:r>
              <w:rPr>
                <w:lang w:val="en-US"/>
              </w:rPr>
              <w:t>Mozilla</w:t>
            </w:r>
            <w:r w:rsidRPr="00CF3A6C">
              <w:t xml:space="preserve"> </w:t>
            </w:r>
            <w:r>
              <w:rPr>
                <w:lang w:val="en-US"/>
              </w:rPr>
              <w:t>Firefox</w:t>
            </w:r>
            <w:r>
              <w:t xml:space="preserve">. </w:t>
            </w:r>
            <w:proofErr w:type="gramStart"/>
            <w:r>
              <w:t>Последний, на мой взгляд, наиболее удобный.</w:t>
            </w:r>
            <w:proofErr w:type="gramEnd"/>
            <w:r>
              <w:t xml:space="preserve"> В нем легко нажатием одной кнопки внизу справа можно отключать картинки, не пропускаются всплывающие окна. Удобно страницы просто захватывать и создавать </w:t>
            </w:r>
            <w:proofErr w:type="gramStart"/>
            <w:r>
              <w:t>свой</w:t>
            </w:r>
            <w:proofErr w:type="gramEnd"/>
            <w:r>
              <w:t xml:space="preserve">  </w:t>
            </w:r>
            <w:r>
              <w:rPr>
                <w:lang w:val="en-US"/>
              </w:rPr>
              <w:t>Scrapbook</w:t>
            </w:r>
            <w:r>
              <w:t xml:space="preserve">, в котором можно создавать папки и менять их по вашему усмотрению. Для чего все это надо? Главное – скорость загрузки и экономия денег. Если вы работаете через модем, то для вас актуально время загрузки. Оно же зависит от объема страницы, которую вы загружаете. Чем больше изображений, анимированной рекламы, тем весомее страница, тем медленнее она загружается. Если же вы оставите только текст, то скорость увеличится и часто значительно. Ну а если вы платите за трафик, то тем более для вас это становится важным, ведь чем меньше весит страница, тем меньше вы платите. Надо помнить еще об одном. Вы загрузили страницу, но не забывайте, что она постоянно обновляется, поэтому гораздо экономнее </w:t>
            </w:r>
            <w:proofErr w:type="gramStart"/>
            <w:r>
              <w:t>будет не читать страницу находясь</w:t>
            </w:r>
            <w:proofErr w:type="gramEnd"/>
            <w:r>
              <w:t xml:space="preserve"> в Интернете, а захватить ее, сохранить и потом, уже выйдя из него, спокойно прочитать все страницы, которые вы захватили. Таким образом, каждый </w:t>
            </w:r>
            <w:proofErr w:type="gramStart"/>
            <w:r>
              <w:t>день</w:t>
            </w:r>
            <w:proofErr w:type="gramEnd"/>
            <w:r>
              <w:t xml:space="preserve"> находясь в Интернет до 2 часов вы можете тратить на него не более 300 рублей в месяц. Если же вы будете скачивать картинки, игры, фильмы, музыку, то в этом случае, если у вас не подходящий тариф, вы будете тратить большие деньги. Для этого случая лучше подходит абонентская плата, но с ограничением скорости. </w:t>
            </w:r>
          </w:p>
          <w:p w:rsidR="009F61AF" w:rsidRDefault="009F61AF" w:rsidP="009F61AF">
            <w:pPr>
              <w:pStyle w:val="a4"/>
            </w:pPr>
            <w:r>
              <w:t xml:space="preserve">У вас есть браузер, есть подсоединение. Что делать дальше? Вы входите в Интернет, а куда вы входите? Это на ваше усмотрение. Вы можете выйти в любой сервер мира. Наиболее известны такие: </w:t>
            </w:r>
            <w:proofErr w:type="spellStart"/>
            <w:r>
              <w:rPr>
                <w:lang w:val="en-US"/>
              </w:rPr>
              <w:t>Yandex</w:t>
            </w:r>
            <w:proofErr w:type="spellEnd"/>
            <w:r>
              <w:t xml:space="preserve">, </w:t>
            </w:r>
            <w:r>
              <w:rPr>
                <w:lang w:val="en-US"/>
              </w:rPr>
              <w:t>Rambler</w:t>
            </w:r>
            <w:r>
              <w:t xml:space="preserve">, </w:t>
            </w:r>
            <w:r>
              <w:rPr>
                <w:lang w:val="en-US"/>
              </w:rPr>
              <w:t>Turtle</w:t>
            </w:r>
            <w:r>
              <w:t xml:space="preserve">, </w:t>
            </w:r>
            <w:r>
              <w:rPr>
                <w:lang w:val="en-US"/>
              </w:rPr>
              <w:t>Google</w:t>
            </w:r>
            <w:r>
              <w:t>,</w:t>
            </w:r>
            <w:r w:rsidRPr="00CF3A6C">
              <w:t xml:space="preserve"> </w:t>
            </w:r>
            <w:r>
              <w:rPr>
                <w:lang w:val="en-US"/>
              </w:rPr>
              <w:t>Mail</w:t>
            </w:r>
            <w:r w:rsidRPr="00CF3A6C">
              <w:t xml:space="preserve">, </w:t>
            </w:r>
            <w:r>
              <w:rPr>
                <w:lang w:val="en-US"/>
              </w:rPr>
              <w:t>Yahoo</w:t>
            </w:r>
            <w:r>
              <w:t xml:space="preserve">! Сервер – это поисковая система, а так же почтовая. </w:t>
            </w:r>
          </w:p>
          <w:p w:rsidR="009F61AF" w:rsidRDefault="009F61AF" w:rsidP="009F61AF">
            <w:pPr>
              <w:pStyle w:val="a4"/>
            </w:pPr>
            <w:r>
              <w:rPr>
                <w:b/>
                <w:bCs/>
              </w:rPr>
              <w:t xml:space="preserve">Рейтинг поисковых систем: </w:t>
            </w:r>
            <w:proofErr w:type="spellStart"/>
            <w:r>
              <w:rPr>
                <w:b/>
                <w:bCs/>
              </w:rPr>
              <w:t>Яндекс</w:t>
            </w:r>
            <w:proofErr w:type="spellEnd"/>
            <w:r>
              <w:rPr>
                <w:b/>
                <w:bCs/>
              </w:rPr>
              <w:t xml:space="preserve"> – 44,4 %;  </w:t>
            </w:r>
            <w:r>
              <w:rPr>
                <w:b/>
                <w:bCs/>
                <w:lang w:val="en-US"/>
              </w:rPr>
              <w:t>Google</w:t>
            </w:r>
            <w:r>
              <w:rPr>
                <w:b/>
                <w:bCs/>
              </w:rPr>
              <w:t xml:space="preserve"> – 32 %; </w:t>
            </w:r>
            <w:r>
              <w:rPr>
                <w:b/>
                <w:bCs/>
                <w:lang w:val="en-US"/>
              </w:rPr>
              <w:t>Rambler</w:t>
            </w:r>
            <w:r>
              <w:rPr>
                <w:b/>
                <w:bCs/>
              </w:rPr>
              <w:t xml:space="preserve"> – 10,6 %; </w:t>
            </w:r>
            <w:r>
              <w:rPr>
                <w:b/>
                <w:bCs/>
                <w:lang w:val="en-US"/>
              </w:rPr>
              <w:t>Mail</w:t>
            </w:r>
            <w:r>
              <w:rPr>
                <w:b/>
                <w:bCs/>
              </w:rPr>
              <w:t xml:space="preserve"> – 7,3 %; </w:t>
            </w:r>
            <w:proofErr w:type="spellStart"/>
            <w:r>
              <w:rPr>
                <w:b/>
                <w:bCs/>
                <w:lang w:val="en-US"/>
              </w:rPr>
              <w:t>Nigma</w:t>
            </w:r>
            <w:proofErr w:type="spellEnd"/>
            <w:r>
              <w:rPr>
                <w:b/>
                <w:bCs/>
              </w:rPr>
              <w:t xml:space="preserve"> – 0,5 %; </w:t>
            </w:r>
            <w:r>
              <w:rPr>
                <w:b/>
                <w:bCs/>
                <w:lang w:val="en-US"/>
              </w:rPr>
              <w:t>Yahoo</w:t>
            </w:r>
            <w:r>
              <w:rPr>
                <w:b/>
                <w:bCs/>
              </w:rPr>
              <w:t xml:space="preserve">! – 0,4 %; </w:t>
            </w:r>
          </w:p>
          <w:p w:rsidR="009F61AF" w:rsidRDefault="009F61AF" w:rsidP="009F61AF">
            <w:pPr>
              <w:pStyle w:val="a4"/>
            </w:pPr>
            <w:r>
              <w:t xml:space="preserve">Вы можете создать себе почтовый ящик. Для этого вы должны зарегистрироваться, это сделать просто, нужно выполнять все шаги, которые будут появляться перед вами. Это необходимо сделать, так как сейчас на многих сайтах требуется регистрация, но вы там не сможете зарегистрироваться, если у вас нет своего почтового ящика. Так же сегодня предоставляется возможность создания себе Интернет кошелька. Кроме того, заведя ящик, на многих серверах вы можете бесплатно создавать себе свой сайт. А используя готовые формы, это может сделать даже ребенок. Я свой первый сайт сделала за полчаса в </w:t>
            </w:r>
            <w:proofErr w:type="spellStart"/>
            <w:r>
              <w:rPr>
                <w:lang w:val="en-US"/>
              </w:rPr>
              <w:t>Narod</w:t>
            </w:r>
            <w:proofErr w:type="spellEnd"/>
            <w:r w:rsidRPr="00CF3A6C">
              <w:t>.</w:t>
            </w:r>
            <w:proofErr w:type="spellStart"/>
            <w:r>
              <w:rPr>
                <w:lang w:val="en-US"/>
              </w:rPr>
              <w:t>ru</w:t>
            </w:r>
            <w:proofErr w:type="spellEnd"/>
          </w:p>
          <w:p w:rsidR="009F61AF" w:rsidRDefault="009F61AF" w:rsidP="009F61AF">
            <w:pPr>
              <w:pStyle w:val="a4"/>
            </w:pPr>
            <w:r>
              <w:lastRenderedPageBreak/>
              <w:t xml:space="preserve">Итак, вы зарегистрировались, у вас есть свой ящик. Теперь вы полноправный член Интернет. Конечно, вы можете не делать всего этого, а просто искать то, что вам нужно, но в любом случае, у вас может быстро возникнуть ситуация, когда вам будет он необходим. </w:t>
            </w:r>
          </w:p>
          <w:p w:rsidR="009F61AF" w:rsidRDefault="009F61AF" w:rsidP="009F61AF">
            <w:pPr>
              <w:pStyle w:val="a4"/>
            </w:pPr>
            <w:r>
              <w:t xml:space="preserve">Как же теперь искать. Вводим в адресную строку адрес, который вы нашли в журнале, увидели </w:t>
            </w:r>
            <w:proofErr w:type="gramStart"/>
            <w:r>
              <w:t>во</w:t>
            </w:r>
            <w:proofErr w:type="gramEnd"/>
            <w:r>
              <w:t xml:space="preserve"> телевизору или кто-то поделился с вами, как я сегодня. Набрав адрес, нажимаете кнопку «Перейти» и ждете, когда страница загрузится. Все, вы вошли. Теперь вы можете изучать данный сайт. В нем обычно много страниц, по которым вы можете ходить по ссылкам – это такие места, слова или картинки, символы, которые при наведении на них курсора меняются, курсор может превратиться в руку с пальцем, нажимаете на левую клавишу мыши и переходите на эту страницу. Обратно же лучше переходить по стрелке в самом браузере, а не на сайте, ведь предыдущая страница еще хранится в памяти вашего компьютера и ее не надо загружать, тратить лишнее время и деньги.</w:t>
            </w:r>
          </w:p>
          <w:p w:rsidR="009F61AF" w:rsidRDefault="009F61AF" w:rsidP="009F61AF">
            <w:pPr>
              <w:pStyle w:val="a4"/>
            </w:pPr>
            <w:r>
              <w:t xml:space="preserve">Но если вам нужна информация, а адреса у вас нет. Для этого в любом поисковом сервере есть поисковая строка, куда можно вводить текст. Важно помнить, что когда вы просто вводите текст, например: красная роза, то поиск ведет машина, она найдет вам все страницы, где встречается слово красный и где есть слово роза. Для этого сочетания будет в </w:t>
            </w:r>
            <w:proofErr w:type="spellStart"/>
            <w:r>
              <w:rPr>
                <w:lang w:val="en-US"/>
              </w:rPr>
              <w:t>Yandex</w:t>
            </w:r>
            <w:proofErr w:type="spellEnd"/>
            <w:r w:rsidRPr="00CF3A6C">
              <w:t xml:space="preserve"> </w:t>
            </w:r>
            <w:r>
              <w:t xml:space="preserve">Результат поиска: страниц — </w:t>
            </w:r>
            <w:r>
              <w:rPr>
                <w:b/>
                <w:bCs/>
              </w:rPr>
              <w:t>1 121 647</w:t>
            </w:r>
            <w:r>
              <w:t xml:space="preserve">, сайтов — не менее </w:t>
            </w:r>
            <w:r>
              <w:rPr>
                <w:b/>
                <w:bCs/>
              </w:rPr>
              <w:t>24 956</w:t>
            </w:r>
            <w:r>
              <w:t xml:space="preserve">, Не правда ли, </w:t>
            </w:r>
            <w:proofErr w:type="spellStart"/>
            <w:r>
              <w:t>ооочень</w:t>
            </w:r>
            <w:proofErr w:type="spellEnd"/>
            <w:r>
              <w:t xml:space="preserve"> много. Вы должны вводить запрос более конкретно. Если по одному запросу не найдено, попробуйте переформулировать, найти синонимы. Для поисковой системы все равно, какой регистр вы выбрали, все равно, в какой форме слова, так же не обращает внимания на предлоги и союзы. Поэтому можно вводить просто набор слов, которые для вас нужны. Если вы хотите, чтобы слова были в тексте вместе, то необходимо использовать специальный поисковый язык. В разных системах он разный. Вот наиболее полезные символы в Яндексе</w:t>
            </w:r>
            <w:proofErr w:type="gramStart"/>
            <w:r>
              <w:t xml:space="preserve"> - &amp;- </w:t>
            </w:r>
            <w:proofErr w:type="gramEnd"/>
            <w:r>
              <w:t>и  - слова должны быть вместе в пределах предложения,    &amp;&amp;  - слова должны быть вместе в пределах страницы, документа. Не – исключить слово, +не отделенный от слова, перед словом это слово должно быть обязательно, - этого слова быть не должно</w:t>
            </w:r>
            <w:proofErr w:type="gramStart"/>
            <w:r>
              <w:t xml:space="preserve">, ! – </w:t>
            </w:r>
            <w:proofErr w:type="gramEnd"/>
            <w:r>
              <w:t xml:space="preserve">если стоит перед словом без пробела, обязательно должно встречаться. Если вам сложно освоить язык поиска, то вы можете воспользоваться расширенной поисковой системой. Обратите внимание на слова под поисковой строкой, нажимая на них, вы переключаетесь в разные режимы поиска. Если вам нужны картинки, то нажмите на слово Картинки, если нужны словари, то можете переключиться на словари. На главной странице поисковой системы вы можете найти сведения о погоде, телепрограмму, новости, адреса и телефоны того региона, в котором вы находитесь, одним словом, перед вами огромное море информации, главное не бояться и начать этимвсем пользоваться. </w:t>
            </w:r>
          </w:p>
          <w:p w:rsidR="009F61AF" w:rsidRDefault="009F61AF" w:rsidP="009F61AF">
            <w:pPr>
              <w:pStyle w:val="a4"/>
            </w:pPr>
            <w:r>
              <w:t xml:space="preserve">Помните, что информацию в Интернет закладывают люди. Чтобы книга попала в Интернет, ее надо набрать на компьютере или отсканировать и  обработать. Входя в </w:t>
            </w:r>
            <w:proofErr w:type="gramStart"/>
            <w:r>
              <w:t>Интернет</w:t>
            </w:r>
            <w:proofErr w:type="gramEnd"/>
            <w:r>
              <w:t xml:space="preserve"> вы должны точно представлять себе, что именно вы хотите найти, насколько достоверной и актуальной она может быть, сколько времени вы можете затратить и сколько за это заплатить. </w:t>
            </w:r>
          </w:p>
          <w:p w:rsidR="009F61AF" w:rsidRDefault="009F61AF" w:rsidP="009F61AF">
            <w:pPr>
              <w:pStyle w:val="a4"/>
            </w:pPr>
            <w:r>
              <w:t xml:space="preserve">Как я в своей работе смогла использовать компьютер и Интернет. Мне даже трудно найти, что я сделала без них. Когда  я пришла на работу, то я примерно представляла, что и как я должна делать, но это было </w:t>
            </w:r>
            <w:proofErr w:type="gramStart"/>
            <w:r>
              <w:t>очень приблизительно</w:t>
            </w:r>
            <w:proofErr w:type="gramEnd"/>
            <w:r>
              <w:t>. И в первую очередь мне было трудно оформить нужные журналы, бумаги. Подумав немного, я зашла в Интернет и нашла там большое количество информации о том, что и как надо оформлять. Там же я первым делом скачала различные документы</w:t>
            </w:r>
            <w:proofErr w:type="gramStart"/>
            <w:r>
              <w:t>.</w:t>
            </w:r>
            <w:proofErr w:type="gramEnd"/>
            <w:r>
              <w:t xml:space="preserve"> </w:t>
            </w:r>
            <w:proofErr w:type="gramStart"/>
            <w:r>
              <w:t>к</w:t>
            </w:r>
            <w:proofErr w:type="gramEnd"/>
            <w:r>
              <w:t xml:space="preserve">оторые необходимы педагогу-психологу в его </w:t>
            </w:r>
            <w:r>
              <w:lastRenderedPageBreak/>
              <w:t xml:space="preserve">работе: Закон Российской Федерации "Об образовании",  «Конвенция о правах ребенка»,  «ОБ УТВЕРЖДЕНИИ ПОЛОЖЕНИЯ О СЛУЖБЕ ПРАКТИЧЕСКОЙ ПСИХОЛОГИИ В СИСТЕМЕ МИНИСТЕРСТВА ОБРАЗОВАНИЯ РОССИЙСКОЙ ФЕДЕРАЦИИ» Приказ Минобразования России от 22.10.99 г. № 636 и другие документы.  Там же я нашла необходимую литературу, а это даже трудно перечислить. Как писать план и отчет. Информация по работе с персоналом и родителями. </w:t>
            </w:r>
          </w:p>
          <w:p w:rsidR="009F61AF" w:rsidRDefault="009F61AF" w:rsidP="009356E4">
            <w:pPr>
              <w:pStyle w:val="a4"/>
            </w:pPr>
            <w:r>
              <w:t> </w:t>
            </w:r>
            <w:r w:rsidR="009356E4">
              <w:t xml:space="preserve">                                                        </w:t>
            </w:r>
            <w:r>
              <w:rPr>
                <w:b/>
                <w:bCs/>
                <w:lang w:val="en-US"/>
              </w:rPr>
              <w:t>IV</w:t>
            </w:r>
            <w:r>
              <w:rPr>
                <w:b/>
                <w:bCs/>
              </w:rPr>
              <w:t>. Заключение</w:t>
            </w:r>
          </w:p>
          <w:p w:rsidR="009F61AF" w:rsidRDefault="009F61AF" w:rsidP="009F61AF">
            <w:pPr>
              <w:pStyle w:val="a4"/>
            </w:pPr>
            <w:r>
              <w:t xml:space="preserve">В настоящий момент компьютер и информационные технологии  являются не только инструментом и средством в деятельности школьного психолога, но и выступают в качестве общей основы для организации совместной с педагогами деятельности по решению задачи информатизации образовательного процесса. </w:t>
            </w:r>
            <w:proofErr w:type="gramStart"/>
            <w:r>
              <w:t>Многие учителя только начинают осваивать «чудо-технику», иногда побаиваются компьютера,  часто отстают в своих знания компьютера от учеников, а большинство не имеют доступа в Интернет и не всегда умеют им пользоваться.</w:t>
            </w:r>
            <w:proofErr w:type="gramEnd"/>
            <w:r>
              <w:t xml:space="preserve"> В связи с вышесказанным,  применение в работе школьного психолога с педагогами современных информационных технологий, помимо решения специфически-психологических задач, способствует повышению информационной культуры педагогов и мотивации использования компьютера в своей педагогической практике.</w:t>
            </w:r>
          </w:p>
          <w:p w:rsidR="009F61AF" w:rsidRDefault="009F61AF" w:rsidP="009F61AF">
            <w:pPr>
              <w:pStyle w:val="a4"/>
            </w:pPr>
            <w:r>
              <w:t>Нельзя переоценить  ресурсы  предоставляемые ИКТ для профессионального саморазвития психолога: это и возможность почитать в Интернете электронные учебники, статьи, познакомиться с новостями психологических исследований, почитать «Психологический консультарий», обменяться с коллегами информацией с помощью электронной почты, поучаствовать в профессиональных чатах  и т.д. Безусловно, очень важна предоставляемая  возможность проявить творчество в разработке пусть и простого, но необходимого в работе профессионального компьютерного инструментария.</w:t>
            </w:r>
            <w:r w:rsidR="00BB0959">
              <w:t xml:space="preserve"> </w:t>
            </w:r>
            <w:r>
              <w:t>Надеюсь, что компьютерные технологии и в дальнейшем будут надежными помощниками практической психологии. Горизонты открывают и широкие возможности дальнейшего развития И</w:t>
            </w:r>
            <w:proofErr w:type="gramStart"/>
            <w:r>
              <w:t>КТ в пр</w:t>
            </w:r>
            <w:proofErr w:type="gramEnd"/>
            <w:r>
              <w:t>актической психологии, так и определенные риски. От нашей активности и жизненной позиции зависит, какую информацию будут воспринимать наши дети. Тандем психологов-теоретиков, психологов-практиков и программистов могут помочь сделать современную информационную среду более созидающей, развивающей</w:t>
            </w:r>
            <w:r w:rsidR="00BB0959">
              <w:t xml:space="preserve">, </w:t>
            </w:r>
            <w:r>
              <w:t xml:space="preserve">безопасной, а также снизить ее порой негативное влияние  на детей и подростков. </w:t>
            </w:r>
          </w:p>
          <w:p w:rsidR="009F61AF" w:rsidRDefault="00BB0959" w:rsidP="00BB0959">
            <w:r>
              <w:t xml:space="preserve">                                                     </w:t>
            </w:r>
            <w:r w:rsidR="009F61AF">
              <w:rPr>
                <w:b/>
                <w:bCs/>
              </w:rPr>
              <w:t>Литература и материалы</w:t>
            </w:r>
          </w:p>
          <w:p w:rsidR="009F61AF" w:rsidRDefault="009F61AF" w:rsidP="009F61AF">
            <w:pPr>
              <w:pStyle w:val="a4"/>
              <w:jc w:val="both"/>
            </w:pPr>
            <w:r>
              <w:t>1.</w:t>
            </w:r>
            <w:r>
              <w:rPr>
                <w:sz w:val="14"/>
                <w:szCs w:val="14"/>
              </w:rPr>
              <w:t xml:space="preserve">      </w:t>
            </w:r>
            <w:r>
              <w:t>Лебедева М.Б., Шилова О.</w:t>
            </w:r>
            <w:proofErr w:type="gramStart"/>
            <w:r>
              <w:t>Н.</w:t>
            </w:r>
            <w:proofErr w:type="gramEnd"/>
            <w:r>
              <w:t xml:space="preserve"> Что такое ИКТ-компетентность студентов педагогического университета и как ее формировать//Информатика и образование. – 2004. – № 3.</w:t>
            </w:r>
          </w:p>
          <w:p w:rsidR="009F61AF" w:rsidRDefault="009F61AF" w:rsidP="009F61AF">
            <w:pPr>
              <w:pStyle w:val="a4"/>
              <w:jc w:val="both"/>
            </w:pPr>
            <w:bookmarkStart w:id="1" w:name="_Toc95631489"/>
            <w:r>
              <w:t>2.</w:t>
            </w:r>
            <w:r>
              <w:rPr>
                <w:sz w:val="14"/>
                <w:szCs w:val="14"/>
              </w:rPr>
              <w:t xml:space="preserve">      </w:t>
            </w:r>
            <w:r>
              <w:t>Мокрушина Е.И. Развитие модели информационного поля образовательного учреждения: автоматизация психологической поддержки учебно-воспитательного процесса</w:t>
            </w:r>
            <w:bookmarkEnd w:id="1"/>
            <w:r>
              <w:t xml:space="preserve"> // Информационно-коммуникационные технологии в обновлении содержания образования. Сборник тезисов конференции южного куста Пермской области. 11 февраля 2005 г.</w:t>
            </w:r>
          </w:p>
          <w:p w:rsidR="009F61AF" w:rsidRDefault="009F61AF" w:rsidP="009F61AF">
            <w:pPr>
              <w:pStyle w:val="a4"/>
              <w:jc w:val="both"/>
            </w:pPr>
            <w:r>
              <w:t>3.</w:t>
            </w:r>
            <w:r>
              <w:rPr>
                <w:sz w:val="14"/>
                <w:szCs w:val="14"/>
              </w:rPr>
              <w:t xml:space="preserve">      </w:t>
            </w:r>
            <w:r>
              <w:t>Никитенко С.Г. Интернет для психологов: ресурсы и технологии // Школьные технологии. – 2002. – № 2.</w:t>
            </w:r>
          </w:p>
          <w:p w:rsidR="009F61AF" w:rsidRDefault="009F61AF" w:rsidP="009F61AF">
            <w:pPr>
              <w:pStyle w:val="a4"/>
              <w:jc w:val="both"/>
            </w:pPr>
            <w:bookmarkStart w:id="2" w:name="_Toc95631525"/>
            <w:r>
              <w:t>4.</w:t>
            </w:r>
            <w:r>
              <w:rPr>
                <w:sz w:val="14"/>
                <w:szCs w:val="14"/>
              </w:rPr>
              <w:t xml:space="preserve">      </w:t>
            </w:r>
            <w:r>
              <w:t>Сонисус О.Ф. Информационно-коммуникационные технологии как одно из сре</w:t>
            </w:r>
            <w:proofErr w:type="gramStart"/>
            <w:r>
              <w:t xml:space="preserve">дств </w:t>
            </w:r>
            <w:r>
              <w:lastRenderedPageBreak/>
              <w:t>пс</w:t>
            </w:r>
            <w:proofErr w:type="gramEnd"/>
            <w:r>
              <w:t>ихологического сопровождения школьников // Информационно-коммуникационные технологии в обновлении содержания образования. Сборник тезисов конференции южного куста Пермской области. 11 февраля 2005 г.</w:t>
            </w:r>
            <w:bookmarkEnd w:id="2"/>
          </w:p>
          <w:p w:rsidR="009F61AF" w:rsidRDefault="009F61AF" w:rsidP="009F61AF">
            <w:pPr>
              <w:pStyle w:val="a4"/>
              <w:jc w:val="both"/>
            </w:pPr>
            <w:r>
              <w:t>5.</w:t>
            </w:r>
            <w:r>
              <w:rPr>
                <w:sz w:val="14"/>
                <w:szCs w:val="14"/>
              </w:rPr>
              <w:t xml:space="preserve">      </w:t>
            </w:r>
            <w:r>
              <w:t>Чепкасова Е.М. Использование новых информационных технологий в работе школьного психолога // Информационно-коммуникационные технологии в обновлении содержания образования. Сборник тезисов конференции южного куста Пермской области. 11 февраля 2005 г.</w:t>
            </w:r>
          </w:p>
          <w:p w:rsidR="009F61AF" w:rsidRDefault="009F61AF" w:rsidP="009F61AF">
            <w:pPr>
              <w:pStyle w:val="a4"/>
              <w:spacing w:before="0" w:beforeAutospacing="0" w:after="0" w:afterAutospacing="0"/>
            </w:pPr>
            <w:r>
              <w:t>6. Олейникова  Елена Викторовна педагог-психолог, победитель дистанционной олимпиады психологов образования в номинации «Информационные технологии в деятельности школьного психолога» (</w:t>
            </w:r>
            <w:proofErr w:type="gramStart"/>
            <w:r>
              <w:t>г</w:t>
            </w:r>
            <w:proofErr w:type="gramEnd"/>
            <w:r>
              <w:t>. Лесосибирск, Красноярский край)</w:t>
            </w:r>
          </w:p>
          <w:p w:rsidR="009F61AF" w:rsidRDefault="009F61AF" w:rsidP="009F61AF">
            <w:pPr>
              <w:pStyle w:val="a4"/>
              <w:spacing w:before="0" w:beforeAutospacing="0" w:after="0" w:afterAutospacing="0"/>
            </w:pPr>
            <w:r>
              <w:t>7. Материалы сайтов Адалин, Детский психолог, 7-я</w:t>
            </w:r>
            <w:proofErr w:type="gramStart"/>
            <w:r>
              <w:t>.р</w:t>
            </w:r>
            <w:proofErr w:type="gramEnd"/>
            <w:r>
              <w:t>у, Казанское образование</w:t>
            </w:r>
          </w:p>
          <w:p w:rsidR="00CF3A6C" w:rsidRDefault="00CF3A6C" w:rsidP="009F61AF">
            <w:pPr>
              <w:pStyle w:val="a4"/>
              <w:spacing w:before="0" w:beforeAutospacing="0" w:after="0" w:afterAutospacing="0"/>
            </w:pPr>
          </w:p>
          <w:p w:rsidR="00CF3A6C" w:rsidRDefault="00CF3A6C" w:rsidP="009F61AF">
            <w:pPr>
              <w:pStyle w:val="a4"/>
              <w:spacing w:before="0" w:beforeAutospacing="0" w:after="0" w:afterAutospacing="0"/>
            </w:pPr>
          </w:p>
          <w:p w:rsidR="00CF3A6C" w:rsidRDefault="00CF3A6C" w:rsidP="009F61AF">
            <w:pPr>
              <w:pStyle w:val="a4"/>
              <w:spacing w:before="0" w:beforeAutospacing="0" w:after="0" w:afterAutospacing="0"/>
            </w:pPr>
          </w:p>
          <w:p w:rsidR="00CF3A6C" w:rsidRDefault="00CF3A6C" w:rsidP="009F61AF">
            <w:pPr>
              <w:pStyle w:val="a4"/>
              <w:spacing w:before="0" w:beforeAutospacing="0" w:after="0" w:afterAutospacing="0"/>
            </w:pPr>
          </w:p>
          <w:p w:rsidR="00CF3A6C" w:rsidRDefault="00CF3A6C" w:rsidP="009F61AF">
            <w:pPr>
              <w:pStyle w:val="a4"/>
              <w:spacing w:before="0" w:beforeAutospacing="0" w:after="0" w:afterAutospacing="0"/>
            </w:pPr>
          </w:p>
          <w:p w:rsidR="00BB0959" w:rsidRDefault="009F61AF" w:rsidP="00CF3A6C">
            <w:pPr>
              <w:pStyle w:val="a4"/>
              <w:rPr>
                <w:sz w:val="20"/>
                <w:szCs w:val="20"/>
              </w:rPr>
            </w:pPr>
            <w:r>
              <w:rPr>
                <w:sz w:val="20"/>
                <w:szCs w:val="20"/>
              </w:rPr>
              <w:t> </w:t>
            </w:r>
          </w:p>
          <w:p w:rsidR="00BB0959" w:rsidRDefault="00BB0959" w:rsidP="00CF3A6C">
            <w:pPr>
              <w:pStyle w:val="a4"/>
              <w:rPr>
                <w:sz w:val="20"/>
                <w:szCs w:val="20"/>
              </w:rPr>
            </w:pPr>
          </w:p>
          <w:p w:rsidR="00BB0959" w:rsidRDefault="00BB0959" w:rsidP="00CF3A6C">
            <w:pPr>
              <w:pStyle w:val="a4"/>
              <w:rPr>
                <w:sz w:val="20"/>
                <w:szCs w:val="20"/>
              </w:rPr>
            </w:pPr>
          </w:p>
          <w:p w:rsidR="00CF3A6C" w:rsidRDefault="00D33850" w:rsidP="00CF3A6C">
            <w:pPr>
              <w:pStyle w:val="a4"/>
            </w:pPr>
            <w:r>
              <w:rPr>
                <w:sz w:val="20"/>
                <w:szCs w:val="20"/>
              </w:rPr>
              <w:t xml:space="preserve">                                                                   </w:t>
            </w:r>
            <w:r w:rsidR="00BB0959">
              <w:rPr>
                <w:sz w:val="20"/>
                <w:szCs w:val="20"/>
              </w:rPr>
              <w:t xml:space="preserve"> </w:t>
            </w:r>
            <w:r w:rsidR="00CF3A6C">
              <w:t>Доклад на РМО</w:t>
            </w:r>
            <w:r w:rsidR="00CF3A6C">
              <w:br/>
            </w:r>
            <w:r w:rsidR="00BB0959">
              <w:t xml:space="preserve">                                                                </w:t>
            </w:r>
            <w:r w:rsidR="00CF3A6C">
              <w:t>на тему:</w:t>
            </w:r>
          </w:p>
          <w:p w:rsidR="00CF3A6C" w:rsidRDefault="00CF3A6C" w:rsidP="00CF3A6C">
            <w:pPr>
              <w:pStyle w:val="a4"/>
            </w:pPr>
            <w:r>
              <w:t>«Технология работы педагога – психолога с детьми</w:t>
            </w:r>
            <w:r>
              <w:br/>
              <w:t>с ограниченными возможностями»</w:t>
            </w:r>
          </w:p>
          <w:p w:rsidR="00BB0959" w:rsidRDefault="00CF3A6C" w:rsidP="00CF3A6C">
            <w:pPr>
              <w:pStyle w:val="a4"/>
            </w:pPr>
            <w:r>
              <w:t>Подготовила:</w:t>
            </w:r>
            <w:r>
              <w:br/>
              <w:t>п</w:t>
            </w:r>
            <w:r w:rsidR="00BB0959">
              <w:t>едагог – психолог</w:t>
            </w:r>
            <w:r w:rsidR="00BB0959">
              <w:br/>
            </w:r>
            <w:proofErr w:type="spellStart"/>
            <w:r w:rsidR="00BB0959">
              <w:t>Саввинова</w:t>
            </w:r>
            <w:proofErr w:type="spellEnd"/>
            <w:r w:rsidR="00BB0959">
              <w:t xml:space="preserve"> </w:t>
            </w:r>
            <w:proofErr w:type="spellStart"/>
            <w:r w:rsidR="00BB0959">
              <w:t>Дора</w:t>
            </w:r>
            <w:proofErr w:type="spellEnd"/>
            <w:r w:rsidR="00BB0959">
              <w:t xml:space="preserve"> Павловна</w:t>
            </w:r>
            <w:r w:rsidR="00D33850">
              <w:t xml:space="preserve">, МБОУ ХСОШ им. </w:t>
            </w:r>
            <w:proofErr w:type="spellStart"/>
            <w:r w:rsidR="00D33850">
              <w:t>Бороноева</w:t>
            </w:r>
            <w:proofErr w:type="spellEnd"/>
            <w:r w:rsidR="00D33850">
              <w:t xml:space="preserve"> А.О.</w:t>
            </w:r>
            <w:r w:rsidR="00BB0959">
              <w:t xml:space="preserve">   </w:t>
            </w:r>
          </w:p>
          <w:p w:rsidR="00CF3A6C" w:rsidRDefault="00D33850" w:rsidP="00CF3A6C">
            <w:pPr>
              <w:pStyle w:val="a4"/>
            </w:pPr>
            <w:r>
              <w:t xml:space="preserve">           </w:t>
            </w:r>
            <w:r w:rsidR="00CF3A6C">
              <w:t>В настоящее время отмечается увеличение рождаемости детей с ограниченными возможностями здоровья.</w:t>
            </w:r>
          </w:p>
          <w:p w:rsidR="00CF3A6C" w:rsidRDefault="00CF3A6C" w:rsidP="00CF3A6C">
            <w:pPr>
              <w:pStyle w:val="a4"/>
            </w:pPr>
            <w:r>
              <w:t>Дети с ограниченными возможностями – это дети, имеющие отклонения от нормы, которые характеризуются ограничением способности осуществлять самообслуживание, передвижение, ориентацию, общение, контроль над своим поведением, обучение и трудовую деятельность, дети с умственной отсталостью, с нарушениями слуха, зрения, недоразвитием речи, с ранним детским аутизмом, с комбинированными нарушениями в развитии.</w:t>
            </w:r>
          </w:p>
          <w:p w:rsidR="00CF3A6C" w:rsidRDefault="00CF3A6C" w:rsidP="00CF3A6C">
            <w:pPr>
              <w:pStyle w:val="a4"/>
            </w:pPr>
            <w:r>
              <w:t>Цель работы педагога – психолога с данной категорией детей, заключается в обеспечении детям – инвалидам возможности вести образ жизни, соответствующий возрасту; максимальном приспособлении ребёнка к окружающей среде и обществу путём обучения навыкам самообслуживания, приобретение знаний профессионального опыта, участия в общественно-полезном труде; в помощи родителям детей – инвалидов.</w:t>
            </w:r>
          </w:p>
          <w:p w:rsidR="00CF3A6C" w:rsidRDefault="00CF3A6C" w:rsidP="00CF3A6C">
            <w:pPr>
              <w:pStyle w:val="a4"/>
            </w:pPr>
            <w:r>
              <w:t xml:space="preserve">В нашей стране дети с ограниченными возможностями воспитываются и обучаются в домах – интернатах, специальных (коррекционных) школах, школах – интернатах, а также </w:t>
            </w:r>
            <w:r>
              <w:lastRenderedPageBreak/>
              <w:t xml:space="preserve">в домашних условиях. Таким образом, наблюдаются элементы изоляции ребёнка – инвалида от общества сверстников. Жизнь детей – инвалидов протекает в условиях депривации. Социальная ситуация их развития отличается от образа жизни и воспитания здорового ребенка. В результате социальной депривации у детей появляется недостаток общения со сверстниками, в результате чего формируется задержка развития социальных и коммуникативных навыков, формируется недостаточно адекватное представление об окружающем мире. </w:t>
            </w:r>
          </w:p>
          <w:p w:rsidR="00CF3A6C" w:rsidRDefault="00CF3A6C" w:rsidP="00CF3A6C">
            <w:pPr>
              <w:pStyle w:val="a4"/>
            </w:pPr>
            <w:r>
              <w:t>Большинство родителей, имеющих детей – инвалидов, хотят, чтобы их ребенок воспитывался и обучался в среде здоровых сверстников, чтобы он по возможности максимально интегрировался в общество здоровых людей. Поэтому в настоящее время возникает необходимость внедрения такого образования, которое позволило бы детям – инвалидам обучаться совместно со здоровыми сверстниками, получать образование наравне с ними, т. е. инклюзивного образования.</w:t>
            </w:r>
          </w:p>
          <w:p w:rsidR="00CF3A6C" w:rsidRDefault="00CF3A6C" w:rsidP="00CF3A6C">
            <w:pPr>
              <w:pStyle w:val="a4"/>
            </w:pPr>
            <w:r>
              <w:t>Инклюзивное образование предусматривает активное включение и участие детей с ограниченными возможностями в образовательном процессе обычной школы.</w:t>
            </w:r>
            <w:r>
              <w:br/>
              <w:t>Цель работы педагога – психолога в процессе инклюзивного образования заключается в обеспечении равных возможностей в реализации права на образование детей с ограниченными возможностями. Технология работы педагога – психолога в данном направлении должна осуществляться в нескольких направлениях.</w:t>
            </w:r>
          </w:p>
          <w:p w:rsidR="00CF3A6C" w:rsidRDefault="00CF3A6C" w:rsidP="00CF3A6C">
            <w:pPr>
              <w:pStyle w:val="a4"/>
            </w:pPr>
            <w:r>
              <w:t xml:space="preserve">Во-первых, оказание индивидуальной помощи ребёнку – инвалиду. Она включает в себя помощь в адаптации к среде здоровых сверстников, проведение психологом диагностики, позволяющей выявить уровень умственных способностей ребёнка – инвалида, его эмоциональное напряжение, уровень тревожности, зону ближайшего развития. Проведение такой диагностики дает возможность устранить негативные влияния в классе, а также оказывает помощь в индивидуальном подходе к ребенку. Осуществляя деятельность в данном направлении, педагог – психолог совместно с классным руководителем должен привлекать ребенка с ограниченными </w:t>
            </w:r>
            <w:proofErr w:type="gramStart"/>
            <w:r>
              <w:t>возможностями к участию</w:t>
            </w:r>
            <w:proofErr w:type="gramEnd"/>
            <w:r>
              <w:t xml:space="preserve"> в школьных концертах, праздниках, соревнованиях. Это позволит детям – инвалидам самоутвердиться, поверить в свои силы и возможности, а в здоровых детях такие совместные мероприятия воспитывают милосердие, терпимость, отзывчивость.</w:t>
            </w:r>
          </w:p>
          <w:p w:rsidR="00CF3A6C" w:rsidRDefault="00CF3A6C" w:rsidP="00CF3A6C">
            <w:pPr>
              <w:pStyle w:val="a4"/>
            </w:pPr>
            <w:r>
              <w:t>Во-вторых, работа с классным коллективом. Осуществлять деятельность в данном направлении педагог – психолог может совместно с социальным педагогом и классным руководителем. Необходимо объяснять здоровым детям, что ученик с ограниченными возможностями является равным участником образовательного процесса. С детьми, которые не решаются на работу и взаимодействие с такими учениками нужно вести систематическую работу, выяснить причину такой позиции и постараться изменить ее в сторону признания равных прав у каждого ребёнка.</w:t>
            </w:r>
          </w:p>
          <w:p w:rsidR="00CF3A6C" w:rsidRDefault="00CF3A6C" w:rsidP="00CF3A6C">
            <w:pPr>
              <w:pStyle w:val="a4"/>
            </w:pPr>
            <w:r>
              <w:t xml:space="preserve">В-третьих, работа педагога – психолога с семьёй ребёнка – инвалида. Технология работы педагога – психолога с семьёй ребёнка – инвалида, включает оказание психологической помощи, правовое консультирование родителей, содействие в оказании материальной и бытовой помощи, оказание помощи родителям во взаимодействии с различными центрами и учреждениями. Педагог – психолог должен стремиться привлекать родителей ребенка с ограниченными </w:t>
            </w:r>
            <w:proofErr w:type="gramStart"/>
            <w:r>
              <w:t>возможностями к воспитанию</w:t>
            </w:r>
            <w:proofErr w:type="gramEnd"/>
            <w:r>
              <w:t xml:space="preserve"> и обучению своих детей активными и гармоничными личностями.</w:t>
            </w:r>
          </w:p>
          <w:p w:rsidR="00CF3A6C" w:rsidRDefault="00CF3A6C" w:rsidP="00CF3A6C">
            <w:pPr>
              <w:pStyle w:val="a4"/>
            </w:pPr>
            <w:r>
              <w:t xml:space="preserve">В настоящее время в нашей школе реализуется модель инклюзивной практики обучения, при которой дети с особыми образовательными потребностями включаются в </w:t>
            </w:r>
            <w:r>
              <w:lastRenderedPageBreak/>
              <w:t>общеобразовательный процесс, но не стихийно, а при создании в образовательной организации специальной программы сопровождения. В социально – педагогическом сопровождении нуждаются дети с выраженными интеллектуальными нарушениями, тяжелой двигательной патологией, сложными нарушениями развития. К сожалению, классные руководители не всегда изучают заболевания своих учеников, а ведь очень важно не пропустить такого ребенка. Это могут быть дети, больные сахарным диабетом, бронхиальной астмой, имеющие соматическую патологию, а именно заболевания органов пищеварения, дыхания, сердечнососудистой, эндокринной, мочеполовой систем и т. д</w:t>
            </w:r>
          </w:p>
          <w:p w:rsidR="00CF3A6C" w:rsidRDefault="00CF3A6C" w:rsidP="00CF3A6C">
            <w:pPr>
              <w:pStyle w:val="a4"/>
            </w:pPr>
            <w:r>
              <w:t xml:space="preserve">Для ребёнка с ограниченными возможностями здоровья детский коллектив является самым мощным ресурсом развития. Невозможно научить общаться со сверстниками, изолировав от них. От того, как станут относиться к ребенку другие дети, во многом будут зависеть его мотивация к учебе и душевное состояние. Совместное обучение детей с разным уровнем возможностей позитивно и эффективно по следующим причинам: ребята учатся взаимодействовать друг с другом и получают опыт взаимоотношений. </w:t>
            </w:r>
          </w:p>
          <w:p w:rsidR="00CF3A6C" w:rsidRDefault="00CF3A6C" w:rsidP="00CF3A6C">
            <w:pPr>
              <w:pStyle w:val="a4"/>
            </w:pPr>
            <w:r>
              <w:t>Родители, имеющие ребёнка – инвалида, могут по-разному относиться к нему. Одни не могут смириться с тем, что у них родился нездоровый ребенок, в результате чего занимают пассивную позицию. Другие рационально относятся к появлению ребёнка – инвалида, выполняют все советы врачей, занимаются с детьми. Третьи воспитывают своего ребенка в условиях гиперопеки, проявляют гиперактивность в поиске различных клиник, центров, специалистов.</w:t>
            </w:r>
          </w:p>
          <w:p w:rsidR="00CF3A6C" w:rsidRDefault="00CF3A6C" w:rsidP="00CF3A6C">
            <w:pPr>
              <w:pStyle w:val="a4"/>
            </w:pPr>
            <w:r>
              <w:t>Для того чтобы правильно и эффективно оказывать помощь таким детям и их семьям, социальный педагог должен знать, какой позиции придерживаются родители, должен направить их усилия по более рациональному пути.</w:t>
            </w:r>
          </w:p>
          <w:p w:rsidR="00CF3A6C" w:rsidRDefault="00CF3A6C" w:rsidP="00CF3A6C">
            <w:pPr>
              <w:pStyle w:val="a4"/>
            </w:pPr>
            <w:r>
              <w:t xml:space="preserve">Помощь детям с ОВЗ требует и социально – педагогической поддержки их семей. Развитие ребёнка – инвалида в значительной степени зависит от благополучия его семейной ситуации, от участия родителей в его физическом и нравственном развитии, правильности педагогических воздействий. Семья, воспитывающая ребенка с ОВЗ, переживает стресс, который может приводить к депрессии одного или обоих супругов, что неизбежно отражается на внутрисемейных отношениях. Частые конфликты, враждебно-равнодушная атмосфера, складывающаяся дома, – все это отрицательно сказывается на развитии ребенка. </w:t>
            </w:r>
          </w:p>
          <w:p w:rsidR="00CF3A6C" w:rsidRDefault="00CF3A6C" w:rsidP="00CF3A6C">
            <w:pPr>
              <w:pStyle w:val="a4"/>
            </w:pPr>
            <w:r>
              <w:t>Социальные педагоги, психологи, классные руководители призваны решать сложные проблемы, связанные с социально-эмоциональным, физическим, интеллектуальным развитием этой категории людей, оказывать им всестороннюю помощь и поддержку, способствуя их успешной социализации. Педагогам во взаимодействии с детьми и их родителями важно создать атмосферу психологического комфорта, окружить их вниманием и заботой, обеспечить эмоционально значимое общение, организовать комплексную социально – педагогическую помощь, направленную на стимуляцию их личностного развития и социализации.</w:t>
            </w:r>
          </w:p>
          <w:p w:rsidR="009F61AF" w:rsidRDefault="009F61AF" w:rsidP="009F61AF">
            <w:pPr>
              <w:pStyle w:val="a4"/>
            </w:pPr>
          </w:p>
          <w:p w:rsidR="009F61AF" w:rsidRDefault="009F61AF" w:rsidP="009F61AF">
            <w:pPr>
              <w:rPr>
                <w:sz w:val="24"/>
                <w:szCs w:val="24"/>
              </w:rPr>
            </w:pPr>
            <w:r>
              <w:t> </w:t>
            </w:r>
          </w:p>
        </w:tc>
      </w:tr>
    </w:tbl>
    <w:p w:rsidR="00143EBD" w:rsidRDefault="00143EBD"/>
    <w:sectPr w:rsidR="00143EBD" w:rsidSect="005219C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9D0F8E"/>
    <w:multiLevelType w:val="multilevel"/>
    <w:tmpl w:val="EBCA3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91A14E9"/>
    <w:multiLevelType w:val="multilevel"/>
    <w:tmpl w:val="DC343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085263D"/>
    <w:multiLevelType w:val="multilevel"/>
    <w:tmpl w:val="3C62D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C9E12E2"/>
    <w:multiLevelType w:val="multilevel"/>
    <w:tmpl w:val="1F7C2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F041EEC"/>
    <w:multiLevelType w:val="multilevel"/>
    <w:tmpl w:val="FFA4C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43EBD"/>
    <w:rsid w:val="00143EBD"/>
    <w:rsid w:val="005219C2"/>
    <w:rsid w:val="008235F2"/>
    <w:rsid w:val="009356E4"/>
    <w:rsid w:val="009840EC"/>
    <w:rsid w:val="009F61AF"/>
    <w:rsid w:val="00BA69EB"/>
    <w:rsid w:val="00BB0959"/>
    <w:rsid w:val="00C80A3B"/>
    <w:rsid w:val="00CF3A6C"/>
    <w:rsid w:val="00D33850"/>
    <w:rsid w:val="00FC06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19C2"/>
  </w:style>
  <w:style w:type="paragraph" w:styleId="1">
    <w:name w:val="heading 1"/>
    <w:basedOn w:val="a"/>
    <w:link w:val="10"/>
    <w:uiPriority w:val="9"/>
    <w:qFormat/>
    <w:rsid w:val="00143EB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semiHidden/>
    <w:unhideWhenUsed/>
    <w:qFormat/>
    <w:rsid w:val="009F61A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43EBD"/>
    <w:rPr>
      <w:rFonts w:ascii="Times New Roman" w:eastAsia="Times New Roman" w:hAnsi="Times New Roman" w:cs="Times New Roman"/>
      <w:b/>
      <w:bCs/>
      <w:kern w:val="36"/>
      <w:sz w:val="48"/>
      <w:szCs w:val="48"/>
    </w:rPr>
  </w:style>
  <w:style w:type="character" w:styleId="a3">
    <w:name w:val="Hyperlink"/>
    <w:basedOn w:val="a0"/>
    <w:uiPriority w:val="99"/>
    <w:semiHidden/>
    <w:unhideWhenUsed/>
    <w:rsid w:val="00143EBD"/>
    <w:rPr>
      <w:color w:val="0000FF"/>
      <w:u w:val="single"/>
    </w:rPr>
  </w:style>
  <w:style w:type="paragraph" w:styleId="a4">
    <w:name w:val="Normal (Web)"/>
    <w:basedOn w:val="a"/>
    <w:uiPriority w:val="99"/>
    <w:semiHidden/>
    <w:unhideWhenUsed/>
    <w:rsid w:val="00143E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semiHidden/>
    <w:rsid w:val="009F61AF"/>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332337286">
      <w:bodyDiv w:val="1"/>
      <w:marLeft w:val="0"/>
      <w:marRight w:val="0"/>
      <w:marTop w:val="0"/>
      <w:marBottom w:val="0"/>
      <w:divBdr>
        <w:top w:val="none" w:sz="0" w:space="0" w:color="auto"/>
        <w:left w:val="none" w:sz="0" w:space="0" w:color="auto"/>
        <w:bottom w:val="none" w:sz="0" w:space="0" w:color="auto"/>
        <w:right w:val="none" w:sz="0" w:space="0" w:color="auto"/>
      </w:divBdr>
    </w:div>
    <w:div w:id="586352499">
      <w:bodyDiv w:val="1"/>
      <w:marLeft w:val="0"/>
      <w:marRight w:val="0"/>
      <w:marTop w:val="0"/>
      <w:marBottom w:val="0"/>
      <w:divBdr>
        <w:top w:val="none" w:sz="0" w:space="0" w:color="auto"/>
        <w:left w:val="none" w:sz="0" w:space="0" w:color="auto"/>
        <w:bottom w:val="none" w:sz="0" w:space="0" w:color="auto"/>
        <w:right w:val="none" w:sz="0" w:space="0" w:color="auto"/>
      </w:divBdr>
      <w:divsChild>
        <w:div w:id="1033073096">
          <w:marLeft w:val="0"/>
          <w:marRight w:val="0"/>
          <w:marTop w:val="0"/>
          <w:marBottom w:val="0"/>
          <w:divBdr>
            <w:top w:val="none" w:sz="0" w:space="0" w:color="auto"/>
            <w:left w:val="none" w:sz="0" w:space="0" w:color="auto"/>
            <w:bottom w:val="none" w:sz="0" w:space="0" w:color="auto"/>
            <w:right w:val="none" w:sz="0" w:space="0" w:color="auto"/>
          </w:divBdr>
        </w:div>
      </w:divsChild>
    </w:div>
    <w:div w:id="1268124168">
      <w:bodyDiv w:val="1"/>
      <w:marLeft w:val="0"/>
      <w:marRight w:val="0"/>
      <w:marTop w:val="0"/>
      <w:marBottom w:val="0"/>
      <w:divBdr>
        <w:top w:val="none" w:sz="0" w:space="0" w:color="auto"/>
        <w:left w:val="none" w:sz="0" w:space="0" w:color="auto"/>
        <w:bottom w:val="none" w:sz="0" w:space="0" w:color="auto"/>
        <w:right w:val="none" w:sz="0" w:space="0" w:color="auto"/>
      </w:divBdr>
    </w:div>
    <w:div w:id="1391151416">
      <w:bodyDiv w:val="1"/>
      <w:marLeft w:val="0"/>
      <w:marRight w:val="0"/>
      <w:marTop w:val="0"/>
      <w:marBottom w:val="0"/>
      <w:divBdr>
        <w:top w:val="none" w:sz="0" w:space="0" w:color="auto"/>
        <w:left w:val="none" w:sz="0" w:space="0" w:color="auto"/>
        <w:bottom w:val="none" w:sz="0" w:space="0" w:color="auto"/>
        <w:right w:val="none" w:sz="0" w:space="0" w:color="auto"/>
      </w:divBdr>
      <w:divsChild>
        <w:div w:id="2124419707">
          <w:marLeft w:val="0"/>
          <w:marRight w:val="0"/>
          <w:marTop w:val="0"/>
          <w:marBottom w:val="0"/>
          <w:divBdr>
            <w:top w:val="none" w:sz="0" w:space="0" w:color="auto"/>
            <w:left w:val="none" w:sz="0" w:space="0" w:color="auto"/>
            <w:bottom w:val="none" w:sz="0" w:space="0" w:color="auto"/>
            <w:right w:val="none" w:sz="0" w:space="0" w:color="auto"/>
          </w:divBdr>
          <w:divsChild>
            <w:div w:id="663358772">
              <w:marLeft w:val="0"/>
              <w:marRight w:val="0"/>
              <w:marTop w:val="0"/>
              <w:marBottom w:val="0"/>
              <w:divBdr>
                <w:top w:val="none" w:sz="0" w:space="0" w:color="auto"/>
                <w:left w:val="none" w:sz="0" w:space="0" w:color="auto"/>
                <w:bottom w:val="none" w:sz="0" w:space="0" w:color="auto"/>
                <w:right w:val="none" w:sz="0" w:space="0" w:color="auto"/>
              </w:divBdr>
              <w:divsChild>
                <w:div w:id="110068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340893">
          <w:marLeft w:val="0"/>
          <w:marRight w:val="0"/>
          <w:marTop w:val="0"/>
          <w:marBottom w:val="0"/>
          <w:divBdr>
            <w:top w:val="none" w:sz="0" w:space="0" w:color="auto"/>
            <w:left w:val="none" w:sz="0" w:space="0" w:color="auto"/>
            <w:bottom w:val="none" w:sz="0" w:space="0" w:color="auto"/>
            <w:right w:val="none" w:sz="0" w:space="0" w:color="auto"/>
          </w:divBdr>
        </w:div>
      </w:divsChild>
    </w:div>
    <w:div w:id="1424641762">
      <w:bodyDiv w:val="1"/>
      <w:marLeft w:val="0"/>
      <w:marRight w:val="0"/>
      <w:marTop w:val="0"/>
      <w:marBottom w:val="0"/>
      <w:divBdr>
        <w:top w:val="none" w:sz="0" w:space="0" w:color="auto"/>
        <w:left w:val="none" w:sz="0" w:space="0" w:color="auto"/>
        <w:bottom w:val="none" w:sz="0" w:space="0" w:color="auto"/>
        <w:right w:val="none" w:sz="0" w:space="0" w:color="auto"/>
      </w:divBdr>
      <w:divsChild>
        <w:div w:id="847863103">
          <w:marLeft w:val="0"/>
          <w:marRight w:val="0"/>
          <w:marTop w:val="0"/>
          <w:marBottom w:val="0"/>
          <w:divBdr>
            <w:top w:val="none" w:sz="0" w:space="0" w:color="auto"/>
            <w:left w:val="none" w:sz="0" w:space="0" w:color="auto"/>
            <w:bottom w:val="none" w:sz="0" w:space="0" w:color="auto"/>
            <w:right w:val="none" w:sz="0" w:space="0" w:color="auto"/>
          </w:divBdr>
          <w:divsChild>
            <w:div w:id="843058889">
              <w:marLeft w:val="0"/>
              <w:marRight w:val="0"/>
              <w:marTop w:val="0"/>
              <w:marBottom w:val="0"/>
              <w:divBdr>
                <w:top w:val="none" w:sz="0" w:space="0" w:color="auto"/>
                <w:left w:val="none" w:sz="0" w:space="0" w:color="auto"/>
                <w:bottom w:val="none" w:sz="0" w:space="0" w:color="auto"/>
                <w:right w:val="none" w:sz="0" w:space="0" w:color="auto"/>
              </w:divBdr>
              <w:divsChild>
                <w:div w:id="165610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395921">
      <w:bodyDiv w:val="1"/>
      <w:marLeft w:val="0"/>
      <w:marRight w:val="0"/>
      <w:marTop w:val="0"/>
      <w:marBottom w:val="0"/>
      <w:divBdr>
        <w:top w:val="none" w:sz="0" w:space="0" w:color="auto"/>
        <w:left w:val="none" w:sz="0" w:space="0" w:color="auto"/>
        <w:bottom w:val="none" w:sz="0" w:space="0" w:color="auto"/>
        <w:right w:val="none" w:sz="0" w:space="0" w:color="auto"/>
      </w:divBdr>
      <w:divsChild>
        <w:div w:id="9768417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nfourok.ru/go.html?href=http%3A%2F%2Fpedportal.net%2Fpo-tipu-materiala%2Fpedagogika-korrekcionnaya%2Fkorrekciya-emocionalno-volevoy-sfery-detey-s-ovz-posredstvom-metodov-art-terapii-576061"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TotalTime>
  <Pages>41</Pages>
  <Words>15031</Words>
  <Characters>85683</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хсш</Company>
  <LinksUpToDate>false</LinksUpToDate>
  <CharactersWithSpaces>100513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Самбаров</cp:lastModifiedBy>
  <cp:revision>5</cp:revision>
  <cp:lastPrinted>2017-12-10T08:02:00Z</cp:lastPrinted>
  <dcterms:created xsi:type="dcterms:W3CDTF">2017-12-08T01:38:00Z</dcterms:created>
  <dcterms:modified xsi:type="dcterms:W3CDTF">2017-12-10T08:10:00Z</dcterms:modified>
</cp:coreProperties>
</file>