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648" w:rsidRPr="00067648" w:rsidRDefault="00067648" w:rsidP="00067648">
      <w:pPr>
        <w:keepNext/>
        <w:numPr>
          <w:ilvl w:val="2"/>
          <w:numId w:val="0"/>
        </w:numPr>
        <w:tabs>
          <w:tab w:val="num" w:pos="0"/>
        </w:tabs>
        <w:suppressAutoHyphens/>
        <w:spacing w:before="240" w:after="60"/>
        <w:jc w:val="center"/>
        <w:outlineLvl w:val="2"/>
        <w:rPr>
          <w:rFonts w:ascii="Arial" w:eastAsia="Times New Roman" w:hAnsi="Arial" w:cs="Arial"/>
          <w:b/>
          <w:bCs/>
          <w:sz w:val="26"/>
          <w:szCs w:val="26"/>
          <w:lang w:eastAsia="ar-SA"/>
        </w:rPr>
      </w:pPr>
      <w:bookmarkStart w:id="0" w:name="_Toc240089203"/>
      <w:bookmarkStart w:id="1" w:name="_Toc240274705"/>
      <w:bookmarkStart w:id="2" w:name="_Toc240386910"/>
      <w:bookmarkStart w:id="3" w:name="_Toc240388854"/>
      <w:bookmarkStart w:id="4" w:name="_Toc240794837"/>
      <w:bookmarkStart w:id="5" w:name="_Toc241853559"/>
      <w:bookmarkStart w:id="6" w:name="_Toc242090059"/>
      <w:bookmarkStart w:id="7" w:name="_Toc283810225"/>
      <w:r w:rsidRPr="00067648">
        <w:rPr>
          <w:rFonts w:ascii="Arial" w:eastAsia="Times New Roman" w:hAnsi="Arial" w:cs="Arial"/>
          <w:b/>
          <w:bCs/>
          <w:sz w:val="26"/>
          <w:szCs w:val="26"/>
          <w:lang w:eastAsia="ar-SA"/>
        </w:rPr>
        <w:t xml:space="preserve">Подробный конспект </w:t>
      </w:r>
      <w:bookmarkEnd w:id="0"/>
      <w:bookmarkEnd w:id="1"/>
      <w:bookmarkEnd w:id="2"/>
      <w:bookmarkEnd w:id="3"/>
      <w:bookmarkEnd w:id="4"/>
      <w:bookmarkEnd w:id="5"/>
      <w:bookmarkEnd w:id="6"/>
      <w:bookmarkEnd w:id="7"/>
      <w:r w:rsidRPr="00067648">
        <w:rPr>
          <w:rFonts w:ascii="Arial" w:eastAsia="Times New Roman" w:hAnsi="Arial" w:cs="Arial"/>
          <w:b/>
          <w:bCs/>
          <w:sz w:val="26"/>
          <w:szCs w:val="26"/>
          <w:lang w:eastAsia="ar-SA"/>
        </w:rPr>
        <w:t>урока по теме «</w:t>
      </w:r>
      <w:r w:rsidR="001C705B">
        <w:rPr>
          <w:rFonts w:ascii="Arial" w:eastAsia="Times New Roman" w:hAnsi="Arial" w:cs="Arial"/>
          <w:b/>
          <w:bCs/>
          <w:sz w:val="26"/>
          <w:szCs w:val="26"/>
          <w:lang w:eastAsia="ar-SA"/>
        </w:rPr>
        <w:t>Игровые моменты при работе с анг</w:t>
      </w:r>
      <w:r w:rsidR="00284C0C">
        <w:rPr>
          <w:rFonts w:ascii="Arial" w:eastAsia="Times New Roman" w:hAnsi="Arial" w:cs="Arial"/>
          <w:b/>
          <w:bCs/>
          <w:sz w:val="26"/>
          <w:szCs w:val="26"/>
          <w:lang w:eastAsia="ar-SA"/>
        </w:rPr>
        <w:t>лийской грамматикой</w:t>
      </w:r>
      <w:r w:rsidRPr="00067648">
        <w:rPr>
          <w:rFonts w:ascii="Arial" w:eastAsia="Times New Roman" w:hAnsi="Arial" w:cs="Arial"/>
          <w:b/>
          <w:bCs/>
          <w:sz w:val="26"/>
          <w:szCs w:val="26"/>
          <w:lang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1"/>
        <w:gridCol w:w="8"/>
        <w:gridCol w:w="11198"/>
      </w:tblGrid>
      <w:tr w:rsidR="00D40D29" w:rsidRPr="00D40D29" w:rsidTr="00D40D29">
        <w:tc>
          <w:tcPr>
            <w:tcW w:w="15417" w:type="dxa"/>
            <w:gridSpan w:val="3"/>
            <w:shd w:val="clear" w:color="auto" w:fill="DAEEF3"/>
          </w:tcPr>
          <w:p w:rsidR="00D40D29" w:rsidRPr="00D40D29" w:rsidRDefault="00D40D29" w:rsidP="00D40D29">
            <w:pPr>
              <w:suppressAutoHyphens/>
              <w:jc w:val="center"/>
              <w:rPr>
                <w:rFonts w:eastAsia="Times New Roman"/>
                <w:sz w:val="24"/>
                <w:szCs w:val="24"/>
                <w:lang w:eastAsia="ar-SA"/>
              </w:rPr>
            </w:pPr>
            <w:r w:rsidRPr="00D40D29">
              <w:rPr>
                <w:rFonts w:eastAsia="Times New Roman"/>
                <w:b/>
                <w:sz w:val="24"/>
                <w:szCs w:val="24"/>
                <w:lang w:eastAsia="ar-SA"/>
              </w:rPr>
              <w:t>Организационная информация</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Автор урока</w:t>
            </w:r>
          </w:p>
        </w:tc>
        <w:tc>
          <w:tcPr>
            <w:tcW w:w="11206" w:type="dxa"/>
            <w:gridSpan w:val="2"/>
          </w:tcPr>
          <w:p w:rsidR="00D40D29" w:rsidRPr="00D40D29" w:rsidRDefault="006506EA" w:rsidP="001C705B">
            <w:pPr>
              <w:suppressAutoHyphens/>
              <w:jc w:val="both"/>
              <w:rPr>
                <w:rFonts w:eastAsia="Times New Roman"/>
                <w:sz w:val="24"/>
                <w:szCs w:val="24"/>
                <w:lang w:eastAsia="ar-SA"/>
              </w:rPr>
            </w:pPr>
            <w:r>
              <w:rPr>
                <w:rFonts w:eastAsia="Times New Roman"/>
                <w:sz w:val="24"/>
                <w:szCs w:val="24"/>
                <w:lang w:eastAsia="ar-SA"/>
              </w:rPr>
              <w:t>Жигалина Татьяна Викторовна</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Должность</w:t>
            </w:r>
          </w:p>
        </w:tc>
        <w:tc>
          <w:tcPr>
            <w:tcW w:w="11206"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Учитель английского языка</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Образовательное учреждение</w:t>
            </w:r>
          </w:p>
        </w:tc>
        <w:tc>
          <w:tcPr>
            <w:tcW w:w="11206" w:type="dxa"/>
            <w:gridSpan w:val="2"/>
          </w:tcPr>
          <w:p w:rsidR="00D40D29" w:rsidRPr="00D40D29" w:rsidRDefault="00D40D29" w:rsidP="001C705B">
            <w:pPr>
              <w:suppressAutoHyphens/>
              <w:jc w:val="both"/>
              <w:rPr>
                <w:rFonts w:eastAsia="Times New Roman"/>
                <w:sz w:val="24"/>
                <w:szCs w:val="24"/>
                <w:lang w:eastAsia="ar-SA"/>
              </w:rPr>
            </w:pPr>
            <w:r w:rsidRPr="00D40D29">
              <w:rPr>
                <w:rFonts w:eastAsia="Times New Roman"/>
                <w:sz w:val="24"/>
                <w:szCs w:val="24"/>
                <w:lang w:eastAsia="ar-SA"/>
              </w:rPr>
              <w:t>М</w:t>
            </w:r>
            <w:r w:rsidR="006506EA">
              <w:rPr>
                <w:rFonts w:eastAsia="Times New Roman"/>
                <w:sz w:val="24"/>
                <w:szCs w:val="24"/>
                <w:lang w:eastAsia="ar-SA"/>
              </w:rPr>
              <w:t>БОУ Новоцурухайтуйская СОШ</w:t>
            </w:r>
          </w:p>
        </w:tc>
      </w:tr>
      <w:tr w:rsidR="00D40D29" w:rsidRPr="00D40D29" w:rsidTr="00D40D29">
        <w:tc>
          <w:tcPr>
            <w:tcW w:w="4211" w:type="dxa"/>
          </w:tcPr>
          <w:p w:rsidR="00D40D29" w:rsidRPr="00D40D29" w:rsidRDefault="006506EA" w:rsidP="00D40D29">
            <w:pPr>
              <w:suppressAutoHyphens/>
              <w:jc w:val="both"/>
              <w:rPr>
                <w:rFonts w:eastAsia="Times New Roman"/>
                <w:sz w:val="24"/>
                <w:szCs w:val="24"/>
                <w:lang w:eastAsia="ar-SA"/>
              </w:rPr>
            </w:pPr>
            <w:r>
              <w:rPr>
                <w:rFonts w:eastAsia="Times New Roman"/>
                <w:sz w:val="24"/>
                <w:szCs w:val="24"/>
                <w:lang w:eastAsia="ar-SA"/>
              </w:rPr>
              <w:t>Край</w:t>
            </w:r>
          </w:p>
        </w:tc>
        <w:tc>
          <w:tcPr>
            <w:tcW w:w="11206" w:type="dxa"/>
            <w:gridSpan w:val="2"/>
          </w:tcPr>
          <w:p w:rsidR="00D40D29" w:rsidRPr="00D40D29" w:rsidRDefault="00CC0573" w:rsidP="00D40D29">
            <w:pPr>
              <w:suppressAutoHyphens/>
              <w:jc w:val="both"/>
              <w:rPr>
                <w:rFonts w:eastAsia="Times New Roman"/>
                <w:sz w:val="24"/>
                <w:szCs w:val="24"/>
                <w:lang w:eastAsia="ar-SA"/>
              </w:rPr>
            </w:pPr>
            <w:r>
              <w:rPr>
                <w:rFonts w:eastAsia="Times New Roman"/>
                <w:sz w:val="24"/>
                <w:szCs w:val="24"/>
                <w:lang w:eastAsia="ar-SA"/>
              </w:rPr>
              <w:t>Забайкальский</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Город</w:t>
            </w:r>
          </w:p>
        </w:tc>
        <w:tc>
          <w:tcPr>
            <w:tcW w:w="11206" w:type="dxa"/>
            <w:gridSpan w:val="2"/>
          </w:tcPr>
          <w:p w:rsidR="00D40D29" w:rsidRPr="00D40D29" w:rsidRDefault="00CC0573" w:rsidP="00D40D29">
            <w:pPr>
              <w:suppressAutoHyphens/>
              <w:jc w:val="both"/>
              <w:rPr>
                <w:rFonts w:eastAsia="Times New Roman"/>
                <w:sz w:val="24"/>
                <w:szCs w:val="24"/>
                <w:lang w:eastAsia="ar-SA"/>
              </w:rPr>
            </w:pPr>
            <w:r>
              <w:rPr>
                <w:rFonts w:eastAsia="Times New Roman"/>
                <w:sz w:val="24"/>
                <w:szCs w:val="24"/>
                <w:lang w:eastAsia="ar-SA"/>
              </w:rPr>
              <w:t>Приаргунск</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Предмет</w:t>
            </w:r>
          </w:p>
        </w:tc>
        <w:tc>
          <w:tcPr>
            <w:tcW w:w="11206"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Английский язык</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Класс, количество человек</w:t>
            </w:r>
          </w:p>
        </w:tc>
        <w:tc>
          <w:tcPr>
            <w:tcW w:w="11206" w:type="dxa"/>
            <w:gridSpan w:val="2"/>
          </w:tcPr>
          <w:p w:rsidR="00D40D29" w:rsidRPr="00D40D29" w:rsidRDefault="00CC0573" w:rsidP="001C705B">
            <w:pPr>
              <w:suppressAutoHyphens/>
              <w:jc w:val="both"/>
              <w:rPr>
                <w:rFonts w:eastAsia="Times New Roman"/>
                <w:sz w:val="24"/>
                <w:szCs w:val="24"/>
                <w:lang w:eastAsia="ar-SA"/>
              </w:rPr>
            </w:pPr>
            <w:r>
              <w:rPr>
                <w:rFonts w:eastAsia="Times New Roman"/>
                <w:sz w:val="24"/>
                <w:szCs w:val="24"/>
                <w:lang w:eastAsia="ar-SA"/>
              </w:rPr>
              <w:t>5 класс, 218</w:t>
            </w:r>
            <w:r w:rsidR="00D40D29" w:rsidRPr="00D40D29">
              <w:rPr>
                <w:rFonts w:eastAsia="Times New Roman"/>
                <w:sz w:val="24"/>
                <w:szCs w:val="24"/>
                <w:lang w:eastAsia="ar-SA"/>
              </w:rPr>
              <w:t xml:space="preserve"> человек</w:t>
            </w:r>
          </w:p>
        </w:tc>
      </w:tr>
      <w:tr w:rsidR="00D40D29" w:rsidRPr="00D40D29" w:rsidTr="00D40D29">
        <w:tc>
          <w:tcPr>
            <w:tcW w:w="4211" w:type="dxa"/>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Продолжительность урока</w:t>
            </w:r>
          </w:p>
        </w:tc>
        <w:tc>
          <w:tcPr>
            <w:tcW w:w="11206"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45 минут</w:t>
            </w:r>
          </w:p>
        </w:tc>
      </w:tr>
      <w:tr w:rsidR="00D40D29" w:rsidRPr="00D40D29" w:rsidTr="00D40D29">
        <w:tc>
          <w:tcPr>
            <w:tcW w:w="15417" w:type="dxa"/>
            <w:gridSpan w:val="3"/>
            <w:shd w:val="clear" w:color="auto" w:fill="DAEEF3"/>
          </w:tcPr>
          <w:p w:rsidR="00D40D29" w:rsidRPr="00D40D29" w:rsidRDefault="00D40D29" w:rsidP="00D40D29">
            <w:pPr>
              <w:suppressAutoHyphens/>
              <w:jc w:val="center"/>
              <w:rPr>
                <w:rFonts w:eastAsia="Times New Roman"/>
                <w:sz w:val="24"/>
                <w:szCs w:val="24"/>
                <w:lang w:eastAsia="ar-SA"/>
              </w:rPr>
            </w:pPr>
            <w:r w:rsidRPr="00D40D29">
              <w:rPr>
                <w:rFonts w:eastAsia="Times New Roman"/>
                <w:b/>
                <w:sz w:val="24"/>
                <w:szCs w:val="24"/>
                <w:lang w:eastAsia="ar-SA"/>
              </w:rPr>
              <w:t>Методическая информация</w:t>
            </w:r>
          </w:p>
        </w:tc>
      </w:tr>
      <w:tr w:rsidR="00D40D29" w:rsidRPr="00284C0C" w:rsidTr="00D40D29">
        <w:tc>
          <w:tcPr>
            <w:tcW w:w="4219"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 xml:space="preserve">Тема урока </w:t>
            </w:r>
          </w:p>
        </w:tc>
        <w:tc>
          <w:tcPr>
            <w:tcW w:w="11198" w:type="dxa"/>
          </w:tcPr>
          <w:p w:rsidR="00D40D29" w:rsidRPr="00CC0573" w:rsidRDefault="001C705B" w:rsidP="00D40D29">
            <w:pPr>
              <w:suppressAutoHyphens/>
              <w:jc w:val="both"/>
              <w:rPr>
                <w:rFonts w:eastAsia="Times New Roman"/>
                <w:sz w:val="24"/>
                <w:szCs w:val="24"/>
                <w:lang w:val="en-US" w:eastAsia="ar-SA"/>
              </w:rPr>
            </w:pPr>
            <w:r>
              <w:rPr>
                <w:rFonts w:eastAsia="Times New Roman"/>
                <w:sz w:val="24"/>
                <w:szCs w:val="24"/>
                <w:lang w:eastAsia="ar-SA"/>
              </w:rPr>
              <w:t>Использование</w:t>
            </w:r>
            <w:r w:rsidRPr="00CC0573">
              <w:rPr>
                <w:rFonts w:eastAsia="Times New Roman"/>
                <w:sz w:val="24"/>
                <w:szCs w:val="24"/>
                <w:lang w:val="en-US" w:eastAsia="ar-SA"/>
              </w:rPr>
              <w:t xml:space="preserve"> </w:t>
            </w:r>
            <w:r>
              <w:rPr>
                <w:rFonts w:eastAsia="Times New Roman"/>
                <w:sz w:val="24"/>
                <w:szCs w:val="24"/>
                <w:lang w:eastAsia="ar-SA"/>
              </w:rPr>
              <w:t>глагола</w:t>
            </w:r>
            <w:r w:rsidRPr="00CC0573">
              <w:rPr>
                <w:rFonts w:eastAsia="Times New Roman"/>
                <w:sz w:val="24"/>
                <w:szCs w:val="24"/>
                <w:lang w:val="en-US" w:eastAsia="ar-SA"/>
              </w:rPr>
              <w:t xml:space="preserve"> “</w:t>
            </w:r>
            <w:r>
              <w:rPr>
                <w:rFonts w:eastAsia="Times New Roman"/>
                <w:sz w:val="24"/>
                <w:szCs w:val="24"/>
                <w:lang w:val="en-US" w:eastAsia="ar-SA"/>
              </w:rPr>
              <w:t>to</w:t>
            </w:r>
            <w:r w:rsidRPr="00CC0573">
              <w:rPr>
                <w:rFonts w:eastAsia="Times New Roman"/>
                <w:sz w:val="24"/>
                <w:szCs w:val="24"/>
                <w:lang w:val="en-US" w:eastAsia="ar-SA"/>
              </w:rPr>
              <w:t xml:space="preserve"> </w:t>
            </w:r>
            <w:r>
              <w:rPr>
                <w:rFonts w:eastAsia="Times New Roman"/>
                <w:sz w:val="24"/>
                <w:szCs w:val="24"/>
                <w:lang w:val="en-US" w:eastAsia="ar-SA"/>
              </w:rPr>
              <w:t>be</w:t>
            </w:r>
            <w:r w:rsidRPr="00CC0573">
              <w:rPr>
                <w:rFonts w:eastAsia="Times New Roman"/>
                <w:sz w:val="24"/>
                <w:szCs w:val="24"/>
                <w:lang w:val="en-US" w:eastAsia="ar-SA"/>
              </w:rPr>
              <w:t>”</w:t>
            </w:r>
            <w:r w:rsidR="00CC0573" w:rsidRPr="00CC0573">
              <w:rPr>
                <w:rFonts w:eastAsia="Times New Roman"/>
                <w:sz w:val="24"/>
                <w:szCs w:val="24"/>
                <w:lang w:val="en-US" w:eastAsia="ar-SA"/>
              </w:rPr>
              <w:t xml:space="preserve"> </w:t>
            </w:r>
            <w:r w:rsidR="00CC0573">
              <w:rPr>
                <w:rFonts w:eastAsia="Times New Roman"/>
                <w:sz w:val="24"/>
                <w:szCs w:val="24"/>
                <w:lang w:eastAsia="ar-SA"/>
              </w:rPr>
              <w:t>в</w:t>
            </w:r>
            <w:r w:rsidR="00CC0573" w:rsidRPr="00CC0573">
              <w:rPr>
                <w:rFonts w:eastAsia="Times New Roman"/>
                <w:sz w:val="24"/>
                <w:szCs w:val="24"/>
                <w:lang w:val="en-US" w:eastAsia="ar-SA"/>
              </w:rPr>
              <w:t xml:space="preserve"> </w:t>
            </w:r>
            <w:r w:rsidR="00CC0573">
              <w:rPr>
                <w:rFonts w:eastAsia="Times New Roman"/>
                <w:sz w:val="24"/>
                <w:szCs w:val="24"/>
                <w:lang w:val="en-US" w:eastAsia="ar-SA"/>
              </w:rPr>
              <w:t>Past</w:t>
            </w:r>
            <w:r w:rsidR="00CC0573" w:rsidRPr="00CC0573">
              <w:rPr>
                <w:rFonts w:eastAsia="Times New Roman"/>
                <w:sz w:val="24"/>
                <w:szCs w:val="24"/>
                <w:lang w:val="en-US" w:eastAsia="ar-SA"/>
              </w:rPr>
              <w:t xml:space="preserve"> </w:t>
            </w:r>
            <w:r w:rsidR="00CC0573">
              <w:rPr>
                <w:rFonts w:eastAsia="Times New Roman"/>
                <w:sz w:val="24"/>
                <w:szCs w:val="24"/>
                <w:lang w:val="en-US" w:eastAsia="ar-SA"/>
              </w:rPr>
              <w:t>Simple Tense</w:t>
            </w:r>
          </w:p>
        </w:tc>
      </w:tr>
      <w:tr w:rsidR="00D40D29" w:rsidRPr="00D40D29" w:rsidTr="00D40D29">
        <w:tc>
          <w:tcPr>
            <w:tcW w:w="4219"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 xml:space="preserve">Автор учебника, по которому ведётся обучение </w:t>
            </w:r>
          </w:p>
        </w:tc>
        <w:tc>
          <w:tcPr>
            <w:tcW w:w="11198" w:type="dxa"/>
          </w:tcPr>
          <w:p w:rsidR="001C705B" w:rsidRPr="00CC0573" w:rsidRDefault="001C705B" w:rsidP="001C705B">
            <w:pPr>
              <w:jc w:val="both"/>
              <w:rPr>
                <w:sz w:val="24"/>
              </w:rPr>
            </w:pPr>
            <w:r w:rsidRPr="001C705B">
              <w:rPr>
                <w:sz w:val="24"/>
              </w:rPr>
              <w:t>УМК</w:t>
            </w:r>
            <w:r w:rsidR="00CC0573">
              <w:rPr>
                <w:sz w:val="24"/>
              </w:rPr>
              <w:t xml:space="preserve"> «Счастливый английский»</w:t>
            </w:r>
            <w:r w:rsidRPr="001C705B">
              <w:rPr>
                <w:sz w:val="24"/>
              </w:rPr>
              <w:t>.</w:t>
            </w:r>
            <w:r w:rsidR="00CC0573" w:rsidRPr="00CC1467">
              <w:rPr>
                <w:sz w:val="24"/>
                <w:szCs w:val="24"/>
              </w:rPr>
              <w:t xml:space="preserve"> К.И.Кауфман, М.Ю. Кауфман  </w:t>
            </w:r>
            <w:r w:rsidR="00CC0573" w:rsidRPr="00CC1467">
              <w:rPr>
                <w:sz w:val="24"/>
                <w:szCs w:val="24"/>
                <w:lang w:val="en-GB"/>
              </w:rPr>
              <w:t>Happy</w:t>
            </w:r>
            <w:r w:rsidR="00CC0573">
              <w:rPr>
                <w:sz w:val="24"/>
                <w:szCs w:val="24"/>
              </w:rPr>
              <w:t xml:space="preserve"> </w:t>
            </w:r>
            <w:r w:rsidR="00CC0573" w:rsidRPr="00CC1467">
              <w:rPr>
                <w:sz w:val="24"/>
                <w:szCs w:val="24"/>
                <w:lang w:val="en-GB"/>
              </w:rPr>
              <w:t>English</w:t>
            </w:r>
            <w:r w:rsidR="00CC0573" w:rsidRPr="00CC1467">
              <w:rPr>
                <w:sz w:val="24"/>
                <w:szCs w:val="24"/>
              </w:rPr>
              <w:t>.</w:t>
            </w:r>
            <w:r w:rsidR="00CC0573" w:rsidRPr="00CC1467">
              <w:rPr>
                <w:sz w:val="24"/>
                <w:szCs w:val="24"/>
                <w:lang w:val="en-GB"/>
              </w:rPr>
              <w:t>ru</w:t>
            </w:r>
            <w:r w:rsidR="00CC0573" w:rsidRPr="00CC1467">
              <w:rPr>
                <w:sz w:val="24"/>
                <w:szCs w:val="24"/>
              </w:rPr>
              <w:t xml:space="preserve"> для 6-го класса . - Обнинск: Титул, 2009.</w:t>
            </w:r>
          </w:p>
          <w:p w:rsidR="00D40D29" w:rsidRPr="00D40D29" w:rsidRDefault="00D40D29" w:rsidP="00D40D29">
            <w:pPr>
              <w:suppressAutoHyphens/>
              <w:jc w:val="both"/>
              <w:rPr>
                <w:rFonts w:eastAsia="Times New Roman"/>
                <w:color w:val="FF0000"/>
                <w:sz w:val="24"/>
                <w:szCs w:val="24"/>
                <w:lang w:eastAsia="ar-SA"/>
              </w:rPr>
            </w:pPr>
          </w:p>
        </w:tc>
      </w:tr>
      <w:tr w:rsidR="00D40D29" w:rsidRPr="00D40D29" w:rsidTr="00D40D29">
        <w:tc>
          <w:tcPr>
            <w:tcW w:w="4219"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 xml:space="preserve">Классификация урока в системе образовательных мероприятий </w:t>
            </w:r>
          </w:p>
        </w:tc>
        <w:tc>
          <w:tcPr>
            <w:tcW w:w="11198" w:type="dxa"/>
          </w:tcPr>
          <w:p w:rsidR="00D40D29" w:rsidRPr="00D40D29" w:rsidRDefault="00D40D29" w:rsidP="00D40D29">
            <w:pPr>
              <w:suppressAutoHyphens/>
              <w:rPr>
                <w:rFonts w:eastAsia="Times New Roman"/>
                <w:i/>
                <w:color w:val="000000"/>
                <w:sz w:val="24"/>
                <w:szCs w:val="24"/>
                <w:lang w:eastAsia="ar-SA"/>
              </w:rPr>
            </w:pPr>
            <w:r w:rsidRPr="00D40D29">
              <w:rPr>
                <w:rFonts w:eastAsia="Times New Roman"/>
                <w:color w:val="000000"/>
                <w:sz w:val="24"/>
                <w:szCs w:val="24"/>
                <w:lang w:eastAsia="ar-SA"/>
              </w:rPr>
              <w:t>Unit</w:t>
            </w:r>
            <w:r w:rsidR="001C705B">
              <w:rPr>
                <w:rFonts w:eastAsia="Times New Roman"/>
                <w:color w:val="000000"/>
                <w:sz w:val="24"/>
                <w:szCs w:val="24"/>
                <w:lang w:eastAsia="ar-SA"/>
              </w:rPr>
              <w:t xml:space="preserve">  </w:t>
            </w:r>
            <w:r w:rsidR="00CC0573">
              <w:rPr>
                <w:rFonts w:eastAsia="Times New Roman"/>
                <w:color w:val="000000"/>
                <w:sz w:val="24"/>
                <w:szCs w:val="24"/>
                <w:lang w:eastAsia="ar-SA"/>
              </w:rPr>
              <w:t>8     Lesson 68</w:t>
            </w:r>
            <w:r w:rsidRPr="00D40D29">
              <w:rPr>
                <w:rFonts w:eastAsia="Times New Roman"/>
                <w:color w:val="000000"/>
                <w:sz w:val="24"/>
                <w:szCs w:val="24"/>
                <w:lang w:eastAsia="ar-SA"/>
              </w:rPr>
              <w:t xml:space="preserve">  </w:t>
            </w:r>
            <w:r w:rsidR="001C705B">
              <w:rPr>
                <w:rFonts w:eastAsia="Times New Roman"/>
                <w:color w:val="000000"/>
                <w:sz w:val="24"/>
                <w:szCs w:val="24"/>
                <w:lang w:eastAsia="ar-SA"/>
              </w:rPr>
              <w:t>Второй</w:t>
            </w:r>
            <w:r w:rsidRPr="00D40D29">
              <w:rPr>
                <w:rFonts w:eastAsia="Times New Roman"/>
                <w:color w:val="000000"/>
                <w:sz w:val="24"/>
                <w:szCs w:val="24"/>
                <w:lang w:eastAsia="ar-SA"/>
              </w:rPr>
              <w:t xml:space="preserve"> урок по теме</w:t>
            </w:r>
          </w:p>
          <w:p w:rsidR="00D40D29" w:rsidRPr="00D40D29" w:rsidRDefault="00D40D29" w:rsidP="00D40D29">
            <w:pPr>
              <w:suppressAutoHyphens/>
              <w:jc w:val="both"/>
              <w:rPr>
                <w:rFonts w:eastAsia="Times New Roman"/>
                <w:sz w:val="24"/>
                <w:szCs w:val="24"/>
                <w:lang w:eastAsia="ar-SA"/>
              </w:rPr>
            </w:pPr>
          </w:p>
        </w:tc>
      </w:tr>
      <w:tr w:rsidR="00D40D29" w:rsidRPr="00D40D29" w:rsidTr="00D40D29">
        <w:tc>
          <w:tcPr>
            <w:tcW w:w="4219" w:type="dxa"/>
            <w:gridSpan w:val="2"/>
          </w:tcPr>
          <w:p w:rsidR="00D40D29" w:rsidRPr="00D40D29" w:rsidRDefault="00D40D29" w:rsidP="00D40D29">
            <w:pPr>
              <w:suppressAutoHyphens/>
              <w:rPr>
                <w:rFonts w:eastAsia="Times New Roman"/>
                <w:sz w:val="24"/>
                <w:szCs w:val="24"/>
                <w:lang w:eastAsia="ar-SA"/>
              </w:rPr>
            </w:pPr>
            <w:r w:rsidRPr="00D40D29">
              <w:rPr>
                <w:rFonts w:eastAsia="Times New Roman"/>
                <w:b/>
                <w:sz w:val="24"/>
                <w:szCs w:val="24"/>
                <w:lang w:eastAsia="ar-SA"/>
              </w:rPr>
              <w:t xml:space="preserve">Психолого – педагогическая   характеристика особенностей </w:t>
            </w:r>
            <w:r w:rsidRPr="00D40D29">
              <w:rPr>
                <w:rFonts w:eastAsia="Times New Roman"/>
                <w:sz w:val="24"/>
                <w:szCs w:val="24"/>
                <w:lang w:eastAsia="ar-SA"/>
              </w:rPr>
              <w:t xml:space="preserve">класса </w:t>
            </w:r>
          </w:p>
          <w:p w:rsidR="00D40D29" w:rsidRPr="00D40D29" w:rsidRDefault="00D40D29" w:rsidP="00D40D29">
            <w:pPr>
              <w:suppressAutoHyphens/>
              <w:rPr>
                <w:rFonts w:eastAsia="Times New Roman"/>
                <w:sz w:val="24"/>
                <w:szCs w:val="24"/>
                <w:lang w:eastAsia="ar-SA"/>
              </w:rPr>
            </w:pPr>
          </w:p>
        </w:tc>
        <w:tc>
          <w:tcPr>
            <w:tcW w:w="11198" w:type="dxa"/>
          </w:tcPr>
          <w:p w:rsidR="00D40D29" w:rsidRPr="00D40D29" w:rsidRDefault="00CC0573" w:rsidP="00D40D29">
            <w:pPr>
              <w:suppressAutoHyphens/>
              <w:jc w:val="both"/>
              <w:rPr>
                <w:rFonts w:eastAsia="Times New Roman"/>
                <w:sz w:val="24"/>
                <w:szCs w:val="24"/>
                <w:lang w:eastAsia="ar-SA"/>
              </w:rPr>
            </w:pPr>
            <w:r w:rsidRPr="00E27F0F">
              <w:rPr>
                <w:sz w:val="24"/>
                <w:szCs w:val="24"/>
              </w:rPr>
              <w:t>Ученики  характеризуются активным, устойчивым и осознанным мышлением, интеллектуальной активностью на своем уровне учебных возможностей. Уровень сформированности лексико– грамматических навыков владения языком, уровень коммуникативной и информационной компетенций соответствуют уровню их учебных возможностей. Следовательно, основная часть учащиеся характеризуются высокой учебной мотивацией. Они  всегда активны и участвуют  в деятельности на уроке с интересом. Навыки учебного труда у них сформированы. Взаимоотношения между учащимися в основном доброжелательные. В соответствии с индивидуальными возможностями учащихся, их когнитивными стилями я выбираю различное количество интерактивных заданий разного уровня сложности с различной формулировкой поставленной задачи. ИКТ дают возможность активизировать разные виды памяти и восприятия одновременно, что способствует лучшему запоминанию</w:t>
            </w:r>
            <w:r>
              <w:rPr>
                <w:sz w:val="24"/>
                <w:szCs w:val="24"/>
              </w:rPr>
              <w:t>.</w:t>
            </w:r>
            <w:r w:rsidR="00D40D29" w:rsidRPr="00D40D29">
              <w:rPr>
                <w:rFonts w:eastAsia="Times New Roman"/>
                <w:sz w:val="24"/>
                <w:szCs w:val="24"/>
                <w:lang w:eastAsia="ar-SA"/>
              </w:rPr>
              <w:t>Учащиеся этого коллектива характеризуются смешанным типом восприятия, поэтому на уроке используются разные виды заданий, с тем , чтобы и аудиалы, и визуалы,и  кинестетики смогли усвоить материал наилучшим для них способом.</w:t>
            </w:r>
          </w:p>
        </w:tc>
      </w:tr>
      <w:tr w:rsidR="00D40D29" w:rsidRPr="00D40D29" w:rsidTr="00D40D29">
        <w:tc>
          <w:tcPr>
            <w:tcW w:w="4219"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Цели урока</w:t>
            </w:r>
          </w:p>
        </w:tc>
        <w:tc>
          <w:tcPr>
            <w:tcW w:w="11198" w:type="dxa"/>
          </w:tcPr>
          <w:p w:rsidR="00D40D29" w:rsidRPr="00D40D29" w:rsidRDefault="00D40D29" w:rsidP="00D40D29">
            <w:pPr>
              <w:suppressAutoHyphens/>
              <w:spacing w:line="240" w:lineRule="atLeast"/>
              <w:contextualSpacing/>
              <w:rPr>
                <w:rFonts w:eastAsia="Times New Roman"/>
                <w:i/>
                <w:sz w:val="24"/>
                <w:szCs w:val="24"/>
                <w:lang w:eastAsia="ar-SA"/>
              </w:rPr>
            </w:pPr>
            <w:r w:rsidRPr="00D40D29">
              <w:rPr>
                <w:rFonts w:eastAsia="Times New Roman"/>
                <w:sz w:val="24"/>
                <w:szCs w:val="24"/>
                <w:lang w:eastAsia="ar-SA"/>
              </w:rPr>
              <w:t>Совершенствовать коммуникативную компетенцию учащихся по теме «</w:t>
            </w:r>
            <w:r w:rsidR="001C705B">
              <w:rPr>
                <w:rFonts w:eastAsia="Times New Roman"/>
                <w:sz w:val="24"/>
                <w:szCs w:val="24"/>
                <w:lang w:eastAsia="ar-SA"/>
              </w:rPr>
              <w:t xml:space="preserve">Использование глагола </w:t>
            </w:r>
            <w:r w:rsidR="001C705B" w:rsidRPr="001C705B">
              <w:rPr>
                <w:rFonts w:eastAsia="Times New Roman"/>
                <w:sz w:val="24"/>
                <w:szCs w:val="24"/>
                <w:lang w:eastAsia="ar-SA"/>
              </w:rPr>
              <w:t>“</w:t>
            </w:r>
            <w:r w:rsidR="001C705B">
              <w:rPr>
                <w:rFonts w:eastAsia="Times New Roman"/>
                <w:sz w:val="24"/>
                <w:szCs w:val="24"/>
                <w:lang w:val="en-US" w:eastAsia="ar-SA"/>
              </w:rPr>
              <w:t>to</w:t>
            </w:r>
            <w:r w:rsidR="001C705B" w:rsidRPr="001C705B">
              <w:rPr>
                <w:rFonts w:eastAsia="Times New Roman"/>
                <w:sz w:val="24"/>
                <w:szCs w:val="24"/>
                <w:lang w:eastAsia="ar-SA"/>
              </w:rPr>
              <w:t xml:space="preserve"> </w:t>
            </w:r>
            <w:r w:rsidR="001C705B">
              <w:rPr>
                <w:rFonts w:eastAsia="Times New Roman"/>
                <w:sz w:val="24"/>
                <w:szCs w:val="24"/>
                <w:lang w:val="en-US" w:eastAsia="ar-SA"/>
              </w:rPr>
              <w:t>be</w:t>
            </w:r>
            <w:r w:rsidR="001C705B" w:rsidRPr="001C705B">
              <w:rPr>
                <w:rFonts w:eastAsia="Times New Roman"/>
                <w:sz w:val="24"/>
                <w:szCs w:val="24"/>
                <w:lang w:eastAsia="ar-SA"/>
              </w:rPr>
              <w:t>”</w:t>
            </w:r>
            <w:r w:rsidRPr="00D40D29">
              <w:rPr>
                <w:rFonts w:eastAsia="Times New Roman"/>
                <w:sz w:val="24"/>
                <w:szCs w:val="24"/>
                <w:lang w:eastAsia="ar-SA"/>
              </w:rPr>
              <w:t>»</w:t>
            </w:r>
            <w:r w:rsidR="00CC0573">
              <w:rPr>
                <w:rFonts w:eastAsia="Times New Roman"/>
                <w:sz w:val="24"/>
                <w:szCs w:val="24"/>
                <w:lang w:eastAsia="ar-SA"/>
              </w:rPr>
              <w:t xml:space="preserve"> в </w:t>
            </w:r>
            <w:r w:rsidR="00CC0573">
              <w:rPr>
                <w:rFonts w:eastAsia="Times New Roman"/>
                <w:sz w:val="24"/>
                <w:szCs w:val="24"/>
                <w:lang w:val="en-US" w:eastAsia="ar-SA"/>
              </w:rPr>
              <w:t>Past</w:t>
            </w:r>
            <w:r w:rsidR="00CC0573" w:rsidRPr="00CC0573">
              <w:rPr>
                <w:rFonts w:eastAsia="Times New Roman"/>
                <w:sz w:val="24"/>
                <w:szCs w:val="24"/>
                <w:lang w:eastAsia="ar-SA"/>
              </w:rPr>
              <w:t xml:space="preserve"> </w:t>
            </w:r>
            <w:r w:rsidR="00CC0573">
              <w:rPr>
                <w:rFonts w:eastAsia="Times New Roman"/>
                <w:sz w:val="24"/>
                <w:szCs w:val="24"/>
                <w:lang w:val="en-US" w:eastAsia="ar-SA"/>
              </w:rPr>
              <w:t>Simple</w:t>
            </w:r>
            <w:r w:rsidR="00CC0573" w:rsidRPr="00CC0573">
              <w:rPr>
                <w:rFonts w:eastAsia="Times New Roman"/>
                <w:sz w:val="24"/>
                <w:szCs w:val="24"/>
                <w:lang w:eastAsia="ar-SA"/>
              </w:rPr>
              <w:t xml:space="preserve"> </w:t>
            </w:r>
            <w:r w:rsidR="00CC0573">
              <w:rPr>
                <w:rFonts w:eastAsia="Times New Roman"/>
                <w:sz w:val="24"/>
                <w:szCs w:val="24"/>
                <w:lang w:val="en-US" w:eastAsia="ar-SA"/>
              </w:rPr>
              <w:t>Tense</w:t>
            </w:r>
            <w:r w:rsidRPr="00D40D29">
              <w:rPr>
                <w:rFonts w:eastAsia="Times New Roman"/>
                <w:sz w:val="24"/>
                <w:szCs w:val="24"/>
                <w:lang w:eastAsia="ar-SA"/>
              </w:rPr>
              <w:t>.</w:t>
            </w:r>
          </w:p>
          <w:p w:rsidR="00D40D29" w:rsidRPr="00D40D29" w:rsidRDefault="00D40D29" w:rsidP="00D40D29">
            <w:pPr>
              <w:suppressAutoHyphens/>
              <w:jc w:val="both"/>
              <w:rPr>
                <w:rFonts w:eastAsia="Times New Roman"/>
                <w:sz w:val="24"/>
                <w:szCs w:val="24"/>
                <w:lang w:eastAsia="ar-SA"/>
              </w:rPr>
            </w:pPr>
          </w:p>
        </w:tc>
      </w:tr>
      <w:tr w:rsidR="00D40D29" w:rsidRPr="00D40D29" w:rsidTr="00D40D29">
        <w:tc>
          <w:tcPr>
            <w:tcW w:w="4219" w:type="dxa"/>
            <w:gridSpan w:val="2"/>
          </w:tcPr>
          <w:p w:rsidR="00D40D29" w:rsidRPr="00D40D29" w:rsidRDefault="00D40D29" w:rsidP="00D40D29">
            <w:pPr>
              <w:suppressAutoHyphens/>
              <w:jc w:val="both"/>
              <w:rPr>
                <w:rFonts w:eastAsia="Times New Roman"/>
                <w:sz w:val="24"/>
                <w:szCs w:val="24"/>
                <w:lang w:eastAsia="ar-SA"/>
              </w:rPr>
            </w:pPr>
            <w:r w:rsidRPr="00D40D29">
              <w:rPr>
                <w:rFonts w:eastAsia="Times New Roman"/>
                <w:sz w:val="24"/>
                <w:szCs w:val="24"/>
                <w:lang w:eastAsia="ar-SA"/>
              </w:rPr>
              <w:t>Задачи урока</w:t>
            </w:r>
          </w:p>
          <w:p w:rsidR="00D40D29" w:rsidRPr="00D40D29" w:rsidRDefault="00D40D29" w:rsidP="00D40D29">
            <w:pPr>
              <w:suppressAutoHyphens/>
              <w:jc w:val="both"/>
              <w:rPr>
                <w:rFonts w:eastAsia="Times New Roman"/>
                <w:sz w:val="24"/>
                <w:szCs w:val="24"/>
                <w:lang w:eastAsia="ar-SA"/>
              </w:rPr>
            </w:pPr>
          </w:p>
        </w:tc>
        <w:tc>
          <w:tcPr>
            <w:tcW w:w="11198" w:type="dxa"/>
          </w:tcPr>
          <w:p w:rsidR="00D40D29" w:rsidRPr="00D40D29" w:rsidRDefault="00D40D29" w:rsidP="00871E04">
            <w:pPr>
              <w:numPr>
                <w:ilvl w:val="0"/>
                <w:numId w:val="1"/>
              </w:numPr>
              <w:suppressAutoHyphens/>
              <w:rPr>
                <w:rFonts w:eastAsia="Times New Roman"/>
                <w:sz w:val="24"/>
                <w:szCs w:val="24"/>
                <w:lang w:eastAsia="ar-SA"/>
              </w:rPr>
            </w:pPr>
            <w:r w:rsidRPr="00D40D29">
              <w:rPr>
                <w:rFonts w:eastAsia="Times New Roman"/>
                <w:b/>
                <w:sz w:val="24"/>
                <w:szCs w:val="24"/>
                <w:lang w:eastAsia="ar-SA"/>
              </w:rPr>
              <w:t>Образовательный аспект</w:t>
            </w:r>
            <w:r w:rsidRPr="00D40D29">
              <w:rPr>
                <w:rFonts w:eastAsia="Times New Roman"/>
                <w:sz w:val="24"/>
                <w:szCs w:val="24"/>
                <w:lang w:eastAsia="ar-SA"/>
              </w:rPr>
              <w:t xml:space="preserve">: формирование навыков </w:t>
            </w:r>
            <w:r w:rsidR="001C705B">
              <w:rPr>
                <w:rFonts w:eastAsia="Times New Roman"/>
                <w:sz w:val="24"/>
                <w:szCs w:val="24"/>
                <w:lang w:eastAsia="ar-SA"/>
              </w:rPr>
              <w:t xml:space="preserve">употребления глагола </w:t>
            </w:r>
            <w:r w:rsidR="001C705B" w:rsidRPr="001C705B">
              <w:rPr>
                <w:rFonts w:eastAsia="Times New Roman"/>
                <w:sz w:val="24"/>
                <w:szCs w:val="24"/>
                <w:lang w:eastAsia="ar-SA"/>
              </w:rPr>
              <w:t>“</w:t>
            </w:r>
            <w:r w:rsidR="001C705B">
              <w:rPr>
                <w:rFonts w:eastAsia="Times New Roman"/>
                <w:sz w:val="24"/>
                <w:szCs w:val="24"/>
                <w:lang w:val="en-US" w:eastAsia="ar-SA"/>
              </w:rPr>
              <w:t>to</w:t>
            </w:r>
            <w:r w:rsidR="001C705B" w:rsidRPr="001C705B">
              <w:rPr>
                <w:rFonts w:eastAsia="Times New Roman"/>
                <w:sz w:val="24"/>
                <w:szCs w:val="24"/>
                <w:lang w:eastAsia="ar-SA"/>
              </w:rPr>
              <w:t xml:space="preserve"> </w:t>
            </w:r>
            <w:r w:rsidR="001C705B">
              <w:rPr>
                <w:rFonts w:eastAsia="Times New Roman"/>
                <w:sz w:val="24"/>
                <w:szCs w:val="24"/>
                <w:lang w:val="en-US" w:eastAsia="ar-SA"/>
              </w:rPr>
              <w:t>be</w:t>
            </w:r>
            <w:r w:rsidR="001C705B" w:rsidRPr="001C705B">
              <w:rPr>
                <w:rFonts w:eastAsia="Times New Roman"/>
                <w:sz w:val="24"/>
                <w:szCs w:val="24"/>
                <w:lang w:eastAsia="ar-SA"/>
              </w:rPr>
              <w:t>”</w:t>
            </w:r>
            <w:r w:rsidR="00A05EEA">
              <w:rPr>
                <w:rFonts w:eastAsia="Times New Roman"/>
                <w:sz w:val="24"/>
                <w:szCs w:val="24"/>
                <w:lang w:eastAsia="ar-SA"/>
              </w:rPr>
              <w:t>в</w:t>
            </w:r>
            <w:r w:rsidR="00A05EEA" w:rsidRPr="00A05EEA">
              <w:rPr>
                <w:rFonts w:eastAsia="Times New Roman"/>
                <w:sz w:val="24"/>
                <w:szCs w:val="24"/>
                <w:lang w:eastAsia="ar-SA"/>
              </w:rPr>
              <w:t xml:space="preserve"> </w:t>
            </w:r>
            <w:r w:rsidR="00A05EEA">
              <w:rPr>
                <w:rFonts w:eastAsia="Times New Roman"/>
                <w:sz w:val="24"/>
                <w:szCs w:val="24"/>
                <w:lang w:val="en-US" w:eastAsia="ar-SA"/>
              </w:rPr>
              <w:t>Past</w:t>
            </w:r>
            <w:r w:rsidR="00A05EEA" w:rsidRPr="00A05EEA">
              <w:rPr>
                <w:rFonts w:eastAsia="Times New Roman"/>
                <w:sz w:val="24"/>
                <w:szCs w:val="24"/>
                <w:lang w:eastAsia="ar-SA"/>
              </w:rPr>
              <w:t xml:space="preserve"> </w:t>
            </w:r>
            <w:r w:rsidR="00A05EEA">
              <w:rPr>
                <w:rFonts w:eastAsia="Times New Roman"/>
                <w:sz w:val="24"/>
                <w:szCs w:val="24"/>
                <w:lang w:val="en-US" w:eastAsia="ar-SA"/>
              </w:rPr>
              <w:t>Simple</w:t>
            </w:r>
          </w:p>
          <w:p w:rsidR="00D40D29" w:rsidRPr="00D40D29" w:rsidRDefault="00D40D29" w:rsidP="00871E04">
            <w:pPr>
              <w:numPr>
                <w:ilvl w:val="0"/>
                <w:numId w:val="1"/>
              </w:numPr>
              <w:suppressAutoHyphens/>
              <w:rPr>
                <w:rFonts w:eastAsia="Times New Roman"/>
                <w:sz w:val="24"/>
                <w:szCs w:val="24"/>
                <w:lang w:eastAsia="ar-SA"/>
              </w:rPr>
            </w:pPr>
            <w:r w:rsidRPr="00D40D29">
              <w:rPr>
                <w:rFonts w:eastAsia="Times New Roman"/>
                <w:b/>
                <w:sz w:val="24"/>
                <w:szCs w:val="24"/>
                <w:lang w:eastAsia="ar-SA"/>
              </w:rPr>
              <w:t>Развивающий аспект</w:t>
            </w:r>
            <w:r w:rsidRPr="00D40D29">
              <w:rPr>
                <w:rFonts w:eastAsia="Times New Roman"/>
                <w:sz w:val="24"/>
                <w:szCs w:val="24"/>
                <w:lang w:eastAsia="ar-SA"/>
              </w:rPr>
              <w:t xml:space="preserve">: развитие интеллектуальных способностей учащихся. (логического мышления, способности к логическому изложению, к формулированию выводов), творческих </w:t>
            </w:r>
            <w:r w:rsidRPr="00D40D29">
              <w:rPr>
                <w:rFonts w:eastAsia="Times New Roman"/>
                <w:sz w:val="24"/>
                <w:szCs w:val="24"/>
                <w:lang w:eastAsia="ar-SA"/>
              </w:rPr>
              <w:lastRenderedPageBreak/>
              <w:t>способностей.</w:t>
            </w:r>
          </w:p>
          <w:p w:rsidR="00D40D29" w:rsidRPr="00D40D29" w:rsidRDefault="00D40D29" w:rsidP="00871E04">
            <w:pPr>
              <w:numPr>
                <w:ilvl w:val="0"/>
                <w:numId w:val="1"/>
              </w:numPr>
              <w:suppressAutoHyphens/>
              <w:rPr>
                <w:rFonts w:eastAsia="Times New Roman"/>
                <w:sz w:val="24"/>
                <w:szCs w:val="24"/>
                <w:lang w:eastAsia="ar-SA"/>
              </w:rPr>
            </w:pPr>
            <w:r w:rsidRPr="00D40D29">
              <w:rPr>
                <w:rFonts w:eastAsia="Times New Roman"/>
                <w:b/>
                <w:sz w:val="24"/>
                <w:szCs w:val="24"/>
                <w:lang w:eastAsia="ar-SA"/>
              </w:rPr>
              <w:t>Воспитательный аспект</w:t>
            </w:r>
            <w:r w:rsidRPr="00D40D29">
              <w:rPr>
                <w:rFonts w:eastAsia="Times New Roman"/>
                <w:sz w:val="24"/>
                <w:szCs w:val="24"/>
                <w:lang w:eastAsia="ar-SA"/>
              </w:rPr>
              <w:t xml:space="preserve">: привитие интереса к </w:t>
            </w:r>
            <w:r w:rsidR="001C705B">
              <w:rPr>
                <w:rFonts w:eastAsia="Times New Roman"/>
                <w:sz w:val="24"/>
                <w:szCs w:val="24"/>
                <w:lang w:eastAsia="ar-SA"/>
              </w:rPr>
              <w:t>английской грамматике.</w:t>
            </w:r>
          </w:p>
          <w:p w:rsidR="00D40D29" w:rsidRPr="00D40D29" w:rsidRDefault="00D40D29" w:rsidP="00D40D29">
            <w:pPr>
              <w:suppressAutoHyphens/>
              <w:jc w:val="both"/>
              <w:rPr>
                <w:rFonts w:eastAsia="Times New Roman"/>
                <w:sz w:val="24"/>
                <w:szCs w:val="24"/>
                <w:lang w:eastAsia="ar-SA"/>
              </w:rPr>
            </w:pPr>
          </w:p>
        </w:tc>
      </w:tr>
      <w:tr w:rsidR="00D40D29" w:rsidRPr="00D40D29" w:rsidTr="00D40D29">
        <w:tc>
          <w:tcPr>
            <w:tcW w:w="4219" w:type="dxa"/>
            <w:gridSpan w:val="2"/>
          </w:tcPr>
          <w:p w:rsidR="00D40D29" w:rsidRPr="00D40D29" w:rsidRDefault="00D40D29" w:rsidP="008B1CB6">
            <w:pPr>
              <w:jc w:val="both"/>
              <w:rPr>
                <w:sz w:val="24"/>
                <w:szCs w:val="24"/>
              </w:rPr>
            </w:pPr>
            <w:r w:rsidRPr="00D40D29">
              <w:rPr>
                <w:sz w:val="24"/>
                <w:szCs w:val="24"/>
              </w:rPr>
              <w:lastRenderedPageBreak/>
              <w:t xml:space="preserve">Знания, умения, навыки и качества, которые ученики актуализируют в ходе урока </w:t>
            </w:r>
          </w:p>
        </w:tc>
        <w:tc>
          <w:tcPr>
            <w:tcW w:w="11198" w:type="dxa"/>
          </w:tcPr>
          <w:p w:rsidR="00D40D29" w:rsidRPr="00A05EEA" w:rsidRDefault="00D40D29" w:rsidP="00A05EEA">
            <w:pPr>
              <w:suppressAutoHyphens/>
              <w:spacing w:line="240" w:lineRule="atLeast"/>
              <w:contextualSpacing/>
              <w:rPr>
                <w:rFonts w:eastAsia="Times New Roman"/>
                <w:i/>
                <w:sz w:val="24"/>
                <w:szCs w:val="24"/>
                <w:lang w:eastAsia="ar-SA"/>
              </w:rPr>
            </w:pPr>
            <w:r w:rsidRPr="00D40D29">
              <w:rPr>
                <w:sz w:val="24"/>
                <w:szCs w:val="24"/>
              </w:rPr>
              <w:t>Учащиеся актуализируют умения воспринимать иностранную речь на слух, умения строить неподготовленное монологическое и диалогическое высказывание, закрепят лексиче</w:t>
            </w:r>
            <w:r w:rsidR="00406FFA">
              <w:rPr>
                <w:sz w:val="24"/>
                <w:szCs w:val="24"/>
              </w:rPr>
              <w:t>ские навыки по теме «</w:t>
            </w:r>
            <w:r w:rsidR="0015190D">
              <w:rPr>
                <w:rFonts w:eastAsia="Times New Roman"/>
                <w:sz w:val="24"/>
                <w:szCs w:val="24"/>
                <w:lang w:eastAsia="ar-SA"/>
              </w:rPr>
              <w:t xml:space="preserve">Использование глагола </w:t>
            </w:r>
            <w:r w:rsidR="0015190D" w:rsidRPr="0015190D">
              <w:rPr>
                <w:rFonts w:eastAsia="Times New Roman"/>
                <w:sz w:val="24"/>
                <w:szCs w:val="24"/>
                <w:lang w:eastAsia="ar-SA"/>
              </w:rPr>
              <w:t>“</w:t>
            </w:r>
            <w:r w:rsidR="0015190D">
              <w:rPr>
                <w:rFonts w:eastAsia="Times New Roman"/>
                <w:sz w:val="24"/>
                <w:szCs w:val="24"/>
                <w:lang w:val="en-US" w:eastAsia="ar-SA"/>
              </w:rPr>
              <w:t>to</w:t>
            </w:r>
            <w:r w:rsidR="0015190D" w:rsidRPr="0015190D">
              <w:rPr>
                <w:rFonts w:eastAsia="Times New Roman"/>
                <w:sz w:val="24"/>
                <w:szCs w:val="24"/>
                <w:lang w:eastAsia="ar-SA"/>
              </w:rPr>
              <w:t xml:space="preserve"> </w:t>
            </w:r>
            <w:r w:rsidR="0015190D">
              <w:rPr>
                <w:rFonts w:eastAsia="Times New Roman"/>
                <w:sz w:val="24"/>
                <w:szCs w:val="24"/>
                <w:lang w:val="en-US" w:eastAsia="ar-SA"/>
              </w:rPr>
              <w:t>be</w:t>
            </w:r>
            <w:r w:rsidR="0015190D" w:rsidRPr="0015190D">
              <w:rPr>
                <w:rFonts w:eastAsia="Times New Roman"/>
                <w:sz w:val="24"/>
                <w:szCs w:val="24"/>
                <w:lang w:eastAsia="ar-SA"/>
              </w:rPr>
              <w:t>”</w:t>
            </w:r>
            <w:r w:rsidR="00406FFA">
              <w:rPr>
                <w:sz w:val="24"/>
                <w:szCs w:val="24"/>
              </w:rPr>
              <w:t>»</w:t>
            </w:r>
            <w:r w:rsidR="00A05EEA">
              <w:rPr>
                <w:rFonts w:eastAsia="Times New Roman"/>
                <w:sz w:val="24"/>
                <w:szCs w:val="24"/>
                <w:lang w:eastAsia="ar-SA"/>
              </w:rPr>
              <w:t xml:space="preserve"> в </w:t>
            </w:r>
            <w:r w:rsidR="00A05EEA">
              <w:rPr>
                <w:rFonts w:eastAsia="Times New Roman"/>
                <w:sz w:val="24"/>
                <w:szCs w:val="24"/>
                <w:lang w:val="en-US" w:eastAsia="ar-SA"/>
              </w:rPr>
              <w:t>Past</w:t>
            </w:r>
            <w:r w:rsidR="00A05EEA" w:rsidRPr="00CC0573">
              <w:rPr>
                <w:rFonts w:eastAsia="Times New Roman"/>
                <w:sz w:val="24"/>
                <w:szCs w:val="24"/>
                <w:lang w:eastAsia="ar-SA"/>
              </w:rPr>
              <w:t xml:space="preserve"> </w:t>
            </w:r>
            <w:r w:rsidR="00A05EEA">
              <w:rPr>
                <w:rFonts w:eastAsia="Times New Roman"/>
                <w:sz w:val="24"/>
                <w:szCs w:val="24"/>
                <w:lang w:val="en-US" w:eastAsia="ar-SA"/>
              </w:rPr>
              <w:t>Simple</w:t>
            </w:r>
            <w:r w:rsidR="00A05EEA" w:rsidRPr="00CC0573">
              <w:rPr>
                <w:rFonts w:eastAsia="Times New Roman"/>
                <w:sz w:val="24"/>
                <w:szCs w:val="24"/>
                <w:lang w:eastAsia="ar-SA"/>
              </w:rPr>
              <w:t xml:space="preserve"> </w:t>
            </w:r>
            <w:r w:rsidR="00A05EEA">
              <w:rPr>
                <w:rFonts w:eastAsia="Times New Roman"/>
                <w:sz w:val="24"/>
                <w:szCs w:val="24"/>
                <w:lang w:val="en-US" w:eastAsia="ar-SA"/>
              </w:rPr>
              <w:t>Tense</w:t>
            </w:r>
            <w:r w:rsidR="00406FFA">
              <w:rPr>
                <w:sz w:val="24"/>
                <w:szCs w:val="24"/>
              </w:rPr>
              <w:t xml:space="preserve">, грамматические навыки </w:t>
            </w:r>
            <w:r w:rsidR="0015190D">
              <w:rPr>
                <w:sz w:val="24"/>
                <w:szCs w:val="24"/>
              </w:rPr>
              <w:t>употребления его в предложениях по лицам.</w:t>
            </w:r>
          </w:p>
        </w:tc>
      </w:tr>
      <w:tr w:rsidR="00D40D29" w:rsidRPr="00D40D29" w:rsidTr="00D40D29">
        <w:tc>
          <w:tcPr>
            <w:tcW w:w="4219" w:type="dxa"/>
            <w:gridSpan w:val="2"/>
          </w:tcPr>
          <w:p w:rsidR="00D40D29" w:rsidRPr="00D40D29" w:rsidRDefault="00D40D29" w:rsidP="008B1CB6">
            <w:pPr>
              <w:jc w:val="both"/>
              <w:rPr>
                <w:sz w:val="24"/>
                <w:szCs w:val="24"/>
              </w:rPr>
            </w:pPr>
            <w:r w:rsidRPr="00D40D29">
              <w:rPr>
                <w:sz w:val="24"/>
                <w:szCs w:val="24"/>
              </w:rPr>
              <w:t>Учебный материал, подлежащий усвоению, актуализации, закреплению</w:t>
            </w:r>
          </w:p>
          <w:p w:rsidR="00D40D29" w:rsidRPr="00D40D29" w:rsidRDefault="00D40D29" w:rsidP="008B1CB6">
            <w:pPr>
              <w:jc w:val="both"/>
              <w:rPr>
                <w:color w:val="FF0000"/>
                <w:sz w:val="24"/>
                <w:szCs w:val="24"/>
              </w:rPr>
            </w:pPr>
          </w:p>
        </w:tc>
        <w:tc>
          <w:tcPr>
            <w:tcW w:w="11198" w:type="dxa"/>
          </w:tcPr>
          <w:p w:rsidR="00A05EEA" w:rsidRPr="00D40D29" w:rsidRDefault="00D40D29" w:rsidP="00A05EEA">
            <w:pPr>
              <w:suppressAutoHyphens/>
              <w:spacing w:line="240" w:lineRule="atLeast"/>
              <w:contextualSpacing/>
              <w:rPr>
                <w:rFonts w:eastAsia="Times New Roman"/>
                <w:i/>
                <w:sz w:val="24"/>
                <w:szCs w:val="24"/>
                <w:lang w:eastAsia="ar-SA"/>
              </w:rPr>
            </w:pPr>
            <w:r w:rsidRPr="00D40D29">
              <w:rPr>
                <w:sz w:val="24"/>
                <w:szCs w:val="24"/>
              </w:rPr>
              <w:t>Лексические единицы по теме «</w:t>
            </w:r>
            <w:r w:rsidR="0015190D">
              <w:rPr>
                <w:rFonts w:eastAsia="Times New Roman"/>
                <w:sz w:val="24"/>
                <w:szCs w:val="24"/>
                <w:lang w:eastAsia="ar-SA"/>
              </w:rPr>
              <w:t xml:space="preserve">Использование глагола </w:t>
            </w:r>
            <w:r w:rsidR="0015190D" w:rsidRPr="0015190D">
              <w:rPr>
                <w:rFonts w:eastAsia="Times New Roman"/>
                <w:sz w:val="24"/>
                <w:szCs w:val="24"/>
                <w:lang w:eastAsia="ar-SA"/>
              </w:rPr>
              <w:t>“</w:t>
            </w:r>
            <w:r w:rsidR="0015190D">
              <w:rPr>
                <w:rFonts w:eastAsia="Times New Roman"/>
                <w:sz w:val="24"/>
                <w:szCs w:val="24"/>
                <w:lang w:val="en-US" w:eastAsia="ar-SA"/>
              </w:rPr>
              <w:t>to</w:t>
            </w:r>
            <w:r w:rsidR="0015190D" w:rsidRPr="0015190D">
              <w:rPr>
                <w:rFonts w:eastAsia="Times New Roman"/>
                <w:sz w:val="24"/>
                <w:szCs w:val="24"/>
                <w:lang w:eastAsia="ar-SA"/>
              </w:rPr>
              <w:t xml:space="preserve"> </w:t>
            </w:r>
            <w:r w:rsidR="0015190D">
              <w:rPr>
                <w:rFonts w:eastAsia="Times New Roman"/>
                <w:sz w:val="24"/>
                <w:szCs w:val="24"/>
                <w:lang w:val="en-US" w:eastAsia="ar-SA"/>
              </w:rPr>
              <w:t>be</w:t>
            </w:r>
            <w:r w:rsidR="0015190D" w:rsidRPr="0015190D">
              <w:rPr>
                <w:rFonts w:eastAsia="Times New Roman"/>
                <w:sz w:val="24"/>
                <w:szCs w:val="24"/>
                <w:lang w:eastAsia="ar-SA"/>
              </w:rPr>
              <w:t>”</w:t>
            </w:r>
            <w:r w:rsidRPr="00D40D29">
              <w:rPr>
                <w:sz w:val="24"/>
                <w:szCs w:val="24"/>
              </w:rPr>
              <w:t>»</w:t>
            </w:r>
            <w:r w:rsidR="00A05EEA">
              <w:rPr>
                <w:rFonts w:eastAsia="Times New Roman"/>
                <w:sz w:val="24"/>
                <w:szCs w:val="24"/>
                <w:lang w:eastAsia="ar-SA"/>
              </w:rPr>
              <w:t xml:space="preserve"> в </w:t>
            </w:r>
            <w:r w:rsidR="00A05EEA">
              <w:rPr>
                <w:rFonts w:eastAsia="Times New Roman"/>
                <w:sz w:val="24"/>
                <w:szCs w:val="24"/>
                <w:lang w:val="en-US" w:eastAsia="ar-SA"/>
              </w:rPr>
              <w:t>Past</w:t>
            </w:r>
            <w:r w:rsidR="00A05EEA" w:rsidRPr="00CC0573">
              <w:rPr>
                <w:rFonts w:eastAsia="Times New Roman"/>
                <w:sz w:val="24"/>
                <w:szCs w:val="24"/>
                <w:lang w:eastAsia="ar-SA"/>
              </w:rPr>
              <w:t xml:space="preserve"> </w:t>
            </w:r>
            <w:r w:rsidR="00A05EEA">
              <w:rPr>
                <w:rFonts w:eastAsia="Times New Roman"/>
                <w:sz w:val="24"/>
                <w:szCs w:val="24"/>
                <w:lang w:val="en-US" w:eastAsia="ar-SA"/>
              </w:rPr>
              <w:t>Simple</w:t>
            </w:r>
            <w:r w:rsidR="00A05EEA" w:rsidRPr="00CC0573">
              <w:rPr>
                <w:rFonts w:eastAsia="Times New Roman"/>
                <w:sz w:val="24"/>
                <w:szCs w:val="24"/>
                <w:lang w:eastAsia="ar-SA"/>
              </w:rPr>
              <w:t xml:space="preserve"> </w:t>
            </w:r>
            <w:r w:rsidR="00A05EEA">
              <w:rPr>
                <w:rFonts w:eastAsia="Times New Roman"/>
                <w:sz w:val="24"/>
                <w:szCs w:val="24"/>
                <w:lang w:val="en-US" w:eastAsia="ar-SA"/>
              </w:rPr>
              <w:t>Tense</w:t>
            </w:r>
            <w:r w:rsidR="00A05EEA" w:rsidRPr="00D40D29">
              <w:rPr>
                <w:rFonts w:eastAsia="Times New Roman"/>
                <w:sz w:val="24"/>
                <w:szCs w:val="24"/>
                <w:lang w:eastAsia="ar-SA"/>
              </w:rPr>
              <w:t>.</w:t>
            </w:r>
          </w:p>
          <w:p w:rsidR="00D40D29" w:rsidRPr="00D40D29" w:rsidRDefault="00D40D29" w:rsidP="0015190D">
            <w:pPr>
              <w:jc w:val="both"/>
              <w:rPr>
                <w:sz w:val="24"/>
                <w:szCs w:val="24"/>
              </w:rPr>
            </w:pPr>
            <w:r w:rsidRPr="00D40D29">
              <w:rPr>
                <w:sz w:val="24"/>
                <w:szCs w:val="24"/>
              </w:rPr>
              <w:t xml:space="preserve"> </w:t>
            </w:r>
          </w:p>
        </w:tc>
      </w:tr>
      <w:tr w:rsidR="00D40D29" w:rsidRPr="00D40D29" w:rsidTr="00D40D29">
        <w:tc>
          <w:tcPr>
            <w:tcW w:w="4219" w:type="dxa"/>
            <w:gridSpan w:val="2"/>
          </w:tcPr>
          <w:p w:rsidR="00D40D29" w:rsidRPr="00D40D29" w:rsidRDefault="00D40D29" w:rsidP="008B1CB6">
            <w:pPr>
              <w:jc w:val="both"/>
              <w:rPr>
                <w:sz w:val="24"/>
                <w:szCs w:val="24"/>
              </w:rPr>
            </w:pPr>
            <w:r w:rsidRPr="00D40D29">
              <w:rPr>
                <w:sz w:val="24"/>
                <w:szCs w:val="24"/>
              </w:rPr>
              <w:t>Необходимое оборудование, материалы и другие условия для качественного проведения урока</w:t>
            </w:r>
          </w:p>
        </w:tc>
        <w:tc>
          <w:tcPr>
            <w:tcW w:w="11198" w:type="dxa"/>
          </w:tcPr>
          <w:p w:rsidR="00D40D29" w:rsidRPr="00D40D29" w:rsidRDefault="00D40D29" w:rsidP="008B1CB6">
            <w:pPr>
              <w:jc w:val="both"/>
              <w:rPr>
                <w:sz w:val="24"/>
                <w:szCs w:val="24"/>
              </w:rPr>
            </w:pPr>
          </w:p>
          <w:p w:rsidR="00D40D29" w:rsidRPr="00D40D29" w:rsidRDefault="00D40D29" w:rsidP="008B1CB6">
            <w:pPr>
              <w:pStyle w:val="af4"/>
              <w:rPr>
                <w:rFonts w:ascii="Times New Roman" w:hAnsi="Times New Roman"/>
                <w:i w:val="0"/>
                <w:sz w:val="24"/>
                <w:szCs w:val="24"/>
                <w:lang w:val="ru-RU"/>
              </w:rPr>
            </w:pPr>
            <w:r w:rsidRPr="00D40D29">
              <w:rPr>
                <w:rFonts w:ascii="Times New Roman" w:hAnsi="Times New Roman"/>
                <w:i w:val="0"/>
                <w:sz w:val="24"/>
                <w:szCs w:val="24"/>
                <w:lang w:val="ru-RU"/>
              </w:rPr>
              <w:t>ПК, проектор,</w:t>
            </w:r>
            <w:r w:rsidRPr="00D40D29">
              <w:rPr>
                <w:rFonts w:ascii="Times New Roman" w:eastAsia="Times New Roman" w:hAnsi="Times New Roman"/>
                <w:i w:val="0"/>
                <w:sz w:val="24"/>
                <w:szCs w:val="24"/>
                <w:lang w:val="ru-RU" w:eastAsia="ru-RU"/>
              </w:rPr>
              <w:t xml:space="preserve">  интерактивная доска, </w:t>
            </w:r>
            <w:r w:rsidRPr="00D40D29">
              <w:rPr>
                <w:rFonts w:ascii="Times New Roman" w:hAnsi="Times New Roman"/>
                <w:i w:val="0"/>
                <w:sz w:val="24"/>
                <w:szCs w:val="24"/>
                <w:lang w:val="ru-RU"/>
              </w:rPr>
              <w:t>раздаточный материал, презентация.</w:t>
            </w:r>
          </w:p>
          <w:p w:rsidR="00D40D29" w:rsidRPr="00D40D29" w:rsidRDefault="00D40D29" w:rsidP="008B1CB6">
            <w:pPr>
              <w:spacing w:line="240" w:lineRule="atLeast"/>
              <w:contextualSpacing/>
              <w:rPr>
                <w:rFonts w:eastAsia="Times New Roman"/>
                <w:sz w:val="24"/>
                <w:szCs w:val="24"/>
                <w:lang w:eastAsia="ru-RU"/>
              </w:rPr>
            </w:pPr>
          </w:p>
          <w:p w:rsidR="00D40D29" w:rsidRPr="00D40D29" w:rsidRDefault="00D40D29" w:rsidP="008B1CB6">
            <w:pPr>
              <w:jc w:val="both"/>
              <w:rPr>
                <w:sz w:val="24"/>
                <w:szCs w:val="24"/>
              </w:rPr>
            </w:pPr>
          </w:p>
        </w:tc>
      </w:tr>
    </w:tbl>
    <w:p w:rsidR="00561E92" w:rsidRDefault="00561E92" w:rsidP="00067648">
      <w:pPr>
        <w:rPr>
          <w:sz w:val="24"/>
          <w:szCs w:val="24"/>
        </w:rPr>
      </w:pPr>
    </w:p>
    <w:p w:rsidR="00D40D29" w:rsidRDefault="00D40D29" w:rsidP="00067648">
      <w:pPr>
        <w:rPr>
          <w:sz w:val="24"/>
          <w:szCs w:val="24"/>
        </w:rPr>
      </w:pPr>
    </w:p>
    <w:p w:rsidR="00D40D29" w:rsidRDefault="00D40D29" w:rsidP="00067648">
      <w:pPr>
        <w:rPr>
          <w:sz w:val="24"/>
          <w:szCs w:val="24"/>
        </w:rPr>
      </w:pPr>
    </w:p>
    <w:p w:rsidR="00D40D29" w:rsidRDefault="00D40D29" w:rsidP="00067648">
      <w:pPr>
        <w:rPr>
          <w:sz w:val="24"/>
          <w:szCs w:val="24"/>
        </w:rPr>
      </w:pPr>
    </w:p>
    <w:p w:rsidR="00D40D29" w:rsidRDefault="00D40D29" w:rsidP="00067648">
      <w:pPr>
        <w:rPr>
          <w:sz w:val="24"/>
          <w:szCs w:val="24"/>
        </w:rPr>
      </w:pPr>
    </w:p>
    <w:tbl>
      <w:tblPr>
        <w:tblW w:w="165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3"/>
        <w:gridCol w:w="514"/>
        <w:gridCol w:w="567"/>
        <w:gridCol w:w="709"/>
        <w:gridCol w:w="850"/>
        <w:gridCol w:w="3686"/>
        <w:gridCol w:w="5103"/>
        <w:gridCol w:w="2268"/>
        <w:gridCol w:w="1843"/>
      </w:tblGrid>
      <w:tr w:rsidR="00D40D29" w:rsidRPr="00D40D29" w:rsidTr="009A0E88">
        <w:tc>
          <w:tcPr>
            <w:tcW w:w="16586" w:type="dxa"/>
            <w:gridSpan w:val="10"/>
            <w:shd w:val="clear" w:color="auto" w:fill="DAEEF3"/>
          </w:tcPr>
          <w:p w:rsidR="00D40D29" w:rsidRPr="00D40D29" w:rsidRDefault="00D40D29" w:rsidP="00D40D29">
            <w:pPr>
              <w:rPr>
                <w:b/>
                <w:sz w:val="24"/>
                <w:szCs w:val="24"/>
              </w:rPr>
            </w:pPr>
            <w:r>
              <w:rPr>
                <w:b/>
                <w:sz w:val="24"/>
                <w:szCs w:val="24"/>
              </w:rPr>
              <w:t xml:space="preserve">                                                                                            </w:t>
            </w:r>
            <w:r w:rsidRPr="00D40D29">
              <w:rPr>
                <w:b/>
                <w:sz w:val="24"/>
                <w:szCs w:val="24"/>
              </w:rPr>
              <w:t>Подробный конспект урока</w:t>
            </w:r>
          </w:p>
          <w:p w:rsidR="00D40D29" w:rsidRPr="00D40D29" w:rsidRDefault="00D40D29" w:rsidP="00D40D29">
            <w:pPr>
              <w:rPr>
                <w:sz w:val="24"/>
                <w:szCs w:val="24"/>
              </w:rPr>
            </w:pPr>
          </w:p>
        </w:tc>
      </w:tr>
      <w:tr w:rsidR="0019348A" w:rsidRPr="00D40D29" w:rsidTr="009A0E88">
        <w:trPr>
          <w:cantSplit/>
          <w:trHeight w:val="2529"/>
        </w:trPr>
        <w:tc>
          <w:tcPr>
            <w:tcW w:w="1560" w:type="dxa"/>
            <w:gridSpan w:val="3"/>
            <w:shd w:val="clear" w:color="auto" w:fill="E5DFEC"/>
            <w:textDirection w:val="btLr"/>
          </w:tcPr>
          <w:p w:rsidR="00D40D29" w:rsidRPr="00D40D29" w:rsidRDefault="00D40D29" w:rsidP="00D40D29">
            <w:pPr>
              <w:rPr>
                <w:b/>
                <w:sz w:val="24"/>
                <w:szCs w:val="24"/>
                <w:lang w:val="en-US"/>
              </w:rPr>
            </w:pPr>
            <w:r w:rsidRPr="00D40D29">
              <w:rPr>
                <w:b/>
                <w:sz w:val="24"/>
                <w:szCs w:val="24"/>
              </w:rPr>
              <w:t>Этап урока</w:t>
            </w:r>
          </w:p>
          <w:p w:rsidR="00D40D29" w:rsidRPr="00D40D29" w:rsidRDefault="00D40D29" w:rsidP="00D40D29">
            <w:pPr>
              <w:rPr>
                <w:b/>
                <w:sz w:val="24"/>
                <w:szCs w:val="24"/>
              </w:rPr>
            </w:pPr>
          </w:p>
        </w:tc>
        <w:tc>
          <w:tcPr>
            <w:tcW w:w="567" w:type="dxa"/>
            <w:shd w:val="clear" w:color="auto" w:fill="E5DFEC"/>
            <w:textDirection w:val="btLr"/>
          </w:tcPr>
          <w:p w:rsidR="00D40D29" w:rsidRPr="00D40D29" w:rsidRDefault="00D40D29" w:rsidP="00D40D29">
            <w:pPr>
              <w:rPr>
                <w:b/>
                <w:sz w:val="20"/>
                <w:szCs w:val="20"/>
                <w:lang w:val="en-US"/>
              </w:rPr>
            </w:pPr>
            <w:r w:rsidRPr="00D40D29">
              <w:rPr>
                <w:b/>
                <w:sz w:val="20"/>
                <w:szCs w:val="20"/>
              </w:rPr>
              <w:t xml:space="preserve">Время, продолжительность </w:t>
            </w:r>
          </w:p>
          <w:p w:rsidR="00D40D29" w:rsidRPr="00D40D29" w:rsidRDefault="00D40D29" w:rsidP="00D40D29">
            <w:pPr>
              <w:rPr>
                <w:b/>
                <w:sz w:val="20"/>
                <w:szCs w:val="20"/>
              </w:rPr>
            </w:pPr>
            <w:r w:rsidRPr="00D40D29">
              <w:rPr>
                <w:b/>
                <w:sz w:val="20"/>
                <w:szCs w:val="20"/>
              </w:rPr>
              <w:t>этапа (минуты)</w:t>
            </w:r>
          </w:p>
        </w:tc>
        <w:tc>
          <w:tcPr>
            <w:tcW w:w="709" w:type="dxa"/>
            <w:shd w:val="clear" w:color="auto" w:fill="E5DFEC"/>
            <w:textDirection w:val="btLr"/>
          </w:tcPr>
          <w:p w:rsidR="00D40D29" w:rsidRPr="00D40D29" w:rsidRDefault="00D40D29" w:rsidP="00D40D29">
            <w:pPr>
              <w:rPr>
                <w:sz w:val="24"/>
                <w:szCs w:val="24"/>
              </w:rPr>
            </w:pPr>
            <w:r w:rsidRPr="00D40D29">
              <w:rPr>
                <w:b/>
                <w:sz w:val="24"/>
                <w:szCs w:val="24"/>
              </w:rPr>
              <w:t>Название метода</w:t>
            </w:r>
          </w:p>
        </w:tc>
        <w:tc>
          <w:tcPr>
            <w:tcW w:w="850" w:type="dxa"/>
            <w:shd w:val="clear" w:color="auto" w:fill="E5DFEC"/>
            <w:textDirection w:val="btLr"/>
          </w:tcPr>
          <w:p w:rsidR="00D40D29" w:rsidRPr="00D40D29" w:rsidRDefault="00D40D29" w:rsidP="00D40D29">
            <w:pPr>
              <w:rPr>
                <w:b/>
                <w:sz w:val="24"/>
                <w:szCs w:val="24"/>
              </w:rPr>
            </w:pPr>
            <w:r w:rsidRPr="00D40D29">
              <w:rPr>
                <w:b/>
                <w:sz w:val="24"/>
                <w:szCs w:val="24"/>
              </w:rPr>
              <w:t xml:space="preserve">Происхождение метода </w:t>
            </w:r>
            <w:r w:rsidRPr="00D40D29">
              <w:rPr>
                <w:i/>
                <w:sz w:val="24"/>
                <w:szCs w:val="24"/>
              </w:rPr>
              <w:t xml:space="preserve"> </w:t>
            </w:r>
          </w:p>
          <w:p w:rsidR="00D40D29" w:rsidRPr="00D40D29" w:rsidRDefault="00D40D29" w:rsidP="00D40D29">
            <w:pPr>
              <w:rPr>
                <w:sz w:val="24"/>
                <w:szCs w:val="24"/>
              </w:rPr>
            </w:pPr>
          </w:p>
        </w:tc>
        <w:tc>
          <w:tcPr>
            <w:tcW w:w="3686" w:type="dxa"/>
            <w:shd w:val="clear" w:color="auto" w:fill="E5DFEC"/>
          </w:tcPr>
          <w:p w:rsidR="00D40D29" w:rsidRPr="00D40D29" w:rsidRDefault="00D40D29" w:rsidP="00D40D29">
            <w:pPr>
              <w:rPr>
                <w:b/>
                <w:sz w:val="24"/>
                <w:szCs w:val="24"/>
              </w:rPr>
            </w:pPr>
            <w:r w:rsidRPr="00D40D29">
              <w:rPr>
                <w:b/>
                <w:sz w:val="24"/>
                <w:szCs w:val="24"/>
              </w:rPr>
              <w:t xml:space="preserve">Подробное описание АМО по установленной схеме: </w:t>
            </w:r>
          </w:p>
          <w:p w:rsidR="00D40D29" w:rsidRPr="00D40D29" w:rsidRDefault="00D40D29" w:rsidP="00D40D29">
            <w:pPr>
              <w:rPr>
                <w:sz w:val="24"/>
                <w:szCs w:val="24"/>
              </w:rPr>
            </w:pPr>
          </w:p>
          <w:p w:rsidR="00D40D29" w:rsidRPr="00D40D29" w:rsidRDefault="00D40D29" w:rsidP="00D40D29">
            <w:pPr>
              <w:rPr>
                <w:sz w:val="24"/>
                <w:szCs w:val="24"/>
              </w:rPr>
            </w:pPr>
          </w:p>
        </w:tc>
        <w:tc>
          <w:tcPr>
            <w:tcW w:w="5103" w:type="dxa"/>
            <w:shd w:val="clear" w:color="auto" w:fill="FDE9D9"/>
          </w:tcPr>
          <w:p w:rsidR="00D40D29" w:rsidRPr="00D40D29" w:rsidRDefault="00D40D29" w:rsidP="00D40D29">
            <w:pPr>
              <w:rPr>
                <w:b/>
                <w:sz w:val="24"/>
                <w:szCs w:val="24"/>
              </w:rPr>
            </w:pPr>
            <w:r w:rsidRPr="00D40D29">
              <w:rPr>
                <w:b/>
                <w:sz w:val="24"/>
                <w:szCs w:val="24"/>
              </w:rPr>
              <w:t>Инструкции учителя  обучающимся для реализации или в ходе проведения АМО</w:t>
            </w:r>
          </w:p>
        </w:tc>
        <w:tc>
          <w:tcPr>
            <w:tcW w:w="2268" w:type="dxa"/>
            <w:shd w:val="clear" w:color="auto" w:fill="FDE9D9"/>
          </w:tcPr>
          <w:p w:rsidR="00D40D29" w:rsidRPr="00D40D29" w:rsidRDefault="00D40D29" w:rsidP="00D40D29">
            <w:pPr>
              <w:rPr>
                <w:b/>
                <w:sz w:val="24"/>
                <w:szCs w:val="24"/>
              </w:rPr>
            </w:pPr>
            <w:r w:rsidRPr="00D40D29">
              <w:rPr>
                <w:b/>
                <w:sz w:val="24"/>
                <w:szCs w:val="24"/>
              </w:rPr>
              <w:t xml:space="preserve">УУД, которые формируются при использовании данного АМО  </w:t>
            </w:r>
          </w:p>
          <w:p w:rsidR="00D40D29" w:rsidRPr="00D40D29" w:rsidRDefault="00D40D29" w:rsidP="00D40D29">
            <w:pPr>
              <w:rPr>
                <w:sz w:val="24"/>
                <w:szCs w:val="24"/>
              </w:rPr>
            </w:pPr>
          </w:p>
        </w:tc>
        <w:tc>
          <w:tcPr>
            <w:tcW w:w="1843" w:type="dxa"/>
            <w:shd w:val="clear" w:color="auto" w:fill="FDE9D9"/>
          </w:tcPr>
          <w:p w:rsidR="00D40D29" w:rsidRPr="00D40D29" w:rsidRDefault="00D40D29" w:rsidP="00D40D29">
            <w:pPr>
              <w:rPr>
                <w:b/>
                <w:sz w:val="24"/>
                <w:szCs w:val="24"/>
              </w:rPr>
            </w:pPr>
            <w:r w:rsidRPr="00D40D29">
              <w:rPr>
                <w:b/>
                <w:sz w:val="24"/>
                <w:szCs w:val="24"/>
              </w:rPr>
              <w:t xml:space="preserve">Ключевые компетентности, которые формируются при использовании данного АМО </w:t>
            </w:r>
          </w:p>
          <w:p w:rsidR="00D40D29" w:rsidRPr="00D40D29" w:rsidRDefault="00D40D29" w:rsidP="00D40D29">
            <w:pPr>
              <w:rPr>
                <w:sz w:val="24"/>
                <w:szCs w:val="24"/>
              </w:rPr>
            </w:pPr>
          </w:p>
          <w:p w:rsidR="00D40D29" w:rsidRPr="00D40D29" w:rsidRDefault="00D40D29" w:rsidP="00D40D29">
            <w:pPr>
              <w:rPr>
                <w:sz w:val="24"/>
                <w:szCs w:val="24"/>
              </w:rPr>
            </w:pPr>
          </w:p>
        </w:tc>
      </w:tr>
      <w:tr w:rsidR="0019348A" w:rsidRPr="0015190D" w:rsidTr="009A0E88">
        <w:trPr>
          <w:cantSplit/>
          <w:trHeight w:val="2204"/>
        </w:trPr>
        <w:tc>
          <w:tcPr>
            <w:tcW w:w="1046" w:type="dxa"/>
            <w:gridSpan w:val="2"/>
            <w:vMerge w:val="restart"/>
            <w:shd w:val="clear" w:color="auto" w:fill="DAEEF3"/>
            <w:textDirection w:val="btLr"/>
          </w:tcPr>
          <w:p w:rsidR="00D40D29" w:rsidRPr="00D40D29" w:rsidRDefault="00D40D29" w:rsidP="00D40D29">
            <w:pPr>
              <w:rPr>
                <w:b/>
                <w:sz w:val="24"/>
                <w:szCs w:val="24"/>
              </w:rPr>
            </w:pPr>
            <w:r w:rsidRPr="00D40D29">
              <w:rPr>
                <w:b/>
                <w:sz w:val="24"/>
                <w:szCs w:val="24"/>
              </w:rPr>
              <w:lastRenderedPageBreak/>
              <w:t>Фаза 1 «Начало образовательного мероприятия»</w:t>
            </w:r>
          </w:p>
        </w:tc>
        <w:tc>
          <w:tcPr>
            <w:tcW w:w="514" w:type="dxa"/>
            <w:textDirection w:val="btLr"/>
          </w:tcPr>
          <w:p w:rsidR="00D40D29" w:rsidRPr="00D40D29" w:rsidRDefault="00D40D29" w:rsidP="00D40D29">
            <w:pPr>
              <w:rPr>
                <w:sz w:val="24"/>
                <w:szCs w:val="24"/>
              </w:rPr>
            </w:pPr>
            <w:r w:rsidRPr="00D40D29">
              <w:rPr>
                <w:b/>
                <w:sz w:val="24"/>
                <w:szCs w:val="24"/>
              </w:rPr>
              <w:t>Инициация</w:t>
            </w:r>
          </w:p>
        </w:tc>
        <w:tc>
          <w:tcPr>
            <w:tcW w:w="567" w:type="dxa"/>
          </w:tcPr>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rPr>
            </w:pPr>
            <w:r w:rsidRPr="00D40D29">
              <w:rPr>
                <w:sz w:val="24"/>
                <w:szCs w:val="24"/>
              </w:rPr>
              <w:t>1</w:t>
            </w:r>
          </w:p>
          <w:p w:rsidR="00D40D29" w:rsidRPr="00D40D29" w:rsidRDefault="00D40D29" w:rsidP="00D40D29">
            <w:pPr>
              <w:rPr>
                <w:sz w:val="24"/>
                <w:szCs w:val="24"/>
                <w:lang w:val="en-US"/>
              </w:rPr>
            </w:pPr>
          </w:p>
          <w:p w:rsidR="00D40D29" w:rsidRPr="00D40D29" w:rsidRDefault="00D40D29" w:rsidP="00D40D29">
            <w:pPr>
              <w:rPr>
                <w:sz w:val="24"/>
                <w:szCs w:val="24"/>
                <w:lang w:val="en-US"/>
              </w:rPr>
            </w:pPr>
          </w:p>
        </w:tc>
        <w:tc>
          <w:tcPr>
            <w:tcW w:w="709" w:type="dxa"/>
          </w:tcPr>
          <w:p w:rsidR="00D40D29" w:rsidRPr="00D40D29" w:rsidRDefault="00D40D29" w:rsidP="00D40D29">
            <w:pPr>
              <w:rPr>
                <w:sz w:val="24"/>
                <w:szCs w:val="24"/>
              </w:rPr>
            </w:pPr>
          </w:p>
        </w:tc>
        <w:tc>
          <w:tcPr>
            <w:tcW w:w="850" w:type="dxa"/>
          </w:tcPr>
          <w:p w:rsidR="00D40D29" w:rsidRPr="00D40D29" w:rsidRDefault="00D40D29" w:rsidP="00D40D29">
            <w:pPr>
              <w:rPr>
                <w:sz w:val="24"/>
                <w:szCs w:val="24"/>
              </w:rPr>
            </w:pPr>
          </w:p>
        </w:tc>
        <w:tc>
          <w:tcPr>
            <w:tcW w:w="3686" w:type="dxa"/>
          </w:tcPr>
          <w:p w:rsidR="00D40D29" w:rsidRPr="00406FFA" w:rsidRDefault="00D40D29" w:rsidP="00D40D29">
            <w:pPr>
              <w:rPr>
                <w:color w:val="00B0F0"/>
                <w:sz w:val="24"/>
                <w:szCs w:val="24"/>
                <w:lang w:val="en-US"/>
              </w:rPr>
            </w:pPr>
          </w:p>
        </w:tc>
        <w:tc>
          <w:tcPr>
            <w:tcW w:w="5103" w:type="dxa"/>
          </w:tcPr>
          <w:p w:rsidR="00D40D29" w:rsidRPr="00D40D29" w:rsidRDefault="00D40D29" w:rsidP="00D40D29">
            <w:pPr>
              <w:rPr>
                <w:i/>
                <w:sz w:val="24"/>
                <w:szCs w:val="24"/>
              </w:rPr>
            </w:pPr>
            <w:r w:rsidRPr="00D40D29">
              <w:rPr>
                <w:sz w:val="24"/>
                <w:szCs w:val="24"/>
              </w:rPr>
              <w:t>Учитель приветствует учащихся и знакомит с темой урока.</w:t>
            </w:r>
          </w:p>
          <w:p w:rsidR="00D40D29" w:rsidRPr="0015190D" w:rsidRDefault="0015190D" w:rsidP="0015190D">
            <w:pPr>
              <w:rPr>
                <w:sz w:val="24"/>
                <w:szCs w:val="24"/>
              </w:rPr>
            </w:pPr>
            <w:r w:rsidRPr="0015190D">
              <w:rPr>
                <w:sz w:val="24"/>
                <w:u w:val="single"/>
              </w:rPr>
              <w:t>1 этап.  Объявление задач урока. Активизация пройденного материала</w:t>
            </w:r>
          </w:p>
        </w:tc>
        <w:tc>
          <w:tcPr>
            <w:tcW w:w="2268" w:type="dxa"/>
          </w:tcPr>
          <w:p w:rsidR="00D40D29" w:rsidRPr="0015190D" w:rsidRDefault="00D40D29" w:rsidP="00D40D29">
            <w:pPr>
              <w:rPr>
                <w:sz w:val="24"/>
                <w:szCs w:val="24"/>
              </w:rPr>
            </w:pPr>
          </w:p>
        </w:tc>
        <w:tc>
          <w:tcPr>
            <w:tcW w:w="1843" w:type="dxa"/>
          </w:tcPr>
          <w:p w:rsidR="00D40D29" w:rsidRPr="0015190D" w:rsidRDefault="00D40D29" w:rsidP="00D40D29">
            <w:pPr>
              <w:rPr>
                <w:sz w:val="24"/>
                <w:szCs w:val="24"/>
              </w:rPr>
            </w:pPr>
          </w:p>
        </w:tc>
      </w:tr>
      <w:tr w:rsidR="0019348A" w:rsidRPr="00D40D29" w:rsidTr="009A0E88">
        <w:trPr>
          <w:cantSplit/>
          <w:trHeight w:val="2250"/>
        </w:trPr>
        <w:tc>
          <w:tcPr>
            <w:tcW w:w="1046" w:type="dxa"/>
            <w:gridSpan w:val="2"/>
            <w:vMerge/>
            <w:shd w:val="clear" w:color="auto" w:fill="DAEEF3"/>
            <w:textDirection w:val="btLr"/>
          </w:tcPr>
          <w:p w:rsidR="00D40D29" w:rsidRPr="0015190D" w:rsidRDefault="00D40D29" w:rsidP="00D40D29">
            <w:pPr>
              <w:rPr>
                <w:sz w:val="24"/>
                <w:szCs w:val="24"/>
              </w:rPr>
            </w:pPr>
          </w:p>
        </w:tc>
        <w:tc>
          <w:tcPr>
            <w:tcW w:w="514" w:type="dxa"/>
            <w:textDirection w:val="btLr"/>
          </w:tcPr>
          <w:p w:rsidR="00D40D29" w:rsidRPr="00D40D29" w:rsidRDefault="00D40D29" w:rsidP="00D40D29">
            <w:pPr>
              <w:rPr>
                <w:sz w:val="24"/>
                <w:szCs w:val="24"/>
              </w:rPr>
            </w:pPr>
            <w:r w:rsidRPr="00D40D29">
              <w:rPr>
                <w:b/>
                <w:sz w:val="24"/>
                <w:szCs w:val="24"/>
              </w:rPr>
              <w:t>Вхождение или погружение в тему</w:t>
            </w:r>
          </w:p>
        </w:tc>
        <w:tc>
          <w:tcPr>
            <w:tcW w:w="567" w:type="dxa"/>
          </w:tcPr>
          <w:p w:rsidR="00D40D29" w:rsidRPr="00D40D29" w:rsidRDefault="00D40D29" w:rsidP="00990843">
            <w:pPr>
              <w:rPr>
                <w:sz w:val="24"/>
                <w:szCs w:val="24"/>
              </w:rPr>
            </w:pPr>
          </w:p>
          <w:p w:rsidR="00D40D29" w:rsidRPr="00D40D29" w:rsidRDefault="00D40D29" w:rsidP="00990843">
            <w:pPr>
              <w:rPr>
                <w:sz w:val="24"/>
                <w:szCs w:val="24"/>
              </w:rPr>
            </w:pPr>
            <w:r w:rsidRPr="00D40D29">
              <w:rPr>
                <w:sz w:val="24"/>
                <w:szCs w:val="24"/>
              </w:rPr>
              <w:t>2</w:t>
            </w:r>
          </w:p>
          <w:p w:rsidR="00D40D29" w:rsidRPr="00D40D29" w:rsidRDefault="00D40D29" w:rsidP="00990843">
            <w:pPr>
              <w:rPr>
                <w:sz w:val="24"/>
                <w:szCs w:val="24"/>
              </w:rPr>
            </w:pPr>
          </w:p>
          <w:p w:rsidR="00D40D29" w:rsidRPr="00D40D29" w:rsidRDefault="00D40D29" w:rsidP="00990843">
            <w:pPr>
              <w:rPr>
                <w:sz w:val="24"/>
                <w:szCs w:val="24"/>
              </w:rPr>
            </w:pPr>
          </w:p>
          <w:p w:rsidR="00D40D29" w:rsidRPr="00D40D29" w:rsidRDefault="00D40D29" w:rsidP="00990843">
            <w:pPr>
              <w:rPr>
                <w:sz w:val="24"/>
                <w:szCs w:val="24"/>
              </w:rPr>
            </w:pPr>
          </w:p>
          <w:p w:rsidR="00D40D29" w:rsidRPr="00D40D29" w:rsidRDefault="00D40D29" w:rsidP="00990843">
            <w:pPr>
              <w:rPr>
                <w:sz w:val="24"/>
                <w:szCs w:val="24"/>
              </w:rPr>
            </w:pPr>
          </w:p>
          <w:p w:rsidR="00D40D29" w:rsidRPr="00D40D29" w:rsidRDefault="00D40D29" w:rsidP="00990843">
            <w:pPr>
              <w:rPr>
                <w:sz w:val="24"/>
                <w:szCs w:val="24"/>
              </w:rPr>
            </w:pPr>
          </w:p>
          <w:p w:rsidR="00D40D29" w:rsidRPr="00D40D29" w:rsidRDefault="00D40D29" w:rsidP="00990843">
            <w:pPr>
              <w:rPr>
                <w:sz w:val="24"/>
                <w:szCs w:val="24"/>
              </w:rPr>
            </w:pPr>
          </w:p>
          <w:p w:rsidR="00D40D29" w:rsidRPr="00D40D29" w:rsidRDefault="00D40D29" w:rsidP="00990843">
            <w:pPr>
              <w:rPr>
                <w:sz w:val="24"/>
                <w:szCs w:val="24"/>
              </w:rPr>
            </w:pPr>
          </w:p>
        </w:tc>
        <w:tc>
          <w:tcPr>
            <w:tcW w:w="709" w:type="dxa"/>
            <w:textDirection w:val="btLr"/>
          </w:tcPr>
          <w:p w:rsidR="00D40D29" w:rsidRPr="00D40D29" w:rsidRDefault="00D40D29" w:rsidP="00990843">
            <w:pPr>
              <w:ind w:left="113" w:right="113"/>
              <w:rPr>
                <w:sz w:val="24"/>
                <w:szCs w:val="24"/>
              </w:rPr>
            </w:pPr>
            <w:r w:rsidRPr="00D40D29">
              <w:rPr>
                <w:iCs/>
                <w:sz w:val="24"/>
                <w:szCs w:val="24"/>
              </w:rPr>
              <w:t>наглядно-иллюстративный</w:t>
            </w:r>
          </w:p>
        </w:tc>
        <w:tc>
          <w:tcPr>
            <w:tcW w:w="850" w:type="dxa"/>
            <w:textDirection w:val="btLr"/>
          </w:tcPr>
          <w:p w:rsidR="00D40D29" w:rsidRPr="00D40D29" w:rsidRDefault="00D40D29" w:rsidP="00990843">
            <w:pPr>
              <w:ind w:left="113" w:right="113"/>
              <w:rPr>
                <w:sz w:val="24"/>
                <w:szCs w:val="24"/>
              </w:rPr>
            </w:pPr>
            <w:r w:rsidRPr="00D40D29">
              <w:rPr>
                <w:sz w:val="24"/>
                <w:szCs w:val="24"/>
              </w:rPr>
              <w:t>Заимствованный, но измененный</w:t>
            </w:r>
          </w:p>
        </w:tc>
        <w:tc>
          <w:tcPr>
            <w:tcW w:w="3686" w:type="dxa"/>
          </w:tcPr>
          <w:p w:rsidR="008A52E8" w:rsidRDefault="008A52E8" w:rsidP="008A52E8">
            <w:pPr>
              <w:pStyle w:val="af1"/>
              <w:shd w:val="clear" w:color="auto" w:fill="FFFFFF"/>
              <w:spacing w:before="0" w:beforeAutospacing="0" w:after="0" w:afterAutospacing="0"/>
              <w:jc w:val="both"/>
            </w:pPr>
            <w:r w:rsidRPr="00FB2D30">
              <w:rPr>
                <w:b/>
              </w:rPr>
              <w:t>Цель:</w:t>
            </w:r>
            <w:r>
              <w:t xml:space="preserve"> Способствовать развитию логического мышления</w:t>
            </w:r>
          </w:p>
          <w:p w:rsidR="008A52E8" w:rsidRPr="00FB2D30" w:rsidRDefault="008A52E8" w:rsidP="008A52E8">
            <w:pPr>
              <w:pStyle w:val="af1"/>
              <w:shd w:val="clear" w:color="auto" w:fill="FFFFFF"/>
              <w:spacing w:before="0" w:beforeAutospacing="0" w:after="0" w:afterAutospacing="0"/>
              <w:jc w:val="both"/>
              <w:rPr>
                <w:b/>
              </w:rPr>
            </w:pPr>
            <w:r w:rsidRPr="00FB2D30">
              <w:rPr>
                <w:b/>
              </w:rPr>
              <w:t>Задачи:</w:t>
            </w:r>
          </w:p>
          <w:p w:rsidR="008A52E8" w:rsidRDefault="008A52E8" w:rsidP="00871E04">
            <w:pPr>
              <w:pStyle w:val="af1"/>
              <w:numPr>
                <w:ilvl w:val="0"/>
                <w:numId w:val="3"/>
              </w:numPr>
              <w:shd w:val="clear" w:color="auto" w:fill="FFFFFF"/>
              <w:spacing w:before="0" w:beforeAutospacing="0" w:after="0" w:afterAutospacing="0"/>
              <w:jc w:val="both"/>
            </w:pPr>
            <w:r>
              <w:t xml:space="preserve">Развитие </w:t>
            </w:r>
            <w:r w:rsidRPr="00974359">
              <w:t>умений</w:t>
            </w:r>
            <w:r>
              <w:t xml:space="preserve"> делать вывод.</w:t>
            </w:r>
          </w:p>
          <w:p w:rsidR="00D40D29" w:rsidRPr="00D40D29" w:rsidRDefault="00D40D29" w:rsidP="00D40D29">
            <w:pPr>
              <w:rPr>
                <w:i/>
                <w:sz w:val="24"/>
                <w:szCs w:val="24"/>
              </w:rPr>
            </w:pPr>
            <w:r w:rsidRPr="00D40D29">
              <w:rPr>
                <w:sz w:val="24"/>
                <w:szCs w:val="24"/>
              </w:rPr>
              <w:t xml:space="preserve">Учащиеся читают </w:t>
            </w:r>
            <w:r w:rsidR="00234D68">
              <w:rPr>
                <w:sz w:val="24"/>
                <w:szCs w:val="24"/>
              </w:rPr>
              <w:t xml:space="preserve">слова и </w:t>
            </w:r>
            <w:r w:rsidRPr="00D40D29">
              <w:rPr>
                <w:sz w:val="24"/>
                <w:szCs w:val="24"/>
              </w:rPr>
              <w:t xml:space="preserve"> подбирают</w:t>
            </w:r>
            <w:r w:rsidR="00234D68">
              <w:rPr>
                <w:sz w:val="24"/>
                <w:szCs w:val="24"/>
              </w:rPr>
              <w:t xml:space="preserve"> картинку</w:t>
            </w:r>
            <w:r w:rsidRPr="00D40D29">
              <w:rPr>
                <w:sz w:val="24"/>
                <w:szCs w:val="24"/>
              </w:rPr>
              <w:t>, иллюстрирующую высказывания учителя.</w:t>
            </w:r>
          </w:p>
          <w:p w:rsidR="00234D68" w:rsidRPr="00234D68" w:rsidRDefault="00234D68" w:rsidP="00234D68">
            <w:pPr>
              <w:pStyle w:val="af1"/>
              <w:jc w:val="center"/>
              <w:rPr>
                <w:sz w:val="22"/>
                <w:szCs w:val="20"/>
                <w:lang w:val="en-US"/>
              </w:rPr>
            </w:pPr>
            <w:r w:rsidRPr="00234D68">
              <w:rPr>
                <w:sz w:val="22"/>
                <w:szCs w:val="20"/>
                <w:lang w:val="en-US"/>
              </w:rPr>
              <w:t>I am from England. I am English.</w:t>
            </w:r>
          </w:p>
          <w:p w:rsidR="00234D68" w:rsidRPr="00234D68" w:rsidRDefault="00234D68" w:rsidP="00234D68">
            <w:pPr>
              <w:pStyle w:val="af1"/>
              <w:jc w:val="center"/>
              <w:rPr>
                <w:sz w:val="22"/>
                <w:szCs w:val="20"/>
                <w:lang w:val="en-US"/>
              </w:rPr>
            </w:pPr>
            <w:r w:rsidRPr="00234D68">
              <w:rPr>
                <w:sz w:val="22"/>
                <w:szCs w:val="20"/>
                <w:lang w:val="en-US"/>
              </w:rPr>
              <w:t>– He is from Scotland. He is Scottish.</w:t>
            </w:r>
          </w:p>
          <w:p w:rsidR="00234D68" w:rsidRPr="00234D68" w:rsidRDefault="00234D68" w:rsidP="00234D68">
            <w:pPr>
              <w:pStyle w:val="af1"/>
              <w:jc w:val="center"/>
              <w:rPr>
                <w:sz w:val="22"/>
                <w:szCs w:val="20"/>
                <w:lang w:val="en-US"/>
              </w:rPr>
            </w:pPr>
            <w:r w:rsidRPr="00234D68">
              <w:rPr>
                <w:sz w:val="22"/>
                <w:szCs w:val="20"/>
                <w:lang w:val="en-US"/>
              </w:rPr>
              <w:t>– She is from Northern Ireland. She is Irish.</w:t>
            </w:r>
          </w:p>
          <w:p w:rsidR="00234D68" w:rsidRPr="00234D68" w:rsidRDefault="00234D68" w:rsidP="00234D68">
            <w:pPr>
              <w:pStyle w:val="af1"/>
              <w:jc w:val="center"/>
              <w:rPr>
                <w:sz w:val="22"/>
                <w:szCs w:val="20"/>
                <w:lang w:val="en-US"/>
              </w:rPr>
            </w:pPr>
            <w:r w:rsidRPr="00234D68">
              <w:rPr>
                <w:sz w:val="22"/>
                <w:szCs w:val="20"/>
                <w:lang w:val="en-US"/>
              </w:rPr>
              <w:t>– We are from Wales. We are Welsh.</w:t>
            </w:r>
          </w:p>
          <w:p w:rsidR="00D40D29" w:rsidRPr="00D40D29" w:rsidRDefault="00D40D29" w:rsidP="00234D68">
            <w:pPr>
              <w:rPr>
                <w:sz w:val="24"/>
                <w:szCs w:val="24"/>
                <w:lang w:val="en-US"/>
              </w:rPr>
            </w:pPr>
          </w:p>
        </w:tc>
        <w:tc>
          <w:tcPr>
            <w:tcW w:w="5103" w:type="dxa"/>
          </w:tcPr>
          <w:p w:rsidR="0015190D" w:rsidRPr="0015190D" w:rsidRDefault="0015190D" w:rsidP="0015190D">
            <w:pPr>
              <w:pStyle w:val="af1"/>
              <w:ind w:firstLine="708"/>
              <w:jc w:val="both"/>
              <w:rPr>
                <w:szCs w:val="20"/>
                <w:lang w:val="en-US"/>
              </w:rPr>
            </w:pPr>
            <w:r w:rsidRPr="0015190D">
              <w:rPr>
                <w:szCs w:val="20"/>
                <w:lang w:val="en-US"/>
              </w:rPr>
              <w:t xml:space="preserve">This is our Mrs. Grammar. And this is her castle.  In this castle we are meeting with the verb </w:t>
            </w:r>
            <w:r w:rsidRPr="0015190D">
              <w:rPr>
                <w:szCs w:val="20"/>
                <w:u w:val="single"/>
                <w:lang w:val="en-US"/>
              </w:rPr>
              <w:t>to be.</w:t>
            </w:r>
            <w:r w:rsidRPr="0015190D">
              <w:rPr>
                <w:szCs w:val="20"/>
                <w:lang w:val="en-US"/>
              </w:rPr>
              <w:t xml:space="preserve"> But Mrs. Grammar is very strict, and she will let us into her castle, if we show her our knowledge. In the last lesson we began to study the UK (The United Kingdom of Great Britain). I asked you to learn by heart the parts of Great Britain. Now let’s imagine that we are from Great Britain. </w:t>
            </w:r>
          </w:p>
          <w:p w:rsidR="00D40D29" w:rsidRPr="00D40D29" w:rsidRDefault="00D40D29" w:rsidP="0015190D">
            <w:pPr>
              <w:rPr>
                <w:sz w:val="24"/>
                <w:szCs w:val="24"/>
                <w:lang w:val="en-US"/>
              </w:rPr>
            </w:pPr>
          </w:p>
        </w:tc>
        <w:tc>
          <w:tcPr>
            <w:tcW w:w="2268" w:type="dxa"/>
          </w:tcPr>
          <w:p w:rsidR="00D40D29" w:rsidRPr="00D40D29" w:rsidRDefault="00D40D29" w:rsidP="00D40D29">
            <w:pPr>
              <w:rPr>
                <w:sz w:val="24"/>
                <w:szCs w:val="24"/>
              </w:rPr>
            </w:pPr>
            <w:r w:rsidRPr="00D40D29">
              <w:rPr>
                <w:sz w:val="24"/>
                <w:szCs w:val="24"/>
              </w:rPr>
              <w:t>Познавательные, включая общеучебные и логические</w:t>
            </w:r>
          </w:p>
          <w:p w:rsidR="00D40D29" w:rsidRPr="00D40D29" w:rsidRDefault="00D40D29" w:rsidP="00D40D29">
            <w:pPr>
              <w:rPr>
                <w:sz w:val="24"/>
                <w:szCs w:val="24"/>
              </w:rPr>
            </w:pPr>
            <w:r w:rsidRPr="00D40D29">
              <w:rPr>
                <w:sz w:val="24"/>
                <w:szCs w:val="24"/>
              </w:rPr>
              <w:t>Умения анализировать информацию и делать вывод</w:t>
            </w:r>
          </w:p>
          <w:p w:rsidR="00D40D29" w:rsidRPr="00D40D29" w:rsidRDefault="00D40D29" w:rsidP="00D40D29">
            <w:pPr>
              <w:rPr>
                <w:sz w:val="24"/>
                <w:szCs w:val="24"/>
              </w:rPr>
            </w:pPr>
            <w:r w:rsidRPr="00D40D29">
              <w:rPr>
                <w:sz w:val="24"/>
                <w:szCs w:val="24"/>
              </w:rPr>
              <w:t xml:space="preserve">Личностные </w:t>
            </w:r>
          </w:p>
          <w:p w:rsidR="00D40D29" w:rsidRPr="00D40D29" w:rsidRDefault="00D40D29" w:rsidP="00D40D29">
            <w:pPr>
              <w:rPr>
                <w:sz w:val="24"/>
                <w:szCs w:val="24"/>
              </w:rPr>
            </w:pPr>
            <w:r w:rsidRPr="00D40D29">
              <w:rPr>
                <w:sz w:val="24"/>
                <w:szCs w:val="24"/>
              </w:rPr>
              <w:t>Действия нравственно-этического оценивания усваиваемого содержания, обеспечивающее личностный моральный выбор.</w:t>
            </w:r>
          </w:p>
          <w:p w:rsidR="00D40D29" w:rsidRPr="00D40D29" w:rsidRDefault="00D40D29" w:rsidP="00D40D29">
            <w:pPr>
              <w:rPr>
                <w:sz w:val="24"/>
                <w:szCs w:val="24"/>
              </w:rPr>
            </w:pPr>
          </w:p>
        </w:tc>
        <w:tc>
          <w:tcPr>
            <w:tcW w:w="1843" w:type="dxa"/>
          </w:tcPr>
          <w:p w:rsidR="00D40D29" w:rsidRPr="00D40D29" w:rsidRDefault="00D40D29" w:rsidP="00D40D29">
            <w:pPr>
              <w:rPr>
                <w:sz w:val="24"/>
                <w:szCs w:val="24"/>
              </w:rPr>
            </w:pPr>
            <w:r w:rsidRPr="00D40D29">
              <w:rPr>
                <w:sz w:val="24"/>
                <w:szCs w:val="24"/>
              </w:rPr>
              <w:t xml:space="preserve">- Информационная </w:t>
            </w:r>
          </w:p>
          <w:p w:rsidR="00D40D29" w:rsidRPr="00D40D29" w:rsidRDefault="00D40D29" w:rsidP="00D40D29">
            <w:pPr>
              <w:rPr>
                <w:sz w:val="24"/>
                <w:szCs w:val="24"/>
              </w:rPr>
            </w:pPr>
            <w:r w:rsidRPr="00D40D29">
              <w:rPr>
                <w:sz w:val="24"/>
                <w:szCs w:val="24"/>
              </w:rPr>
              <w:t>Деятельность, направленная на анализ информации</w:t>
            </w:r>
          </w:p>
        </w:tc>
      </w:tr>
      <w:tr w:rsidR="0019348A" w:rsidRPr="00D40D29" w:rsidTr="009A0E88">
        <w:trPr>
          <w:cantSplit/>
          <w:trHeight w:val="2717"/>
        </w:trPr>
        <w:tc>
          <w:tcPr>
            <w:tcW w:w="1046" w:type="dxa"/>
            <w:gridSpan w:val="2"/>
            <w:vMerge/>
            <w:shd w:val="clear" w:color="auto" w:fill="DAEEF3"/>
            <w:textDirection w:val="btLr"/>
          </w:tcPr>
          <w:p w:rsidR="00D40D29" w:rsidRPr="00D40D29" w:rsidRDefault="00D40D29" w:rsidP="00D40D29">
            <w:pPr>
              <w:rPr>
                <w:b/>
                <w:sz w:val="24"/>
                <w:szCs w:val="24"/>
              </w:rPr>
            </w:pPr>
          </w:p>
        </w:tc>
        <w:tc>
          <w:tcPr>
            <w:tcW w:w="514" w:type="dxa"/>
            <w:textDirection w:val="btLr"/>
          </w:tcPr>
          <w:p w:rsidR="00D40D29" w:rsidRPr="00D40D29" w:rsidRDefault="00D40D29" w:rsidP="00D40D29">
            <w:pPr>
              <w:rPr>
                <w:b/>
                <w:sz w:val="24"/>
                <w:szCs w:val="24"/>
              </w:rPr>
            </w:pPr>
            <w:r w:rsidRPr="00D40D29">
              <w:rPr>
                <w:b/>
                <w:sz w:val="24"/>
                <w:szCs w:val="24"/>
              </w:rPr>
              <w:t>Формирование ожиданий обучающихся</w:t>
            </w:r>
          </w:p>
        </w:tc>
        <w:tc>
          <w:tcPr>
            <w:tcW w:w="567" w:type="dxa"/>
          </w:tcPr>
          <w:p w:rsidR="00D40D29" w:rsidRPr="00D40D29" w:rsidRDefault="00D40D29" w:rsidP="00D40D29">
            <w:pPr>
              <w:rPr>
                <w:sz w:val="24"/>
                <w:szCs w:val="24"/>
              </w:rPr>
            </w:pPr>
            <w:r w:rsidRPr="00D40D29">
              <w:rPr>
                <w:sz w:val="24"/>
                <w:szCs w:val="24"/>
              </w:rPr>
              <w:t>4</w:t>
            </w:r>
          </w:p>
        </w:tc>
        <w:tc>
          <w:tcPr>
            <w:tcW w:w="709" w:type="dxa"/>
            <w:textDirection w:val="btLr"/>
          </w:tcPr>
          <w:p w:rsidR="00D40D29" w:rsidRPr="00D40D29" w:rsidRDefault="00D40D29" w:rsidP="00990843">
            <w:pPr>
              <w:ind w:left="113" w:right="113"/>
              <w:rPr>
                <w:sz w:val="24"/>
                <w:szCs w:val="24"/>
              </w:rPr>
            </w:pPr>
            <w:r w:rsidRPr="00D40D29">
              <w:rPr>
                <w:iCs/>
                <w:sz w:val="24"/>
                <w:szCs w:val="24"/>
              </w:rPr>
              <w:t>наглядно-иллюстративный</w:t>
            </w:r>
          </w:p>
        </w:tc>
        <w:tc>
          <w:tcPr>
            <w:tcW w:w="850" w:type="dxa"/>
            <w:textDirection w:val="btLr"/>
          </w:tcPr>
          <w:p w:rsidR="00D40D29" w:rsidRPr="00D40D29" w:rsidRDefault="00D40D29" w:rsidP="00990843">
            <w:pPr>
              <w:ind w:left="113" w:right="113"/>
              <w:rPr>
                <w:sz w:val="24"/>
                <w:szCs w:val="24"/>
              </w:rPr>
            </w:pPr>
            <w:r w:rsidRPr="00D40D29">
              <w:rPr>
                <w:sz w:val="24"/>
                <w:szCs w:val="24"/>
              </w:rPr>
              <w:t>Заимствованный, но измененный</w:t>
            </w:r>
          </w:p>
        </w:tc>
        <w:tc>
          <w:tcPr>
            <w:tcW w:w="3686" w:type="dxa"/>
          </w:tcPr>
          <w:p w:rsidR="008A52E8" w:rsidRDefault="008A52E8" w:rsidP="008A52E8">
            <w:pPr>
              <w:pStyle w:val="af1"/>
              <w:shd w:val="clear" w:color="auto" w:fill="FFFFFF"/>
              <w:spacing w:before="0" w:beforeAutospacing="0" w:after="0" w:afterAutospacing="0"/>
              <w:jc w:val="both"/>
            </w:pPr>
            <w:r w:rsidRPr="00FB2D30">
              <w:rPr>
                <w:b/>
              </w:rPr>
              <w:t>Цель:</w:t>
            </w:r>
            <w:r>
              <w:t xml:space="preserve"> Способствовать формированию общеучебных умений </w:t>
            </w:r>
          </w:p>
          <w:p w:rsidR="008A52E8" w:rsidRPr="00FB2D30" w:rsidRDefault="008A52E8" w:rsidP="008A52E8">
            <w:pPr>
              <w:pStyle w:val="af1"/>
              <w:shd w:val="clear" w:color="auto" w:fill="FFFFFF"/>
              <w:spacing w:before="0" w:beforeAutospacing="0" w:after="0" w:afterAutospacing="0"/>
              <w:jc w:val="both"/>
              <w:rPr>
                <w:b/>
              </w:rPr>
            </w:pPr>
            <w:r w:rsidRPr="00FB2D30">
              <w:rPr>
                <w:b/>
              </w:rPr>
              <w:t>Задачи:</w:t>
            </w:r>
          </w:p>
          <w:p w:rsidR="008A52E8" w:rsidRDefault="008A52E8" w:rsidP="00871E04">
            <w:pPr>
              <w:pStyle w:val="af1"/>
              <w:numPr>
                <w:ilvl w:val="0"/>
                <w:numId w:val="4"/>
              </w:numPr>
              <w:shd w:val="clear" w:color="auto" w:fill="FFFFFF"/>
              <w:spacing w:before="0" w:beforeAutospacing="0" w:after="0" w:afterAutospacing="0"/>
              <w:jc w:val="both"/>
            </w:pPr>
            <w:r>
              <w:t xml:space="preserve">Развитие </w:t>
            </w:r>
            <w:r w:rsidRPr="00974359">
              <w:t>умений</w:t>
            </w:r>
            <w:r>
              <w:t xml:space="preserve"> анализировать полученную информацию.</w:t>
            </w:r>
          </w:p>
          <w:p w:rsidR="00406FFA" w:rsidRPr="00CC0573" w:rsidRDefault="00406FFA" w:rsidP="00D40D29">
            <w:pPr>
              <w:rPr>
                <w:color w:val="00B0F0"/>
                <w:sz w:val="24"/>
                <w:szCs w:val="24"/>
              </w:rPr>
            </w:pPr>
          </w:p>
          <w:p w:rsidR="00D40D29" w:rsidRPr="00D40D29" w:rsidRDefault="00D40D29" w:rsidP="00D40D29">
            <w:pPr>
              <w:rPr>
                <w:i/>
                <w:sz w:val="24"/>
                <w:szCs w:val="24"/>
              </w:rPr>
            </w:pPr>
            <w:r w:rsidRPr="00D40D29">
              <w:rPr>
                <w:sz w:val="24"/>
                <w:szCs w:val="24"/>
              </w:rPr>
              <w:t>Учащиеся анализируют зрительные опоры и высказываются о том,</w:t>
            </w:r>
            <w:r w:rsidR="00234D68">
              <w:rPr>
                <w:sz w:val="24"/>
                <w:szCs w:val="24"/>
              </w:rPr>
              <w:t>где использовать нужную форму глагола</w:t>
            </w:r>
            <w:r w:rsidR="00234D68" w:rsidRPr="00234D68">
              <w:rPr>
                <w:sz w:val="24"/>
                <w:szCs w:val="24"/>
              </w:rPr>
              <w:t xml:space="preserve"> “</w:t>
            </w:r>
            <w:r w:rsidR="00234D68">
              <w:rPr>
                <w:sz w:val="24"/>
                <w:szCs w:val="24"/>
                <w:lang w:val="en-US"/>
              </w:rPr>
              <w:t>to</w:t>
            </w:r>
            <w:r w:rsidR="00234D68" w:rsidRPr="00234D68">
              <w:rPr>
                <w:sz w:val="24"/>
                <w:szCs w:val="24"/>
              </w:rPr>
              <w:t xml:space="preserve"> </w:t>
            </w:r>
            <w:r w:rsidR="00234D68">
              <w:rPr>
                <w:sz w:val="24"/>
                <w:szCs w:val="24"/>
                <w:lang w:val="en-US"/>
              </w:rPr>
              <w:t>be</w:t>
            </w:r>
            <w:r w:rsidR="00234D68" w:rsidRPr="00234D68">
              <w:rPr>
                <w:sz w:val="24"/>
                <w:szCs w:val="24"/>
              </w:rPr>
              <w:t>”.</w:t>
            </w:r>
            <w:r w:rsidR="00234D68">
              <w:rPr>
                <w:sz w:val="24"/>
                <w:szCs w:val="24"/>
              </w:rPr>
              <w:t xml:space="preserve"> </w:t>
            </w:r>
            <w:r w:rsidRPr="00D40D29">
              <w:rPr>
                <w:sz w:val="24"/>
                <w:szCs w:val="24"/>
              </w:rPr>
              <w:t xml:space="preserve"> Один из учащихся составляет коллаж, обобщая все, что было сказано с помощью опор на магнитной доске.</w:t>
            </w:r>
          </w:p>
          <w:p w:rsidR="00D40D29" w:rsidRPr="00D40D29" w:rsidRDefault="00D40D29" w:rsidP="00234D68">
            <w:pPr>
              <w:rPr>
                <w:sz w:val="24"/>
                <w:szCs w:val="24"/>
              </w:rPr>
            </w:pPr>
          </w:p>
        </w:tc>
        <w:tc>
          <w:tcPr>
            <w:tcW w:w="5103" w:type="dxa"/>
          </w:tcPr>
          <w:p w:rsidR="00D40D29" w:rsidRPr="00CC0573" w:rsidRDefault="00D40D29" w:rsidP="00D40D29">
            <w:pPr>
              <w:rPr>
                <w:sz w:val="24"/>
                <w:u w:val="single"/>
                <w:lang w:val="en-US"/>
              </w:rPr>
            </w:pPr>
            <w:r w:rsidRPr="00234D68">
              <w:rPr>
                <w:sz w:val="24"/>
                <w:szCs w:val="24"/>
              </w:rPr>
              <w:t xml:space="preserve"> </w:t>
            </w:r>
            <w:r w:rsidR="00234D68" w:rsidRPr="00CC0573">
              <w:rPr>
                <w:sz w:val="24"/>
                <w:u w:val="single"/>
                <w:lang w:val="en-US"/>
              </w:rPr>
              <w:t xml:space="preserve">2 </w:t>
            </w:r>
            <w:r w:rsidR="00234D68" w:rsidRPr="00234D68">
              <w:rPr>
                <w:sz w:val="24"/>
                <w:u w:val="single"/>
              </w:rPr>
              <w:t>этап</w:t>
            </w:r>
            <w:r w:rsidR="00234D68" w:rsidRPr="00CC0573">
              <w:rPr>
                <w:sz w:val="24"/>
                <w:u w:val="single"/>
                <w:lang w:val="en-US"/>
              </w:rPr>
              <w:t xml:space="preserve">. </w:t>
            </w:r>
            <w:r w:rsidR="00234D68" w:rsidRPr="00234D68">
              <w:rPr>
                <w:sz w:val="24"/>
                <w:u w:val="single"/>
              </w:rPr>
              <w:t>Объяснение</w:t>
            </w:r>
            <w:r w:rsidR="00234D68" w:rsidRPr="00CC0573">
              <w:rPr>
                <w:sz w:val="24"/>
                <w:u w:val="single"/>
                <w:lang w:val="en-US"/>
              </w:rPr>
              <w:t xml:space="preserve"> </w:t>
            </w:r>
            <w:r w:rsidR="00234D68" w:rsidRPr="00234D68">
              <w:rPr>
                <w:sz w:val="24"/>
                <w:u w:val="single"/>
              </w:rPr>
              <w:t>нового</w:t>
            </w:r>
            <w:r w:rsidR="00234D68" w:rsidRPr="00CC0573">
              <w:rPr>
                <w:sz w:val="24"/>
                <w:u w:val="single"/>
                <w:lang w:val="en-US"/>
              </w:rPr>
              <w:t xml:space="preserve"> </w:t>
            </w:r>
            <w:r w:rsidR="00234D68" w:rsidRPr="00234D68">
              <w:rPr>
                <w:sz w:val="24"/>
                <w:u w:val="single"/>
              </w:rPr>
              <w:t>грамматического</w:t>
            </w:r>
            <w:r w:rsidR="00234D68" w:rsidRPr="00CC0573">
              <w:rPr>
                <w:sz w:val="24"/>
                <w:u w:val="single"/>
                <w:lang w:val="en-US"/>
              </w:rPr>
              <w:t xml:space="preserve"> </w:t>
            </w:r>
            <w:r w:rsidR="00234D68" w:rsidRPr="00234D68">
              <w:rPr>
                <w:sz w:val="24"/>
                <w:u w:val="single"/>
              </w:rPr>
              <w:t>материала</w:t>
            </w:r>
          </w:p>
          <w:p w:rsidR="00234D68" w:rsidRPr="00234D68" w:rsidRDefault="00234D68" w:rsidP="00234D68">
            <w:pPr>
              <w:pStyle w:val="af1"/>
              <w:jc w:val="both"/>
              <w:rPr>
                <w:szCs w:val="20"/>
                <w:lang w:val="en-US"/>
              </w:rPr>
            </w:pPr>
            <w:r w:rsidRPr="00234D68">
              <w:rPr>
                <w:szCs w:val="20"/>
                <w:lang w:val="en-US"/>
              </w:rPr>
              <w:t>I think that Mrs. Grammar liked your answers and she will let us into her magic Castle of the English grammar.</w:t>
            </w:r>
          </w:p>
          <w:p w:rsidR="00234D68" w:rsidRPr="00234D68" w:rsidRDefault="00234D68" w:rsidP="00234D68">
            <w:pPr>
              <w:rPr>
                <w:sz w:val="24"/>
                <w:szCs w:val="24"/>
                <w:lang w:val="en-US"/>
              </w:rPr>
            </w:pPr>
            <w:r w:rsidRPr="00234D68">
              <w:rPr>
                <w:b/>
                <w:bCs/>
                <w:sz w:val="24"/>
                <w:szCs w:val="20"/>
                <w:lang w:val="en-US"/>
              </w:rPr>
              <w:t>T</w:t>
            </w:r>
            <w:r w:rsidRPr="00234D68">
              <w:rPr>
                <w:sz w:val="24"/>
                <w:szCs w:val="20"/>
                <w:lang w:val="en-US"/>
              </w:rPr>
              <w:t xml:space="preserve"> – Listen to me very attentively. I shall tell you a fairy-tale. </w:t>
            </w:r>
            <w:r w:rsidRPr="00234D68">
              <w:rPr>
                <w:rFonts w:ascii="Arial" w:hAnsi="Arial" w:cs="Arial"/>
                <w:sz w:val="24"/>
                <w:szCs w:val="20"/>
                <w:lang w:val="en-US"/>
              </w:rPr>
              <w:t xml:space="preserve">  </w:t>
            </w:r>
          </w:p>
        </w:tc>
        <w:tc>
          <w:tcPr>
            <w:tcW w:w="2268" w:type="dxa"/>
          </w:tcPr>
          <w:p w:rsidR="00D40D29" w:rsidRPr="00D40D29" w:rsidRDefault="00D40D29" w:rsidP="00D40D29">
            <w:pPr>
              <w:rPr>
                <w:sz w:val="24"/>
                <w:szCs w:val="24"/>
              </w:rPr>
            </w:pPr>
            <w:r w:rsidRPr="00D40D29">
              <w:rPr>
                <w:sz w:val="24"/>
                <w:szCs w:val="24"/>
              </w:rPr>
              <w:t>-Познавательные, включая общеучебные и логические</w:t>
            </w:r>
          </w:p>
          <w:p w:rsidR="00D40D29" w:rsidRPr="00D40D29" w:rsidRDefault="00D40D29" w:rsidP="00D40D29">
            <w:pPr>
              <w:rPr>
                <w:sz w:val="24"/>
                <w:szCs w:val="24"/>
              </w:rPr>
            </w:pPr>
            <w:r w:rsidRPr="00D40D29">
              <w:rPr>
                <w:sz w:val="24"/>
                <w:szCs w:val="24"/>
              </w:rPr>
              <w:t xml:space="preserve">Учащиеся тренируютя в употреблении модального глагола </w:t>
            </w:r>
            <w:r w:rsidRPr="00D40D29">
              <w:rPr>
                <w:sz w:val="24"/>
                <w:szCs w:val="24"/>
                <w:lang w:val="en-US"/>
              </w:rPr>
              <w:t>should</w:t>
            </w:r>
            <w:r w:rsidRPr="00D40D29">
              <w:rPr>
                <w:sz w:val="24"/>
                <w:szCs w:val="24"/>
              </w:rPr>
              <w:t xml:space="preserve"> </w:t>
            </w:r>
          </w:p>
          <w:p w:rsidR="00D40D29" w:rsidRPr="00D40D29" w:rsidRDefault="00D40D29" w:rsidP="00D40D29">
            <w:pPr>
              <w:rPr>
                <w:sz w:val="24"/>
                <w:szCs w:val="24"/>
              </w:rPr>
            </w:pPr>
            <w:r w:rsidRPr="00D40D29">
              <w:rPr>
                <w:sz w:val="24"/>
                <w:szCs w:val="24"/>
              </w:rPr>
              <w:t>- Знаково-символические</w:t>
            </w:r>
          </w:p>
          <w:p w:rsidR="00D40D29" w:rsidRPr="00D40D29" w:rsidRDefault="00D40D29" w:rsidP="00D40D29">
            <w:pPr>
              <w:rPr>
                <w:sz w:val="24"/>
                <w:szCs w:val="24"/>
              </w:rPr>
            </w:pPr>
            <w:r w:rsidRPr="00D40D29">
              <w:rPr>
                <w:sz w:val="24"/>
                <w:szCs w:val="24"/>
              </w:rPr>
              <w:t>Умение свертывать информацию и представлять ее в виде символов</w:t>
            </w:r>
          </w:p>
        </w:tc>
        <w:tc>
          <w:tcPr>
            <w:tcW w:w="1843" w:type="dxa"/>
          </w:tcPr>
          <w:p w:rsidR="00D40D29" w:rsidRPr="00D40D29" w:rsidRDefault="00D40D29" w:rsidP="00D40D29">
            <w:pPr>
              <w:rPr>
                <w:sz w:val="24"/>
                <w:szCs w:val="24"/>
              </w:rPr>
            </w:pPr>
            <w:r w:rsidRPr="00D40D29">
              <w:rPr>
                <w:sz w:val="24"/>
                <w:szCs w:val="24"/>
              </w:rPr>
              <w:t xml:space="preserve">Учебно-познавательная </w:t>
            </w:r>
          </w:p>
          <w:p w:rsidR="00D40D29" w:rsidRPr="00D40D29" w:rsidRDefault="00D40D29" w:rsidP="00D40D29">
            <w:pPr>
              <w:rPr>
                <w:sz w:val="24"/>
                <w:szCs w:val="24"/>
              </w:rPr>
            </w:pPr>
            <w:r w:rsidRPr="00D40D29">
              <w:rPr>
                <w:sz w:val="24"/>
                <w:szCs w:val="24"/>
              </w:rPr>
              <w:t>Применять полученные знания по грамматике.</w:t>
            </w:r>
          </w:p>
          <w:p w:rsidR="00D40D29" w:rsidRPr="00D40D29" w:rsidRDefault="00D40D29" w:rsidP="00D40D29">
            <w:pPr>
              <w:rPr>
                <w:sz w:val="24"/>
                <w:szCs w:val="24"/>
              </w:rPr>
            </w:pPr>
            <w:r w:rsidRPr="00D40D29">
              <w:rPr>
                <w:sz w:val="24"/>
                <w:szCs w:val="24"/>
              </w:rPr>
              <w:t>- Коммуникативная</w:t>
            </w:r>
          </w:p>
          <w:p w:rsidR="00D40D29" w:rsidRPr="00D40D29" w:rsidRDefault="00D40D29" w:rsidP="00D40D29">
            <w:pPr>
              <w:rPr>
                <w:sz w:val="24"/>
                <w:szCs w:val="24"/>
              </w:rPr>
            </w:pPr>
            <w:r w:rsidRPr="00D40D29">
              <w:rPr>
                <w:sz w:val="24"/>
                <w:szCs w:val="24"/>
              </w:rPr>
              <w:t>Коммуникативное использование грамматических навыков</w:t>
            </w:r>
          </w:p>
        </w:tc>
      </w:tr>
      <w:tr w:rsidR="0019348A" w:rsidRPr="00D40D29" w:rsidTr="009A0E88">
        <w:trPr>
          <w:cantSplit/>
          <w:trHeight w:val="2734"/>
        </w:trPr>
        <w:tc>
          <w:tcPr>
            <w:tcW w:w="993" w:type="dxa"/>
            <w:vMerge w:val="restart"/>
            <w:shd w:val="clear" w:color="auto" w:fill="F2DBDB"/>
            <w:textDirection w:val="btLr"/>
          </w:tcPr>
          <w:p w:rsidR="00D40D29" w:rsidRPr="00D40D29" w:rsidRDefault="00D40D29" w:rsidP="00D40D29">
            <w:pPr>
              <w:rPr>
                <w:b/>
                <w:sz w:val="24"/>
                <w:szCs w:val="24"/>
              </w:rPr>
            </w:pPr>
            <w:r w:rsidRPr="00D40D29">
              <w:rPr>
                <w:b/>
                <w:sz w:val="24"/>
                <w:szCs w:val="24"/>
              </w:rPr>
              <w:lastRenderedPageBreak/>
              <w:t>Фаза 2 «Работа над темой»</w:t>
            </w:r>
          </w:p>
        </w:tc>
        <w:tc>
          <w:tcPr>
            <w:tcW w:w="567" w:type="dxa"/>
            <w:gridSpan w:val="2"/>
            <w:textDirection w:val="btLr"/>
          </w:tcPr>
          <w:p w:rsidR="00D40D29" w:rsidRPr="00D40D29" w:rsidRDefault="00406FFA" w:rsidP="00D40D29">
            <w:pPr>
              <w:rPr>
                <w:b/>
                <w:sz w:val="24"/>
                <w:szCs w:val="24"/>
              </w:rPr>
            </w:pPr>
            <w:r>
              <w:rPr>
                <w:b/>
                <w:sz w:val="24"/>
                <w:szCs w:val="24"/>
              </w:rPr>
              <w:t>Интерактивна я лекция</w:t>
            </w:r>
          </w:p>
        </w:tc>
        <w:tc>
          <w:tcPr>
            <w:tcW w:w="567" w:type="dxa"/>
          </w:tcPr>
          <w:p w:rsidR="0019348A" w:rsidRDefault="00D40D29" w:rsidP="00D40D29">
            <w:pPr>
              <w:rPr>
                <w:b/>
                <w:sz w:val="24"/>
                <w:szCs w:val="24"/>
              </w:rPr>
            </w:pPr>
            <w:r w:rsidRPr="00D40D29">
              <w:rPr>
                <w:b/>
                <w:sz w:val="24"/>
                <w:szCs w:val="24"/>
              </w:rPr>
              <w:t xml:space="preserve">                                                         </w:t>
            </w:r>
            <w:r w:rsidR="0019348A">
              <w:rPr>
                <w:b/>
                <w:sz w:val="24"/>
                <w:szCs w:val="24"/>
              </w:rPr>
              <w:t xml:space="preserve">                                         </w:t>
            </w:r>
          </w:p>
          <w:p w:rsidR="00D40D29" w:rsidRDefault="0019348A" w:rsidP="00990843">
            <w:pPr>
              <w:rPr>
                <w:sz w:val="24"/>
                <w:szCs w:val="24"/>
              </w:rPr>
            </w:pPr>
            <w:r>
              <w:rPr>
                <w:b/>
                <w:sz w:val="24"/>
                <w:szCs w:val="24"/>
              </w:rPr>
              <w:t xml:space="preserve">                                              </w:t>
            </w:r>
            <w:r w:rsidRPr="00990843">
              <w:rPr>
                <w:sz w:val="24"/>
                <w:szCs w:val="24"/>
              </w:rPr>
              <w:t xml:space="preserve">                                                                </w:t>
            </w:r>
            <w:r w:rsidR="00D40D29" w:rsidRPr="00990843">
              <w:rPr>
                <w:sz w:val="24"/>
                <w:szCs w:val="24"/>
              </w:rPr>
              <w:t xml:space="preserve"> 10</w:t>
            </w: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Default="00990843" w:rsidP="00990843">
            <w:pPr>
              <w:rPr>
                <w:sz w:val="24"/>
                <w:szCs w:val="24"/>
              </w:rPr>
            </w:pPr>
          </w:p>
          <w:p w:rsidR="00990843" w:rsidRPr="00D40D29" w:rsidRDefault="00990843" w:rsidP="00990843">
            <w:pPr>
              <w:rPr>
                <w:b/>
                <w:sz w:val="24"/>
                <w:szCs w:val="24"/>
              </w:rPr>
            </w:pPr>
            <w:r>
              <w:rPr>
                <w:sz w:val="24"/>
                <w:szCs w:val="24"/>
              </w:rPr>
              <w:t>6</w:t>
            </w:r>
          </w:p>
        </w:tc>
        <w:tc>
          <w:tcPr>
            <w:tcW w:w="709" w:type="dxa"/>
            <w:textDirection w:val="btLr"/>
          </w:tcPr>
          <w:p w:rsidR="00D40D29" w:rsidRPr="00D40D29" w:rsidRDefault="00406FFA" w:rsidP="00990843">
            <w:pPr>
              <w:ind w:left="113" w:right="113"/>
              <w:rPr>
                <w:sz w:val="24"/>
                <w:szCs w:val="24"/>
              </w:rPr>
            </w:pPr>
            <w:r>
              <w:rPr>
                <w:sz w:val="24"/>
                <w:szCs w:val="24"/>
              </w:rPr>
              <w:t>Интенсивная метод</w:t>
            </w:r>
            <w:r w:rsidR="00D40D29" w:rsidRPr="00D40D29">
              <w:rPr>
                <w:sz w:val="24"/>
                <w:szCs w:val="24"/>
              </w:rPr>
              <w:t>ика</w:t>
            </w: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Pr="00D40D29" w:rsidRDefault="00D40D29" w:rsidP="00990843">
            <w:pPr>
              <w:ind w:left="113" w:right="113"/>
              <w:rPr>
                <w:sz w:val="24"/>
                <w:szCs w:val="24"/>
              </w:rPr>
            </w:pPr>
          </w:p>
          <w:p w:rsidR="00D40D29" w:rsidRDefault="00D40D29" w:rsidP="00990843">
            <w:pPr>
              <w:ind w:left="113" w:right="113"/>
              <w:rPr>
                <w:sz w:val="24"/>
                <w:szCs w:val="24"/>
              </w:rPr>
            </w:pPr>
            <w:r w:rsidRPr="00D40D29">
              <w:rPr>
                <w:sz w:val="24"/>
                <w:szCs w:val="24"/>
              </w:rPr>
              <w:t>Визуализация</w:t>
            </w:r>
          </w:p>
          <w:p w:rsidR="00D713D9" w:rsidRDefault="00D713D9" w:rsidP="00990843">
            <w:pPr>
              <w:ind w:left="113" w:right="113"/>
              <w:rPr>
                <w:sz w:val="24"/>
                <w:szCs w:val="24"/>
              </w:rPr>
            </w:pPr>
          </w:p>
          <w:p w:rsidR="00D713D9" w:rsidRDefault="00D713D9" w:rsidP="00990843">
            <w:pPr>
              <w:ind w:left="113" w:right="113"/>
              <w:rPr>
                <w:sz w:val="24"/>
                <w:szCs w:val="24"/>
              </w:rPr>
            </w:pPr>
          </w:p>
          <w:p w:rsidR="00D713D9" w:rsidRDefault="00D713D9" w:rsidP="00990843">
            <w:pPr>
              <w:ind w:left="113" w:right="113"/>
              <w:rPr>
                <w:sz w:val="24"/>
                <w:szCs w:val="24"/>
              </w:rPr>
            </w:pPr>
          </w:p>
          <w:p w:rsidR="00D713D9" w:rsidRDefault="00D713D9" w:rsidP="00990843">
            <w:pPr>
              <w:ind w:left="113" w:right="113"/>
              <w:rPr>
                <w:sz w:val="24"/>
                <w:szCs w:val="24"/>
              </w:rPr>
            </w:pPr>
          </w:p>
          <w:p w:rsidR="00D713D9" w:rsidRDefault="00D713D9" w:rsidP="00990843">
            <w:pPr>
              <w:ind w:left="113" w:right="113"/>
              <w:rPr>
                <w:sz w:val="24"/>
                <w:szCs w:val="24"/>
              </w:rPr>
            </w:pPr>
          </w:p>
          <w:p w:rsidR="00D713D9" w:rsidRPr="00D40D29" w:rsidRDefault="00D713D9" w:rsidP="00990843">
            <w:pPr>
              <w:ind w:left="113" w:right="113"/>
              <w:rPr>
                <w:sz w:val="24"/>
                <w:szCs w:val="24"/>
              </w:rPr>
            </w:pPr>
          </w:p>
        </w:tc>
        <w:tc>
          <w:tcPr>
            <w:tcW w:w="850" w:type="dxa"/>
            <w:textDirection w:val="btLr"/>
          </w:tcPr>
          <w:p w:rsidR="00D40D29" w:rsidRPr="00D40D29" w:rsidRDefault="00406FFA" w:rsidP="00990843">
            <w:pPr>
              <w:ind w:left="113" w:right="113"/>
              <w:rPr>
                <w:sz w:val="24"/>
                <w:szCs w:val="24"/>
              </w:rPr>
            </w:pPr>
            <w:r>
              <w:rPr>
                <w:sz w:val="24"/>
                <w:szCs w:val="24"/>
              </w:rPr>
              <w:t>Заимствованный, но изменен</w:t>
            </w:r>
            <w:r w:rsidR="00D40D29" w:rsidRPr="00D40D29">
              <w:rPr>
                <w:sz w:val="24"/>
                <w:szCs w:val="24"/>
              </w:rPr>
              <w:t>ный</w:t>
            </w:r>
          </w:p>
        </w:tc>
        <w:tc>
          <w:tcPr>
            <w:tcW w:w="3686" w:type="dxa"/>
          </w:tcPr>
          <w:p w:rsidR="009A0E88" w:rsidRDefault="009A0E88" w:rsidP="00234D68">
            <w:pPr>
              <w:rPr>
                <w:sz w:val="24"/>
                <w:szCs w:val="24"/>
              </w:rPr>
            </w:pPr>
          </w:p>
          <w:p w:rsidR="009A0E88" w:rsidRDefault="009A0E88" w:rsidP="00234D68">
            <w:pPr>
              <w:rPr>
                <w:sz w:val="24"/>
                <w:szCs w:val="24"/>
              </w:rPr>
            </w:pPr>
          </w:p>
          <w:p w:rsidR="009A0E88" w:rsidRDefault="009A0E88" w:rsidP="00234D68">
            <w:pPr>
              <w:rPr>
                <w:sz w:val="24"/>
                <w:szCs w:val="24"/>
              </w:rPr>
            </w:pPr>
          </w:p>
          <w:p w:rsidR="009A0E88" w:rsidRDefault="009A0E88" w:rsidP="00234D68">
            <w:pPr>
              <w:rPr>
                <w:sz w:val="24"/>
                <w:szCs w:val="24"/>
              </w:rPr>
            </w:pPr>
          </w:p>
          <w:p w:rsidR="00D40D29" w:rsidRPr="00234D68" w:rsidRDefault="00D40D29" w:rsidP="00234D68">
            <w:pPr>
              <w:rPr>
                <w:sz w:val="24"/>
                <w:szCs w:val="24"/>
              </w:rPr>
            </w:pPr>
            <w:r w:rsidRPr="00D40D29">
              <w:rPr>
                <w:sz w:val="24"/>
                <w:szCs w:val="24"/>
              </w:rPr>
              <w:t xml:space="preserve">Повторение изученной </w:t>
            </w:r>
            <w:r w:rsidR="00234D68">
              <w:rPr>
                <w:sz w:val="24"/>
                <w:szCs w:val="24"/>
              </w:rPr>
              <w:t>грамматической структуры и лексики по теме.</w:t>
            </w:r>
          </w:p>
          <w:p w:rsidR="00D40D29" w:rsidRPr="00D40D29" w:rsidRDefault="00D40D29" w:rsidP="00D40D29">
            <w:pPr>
              <w:rPr>
                <w:i/>
                <w:sz w:val="24"/>
                <w:szCs w:val="24"/>
              </w:rPr>
            </w:pPr>
            <w:r w:rsidRPr="00D40D29">
              <w:rPr>
                <w:sz w:val="24"/>
                <w:szCs w:val="24"/>
              </w:rPr>
              <w:t xml:space="preserve">После этого учащиеся отвечают на вопросы учителя, используя лексику по теме. </w:t>
            </w:r>
          </w:p>
          <w:p w:rsidR="009A0E88" w:rsidRDefault="009A0E88" w:rsidP="008A52E8">
            <w:pPr>
              <w:tabs>
                <w:tab w:val="left" w:pos="2880"/>
              </w:tabs>
              <w:suppressAutoHyphens/>
              <w:rPr>
                <w:rFonts w:eastAsia="Times New Roman"/>
                <w:b/>
                <w:sz w:val="24"/>
                <w:szCs w:val="24"/>
                <w:lang w:eastAsia="ar-SA"/>
              </w:rPr>
            </w:pPr>
          </w:p>
          <w:p w:rsidR="009A0E88" w:rsidRDefault="009A0E88" w:rsidP="008A52E8">
            <w:pPr>
              <w:tabs>
                <w:tab w:val="left" w:pos="2880"/>
              </w:tabs>
              <w:suppressAutoHyphens/>
              <w:rPr>
                <w:rFonts w:eastAsia="Times New Roman"/>
                <w:b/>
                <w:sz w:val="24"/>
                <w:szCs w:val="24"/>
                <w:lang w:eastAsia="ar-SA"/>
              </w:rPr>
            </w:pPr>
          </w:p>
          <w:p w:rsidR="009A0E88" w:rsidRDefault="009A0E88" w:rsidP="008A52E8">
            <w:pPr>
              <w:tabs>
                <w:tab w:val="left" w:pos="2880"/>
              </w:tabs>
              <w:suppressAutoHyphens/>
              <w:rPr>
                <w:rFonts w:eastAsia="Times New Roman"/>
                <w:b/>
                <w:sz w:val="24"/>
                <w:szCs w:val="24"/>
                <w:lang w:eastAsia="ar-SA"/>
              </w:rPr>
            </w:pPr>
          </w:p>
          <w:p w:rsidR="009A0E88" w:rsidRDefault="009A0E88" w:rsidP="008A52E8">
            <w:pPr>
              <w:tabs>
                <w:tab w:val="left" w:pos="2880"/>
              </w:tabs>
              <w:suppressAutoHyphens/>
              <w:rPr>
                <w:rFonts w:eastAsia="Times New Roman"/>
                <w:b/>
                <w:sz w:val="24"/>
                <w:szCs w:val="24"/>
                <w:lang w:eastAsia="ar-SA"/>
              </w:rPr>
            </w:pPr>
          </w:p>
          <w:p w:rsidR="009A0E88" w:rsidRDefault="009A0E88" w:rsidP="008A52E8">
            <w:pPr>
              <w:tabs>
                <w:tab w:val="left" w:pos="2880"/>
              </w:tabs>
              <w:suppressAutoHyphens/>
              <w:rPr>
                <w:rFonts w:eastAsia="Times New Roman"/>
                <w:b/>
                <w:sz w:val="24"/>
                <w:szCs w:val="24"/>
                <w:lang w:eastAsia="ar-SA"/>
              </w:rPr>
            </w:pPr>
          </w:p>
          <w:p w:rsidR="009A0E88" w:rsidRDefault="009A0E88" w:rsidP="008A52E8">
            <w:pPr>
              <w:tabs>
                <w:tab w:val="left" w:pos="2880"/>
              </w:tabs>
              <w:suppressAutoHyphens/>
              <w:rPr>
                <w:rFonts w:eastAsia="Times New Roman"/>
                <w:b/>
                <w:sz w:val="24"/>
                <w:szCs w:val="24"/>
                <w:lang w:eastAsia="ar-SA"/>
              </w:rPr>
            </w:pPr>
          </w:p>
          <w:p w:rsidR="008A52E8" w:rsidRPr="008A52E8" w:rsidRDefault="008A52E8" w:rsidP="008A52E8">
            <w:pPr>
              <w:tabs>
                <w:tab w:val="left" w:pos="2880"/>
              </w:tabs>
              <w:suppressAutoHyphens/>
              <w:rPr>
                <w:rFonts w:eastAsia="Times New Roman"/>
                <w:sz w:val="24"/>
                <w:szCs w:val="24"/>
                <w:lang w:eastAsia="ar-SA"/>
              </w:rPr>
            </w:pPr>
            <w:r w:rsidRPr="008A52E8">
              <w:rPr>
                <w:rFonts w:eastAsia="Times New Roman"/>
                <w:b/>
                <w:sz w:val="24"/>
                <w:szCs w:val="24"/>
                <w:lang w:eastAsia="ar-SA"/>
              </w:rPr>
              <w:t>Цель</w:t>
            </w:r>
            <w:r w:rsidRPr="008A52E8">
              <w:rPr>
                <w:rFonts w:eastAsia="Times New Roman"/>
                <w:sz w:val="24"/>
                <w:szCs w:val="24"/>
                <w:lang w:eastAsia="ar-SA"/>
              </w:rPr>
              <w:t>: Формирование коммуникативной компетенции</w:t>
            </w:r>
          </w:p>
          <w:p w:rsidR="008A52E8" w:rsidRPr="008A52E8" w:rsidRDefault="008A52E8" w:rsidP="008A52E8">
            <w:pPr>
              <w:suppressAutoHyphens/>
              <w:jc w:val="both"/>
              <w:rPr>
                <w:rFonts w:eastAsia="Times New Roman"/>
                <w:sz w:val="24"/>
                <w:szCs w:val="24"/>
                <w:lang w:eastAsia="ar-SA"/>
              </w:rPr>
            </w:pPr>
            <w:r w:rsidRPr="008A52E8">
              <w:rPr>
                <w:rFonts w:eastAsia="Times New Roman"/>
                <w:b/>
                <w:sz w:val="24"/>
                <w:szCs w:val="24"/>
                <w:lang w:eastAsia="ar-SA"/>
              </w:rPr>
              <w:t>Задачи:</w:t>
            </w:r>
            <w:r w:rsidRPr="008A52E8">
              <w:rPr>
                <w:rFonts w:eastAsia="Times New Roman"/>
                <w:sz w:val="24"/>
                <w:szCs w:val="24"/>
                <w:lang w:eastAsia="ar-SA"/>
              </w:rPr>
              <w:t xml:space="preserve">  Формирование навыков аудирования</w:t>
            </w:r>
          </w:p>
          <w:p w:rsidR="00234D68" w:rsidRDefault="008A52E8" w:rsidP="008A52E8">
            <w:pPr>
              <w:suppressAutoHyphens/>
              <w:jc w:val="both"/>
              <w:rPr>
                <w:rFonts w:eastAsia="Times New Roman"/>
                <w:sz w:val="24"/>
                <w:szCs w:val="24"/>
                <w:lang w:eastAsia="ar-SA"/>
              </w:rPr>
            </w:pPr>
            <w:r w:rsidRPr="008A52E8">
              <w:rPr>
                <w:rFonts w:eastAsia="Times New Roman"/>
                <w:sz w:val="24"/>
                <w:szCs w:val="24"/>
                <w:lang w:eastAsia="ar-SA"/>
              </w:rPr>
              <w:t xml:space="preserve">               </w:t>
            </w:r>
          </w:p>
          <w:p w:rsidR="00D40D29" w:rsidRPr="00D713D9" w:rsidRDefault="008A52E8" w:rsidP="00234D68">
            <w:pPr>
              <w:suppressAutoHyphens/>
              <w:jc w:val="both"/>
              <w:rPr>
                <w:sz w:val="24"/>
                <w:szCs w:val="24"/>
              </w:rPr>
            </w:pPr>
            <w:r w:rsidRPr="008A52E8">
              <w:rPr>
                <w:rFonts w:eastAsia="Times New Roman"/>
                <w:sz w:val="24"/>
                <w:szCs w:val="24"/>
                <w:lang w:eastAsia="ar-SA"/>
              </w:rPr>
              <w:t xml:space="preserve"> </w:t>
            </w:r>
          </w:p>
        </w:tc>
        <w:tc>
          <w:tcPr>
            <w:tcW w:w="5103" w:type="dxa"/>
          </w:tcPr>
          <w:p w:rsidR="00406FFA" w:rsidRDefault="00406FFA" w:rsidP="00D40D29">
            <w:pPr>
              <w:rPr>
                <w:sz w:val="24"/>
                <w:szCs w:val="24"/>
              </w:rPr>
            </w:pPr>
          </w:p>
          <w:p w:rsidR="00406FFA" w:rsidRDefault="00406FFA" w:rsidP="00D40D29">
            <w:pPr>
              <w:rPr>
                <w:sz w:val="24"/>
                <w:szCs w:val="24"/>
              </w:rPr>
            </w:pPr>
          </w:p>
          <w:p w:rsidR="00234D68" w:rsidRPr="00234D68" w:rsidRDefault="00234D68" w:rsidP="00234D68">
            <w:pPr>
              <w:ind w:firstLine="708"/>
              <w:jc w:val="both"/>
              <w:rPr>
                <w:sz w:val="24"/>
                <w:u w:val="single"/>
              </w:rPr>
            </w:pPr>
            <w:r w:rsidRPr="00234D68">
              <w:rPr>
                <w:b/>
                <w:sz w:val="24"/>
                <w:u w:val="single"/>
              </w:rPr>
              <w:t>3</w:t>
            </w:r>
            <w:r w:rsidRPr="00234D68">
              <w:rPr>
                <w:sz w:val="24"/>
                <w:u w:val="single"/>
              </w:rPr>
              <w:t xml:space="preserve"> этап. Объяснение грамматического материала.</w:t>
            </w:r>
          </w:p>
          <w:p w:rsidR="00406FFA" w:rsidRPr="00234D68" w:rsidRDefault="00406FFA" w:rsidP="00D40D29">
            <w:pPr>
              <w:rPr>
                <w:sz w:val="22"/>
                <w:szCs w:val="24"/>
              </w:rPr>
            </w:pPr>
          </w:p>
          <w:p w:rsidR="00D713D9" w:rsidRPr="00234D68" w:rsidRDefault="00234D68" w:rsidP="00D40D29">
            <w:pPr>
              <w:rPr>
                <w:sz w:val="22"/>
                <w:szCs w:val="24"/>
              </w:rPr>
            </w:pPr>
            <w:r w:rsidRPr="00234D68">
              <w:rPr>
                <w:b/>
                <w:bCs/>
                <w:sz w:val="24"/>
                <w:szCs w:val="20"/>
              </w:rPr>
              <w:t>T</w:t>
            </w:r>
            <w:r w:rsidRPr="00234D68">
              <w:rPr>
                <w:sz w:val="24"/>
                <w:szCs w:val="20"/>
              </w:rPr>
              <w:t xml:space="preserve"> – </w:t>
            </w:r>
            <w:r w:rsidRPr="00234D68">
              <w:rPr>
                <w:color w:val="FF0000"/>
                <w:szCs w:val="20"/>
              </w:rPr>
              <w:t>Am, is, are</w:t>
            </w:r>
            <w:r w:rsidRPr="00234D68">
              <w:rPr>
                <w:sz w:val="24"/>
                <w:szCs w:val="20"/>
              </w:rPr>
              <w:t xml:space="preserve">- это все тот же глагол </w:t>
            </w:r>
            <w:r w:rsidRPr="00234D68">
              <w:rPr>
                <w:b/>
                <w:color w:val="1F497D"/>
                <w:szCs w:val="20"/>
              </w:rPr>
              <w:t>be</w:t>
            </w:r>
            <w:r w:rsidRPr="00234D68">
              <w:rPr>
                <w:sz w:val="24"/>
                <w:szCs w:val="20"/>
              </w:rPr>
              <w:t xml:space="preserve">, только “переодетый”. Для местоимения </w:t>
            </w:r>
            <w:r w:rsidRPr="00234D68">
              <w:rPr>
                <w:b/>
                <w:color w:val="00B050"/>
                <w:sz w:val="36"/>
                <w:szCs w:val="20"/>
              </w:rPr>
              <w:t>I</w:t>
            </w:r>
            <w:r w:rsidRPr="00234D68">
              <w:rPr>
                <w:sz w:val="24"/>
                <w:szCs w:val="20"/>
              </w:rPr>
              <w:t xml:space="preserve"> он надевает форму </w:t>
            </w:r>
            <w:r w:rsidRPr="00234D68">
              <w:rPr>
                <w:b/>
                <w:color w:val="00B050"/>
                <w:sz w:val="36"/>
                <w:szCs w:val="20"/>
              </w:rPr>
              <w:t>am</w:t>
            </w:r>
            <w:r w:rsidRPr="00234D68">
              <w:rPr>
                <w:sz w:val="24"/>
                <w:szCs w:val="20"/>
              </w:rPr>
              <w:t xml:space="preserve">, а для </w:t>
            </w:r>
            <w:r w:rsidRPr="00234D68">
              <w:rPr>
                <w:b/>
                <w:color w:val="E36C0A"/>
                <w:sz w:val="36"/>
                <w:szCs w:val="20"/>
              </w:rPr>
              <w:t>he, she,it</w:t>
            </w:r>
            <w:r w:rsidRPr="00234D68">
              <w:rPr>
                <w:sz w:val="24"/>
                <w:szCs w:val="20"/>
              </w:rPr>
              <w:t xml:space="preserve">- форму </w:t>
            </w:r>
            <w:r w:rsidRPr="00234D68">
              <w:rPr>
                <w:b/>
                <w:color w:val="E36C0A"/>
                <w:sz w:val="36"/>
                <w:szCs w:val="20"/>
              </w:rPr>
              <w:t>is</w:t>
            </w:r>
            <w:r w:rsidRPr="00234D68">
              <w:rPr>
                <w:sz w:val="24"/>
                <w:szCs w:val="20"/>
              </w:rPr>
              <w:t xml:space="preserve">, для </w:t>
            </w:r>
            <w:r w:rsidRPr="00234D68">
              <w:rPr>
                <w:b/>
                <w:color w:val="7030A0"/>
                <w:sz w:val="36"/>
                <w:szCs w:val="20"/>
              </w:rPr>
              <w:t xml:space="preserve">we, you, they </w:t>
            </w:r>
            <w:r w:rsidRPr="00234D68">
              <w:rPr>
                <w:sz w:val="24"/>
                <w:szCs w:val="20"/>
              </w:rPr>
              <w:t xml:space="preserve">– форму </w:t>
            </w:r>
            <w:r w:rsidRPr="00234D68">
              <w:rPr>
                <w:b/>
                <w:color w:val="7030A0"/>
                <w:sz w:val="36"/>
                <w:szCs w:val="20"/>
              </w:rPr>
              <w:t>are.</w:t>
            </w:r>
            <w:r w:rsidRPr="00234D68">
              <w:rPr>
                <w:sz w:val="24"/>
                <w:szCs w:val="20"/>
              </w:rPr>
              <w:t xml:space="preserve">  Дословно </w:t>
            </w:r>
            <w:r w:rsidRPr="00234D68">
              <w:rPr>
                <w:b/>
                <w:color w:val="1F497D"/>
                <w:szCs w:val="20"/>
              </w:rPr>
              <w:t>«be»</w:t>
            </w:r>
            <w:r w:rsidRPr="00234D68">
              <w:rPr>
                <w:szCs w:val="20"/>
              </w:rPr>
              <w:t xml:space="preserve"> </w:t>
            </w:r>
            <w:r w:rsidRPr="00234D68">
              <w:rPr>
                <w:sz w:val="24"/>
                <w:szCs w:val="20"/>
              </w:rPr>
              <w:t xml:space="preserve">переводится как “быть, находиться, являться” и является глаголом-связкой между подлежащим и сказуемым. Обратите внимание на предложение: “I am </w:t>
            </w:r>
            <w:r w:rsidRPr="00234D68">
              <w:rPr>
                <w:sz w:val="24"/>
                <w:szCs w:val="20"/>
                <w:lang w:val="en-US"/>
              </w:rPr>
              <w:t>English</w:t>
            </w:r>
            <w:r w:rsidRPr="00234D68">
              <w:rPr>
                <w:sz w:val="24"/>
                <w:szCs w:val="20"/>
              </w:rPr>
              <w:t xml:space="preserve"> ”. Если дословно перевести это предложение, то это будет звучать “Я есть (являюсь) (-ка)”. Это значит, что при переводе на русский язык мы будем обращать внимание на построение предложения. В предложении “Я - русская” знак “тире” говорит о том, что в русском языке давным-давно тоже говорили и выражались “Я есть русский”, или говоря старославянским языком, наши предки говорили с такой связкой “аз есмь”, “ты еси…”. В русском языке сейчас мы так не говорим, а англичане и сейчас используют эту </w:t>
            </w:r>
            <w:r w:rsidRPr="00234D68">
              <w:rPr>
                <w:sz w:val="22"/>
                <w:szCs w:val="20"/>
              </w:rPr>
              <w:t xml:space="preserve">связку. При </w:t>
            </w:r>
            <w:r w:rsidRPr="00234D68">
              <w:rPr>
                <w:sz w:val="24"/>
                <w:szCs w:val="20"/>
              </w:rPr>
              <w:t>построении предложений мы не должны пропускать эту связку и употребить правильную форму</w:t>
            </w:r>
          </w:p>
          <w:p w:rsidR="00D713D9" w:rsidRDefault="00D713D9" w:rsidP="00D40D29">
            <w:pPr>
              <w:rPr>
                <w:sz w:val="24"/>
                <w:szCs w:val="24"/>
              </w:rPr>
            </w:pPr>
          </w:p>
          <w:p w:rsidR="0019348A" w:rsidRPr="00234D68" w:rsidRDefault="0019348A" w:rsidP="00234D68">
            <w:pPr>
              <w:rPr>
                <w:sz w:val="24"/>
                <w:szCs w:val="24"/>
              </w:rPr>
            </w:pPr>
          </w:p>
        </w:tc>
        <w:tc>
          <w:tcPr>
            <w:tcW w:w="2268" w:type="dxa"/>
          </w:tcPr>
          <w:p w:rsidR="00D40D29" w:rsidRPr="00D40D29" w:rsidRDefault="00D40D29" w:rsidP="00D40D29">
            <w:pPr>
              <w:rPr>
                <w:sz w:val="24"/>
                <w:szCs w:val="24"/>
              </w:rPr>
            </w:pPr>
            <w:r w:rsidRPr="00D40D29">
              <w:rPr>
                <w:sz w:val="24"/>
                <w:szCs w:val="24"/>
              </w:rPr>
              <w:t>- Коммуникативные</w:t>
            </w:r>
          </w:p>
          <w:p w:rsidR="00D40D29" w:rsidRPr="00D40D29" w:rsidRDefault="00D40D29" w:rsidP="00D40D29">
            <w:pPr>
              <w:rPr>
                <w:sz w:val="24"/>
                <w:szCs w:val="24"/>
              </w:rPr>
            </w:pPr>
            <w:r w:rsidRPr="00D40D29">
              <w:rPr>
                <w:sz w:val="24"/>
                <w:szCs w:val="24"/>
              </w:rPr>
              <w:t>Умения употреблять лексику в речи</w:t>
            </w:r>
          </w:p>
        </w:tc>
        <w:tc>
          <w:tcPr>
            <w:tcW w:w="1843" w:type="dxa"/>
          </w:tcPr>
          <w:p w:rsidR="00D40D29" w:rsidRPr="00D40D29" w:rsidRDefault="00D40D29" w:rsidP="00D40D29">
            <w:pPr>
              <w:rPr>
                <w:sz w:val="24"/>
                <w:szCs w:val="24"/>
              </w:rPr>
            </w:pPr>
            <w:r w:rsidRPr="00D40D29">
              <w:rPr>
                <w:sz w:val="24"/>
                <w:szCs w:val="24"/>
              </w:rPr>
              <w:t>Коммуникативная</w:t>
            </w:r>
          </w:p>
          <w:p w:rsidR="00D40D29" w:rsidRPr="00D40D29" w:rsidRDefault="00D40D29" w:rsidP="00D40D29">
            <w:pPr>
              <w:rPr>
                <w:sz w:val="24"/>
                <w:szCs w:val="24"/>
              </w:rPr>
            </w:pPr>
          </w:p>
          <w:p w:rsidR="00D40D29" w:rsidRPr="00D40D29" w:rsidRDefault="00D40D29" w:rsidP="00D40D29">
            <w:pPr>
              <w:rPr>
                <w:sz w:val="24"/>
                <w:szCs w:val="24"/>
              </w:rPr>
            </w:pPr>
            <w:r w:rsidRPr="00D40D29">
              <w:rPr>
                <w:sz w:val="24"/>
                <w:szCs w:val="24"/>
              </w:rPr>
              <w:t>Учащиеся демонстрируют умения делать неподготовленное высказывание</w:t>
            </w:r>
          </w:p>
          <w:p w:rsidR="00D40D29" w:rsidRPr="00D40D29" w:rsidRDefault="00D40D29" w:rsidP="00D40D29">
            <w:pPr>
              <w:rPr>
                <w:sz w:val="24"/>
                <w:szCs w:val="24"/>
              </w:rPr>
            </w:pPr>
          </w:p>
        </w:tc>
      </w:tr>
      <w:tr w:rsidR="0019348A" w:rsidRPr="00D40D29" w:rsidTr="009A0E88">
        <w:trPr>
          <w:cantSplit/>
          <w:trHeight w:val="3113"/>
        </w:trPr>
        <w:tc>
          <w:tcPr>
            <w:tcW w:w="993" w:type="dxa"/>
            <w:vMerge/>
            <w:shd w:val="clear" w:color="auto" w:fill="F2DBDB"/>
            <w:textDirection w:val="btLr"/>
          </w:tcPr>
          <w:p w:rsidR="00D40D29" w:rsidRPr="00D40D29" w:rsidRDefault="00D40D29" w:rsidP="00D40D29">
            <w:pPr>
              <w:rPr>
                <w:b/>
                <w:sz w:val="24"/>
                <w:szCs w:val="24"/>
              </w:rPr>
            </w:pPr>
          </w:p>
        </w:tc>
        <w:tc>
          <w:tcPr>
            <w:tcW w:w="567" w:type="dxa"/>
            <w:gridSpan w:val="2"/>
            <w:textDirection w:val="btLr"/>
          </w:tcPr>
          <w:p w:rsidR="00D40D29" w:rsidRPr="0019348A" w:rsidRDefault="00D40D29" w:rsidP="00406FFA">
            <w:pPr>
              <w:ind w:left="284"/>
              <w:rPr>
                <w:b/>
                <w:sz w:val="24"/>
                <w:szCs w:val="24"/>
                <w:lang w:val="en-US"/>
              </w:rPr>
            </w:pPr>
            <w:r w:rsidRPr="00D40D29">
              <w:rPr>
                <w:b/>
                <w:sz w:val="24"/>
                <w:szCs w:val="24"/>
              </w:rPr>
              <w:t>Проработ</w:t>
            </w:r>
            <w:r w:rsidR="00406FFA">
              <w:rPr>
                <w:b/>
                <w:sz w:val="24"/>
                <w:szCs w:val="24"/>
              </w:rPr>
              <w:t>ка содержания темы</w:t>
            </w:r>
          </w:p>
        </w:tc>
        <w:tc>
          <w:tcPr>
            <w:tcW w:w="567" w:type="dxa"/>
          </w:tcPr>
          <w:p w:rsidR="00D40D29" w:rsidRPr="00D40D29" w:rsidRDefault="00D40D29" w:rsidP="00406FFA">
            <w:pPr>
              <w:rPr>
                <w:sz w:val="24"/>
                <w:szCs w:val="24"/>
                <w:lang w:val="en-US"/>
              </w:rPr>
            </w:pPr>
          </w:p>
          <w:p w:rsidR="00D713D9" w:rsidRDefault="00D713D9" w:rsidP="00406FFA">
            <w:pPr>
              <w:rPr>
                <w:sz w:val="24"/>
                <w:szCs w:val="24"/>
              </w:rPr>
            </w:pPr>
            <w:r>
              <w:rPr>
                <w:sz w:val="24"/>
                <w:szCs w:val="24"/>
              </w:rPr>
              <w:t>8</w:t>
            </w: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Default="00D713D9" w:rsidP="00406FFA">
            <w:pPr>
              <w:rPr>
                <w:sz w:val="24"/>
                <w:szCs w:val="24"/>
              </w:rPr>
            </w:pPr>
          </w:p>
          <w:p w:rsidR="00D713D9" w:rsidRPr="0019348A" w:rsidRDefault="00D713D9" w:rsidP="00406FFA">
            <w:pPr>
              <w:rPr>
                <w:sz w:val="24"/>
                <w:szCs w:val="24"/>
                <w:lang w:val="en-US"/>
              </w:rPr>
            </w:pPr>
          </w:p>
          <w:p w:rsidR="00D713D9" w:rsidRDefault="00D713D9" w:rsidP="00406FFA">
            <w:pPr>
              <w:rPr>
                <w:sz w:val="24"/>
                <w:szCs w:val="24"/>
              </w:rPr>
            </w:pPr>
            <w:r>
              <w:rPr>
                <w:sz w:val="24"/>
                <w:szCs w:val="24"/>
              </w:rPr>
              <w:t>10</w:t>
            </w:r>
          </w:p>
          <w:p w:rsidR="00D713D9" w:rsidRDefault="00D713D9" w:rsidP="00406FFA">
            <w:pPr>
              <w:ind w:left="284"/>
              <w:rPr>
                <w:sz w:val="24"/>
                <w:szCs w:val="24"/>
              </w:rPr>
            </w:pPr>
          </w:p>
          <w:p w:rsidR="00D713D9" w:rsidRDefault="00D713D9" w:rsidP="00406FFA">
            <w:pPr>
              <w:ind w:left="284"/>
              <w:rPr>
                <w:sz w:val="24"/>
                <w:szCs w:val="24"/>
              </w:rPr>
            </w:pPr>
          </w:p>
          <w:p w:rsidR="00D713D9" w:rsidRDefault="00D713D9" w:rsidP="00406FFA">
            <w:pPr>
              <w:ind w:left="284"/>
              <w:rPr>
                <w:sz w:val="24"/>
                <w:szCs w:val="24"/>
              </w:rPr>
            </w:pPr>
          </w:p>
          <w:p w:rsidR="00D713D9" w:rsidRDefault="00D713D9" w:rsidP="00406FFA">
            <w:pPr>
              <w:ind w:left="284"/>
              <w:rPr>
                <w:sz w:val="24"/>
                <w:szCs w:val="24"/>
              </w:rPr>
            </w:pPr>
          </w:p>
          <w:p w:rsidR="00D713D9" w:rsidRDefault="00D713D9" w:rsidP="00406FFA">
            <w:pPr>
              <w:ind w:left="284"/>
              <w:rPr>
                <w:sz w:val="24"/>
                <w:szCs w:val="24"/>
              </w:rPr>
            </w:pPr>
          </w:p>
          <w:p w:rsidR="00D713D9" w:rsidRDefault="00D713D9" w:rsidP="00406FFA">
            <w:pPr>
              <w:ind w:left="284"/>
              <w:rPr>
                <w:sz w:val="24"/>
                <w:szCs w:val="24"/>
              </w:rPr>
            </w:pPr>
          </w:p>
          <w:p w:rsidR="00D713D9" w:rsidRDefault="00D713D9" w:rsidP="00406FFA">
            <w:pPr>
              <w:ind w:left="284"/>
              <w:rPr>
                <w:sz w:val="24"/>
                <w:szCs w:val="24"/>
              </w:rPr>
            </w:pPr>
          </w:p>
          <w:p w:rsidR="00D713D9" w:rsidRPr="00D713D9" w:rsidRDefault="00D713D9" w:rsidP="00406FFA">
            <w:pPr>
              <w:ind w:left="284"/>
              <w:rPr>
                <w:sz w:val="24"/>
                <w:szCs w:val="24"/>
              </w:rPr>
            </w:pPr>
          </w:p>
        </w:tc>
        <w:tc>
          <w:tcPr>
            <w:tcW w:w="709" w:type="dxa"/>
            <w:textDirection w:val="btLr"/>
          </w:tcPr>
          <w:p w:rsidR="00D40D29" w:rsidRPr="00D40D29" w:rsidRDefault="00990843" w:rsidP="00406FFA">
            <w:pPr>
              <w:ind w:left="284" w:right="113"/>
              <w:rPr>
                <w:sz w:val="24"/>
                <w:szCs w:val="24"/>
              </w:rPr>
            </w:pPr>
            <w:r w:rsidRPr="007B6EE3">
              <w:rPr>
                <w:sz w:val="24"/>
                <w:szCs w:val="24"/>
              </w:rPr>
              <w:t>коммуникативно – ориентированный</w:t>
            </w:r>
          </w:p>
        </w:tc>
        <w:tc>
          <w:tcPr>
            <w:tcW w:w="850" w:type="dxa"/>
            <w:textDirection w:val="btLr"/>
          </w:tcPr>
          <w:p w:rsidR="00D40D29" w:rsidRPr="00D40D29" w:rsidRDefault="00990843" w:rsidP="00406FFA">
            <w:pPr>
              <w:ind w:left="284" w:right="113"/>
              <w:rPr>
                <w:sz w:val="24"/>
                <w:szCs w:val="24"/>
              </w:rPr>
            </w:pPr>
            <w:r w:rsidRPr="00D40D29">
              <w:rPr>
                <w:sz w:val="24"/>
                <w:szCs w:val="24"/>
              </w:rPr>
              <w:t>Заимствованный, но измененный</w:t>
            </w:r>
          </w:p>
        </w:tc>
        <w:tc>
          <w:tcPr>
            <w:tcW w:w="3686" w:type="dxa"/>
          </w:tcPr>
          <w:p w:rsidR="00990843" w:rsidRPr="009A0E88" w:rsidRDefault="009A0E88" w:rsidP="00D40D29">
            <w:pPr>
              <w:rPr>
                <w:sz w:val="24"/>
                <w:szCs w:val="24"/>
              </w:rPr>
            </w:pPr>
            <w:r w:rsidRPr="009A0E88">
              <w:rPr>
                <w:sz w:val="24"/>
                <w:szCs w:val="24"/>
              </w:rPr>
              <w:t>Самостоятельная работа</w:t>
            </w:r>
          </w:p>
          <w:p w:rsidR="00D40D29" w:rsidRPr="00D40D29" w:rsidRDefault="00D40D29" w:rsidP="00D40D29">
            <w:pPr>
              <w:rPr>
                <w:i/>
                <w:sz w:val="24"/>
                <w:szCs w:val="24"/>
              </w:rPr>
            </w:pPr>
            <w:r w:rsidRPr="00D40D29">
              <w:rPr>
                <w:sz w:val="24"/>
                <w:szCs w:val="24"/>
              </w:rPr>
              <w:t xml:space="preserve">Учащиеся заполняют </w:t>
            </w:r>
            <w:r w:rsidR="009A0E88">
              <w:rPr>
                <w:sz w:val="24"/>
                <w:szCs w:val="24"/>
              </w:rPr>
              <w:t>таблицу</w:t>
            </w:r>
            <w:r w:rsidRPr="00D40D29">
              <w:rPr>
                <w:sz w:val="24"/>
                <w:szCs w:val="24"/>
              </w:rPr>
              <w:t xml:space="preserve">. </w:t>
            </w:r>
          </w:p>
          <w:p w:rsidR="00990843" w:rsidRDefault="00990843" w:rsidP="00D40D29">
            <w:pPr>
              <w:rPr>
                <w:sz w:val="24"/>
                <w:szCs w:val="24"/>
              </w:rPr>
            </w:pPr>
          </w:p>
          <w:p w:rsidR="00D40D29" w:rsidRPr="00D40D29" w:rsidRDefault="00D40D29" w:rsidP="00D40D29">
            <w:pPr>
              <w:rPr>
                <w:i/>
                <w:sz w:val="24"/>
                <w:szCs w:val="24"/>
              </w:rPr>
            </w:pPr>
            <w:r w:rsidRPr="00D40D29">
              <w:rPr>
                <w:sz w:val="24"/>
                <w:szCs w:val="24"/>
              </w:rPr>
              <w:t xml:space="preserve">Учащиеся получают карточки с заданиями </w:t>
            </w:r>
            <w:r w:rsidR="00990843">
              <w:rPr>
                <w:sz w:val="24"/>
                <w:szCs w:val="24"/>
              </w:rPr>
              <w:t>и жестами показывают то</w:t>
            </w:r>
            <w:r w:rsidRPr="00D40D29">
              <w:rPr>
                <w:sz w:val="24"/>
                <w:szCs w:val="24"/>
              </w:rPr>
              <w:t>, что написано в задании</w:t>
            </w:r>
            <w:r w:rsidR="009A0E88">
              <w:rPr>
                <w:sz w:val="24"/>
                <w:szCs w:val="24"/>
              </w:rPr>
              <w:t xml:space="preserve">. </w:t>
            </w:r>
            <w:r w:rsidRPr="00D40D29">
              <w:rPr>
                <w:sz w:val="24"/>
                <w:szCs w:val="24"/>
              </w:rPr>
              <w:t xml:space="preserve">Остальные учащиеся комментируют их действия. </w:t>
            </w:r>
          </w:p>
          <w:p w:rsidR="00990843" w:rsidRDefault="00990843" w:rsidP="00990843">
            <w:pPr>
              <w:rPr>
                <w:sz w:val="24"/>
                <w:szCs w:val="24"/>
              </w:rPr>
            </w:pPr>
          </w:p>
          <w:p w:rsidR="00990843" w:rsidRPr="00D40D29" w:rsidRDefault="00990843" w:rsidP="00990843">
            <w:pPr>
              <w:rPr>
                <w:i/>
                <w:sz w:val="24"/>
                <w:szCs w:val="24"/>
              </w:rPr>
            </w:pPr>
            <w:r>
              <w:rPr>
                <w:sz w:val="24"/>
                <w:szCs w:val="24"/>
              </w:rPr>
              <w:t>4.Учитель в</w:t>
            </w:r>
            <w:r w:rsidRPr="00D40D29">
              <w:rPr>
                <w:sz w:val="24"/>
                <w:szCs w:val="24"/>
              </w:rPr>
              <w:t>ыдает листочки с разными заданиями, в зависимости от степени подготовленности учащихся.</w:t>
            </w:r>
          </w:p>
          <w:p w:rsidR="00D40D29" w:rsidRPr="009A0E88" w:rsidRDefault="00D40D29" w:rsidP="00990843">
            <w:pPr>
              <w:rPr>
                <w:sz w:val="24"/>
                <w:szCs w:val="24"/>
              </w:rPr>
            </w:pPr>
            <w:r w:rsidRPr="00D40D29">
              <w:rPr>
                <w:sz w:val="24"/>
                <w:szCs w:val="24"/>
              </w:rPr>
              <w:t xml:space="preserve">Задания для остальных учащихся </w:t>
            </w:r>
            <w:r w:rsidR="00990843" w:rsidRPr="00990843">
              <w:rPr>
                <w:sz w:val="24"/>
                <w:szCs w:val="24"/>
              </w:rPr>
              <w:t xml:space="preserve">- </w:t>
            </w:r>
            <w:r w:rsidRPr="00D40D29">
              <w:rPr>
                <w:sz w:val="24"/>
                <w:szCs w:val="24"/>
              </w:rPr>
              <w:t>от</w:t>
            </w:r>
            <w:r w:rsidR="009A0E88">
              <w:rPr>
                <w:sz w:val="24"/>
                <w:szCs w:val="24"/>
              </w:rPr>
              <w:t>ветить на 3 вопроса по ситуации, поставив правильно формы глагола.</w:t>
            </w:r>
          </w:p>
        </w:tc>
        <w:tc>
          <w:tcPr>
            <w:tcW w:w="5103" w:type="dxa"/>
          </w:tcPr>
          <w:p w:rsidR="00234D68" w:rsidRPr="00234D68" w:rsidRDefault="00234D68" w:rsidP="00234D68">
            <w:pPr>
              <w:pStyle w:val="af1"/>
              <w:ind w:firstLine="708"/>
              <w:jc w:val="both"/>
              <w:rPr>
                <w:szCs w:val="20"/>
                <w:u w:val="single"/>
              </w:rPr>
            </w:pPr>
            <w:r w:rsidRPr="00234D68">
              <w:rPr>
                <w:szCs w:val="20"/>
                <w:u w:val="single"/>
              </w:rPr>
              <w:t>4 этап. Грамматическую таблицу предлагается сделать вместе с классом.</w:t>
            </w:r>
          </w:p>
          <w:p w:rsidR="00D40D29" w:rsidRPr="00234D68" w:rsidRDefault="006506EA" w:rsidP="00234D68">
            <w:pPr>
              <w:rPr>
                <w:sz w:val="24"/>
                <w:szCs w:val="24"/>
              </w:rPr>
            </w:pPr>
            <w:r>
              <w:rPr>
                <w:b/>
                <w:bCs/>
                <w:noProof/>
                <w:szCs w:val="20"/>
                <w:lang w:eastAsia="ru-RU"/>
              </w:rPr>
              <w:drawing>
                <wp:anchor distT="0" distB="0" distL="114300" distR="114300" simplePos="0" relativeHeight="251657216" behindDoc="1" locked="0" layoutInCell="1" allowOverlap="1">
                  <wp:simplePos x="0" y="0"/>
                  <wp:positionH relativeFrom="column">
                    <wp:posOffset>491490</wp:posOffset>
                  </wp:positionH>
                  <wp:positionV relativeFrom="paragraph">
                    <wp:posOffset>5080</wp:posOffset>
                  </wp:positionV>
                  <wp:extent cx="1818640" cy="742315"/>
                  <wp:effectExtent l="38100" t="0" r="10160" b="0"/>
                  <wp:wrapTight wrapText="bothSides">
                    <wp:wrapPolygon edited="0">
                      <wp:start x="7240" y="1663"/>
                      <wp:lineTo x="7919" y="10532"/>
                      <wp:lineTo x="-453" y="12195"/>
                      <wp:lineTo x="-453" y="19956"/>
                      <wp:lineTo x="21721" y="19956"/>
                      <wp:lineTo x="21721" y="11641"/>
                      <wp:lineTo x="13802" y="10532"/>
                      <wp:lineTo x="14707" y="7760"/>
                      <wp:lineTo x="14480" y="1663"/>
                      <wp:lineTo x="7240" y="1663"/>
                    </wp:wrapPolygon>
                  </wp:wrapTight>
                  <wp:docPr id="4" name="Организационная диаграм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tc>
        <w:tc>
          <w:tcPr>
            <w:tcW w:w="2268" w:type="dxa"/>
          </w:tcPr>
          <w:p w:rsidR="00D40D29" w:rsidRPr="00D40D29" w:rsidRDefault="00D40D29" w:rsidP="00D40D29">
            <w:pPr>
              <w:rPr>
                <w:sz w:val="24"/>
                <w:szCs w:val="24"/>
              </w:rPr>
            </w:pPr>
            <w:r w:rsidRPr="00D40D29">
              <w:rPr>
                <w:sz w:val="24"/>
                <w:szCs w:val="24"/>
              </w:rPr>
              <w:t>- Коммуникативные</w:t>
            </w:r>
          </w:p>
          <w:p w:rsidR="00D40D29" w:rsidRPr="00D40D29" w:rsidRDefault="00D40D29" w:rsidP="00D40D29">
            <w:pPr>
              <w:rPr>
                <w:sz w:val="24"/>
                <w:szCs w:val="24"/>
              </w:rPr>
            </w:pPr>
            <w:r w:rsidRPr="00D40D29">
              <w:rPr>
                <w:sz w:val="24"/>
                <w:szCs w:val="24"/>
              </w:rPr>
              <w:t xml:space="preserve">Личностные </w:t>
            </w:r>
          </w:p>
          <w:p w:rsidR="00D40D29" w:rsidRPr="00D40D29" w:rsidRDefault="00D40D29" w:rsidP="00D40D29">
            <w:pPr>
              <w:rPr>
                <w:sz w:val="24"/>
                <w:szCs w:val="24"/>
              </w:rPr>
            </w:pPr>
            <w:r w:rsidRPr="00D40D29">
              <w:rPr>
                <w:sz w:val="24"/>
                <w:szCs w:val="24"/>
              </w:rPr>
              <w:t xml:space="preserve">- Регулятивные, включая действия саморегуляции </w:t>
            </w:r>
          </w:p>
          <w:p w:rsidR="00D40D29" w:rsidRPr="00D40D29" w:rsidRDefault="00D40D29" w:rsidP="00D40D29">
            <w:pPr>
              <w:rPr>
                <w:sz w:val="24"/>
                <w:szCs w:val="24"/>
              </w:rPr>
            </w:pPr>
          </w:p>
        </w:tc>
        <w:tc>
          <w:tcPr>
            <w:tcW w:w="1843" w:type="dxa"/>
          </w:tcPr>
          <w:p w:rsidR="00D40D29" w:rsidRPr="00D40D29" w:rsidRDefault="00D40D29" w:rsidP="00D40D29">
            <w:pPr>
              <w:rPr>
                <w:sz w:val="24"/>
                <w:szCs w:val="24"/>
              </w:rPr>
            </w:pPr>
            <w:r w:rsidRPr="00D40D29">
              <w:rPr>
                <w:sz w:val="24"/>
                <w:szCs w:val="24"/>
              </w:rPr>
              <w:t>Коммуникативная</w:t>
            </w:r>
          </w:p>
          <w:p w:rsidR="00D40D29" w:rsidRPr="00D40D29" w:rsidRDefault="00D40D29" w:rsidP="00D40D29">
            <w:pPr>
              <w:rPr>
                <w:sz w:val="24"/>
                <w:szCs w:val="24"/>
                <w:lang w:val="en-US"/>
              </w:rPr>
            </w:pPr>
          </w:p>
        </w:tc>
      </w:tr>
      <w:tr w:rsidR="0019348A" w:rsidRPr="00D40D29" w:rsidTr="009A0E88">
        <w:trPr>
          <w:cantSplit/>
          <w:trHeight w:val="2533"/>
        </w:trPr>
        <w:tc>
          <w:tcPr>
            <w:tcW w:w="993" w:type="dxa"/>
            <w:vMerge w:val="restart"/>
            <w:shd w:val="clear" w:color="auto" w:fill="EAF1DD"/>
            <w:textDirection w:val="btLr"/>
          </w:tcPr>
          <w:p w:rsidR="00D40D29" w:rsidRPr="00D40D29" w:rsidRDefault="00D40D29" w:rsidP="00D40D29">
            <w:pPr>
              <w:rPr>
                <w:b/>
                <w:sz w:val="24"/>
                <w:szCs w:val="24"/>
              </w:rPr>
            </w:pPr>
            <w:r w:rsidRPr="00D40D29">
              <w:rPr>
                <w:b/>
                <w:sz w:val="24"/>
                <w:szCs w:val="24"/>
              </w:rPr>
              <w:t>Фаза 3 «Завершение образовательного мероприятия»</w:t>
            </w:r>
          </w:p>
        </w:tc>
        <w:tc>
          <w:tcPr>
            <w:tcW w:w="567" w:type="dxa"/>
            <w:gridSpan w:val="2"/>
            <w:shd w:val="clear" w:color="auto" w:fill="auto"/>
            <w:textDirection w:val="btLr"/>
          </w:tcPr>
          <w:p w:rsidR="00D40D29" w:rsidRPr="00D40D29" w:rsidRDefault="00D40D29" w:rsidP="00D40D29">
            <w:pPr>
              <w:rPr>
                <w:b/>
                <w:sz w:val="24"/>
                <w:szCs w:val="24"/>
              </w:rPr>
            </w:pPr>
            <w:r w:rsidRPr="00D40D29">
              <w:rPr>
                <w:b/>
                <w:sz w:val="24"/>
                <w:szCs w:val="24"/>
              </w:rPr>
              <w:t>Разминка</w:t>
            </w:r>
          </w:p>
        </w:tc>
        <w:tc>
          <w:tcPr>
            <w:tcW w:w="567" w:type="dxa"/>
          </w:tcPr>
          <w:p w:rsidR="00D40D29" w:rsidRPr="00D40D29" w:rsidRDefault="00D40D29" w:rsidP="00D40D29">
            <w:pPr>
              <w:rPr>
                <w:sz w:val="24"/>
                <w:szCs w:val="24"/>
              </w:rPr>
            </w:pPr>
            <w:r w:rsidRPr="00D40D29">
              <w:rPr>
                <w:sz w:val="24"/>
                <w:szCs w:val="24"/>
              </w:rPr>
              <w:t>2</w:t>
            </w:r>
          </w:p>
        </w:tc>
        <w:tc>
          <w:tcPr>
            <w:tcW w:w="709" w:type="dxa"/>
            <w:textDirection w:val="btLr"/>
          </w:tcPr>
          <w:p w:rsidR="00D40D29" w:rsidRPr="00D40D29" w:rsidRDefault="00D40D29" w:rsidP="00990843">
            <w:pPr>
              <w:ind w:left="113" w:right="113"/>
              <w:rPr>
                <w:sz w:val="24"/>
                <w:szCs w:val="24"/>
              </w:rPr>
            </w:pPr>
            <w:r w:rsidRPr="00D40D29">
              <w:rPr>
                <w:sz w:val="24"/>
                <w:szCs w:val="24"/>
              </w:rPr>
              <w:t>релаксация</w:t>
            </w:r>
          </w:p>
        </w:tc>
        <w:tc>
          <w:tcPr>
            <w:tcW w:w="850" w:type="dxa"/>
            <w:textDirection w:val="btLr"/>
          </w:tcPr>
          <w:p w:rsidR="00D40D29" w:rsidRPr="00D40D29" w:rsidRDefault="00D40D29" w:rsidP="00990843">
            <w:pPr>
              <w:ind w:left="113" w:right="113"/>
              <w:rPr>
                <w:sz w:val="24"/>
                <w:szCs w:val="24"/>
              </w:rPr>
            </w:pPr>
            <w:r w:rsidRPr="00D40D29">
              <w:rPr>
                <w:sz w:val="24"/>
                <w:szCs w:val="24"/>
              </w:rPr>
              <w:t>Заимствованный, но измененный</w:t>
            </w:r>
          </w:p>
        </w:tc>
        <w:tc>
          <w:tcPr>
            <w:tcW w:w="3686" w:type="dxa"/>
          </w:tcPr>
          <w:p w:rsidR="00D40D29" w:rsidRPr="008C113E" w:rsidRDefault="00D40D29" w:rsidP="00D40D29">
            <w:pPr>
              <w:rPr>
                <w:i/>
                <w:sz w:val="24"/>
                <w:szCs w:val="24"/>
              </w:rPr>
            </w:pPr>
            <w:r w:rsidRPr="008C113E">
              <w:rPr>
                <w:sz w:val="24"/>
                <w:szCs w:val="24"/>
              </w:rPr>
              <w:t>Ученики выполняют</w:t>
            </w:r>
            <w:r w:rsidR="009A0E88" w:rsidRPr="008C113E">
              <w:rPr>
                <w:sz w:val="24"/>
                <w:szCs w:val="24"/>
              </w:rPr>
              <w:t xml:space="preserve"> задание</w:t>
            </w:r>
            <w:r w:rsidRPr="008C113E">
              <w:rPr>
                <w:sz w:val="24"/>
                <w:szCs w:val="24"/>
              </w:rPr>
              <w:t xml:space="preserve">, хором проговаривая и показывая все </w:t>
            </w:r>
            <w:r w:rsidR="009A0E88" w:rsidRPr="008C113E">
              <w:rPr>
                <w:sz w:val="24"/>
                <w:szCs w:val="24"/>
              </w:rPr>
              <w:t>формы глагола “</w:t>
            </w:r>
            <w:r w:rsidR="009A0E88" w:rsidRPr="008C113E">
              <w:rPr>
                <w:sz w:val="24"/>
                <w:szCs w:val="24"/>
                <w:lang w:val="en-US"/>
              </w:rPr>
              <w:t>to</w:t>
            </w:r>
            <w:r w:rsidR="009A0E88" w:rsidRPr="008C113E">
              <w:rPr>
                <w:sz w:val="24"/>
                <w:szCs w:val="24"/>
              </w:rPr>
              <w:t xml:space="preserve"> </w:t>
            </w:r>
            <w:r w:rsidR="009A0E88" w:rsidRPr="008C113E">
              <w:rPr>
                <w:sz w:val="24"/>
                <w:szCs w:val="24"/>
                <w:lang w:val="en-US"/>
              </w:rPr>
              <w:t>be</w:t>
            </w:r>
            <w:r w:rsidR="009A0E88" w:rsidRPr="008C113E">
              <w:rPr>
                <w:sz w:val="24"/>
                <w:szCs w:val="24"/>
              </w:rPr>
              <w:t xml:space="preserve">” </w:t>
            </w:r>
            <w:r w:rsidRPr="008C113E">
              <w:rPr>
                <w:sz w:val="24"/>
                <w:szCs w:val="24"/>
              </w:rPr>
              <w:t>.</w:t>
            </w:r>
          </w:p>
          <w:p w:rsidR="00D40D29" w:rsidRPr="00D40D29" w:rsidRDefault="00D40D29" w:rsidP="00D40D29">
            <w:pPr>
              <w:rPr>
                <w:sz w:val="24"/>
                <w:szCs w:val="24"/>
              </w:rPr>
            </w:pPr>
          </w:p>
        </w:tc>
        <w:tc>
          <w:tcPr>
            <w:tcW w:w="5103" w:type="dxa"/>
          </w:tcPr>
          <w:p w:rsidR="009A0E88" w:rsidRPr="009A0E88" w:rsidRDefault="009A0E88" w:rsidP="009A0E88">
            <w:pPr>
              <w:pStyle w:val="af1"/>
              <w:jc w:val="both"/>
              <w:rPr>
                <w:szCs w:val="20"/>
                <w:u w:val="single"/>
              </w:rPr>
            </w:pPr>
            <w:r w:rsidRPr="009A0E88">
              <w:rPr>
                <w:szCs w:val="20"/>
                <w:u w:val="single"/>
              </w:rPr>
              <w:t>5 этап. Релаксация. Закрепление пройденного материала.</w:t>
            </w:r>
          </w:p>
          <w:p w:rsidR="00D40D29" w:rsidRPr="00D40D29" w:rsidRDefault="00D40D29" w:rsidP="009A0E88">
            <w:pPr>
              <w:rPr>
                <w:sz w:val="24"/>
                <w:szCs w:val="24"/>
              </w:rPr>
            </w:pPr>
          </w:p>
        </w:tc>
        <w:tc>
          <w:tcPr>
            <w:tcW w:w="2268" w:type="dxa"/>
          </w:tcPr>
          <w:p w:rsidR="00D40D29" w:rsidRPr="00D40D29" w:rsidRDefault="00D40D29" w:rsidP="00D40D29">
            <w:pPr>
              <w:rPr>
                <w:sz w:val="24"/>
                <w:szCs w:val="24"/>
              </w:rPr>
            </w:pPr>
            <w:r w:rsidRPr="00D40D29">
              <w:rPr>
                <w:sz w:val="24"/>
                <w:szCs w:val="24"/>
              </w:rPr>
              <w:t>Регулятивные, включая действия саморегуляции</w:t>
            </w:r>
          </w:p>
        </w:tc>
        <w:tc>
          <w:tcPr>
            <w:tcW w:w="1843" w:type="dxa"/>
          </w:tcPr>
          <w:p w:rsidR="00D40D29" w:rsidRPr="00D40D29" w:rsidRDefault="00D40D29" w:rsidP="00D40D29">
            <w:pPr>
              <w:rPr>
                <w:sz w:val="24"/>
                <w:szCs w:val="24"/>
              </w:rPr>
            </w:pPr>
          </w:p>
        </w:tc>
      </w:tr>
      <w:tr w:rsidR="0019348A" w:rsidRPr="00D40D29" w:rsidTr="009A0E88">
        <w:trPr>
          <w:cantSplit/>
          <w:trHeight w:val="2260"/>
        </w:trPr>
        <w:tc>
          <w:tcPr>
            <w:tcW w:w="993" w:type="dxa"/>
            <w:vMerge/>
            <w:shd w:val="clear" w:color="auto" w:fill="EAF1DD"/>
            <w:textDirection w:val="btLr"/>
          </w:tcPr>
          <w:p w:rsidR="00D40D29" w:rsidRPr="00D40D29" w:rsidRDefault="00D40D29" w:rsidP="00D40D29">
            <w:pPr>
              <w:rPr>
                <w:b/>
                <w:sz w:val="24"/>
                <w:szCs w:val="24"/>
              </w:rPr>
            </w:pPr>
          </w:p>
        </w:tc>
        <w:tc>
          <w:tcPr>
            <w:tcW w:w="567" w:type="dxa"/>
            <w:gridSpan w:val="2"/>
            <w:textDirection w:val="btLr"/>
          </w:tcPr>
          <w:p w:rsidR="00D40D29" w:rsidRPr="00D40D29" w:rsidRDefault="00D40D29" w:rsidP="00D40D29">
            <w:pPr>
              <w:rPr>
                <w:b/>
                <w:sz w:val="24"/>
                <w:szCs w:val="24"/>
              </w:rPr>
            </w:pPr>
            <w:r w:rsidRPr="00D40D29">
              <w:rPr>
                <w:b/>
                <w:sz w:val="24"/>
                <w:szCs w:val="24"/>
              </w:rPr>
              <w:t>Подведение итогов</w:t>
            </w:r>
          </w:p>
        </w:tc>
        <w:tc>
          <w:tcPr>
            <w:tcW w:w="567" w:type="dxa"/>
          </w:tcPr>
          <w:p w:rsidR="00D40D29" w:rsidRPr="00D40D29" w:rsidRDefault="00D40D29" w:rsidP="00D40D29">
            <w:pPr>
              <w:rPr>
                <w:sz w:val="24"/>
                <w:szCs w:val="24"/>
                <w:lang w:val="en-US"/>
              </w:rPr>
            </w:pPr>
          </w:p>
          <w:p w:rsidR="00D40D29" w:rsidRPr="00D40D29" w:rsidRDefault="00D40D29" w:rsidP="00D40D29">
            <w:pPr>
              <w:rPr>
                <w:sz w:val="24"/>
                <w:szCs w:val="24"/>
              </w:rPr>
            </w:pPr>
            <w:r w:rsidRPr="00D40D29">
              <w:rPr>
                <w:sz w:val="24"/>
                <w:szCs w:val="24"/>
              </w:rPr>
              <w:t>2</w:t>
            </w:r>
          </w:p>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tc>
        <w:tc>
          <w:tcPr>
            <w:tcW w:w="709" w:type="dxa"/>
          </w:tcPr>
          <w:p w:rsidR="00D40D29" w:rsidRPr="00D40D29" w:rsidRDefault="00D40D29" w:rsidP="00D40D29">
            <w:pPr>
              <w:rPr>
                <w:sz w:val="24"/>
                <w:szCs w:val="24"/>
              </w:rPr>
            </w:pPr>
          </w:p>
        </w:tc>
        <w:tc>
          <w:tcPr>
            <w:tcW w:w="850" w:type="dxa"/>
          </w:tcPr>
          <w:p w:rsidR="00D40D29" w:rsidRPr="00D40D29" w:rsidRDefault="00D40D29" w:rsidP="00D40D29">
            <w:pPr>
              <w:rPr>
                <w:sz w:val="24"/>
                <w:szCs w:val="24"/>
              </w:rPr>
            </w:pPr>
          </w:p>
        </w:tc>
        <w:tc>
          <w:tcPr>
            <w:tcW w:w="3686" w:type="dxa"/>
          </w:tcPr>
          <w:p w:rsidR="00D40D29" w:rsidRPr="00D40D29" w:rsidRDefault="00D40D29" w:rsidP="00D40D29">
            <w:pPr>
              <w:rPr>
                <w:i/>
                <w:sz w:val="24"/>
                <w:szCs w:val="24"/>
              </w:rPr>
            </w:pPr>
            <w:r w:rsidRPr="00D40D29">
              <w:rPr>
                <w:sz w:val="24"/>
                <w:szCs w:val="24"/>
              </w:rPr>
              <w:t>Подводит итог, чему научились на уроке. Оценивает работу учащихся и расписывается в их дневниках. Thank you for your work.</w:t>
            </w:r>
          </w:p>
          <w:p w:rsidR="00D40D29" w:rsidRPr="00D40D29" w:rsidRDefault="00D40D29" w:rsidP="00D40D29">
            <w:pPr>
              <w:rPr>
                <w:sz w:val="24"/>
                <w:szCs w:val="24"/>
                <w:lang w:val="en-US"/>
              </w:rPr>
            </w:pPr>
          </w:p>
        </w:tc>
        <w:tc>
          <w:tcPr>
            <w:tcW w:w="5103" w:type="dxa"/>
          </w:tcPr>
          <w:p w:rsidR="009A0E88" w:rsidRPr="009A0E88" w:rsidRDefault="009A0E88" w:rsidP="00D40D29">
            <w:pPr>
              <w:rPr>
                <w:sz w:val="22"/>
                <w:szCs w:val="24"/>
              </w:rPr>
            </w:pPr>
            <w:r w:rsidRPr="009A0E88">
              <w:rPr>
                <w:sz w:val="24"/>
                <w:u w:val="single"/>
              </w:rPr>
              <w:t>6 этап. Учащимся предлагается  выполнить задание на закрепление материала</w:t>
            </w:r>
          </w:p>
          <w:p w:rsidR="009A0E88" w:rsidRPr="009A0E88" w:rsidRDefault="006506EA" w:rsidP="00D40D29">
            <w:pPr>
              <w:rPr>
                <w:sz w:val="22"/>
                <w:szCs w:val="24"/>
              </w:rPr>
            </w:pPr>
            <w:r>
              <w:rPr>
                <w:noProof/>
                <w:sz w:val="24"/>
                <w:u w:val="single"/>
                <w:lang w:eastAsia="ru-RU"/>
              </w:rPr>
              <w:drawing>
                <wp:anchor distT="0" distB="0" distL="114300" distR="114300" simplePos="0" relativeHeight="251658240" behindDoc="1" locked="0" layoutInCell="1" allowOverlap="1">
                  <wp:simplePos x="0" y="0"/>
                  <wp:positionH relativeFrom="column">
                    <wp:posOffset>125095</wp:posOffset>
                  </wp:positionH>
                  <wp:positionV relativeFrom="paragraph">
                    <wp:posOffset>82550</wp:posOffset>
                  </wp:positionV>
                  <wp:extent cx="2295525" cy="1718945"/>
                  <wp:effectExtent l="19050" t="0" r="9525" b="0"/>
                  <wp:wrapTight wrapText="bothSides">
                    <wp:wrapPolygon edited="0">
                      <wp:start x="-179" y="0"/>
                      <wp:lineTo x="-179" y="21305"/>
                      <wp:lineTo x="21690" y="21305"/>
                      <wp:lineTo x="21690" y="0"/>
                      <wp:lineTo x="-179" y="0"/>
                    </wp:wrapPolygon>
                  </wp:wrapTight>
                  <wp:docPr id="15" name="Рисунок 293" descr="D:\211006\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3" descr="D:\211006\img5.JPG"/>
                          <pic:cNvPicPr>
                            <a:picLocks noChangeAspect="1" noChangeArrowheads="1"/>
                          </pic:cNvPicPr>
                        </pic:nvPicPr>
                        <pic:blipFill>
                          <a:blip r:embed="rId12"/>
                          <a:srcRect/>
                          <a:stretch>
                            <a:fillRect/>
                          </a:stretch>
                        </pic:blipFill>
                        <pic:spPr bwMode="auto">
                          <a:xfrm>
                            <a:off x="0" y="0"/>
                            <a:ext cx="2295525" cy="1718945"/>
                          </a:xfrm>
                          <a:prstGeom prst="rect">
                            <a:avLst/>
                          </a:prstGeom>
                          <a:noFill/>
                          <a:ln w="9525">
                            <a:noFill/>
                            <a:miter lim="800000"/>
                            <a:headEnd/>
                            <a:tailEnd/>
                          </a:ln>
                        </pic:spPr>
                      </pic:pic>
                    </a:graphicData>
                  </a:graphic>
                </wp:anchor>
              </w:drawing>
            </w: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szCs w:val="24"/>
              </w:rPr>
            </w:pPr>
          </w:p>
          <w:p w:rsidR="009A0E88" w:rsidRDefault="009A0E88" w:rsidP="00D40D29">
            <w:pPr>
              <w:rPr>
                <w:sz w:val="24"/>
              </w:rPr>
            </w:pPr>
          </w:p>
          <w:p w:rsidR="009A0E88" w:rsidRDefault="009A0E88" w:rsidP="00D40D29">
            <w:pPr>
              <w:rPr>
                <w:sz w:val="24"/>
              </w:rPr>
            </w:pPr>
          </w:p>
          <w:p w:rsidR="009A0E88" w:rsidRDefault="009A0E88" w:rsidP="00D40D29">
            <w:pPr>
              <w:rPr>
                <w:u w:val="single"/>
              </w:rPr>
            </w:pPr>
            <w:r w:rsidRPr="009A0E88">
              <w:rPr>
                <w:sz w:val="24"/>
              </w:rPr>
              <w:t>Первичный контроль пройденного материала</w:t>
            </w:r>
            <w:r w:rsidRPr="0055480E">
              <w:rPr>
                <w:u w:val="single"/>
              </w:rPr>
              <w:t>.</w:t>
            </w:r>
          </w:p>
          <w:p w:rsidR="009A0E88" w:rsidRDefault="009A0E88" w:rsidP="009A0E88">
            <w:pPr>
              <w:rPr>
                <w:sz w:val="24"/>
                <w:szCs w:val="24"/>
              </w:rPr>
            </w:pPr>
            <w:r w:rsidRPr="00D40D29">
              <w:rPr>
                <w:sz w:val="24"/>
                <w:szCs w:val="24"/>
              </w:rPr>
              <w:t>Учащиеся выставляют оценки и записывают домашнее задание.</w:t>
            </w:r>
          </w:p>
          <w:p w:rsidR="009A0E88" w:rsidRPr="00D40D29" w:rsidRDefault="009A0E88" w:rsidP="00D40D29">
            <w:pPr>
              <w:rPr>
                <w:sz w:val="24"/>
                <w:szCs w:val="24"/>
              </w:rPr>
            </w:pPr>
          </w:p>
        </w:tc>
        <w:tc>
          <w:tcPr>
            <w:tcW w:w="2268" w:type="dxa"/>
          </w:tcPr>
          <w:p w:rsidR="00D40D29" w:rsidRPr="00D40D29" w:rsidRDefault="00D40D29" w:rsidP="00D40D29">
            <w:pPr>
              <w:rPr>
                <w:sz w:val="24"/>
                <w:szCs w:val="24"/>
              </w:rPr>
            </w:pPr>
          </w:p>
        </w:tc>
        <w:tc>
          <w:tcPr>
            <w:tcW w:w="1843" w:type="dxa"/>
          </w:tcPr>
          <w:p w:rsidR="00D40D29" w:rsidRPr="00D40D29" w:rsidRDefault="00D40D29" w:rsidP="00D40D29">
            <w:pPr>
              <w:rPr>
                <w:sz w:val="24"/>
                <w:szCs w:val="24"/>
              </w:rPr>
            </w:pPr>
          </w:p>
        </w:tc>
      </w:tr>
      <w:tr w:rsidR="0019348A" w:rsidRPr="00D40D29" w:rsidTr="009A0E88">
        <w:trPr>
          <w:cantSplit/>
          <w:trHeight w:val="2146"/>
        </w:trPr>
        <w:tc>
          <w:tcPr>
            <w:tcW w:w="993" w:type="dxa"/>
            <w:vMerge/>
            <w:shd w:val="clear" w:color="auto" w:fill="EAF1DD"/>
            <w:textDirection w:val="btLr"/>
          </w:tcPr>
          <w:p w:rsidR="00D40D29" w:rsidRPr="00D40D29" w:rsidRDefault="00D40D29" w:rsidP="00D40D29">
            <w:pPr>
              <w:rPr>
                <w:b/>
                <w:sz w:val="24"/>
                <w:szCs w:val="24"/>
              </w:rPr>
            </w:pPr>
          </w:p>
        </w:tc>
        <w:tc>
          <w:tcPr>
            <w:tcW w:w="567" w:type="dxa"/>
            <w:gridSpan w:val="2"/>
            <w:textDirection w:val="btLr"/>
          </w:tcPr>
          <w:p w:rsidR="00D40D29" w:rsidRPr="00D40D29" w:rsidRDefault="00D40D29" w:rsidP="00D40D29">
            <w:pPr>
              <w:rPr>
                <w:b/>
                <w:sz w:val="24"/>
                <w:szCs w:val="24"/>
              </w:rPr>
            </w:pPr>
            <w:r w:rsidRPr="00D40D29">
              <w:rPr>
                <w:b/>
                <w:sz w:val="24"/>
                <w:szCs w:val="24"/>
              </w:rPr>
              <w:t>Домашнее задание</w:t>
            </w:r>
          </w:p>
          <w:p w:rsidR="00D40D29" w:rsidRPr="00D40D29" w:rsidRDefault="00D40D29" w:rsidP="00D40D29">
            <w:pPr>
              <w:rPr>
                <w:b/>
                <w:sz w:val="24"/>
                <w:szCs w:val="24"/>
              </w:rPr>
            </w:pPr>
            <w:r w:rsidRPr="00D40D29">
              <w:rPr>
                <w:b/>
                <w:sz w:val="24"/>
                <w:szCs w:val="24"/>
              </w:rPr>
              <w:t xml:space="preserve"> </w:t>
            </w:r>
          </w:p>
        </w:tc>
        <w:tc>
          <w:tcPr>
            <w:tcW w:w="567" w:type="dxa"/>
          </w:tcPr>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p w:rsidR="00D40D29" w:rsidRPr="00D40D29" w:rsidRDefault="00D40D29" w:rsidP="00D40D29">
            <w:pPr>
              <w:rPr>
                <w:sz w:val="24"/>
                <w:szCs w:val="24"/>
                <w:lang w:val="en-US"/>
              </w:rPr>
            </w:pPr>
          </w:p>
        </w:tc>
        <w:tc>
          <w:tcPr>
            <w:tcW w:w="709" w:type="dxa"/>
          </w:tcPr>
          <w:p w:rsidR="00D40D29" w:rsidRPr="00D40D29" w:rsidRDefault="00D40D29" w:rsidP="00D40D29">
            <w:pPr>
              <w:rPr>
                <w:sz w:val="24"/>
                <w:szCs w:val="24"/>
              </w:rPr>
            </w:pPr>
          </w:p>
          <w:p w:rsidR="00D40D29" w:rsidRPr="00D40D29" w:rsidRDefault="00D40D29" w:rsidP="00D40D29">
            <w:pPr>
              <w:rPr>
                <w:sz w:val="24"/>
                <w:szCs w:val="24"/>
              </w:rPr>
            </w:pPr>
          </w:p>
          <w:p w:rsidR="00D40D29" w:rsidRPr="00D40D29" w:rsidRDefault="00D40D29" w:rsidP="00D40D29">
            <w:pPr>
              <w:rPr>
                <w:sz w:val="24"/>
                <w:szCs w:val="24"/>
              </w:rPr>
            </w:pPr>
          </w:p>
          <w:p w:rsidR="00D40D29" w:rsidRPr="00D40D29" w:rsidRDefault="00D40D29" w:rsidP="00D40D29">
            <w:pPr>
              <w:rPr>
                <w:sz w:val="24"/>
                <w:szCs w:val="24"/>
              </w:rPr>
            </w:pPr>
          </w:p>
        </w:tc>
        <w:tc>
          <w:tcPr>
            <w:tcW w:w="850" w:type="dxa"/>
          </w:tcPr>
          <w:p w:rsidR="00D40D29" w:rsidRPr="00D40D29" w:rsidRDefault="00D40D29" w:rsidP="00D40D29">
            <w:pPr>
              <w:rPr>
                <w:sz w:val="24"/>
                <w:szCs w:val="24"/>
              </w:rPr>
            </w:pPr>
          </w:p>
          <w:p w:rsidR="00D40D29" w:rsidRPr="00D40D29" w:rsidRDefault="00D40D29" w:rsidP="00D40D29">
            <w:pPr>
              <w:rPr>
                <w:sz w:val="24"/>
                <w:szCs w:val="24"/>
              </w:rPr>
            </w:pPr>
          </w:p>
          <w:p w:rsidR="00D40D29" w:rsidRPr="00D40D29" w:rsidRDefault="00D40D29" w:rsidP="00D40D29">
            <w:pPr>
              <w:rPr>
                <w:sz w:val="24"/>
                <w:szCs w:val="24"/>
              </w:rPr>
            </w:pPr>
          </w:p>
        </w:tc>
        <w:tc>
          <w:tcPr>
            <w:tcW w:w="3686" w:type="dxa"/>
          </w:tcPr>
          <w:p w:rsidR="00D40D29" w:rsidRPr="00D40D29" w:rsidRDefault="009A0E88" w:rsidP="00D40D29">
            <w:pPr>
              <w:rPr>
                <w:sz w:val="24"/>
                <w:szCs w:val="24"/>
                <w:lang w:val="en-US"/>
              </w:rPr>
            </w:pPr>
            <w:r>
              <w:rPr>
                <w:sz w:val="24"/>
                <w:szCs w:val="24"/>
                <w:lang w:val="en-US"/>
              </w:rPr>
              <w:t>Your homework: Ex.3-4 page 8</w:t>
            </w:r>
          </w:p>
        </w:tc>
        <w:tc>
          <w:tcPr>
            <w:tcW w:w="5103" w:type="dxa"/>
          </w:tcPr>
          <w:p w:rsidR="00D40D29" w:rsidRPr="00D40D29" w:rsidRDefault="00D40D29" w:rsidP="00D40D29">
            <w:pPr>
              <w:rPr>
                <w:sz w:val="24"/>
                <w:szCs w:val="24"/>
                <w:lang w:val="en-US"/>
              </w:rPr>
            </w:pPr>
          </w:p>
        </w:tc>
        <w:tc>
          <w:tcPr>
            <w:tcW w:w="2268" w:type="dxa"/>
          </w:tcPr>
          <w:p w:rsidR="00D40D29" w:rsidRPr="00D40D29" w:rsidRDefault="00D40D29" w:rsidP="00D40D29">
            <w:pPr>
              <w:rPr>
                <w:sz w:val="24"/>
                <w:szCs w:val="24"/>
                <w:lang w:val="en-US"/>
              </w:rPr>
            </w:pPr>
          </w:p>
        </w:tc>
        <w:tc>
          <w:tcPr>
            <w:tcW w:w="1843" w:type="dxa"/>
          </w:tcPr>
          <w:p w:rsidR="00D40D29" w:rsidRPr="00D40D29" w:rsidRDefault="00D40D29" w:rsidP="00D40D29">
            <w:pPr>
              <w:rPr>
                <w:sz w:val="24"/>
                <w:szCs w:val="24"/>
                <w:lang w:val="en-US"/>
              </w:rPr>
            </w:pPr>
          </w:p>
        </w:tc>
      </w:tr>
    </w:tbl>
    <w:p w:rsidR="00D40D29" w:rsidRDefault="00D40D29" w:rsidP="00067648">
      <w:pPr>
        <w:rPr>
          <w:sz w:val="24"/>
          <w:szCs w:val="24"/>
        </w:rPr>
      </w:pPr>
    </w:p>
    <w:p w:rsidR="00F660CA" w:rsidRDefault="00F660CA" w:rsidP="00067648">
      <w:pPr>
        <w:rPr>
          <w:sz w:val="24"/>
          <w:szCs w:val="24"/>
        </w:rPr>
      </w:pPr>
    </w:p>
    <w:p w:rsidR="00F660CA" w:rsidRDefault="00F660CA" w:rsidP="00067648">
      <w:pPr>
        <w:rPr>
          <w:sz w:val="24"/>
          <w:szCs w:val="24"/>
        </w:rPr>
      </w:pPr>
    </w:p>
    <w:p w:rsidR="00F660CA" w:rsidRDefault="00F660CA" w:rsidP="00067648">
      <w:pPr>
        <w:rPr>
          <w:sz w:val="24"/>
          <w:szCs w:val="24"/>
        </w:rPr>
      </w:pPr>
    </w:p>
    <w:p w:rsidR="00F660CA" w:rsidRDefault="00F660CA" w:rsidP="00067648">
      <w:pPr>
        <w:rPr>
          <w:sz w:val="24"/>
          <w:szCs w:val="24"/>
        </w:rPr>
      </w:pPr>
    </w:p>
    <w:p w:rsidR="00F660CA" w:rsidRDefault="00F660CA" w:rsidP="00067648">
      <w:pPr>
        <w:rPr>
          <w:sz w:val="24"/>
          <w:szCs w:val="24"/>
        </w:rPr>
      </w:pPr>
    </w:p>
    <w:p w:rsidR="009A0E88" w:rsidRDefault="009A0E88" w:rsidP="00067648">
      <w:pPr>
        <w:rPr>
          <w:sz w:val="24"/>
          <w:szCs w:val="24"/>
        </w:rPr>
      </w:pPr>
    </w:p>
    <w:p w:rsidR="009A0E88" w:rsidRDefault="009A0E88" w:rsidP="00067648">
      <w:pPr>
        <w:rPr>
          <w:sz w:val="24"/>
          <w:szCs w:val="24"/>
        </w:rPr>
      </w:pPr>
    </w:p>
    <w:p w:rsidR="009A0E88" w:rsidRDefault="009A0E88" w:rsidP="00067648">
      <w:pPr>
        <w:rPr>
          <w:sz w:val="24"/>
          <w:szCs w:val="24"/>
        </w:rPr>
      </w:pPr>
    </w:p>
    <w:p w:rsidR="009A0E88" w:rsidRDefault="009A0E88" w:rsidP="00067648">
      <w:pPr>
        <w:rPr>
          <w:sz w:val="24"/>
          <w:szCs w:val="24"/>
        </w:rPr>
      </w:pPr>
    </w:p>
    <w:p w:rsidR="00F660CA" w:rsidRDefault="00F660CA" w:rsidP="00067648">
      <w:pPr>
        <w:rPr>
          <w:sz w:val="24"/>
          <w:szCs w:val="24"/>
        </w:rPr>
      </w:pPr>
    </w:p>
    <w:p w:rsidR="00F660CA" w:rsidRDefault="00F660CA" w:rsidP="0006764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1"/>
        <w:gridCol w:w="10477"/>
      </w:tblGrid>
      <w:tr w:rsidR="00F660CA" w:rsidRPr="00F660CA" w:rsidTr="0068616E">
        <w:trPr>
          <w:trHeight w:val="195"/>
        </w:trPr>
        <w:tc>
          <w:tcPr>
            <w:tcW w:w="14688" w:type="dxa"/>
            <w:gridSpan w:val="2"/>
            <w:shd w:val="clear" w:color="auto" w:fill="DAEEF3"/>
          </w:tcPr>
          <w:p w:rsidR="00F660CA" w:rsidRPr="00F660CA" w:rsidRDefault="00F660CA" w:rsidP="00F660CA">
            <w:pPr>
              <w:suppressAutoHyphens/>
              <w:jc w:val="center"/>
              <w:rPr>
                <w:rFonts w:eastAsia="Times New Roman"/>
                <w:b/>
                <w:sz w:val="24"/>
                <w:szCs w:val="24"/>
                <w:lang w:eastAsia="ar-SA"/>
              </w:rPr>
            </w:pPr>
            <w:r w:rsidRPr="00F660CA">
              <w:rPr>
                <w:rFonts w:eastAsia="Times New Roman"/>
                <w:b/>
                <w:sz w:val="24"/>
                <w:szCs w:val="24"/>
                <w:lang w:eastAsia="ar-SA"/>
              </w:rPr>
              <w:t>Аналитическая  информация</w:t>
            </w:r>
          </w:p>
        </w:tc>
      </w:tr>
      <w:tr w:rsidR="00F660CA" w:rsidRPr="00F660CA" w:rsidTr="0068616E">
        <w:tc>
          <w:tcPr>
            <w:tcW w:w="4211" w:type="dxa"/>
          </w:tcPr>
          <w:p w:rsidR="00F660CA" w:rsidRPr="00F660CA" w:rsidRDefault="00F660CA" w:rsidP="00F660CA">
            <w:pPr>
              <w:suppressAutoHyphens/>
              <w:jc w:val="both"/>
              <w:rPr>
                <w:rFonts w:eastAsia="Times New Roman"/>
                <w:b/>
                <w:sz w:val="24"/>
                <w:szCs w:val="24"/>
                <w:lang w:eastAsia="ar-SA"/>
              </w:rPr>
            </w:pPr>
          </w:p>
          <w:p w:rsidR="00F660CA" w:rsidRPr="00F660CA" w:rsidRDefault="00F660CA" w:rsidP="00F660CA">
            <w:pPr>
              <w:suppressAutoHyphens/>
              <w:jc w:val="both"/>
              <w:rPr>
                <w:rFonts w:eastAsia="Times New Roman"/>
                <w:sz w:val="24"/>
                <w:szCs w:val="24"/>
                <w:lang w:eastAsia="ar-SA"/>
              </w:rPr>
            </w:pPr>
            <w:r w:rsidRPr="00F660CA">
              <w:rPr>
                <w:rFonts w:eastAsia="Times New Roman"/>
                <w:b/>
                <w:sz w:val="24"/>
                <w:szCs w:val="24"/>
                <w:lang w:eastAsia="ar-SA"/>
              </w:rPr>
              <w:t>Анализ планирования и осуществления ключевых процессов модерации:</w:t>
            </w:r>
            <w:r w:rsidRPr="00F660CA">
              <w:rPr>
                <w:rFonts w:eastAsia="Times New Roman"/>
                <w:sz w:val="24"/>
                <w:szCs w:val="24"/>
                <w:lang w:eastAsia="ar-SA"/>
              </w:rPr>
              <w:t xml:space="preserve"> </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интеракции</w:t>
            </w:r>
            <w:r w:rsidRPr="00F660CA">
              <w:rPr>
                <w:rFonts w:eastAsia="Times New Roman"/>
                <w:sz w:val="24"/>
                <w:szCs w:val="24"/>
                <w:lang w:eastAsia="ar-SA"/>
              </w:rPr>
              <w:t xml:space="preserve"> участников группового процесса и их </w:t>
            </w:r>
            <w:r w:rsidRPr="00F660CA">
              <w:rPr>
                <w:rFonts w:eastAsia="Times New Roman"/>
                <w:sz w:val="24"/>
                <w:szCs w:val="24"/>
                <w:u w:val="single"/>
                <w:lang w:eastAsia="ar-SA"/>
              </w:rPr>
              <w:t>коммуникации</w:t>
            </w:r>
            <w:r w:rsidRPr="00F660CA">
              <w:rPr>
                <w:rFonts w:eastAsia="Times New Roman"/>
                <w:sz w:val="24"/>
                <w:szCs w:val="24"/>
                <w:lang w:eastAsia="ar-SA"/>
              </w:rPr>
              <w:t>,</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визуализации</w:t>
            </w:r>
            <w:r w:rsidRPr="00F660CA">
              <w:rPr>
                <w:rFonts w:eastAsia="Times New Roman"/>
                <w:sz w:val="24"/>
                <w:szCs w:val="24"/>
                <w:lang w:eastAsia="ar-SA"/>
              </w:rPr>
              <w:t xml:space="preserve"> хода и результатов образовательного процесса,</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мониторинга</w:t>
            </w:r>
            <w:r w:rsidRPr="00F660CA">
              <w:rPr>
                <w:rFonts w:eastAsia="Times New Roman"/>
                <w:sz w:val="24"/>
                <w:szCs w:val="24"/>
                <w:lang w:eastAsia="ar-SA"/>
              </w:rPr>
              <w:t xml:space="preserve"> достижения результатов (соответствия графика мероприятия, стадий групповой динамики), </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мотивации</w:t>
            </w:r>
            <w:r w:rsidRPr="00F660CA">
              <w:rPr>
                <w:rFonts w:eastAsia="Times New Roman"/>
                <w:sz w:val="24"/>
                <w:szCs w:val="24"/>
                <w:lang w:eastAsia="ar-SA"/>
              </w:rPr>
              <w:t xml:space="preserve"> всех участников образовательного процесса, </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рефлексии</w:t>
            </w:r>
            <w:r w:rsidRPr="00F660CA">
              <w:rPr>
                <w:rFonts w:eastAsia="Times New Roman"/>
                <w:sz w:val="24"/>
                <w:szCs w:val="24"/>
                <w:lang w:eastAsia="ar-SA"/>
              </w:rPr>
              <w:t xml:space="preserve"> педагога и обучающихся</w:t>
            </w:r>
            <w:r w:rsidRPr="00F660CA">
              <w:rPr>
                <w:rFonts w:eastAsia="Times New Roman"/>
                <w:color w:val="000080"/>
                <w:sz w:val="22"/>
                <w:szCs w:val="22"/>
                <w:lang w:eastAsia="ar-SA"/>
              </w:rPr>
              <w:t xml:space="preserve"> </w:t>
            </w:r>
            <w:r w:rsidRPr="00F660CA">
              <w:rPr>
                <w:rFonts w:eastAsia="Times New Roman"/>
                <w:sz w:val="24"/>
                <w:szCs w:val="24"/>
                <w:lang w:eastAsia="ar-SA"/>
              </w:rPr>
              <w:t>на каждом этапе урока,</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w:t>
            </w:r>
            <w:r w:rsidRPr="00F660CA">
              <w:rPr>
                <w:rFonts w:eastAsia="Times New Roman"/>
                <w:sz w:val="24"/>
                <w:szCs w:val="24"/>
                <w:u w:val="single"/>
                <w:lang w:eastAsia="ar-SA"/>
              </w:rPr>
              <w:t>анализа</w:t>
            </w:r>
            <w:r w:rsidRPr="00F660CA">
              <w:rPr>
                <w:rFonts w:eastAsia="Times New Roman"/>
                <w:sz w:val="24"/>
                <w:szCs w:val="24"/>
                <w:lang w:eastAsia="ar-SA"/>
              </w:rPr>
              <w:t xml:space="preserve"> и </w:t>
            </w:r>
            <w:r w:rsidRPr="00F660CA">
              <w:rPr>
                <w:rFonts w:eastAsia="Times New Roman"/>
                <w:sz w:val="24"/>
                <w:szCs w:val="24"/>
                <w:u w:val="single"/>
                <w:lang w:eastAsia="ar-SA"/>
              </w:rPr>
              <w:t>оценки</w:t>
            </w:r>
            <w:r w:rsidRPr="00F660CA">
              <w:rPr>
                <w:rFonts w:eastAsia="Times New Roman"/>
                <w:sz w:val="24"/>
                <w:szCs w:val="24"/>
                <w:lang w:eastAsia="ar-SA"/>
              </w:rPr>
              <w:t xml:space="preserve"> деятельности обучающихся.</w:t>
            </w:r>
          </w:p>
          <w:p w:rsidR="00F660CA" w:rsidRPr="00F660CA" w:rsidRDefault="00F660CA" w:rsidP="00F660CA">
            <w:pPr>
              <w:suppressAutoHyphens/>
              <w:spacing w:after="60"/>
              <w:jc w:val="both"/>
              <w:rPr>
                <w:rFonts w:eastAsia="Times New Roman"/>
                <w:sz w:val="24"/>
                <w:szCs w:val="24"/>
                <w:lang w:eastAsia="ar-SA"/>
              </w:rPr>
            </w:pPr>
          </w:p>
        </w:tc>
        <w:tc>
          <w:tcPr>
            <w:tcW w:w="10477" w:type="dxa"/>
          </w:tcPr>
          <w:p w:rsidR="00F660CA" w:rsidRPr="00F660CA" w:rsidRDefault="00F660CA" w:rsidP="00F660CA">
            <w:pPr>
              <w:suppressAutoHyphens/>
              <w:spacing w:after="60"/>
              <w:jc w:val="both"/>
              <w:rPr>
                <w:rFonts w:eastAsia="Times New Roman"/>
                <w:sz w:val="24"/>
                <w:szCs w:val="24"/>
                <w:lang w:eastAsia="ar-SA"/>
              </w:rPr>
            </w:pP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Цель обучения</w:t>
            </w:r>
            <w:r w:rsidRPr="00F660CA">
              <w:rPr>
                <w:rFonts w:eastAsia="Times New Roman"/>
                <w:sz w:val="24"/>
                <w:szCs w:val="24"/>
                <w:lang w:eastAsia="ar-SA"/>
              </w:rPr>
              <w:t xml:space="preserve"> – формирование коммуникативной компетенции учащихся по теме «</w:t>
            </w:r>
            <w:r w:rsidR="008C113E">
              <w:rPr>
                <w:rFonts w:eastAsia="Times New Roman"/>
                <w:sz w:val="24"/>
                <w:szCs w:val="24"/>
                <w:lang w:eastAsia="ar-SA"/>
              </w:rPr>
              <w:t xml:space="preserve">Использование глагола </w:t>
            </w:r>
            <w:r w:rsidR="008C113E" w:rsidRPr="008C113E">
              <w:rPr>
                <w:rFonts w:eastAsia="Times New Roman"/>
                <w:sz w:val="24"/>
                <w:szCs w:val="24"/>
                <w:lang w:eastAsia="ar-SA"/>
              </w:rPr>
              <w:t>“</w:t>
            </w:r>
            <w:r w:rsidR="008C113E">
              <w:rPr>
                <w:rFonts w:eastAsia="Times New Roman"/>
                <w:sz w:val="24"/>
                <w:szCs w:val="24"/>
                <w:lang w:val="en-US" w:eastAsia="ar-SA"/>
              </w:rPr>
              <w:t>to</w:t>
            </w:r>
            <w:r w:rsidR="008C113E" w:rsidRPr="008C113E">
              <w:rPr>
                <w:rFonts w:eastAsia="Times New Roman"/>
                <w:sz w:val="24"/>
                <w:szCs w:val="24"/>
                <w:lang w:eastAsia="ar-SA"/>
              </w:rPr>
              <w:t xml:space="preserve"> </w:t>
            </w:r>
            <w:r w:rsidR="008C113E">
              <w:rPr>
                <w:rFonts w:eastAsia="Times New Roman"/>
                <w:sz w:val="24"/>
                <w:szCs w:val="24"/>
                <w:lang w:val="en-US" w:eastAsia="ar-SA"/>
              </w:rPr>
              <w:t>be</w:t>
            </w:r>
            <w:r w:rsidR="008C113E" w:rsidRPr="008C113E">
              <w:rPr>
                <w:rFonts w:eastAsia="Times New Roman"/>
                <w:sz w:val="24"/>
                <w:szCs w:val="24"/>
                <w:lang w:eastAsia="ar-SA"/>
              </w:rPr>
              <w:t>”</w:t>
            </w:r>
            <w:r w:rsidRPr="00F660CA">
              <w:rPr>
                <w:rFonts w:eastAsia="Times New Roman"/>
                <w:sz w:val="24"/>
                <w:szCs w:val="24"/>
                <w:lang w:eastAsia="ar-SA"/>
              </w:rPr>
              <w:t>».</w:t>
            </w:r>
          </w:p>
          <w:p w:rsidR="00F660CA" w:rsidRPr="00F660CA" w:rsidRDefault="00F660CA" w:rsidP="00F660CA">
            <w:pPr>
              <w:suppressAutoHyphens/>
              <w:rPr>
                <w:rFonts w:eastAsia="Times New Roman"/>
                <w:i/>
                <w:sz w:val="24"/>
                <w:szCs w:val="24"/>
                <w:lang w:eastAsia="ar-SA"/>
              </w:rPr>
            </w:pPr>
            <w:r w:rsidRPr="00F660CA">
              <w:rPr>
                <w:rFonts w:eastAsia="Times New Roman"/>
                <w:b/>
                <w:sz w:val="24"/>
                <w:szCs w:val="24"/>
                <w:lang w:eastAsia="ar-SA"/>
              </w:rPr>
              <w:t>Методы обучения</w:t>
            </w:r>
            <w:r w:rsidRPr="00F660CA">
              <w:rPr>
                <w:rFonts w:eastAsia="Times New Roman"/>
                <w:sz w:val="24"/>
                <w:szCs w:val="24"/>
                <w:lang w:eastAsia="ar-SA"/>
              </w:rPr>
              <w:t>: наглядно-иллюстративный, коммуникативно – ориентированный, элементы интенсивной методики.</w:t>
            </w:r>
          </w:p>
          <w:p w:rsidR="00F660CA" w:rsidRPr="00F660CA" w:rsidRDefault="00F660CA" w:rsidP="00F660CA">
            <w:pPr>
              <w:spacing w:line="240" w:lineRule="atLeast"/>
              <w:contextualSpacing/>
              <w:rPr>
                <w:i/>
                <w:sz w:val="24"/>
                <w:szCs w:val="24"/>
              </w:rPr>
            </w:pPr>
            <w:r w:rsidRPr="00F660CA">
              <w:rPr>
                <w:rFonts w:eastAsia="Times New Roman"/>
                <w:sz w:val="24"/>
                <w:szCs w:val="24"/>
                <w:lang w:eastAsia="ru-RU"/>
              </w:rPr>
              <w:t xml:space="preserve"> </w:t>
            </w:r>
            <w:r w:rsidRPr="00F660CA">
              <w:rPr>
                <w:rFonts w:eastAsia="Times New Roman"/>
                <w:b/>
                <w:sz w:val="24"/>
                <w:szCs w:val="24"/>
                <w:lang w:eastAsia="ru-RU"/>
              </w:rPr>
              <w:t xml:space="preserve">Формы организации познавательной деятельности: </w:t>
            </w:r>
            <w:r w:rsidRPr="00F660CA">
              <w:rPr>
                <w:rFonts w:eastAsia="Times New Roman"/>
                <w:sz w:val="24"/>
                <w:szCs w:val="24"/>
                <w:lang w:eastAsia="ru-RU"/>
              </w:rPr>
              <w:t xml:space="preserve">фронтальная работа,   </w:t>
            </w:r>
            <w:r w:rsidRPr="00F660CA">
              <w:rPr>
                <w:sz w:val="24"/>
                <w:szCs w:val="24"/>
              </w:rPr>
              <w:t>индивидуальная, работа в парах.</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Образовательные технологии</w:t>
            </w:r>
            <w:r w:rsidRPr="00F660CA">
              <w:rPr>
                <w:rFonts w:eastAsia="Times New Roman"/>
                <w:sz w:val="24"/>
                <w:szCs w:val="24"/>
                <w:lang w:eastAsia="ar-SA"/>
              </w:rPr>
              <w:t xml:space="preserve"> – ИКТ , элементы интенсивной технологии.</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Характер образовательного процесса</w:t>
            </w:r>
            <w:r w:rsidRPr="00F660CA">
              <w:rPr>
                <w:rFonts w:eastAsia="Times New Roman"/>
                <w:sz w:val="24"/>
                <w:szCs w:val="24"/>
                <w:lang w:eastAsia="ar-SA"/>
              </w:rPr>
              <w:t xml:space="preserve"> – продуктивный.</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Роль учителя</w:t>
            </w:r>
            <w:r w:rsidRPr="00F660CA">
              <w:rPr>
                <w:rFonts w:eastAsia="Times New Roman"/>
                <w:sz w:val="24"/>
                <w:szCs w:val="24"/>
                <w:lang w:eastAsia="ar-SA"/>
              </w:rPr>
              <w:t xml:space="preserve"> – организатор деятельности, модератор.</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Роль ученика</w:t>
            </w:r>
            <w:r w:rsidRPr="00F660CA">
              <w:rPr>
                <w:rFonts w:eastAsia="Times New Roman"/>
                <w:sz w:val="24"/>
                <w:szCs w:val="24"/>
                <w:lang w:eastAsia="ar-SA"/>
              </w:rPr>
              <w:t xml:space="preserve"> – Активные участники</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Доминирующий компонент процесса</w:t>
            </w:r>
            <w:r w:rsidRPr="00F660CA">
              <w:rPr>
                <w:rFonts w:eastAsia="Times New Roman"/>
                <w:sz w:val="24"/>
                <w:szCs w:val="24"/>
                <w:lang w:eastAsia="ar-SA"/>
              </w:rPr>
              <w:t xml:space="preserve"> – практика и самостоятельная работа</w:t>
            </w:r>
          </w:p>
        </w:tc>
      </w:tr>
      <w:tr w:rsidR="00F660CA" w:rsidRPr="00F660CA" w:rsidTr="0068616E">
        <w:tc>
          <w:tcPr>
            <w:tcW w:w="4211" w:type="dxa"/>
          </w:tcPr>
          <w:p w:rsidR="00F660CA" w:rsidRPr="00F660CA" w:rsidRDefault="00F660CA" w:rsidP="00F660CA">
            <w:pPr>
              <w:suppressAutoHyphens/>
              <w:spacing w:after="60"/>
              <w:jc w:val="both"/>
              <w:rPr>
                <w:rFonts w:eastAsia="Times New Roman"/>
                <w:b/>
                <w:sz w:val="24"/>
                <w:szCs w:val="24"/>
                <w:lang w:eastAsia="ar-SA"/>
              </w:rPr>
            </w:pPr>
            <w:r w:rsidRPr="00F660CA">
              <w:rPr>
                <w:rFonts w:eastAsia="Times New Roman"/>
                <w:b/>
                <w:sz w:val="24"/>
                <w:szCs w:val="24"/>
                <w:lang w:eastAsia="ar-SA"/>
              </w:rPr>
              <w:t xml:space="preserve">Обоснование целесообразности использования  технологии АМО и модерации  </w:t>
            </w:r>
            <w:r w:rsidRPr="00F660CA">
              <w:rPr>
                <w:rFonts w:eastAsia="Times New Roman"/>
                <w:b/>
                <w:sz w:val="24"/>
                <w:szCs w:val="24"/>
                <w:u w:val="single"/>
                <w:lang w:eastAsia="ar-SA"/>
              </w:rPr>
              <w:t>для</w:t>
            </w:r>
            <w:r w:rsidRPr="00F660CA">
              <w:rPr>
                <w:rFonts w:eastAsia="Times New Roman"/>
                <w:b/>
                <w:sz w:val="24"/>
                <w:szCs w:val="24"/>
                <w:lang w:eastAsia="ar-SA"/>
              </w:rPr>
              <w:t>:</w:t>
            </w:r>
          </w:p>
          <w:p w:rsidR="00F660CA" w:rsidRPr="00F660CA" w:rsidRDefault="00F660CA" w:rsidP="00F660CA">
            <w:pPr>
              <w:suppressAutoHyphens/>
              <w:ind w:left="71"/>
              <w:jc w:val="both"/>
              <w:rPr>
                <w:rFonts w:eastAsia="Times New Roman"/>
                <w:sz w:val="24"/>
                <w:szCs w:val="24"/>
                <w:lang w:eastAsia="ar-SA"/>
              </w:rPr>
            </w:pPr>
            <w:r w:rsidRPr="00F660CA">
              <w:rPr>
                <w:rFonts w:eastAsia="Times New Roman"/>
                <w:sz w:val="24"/>
                <w:szCs w:val="24"/>
                <w:lang w:eastAsia="ar-SA"/>
              </w:rPr>
              <w:t xml:space="preserve"> а. </w:t>
            </w:r>
            <w:r w:rsidRPr="00F660CA">
              <w:rPr>
                <w:rFonts w:eastAsia="Times New Roman"/>
                <w:sz w:val="24"/>
                <w:szCs w:val="24"/>
                <w:u w:val="single"/>
                <w:lang w:eastAsia="ar-SA"/>
              </w:rPr>
              <w:t>выполнения целей и задач урока</w:t>
            </w:r>
            <w:r w:rsidRPr="00F660CA">
              <w:rPr>
                <w:rFonts w:eastAsia="Times New Roman"/>
                <w:sz w:val="24"/>
                <w:szCs w:val="24"/>
                <w:lang w:eastAsia="ar-SA"/>
              </w:rPr>
              <w:t xml:space="preserve"> (содействие раскрытию темы и освоению содержания урока);</w:t>
            </w:r>
          </w:p>
          <w:p w:rsidR="00F660CA" w:rsidRPr="00F660CA" w:rsidRDefault="00F660CA" w:rsidP="00F660CA">
            <w:pPr>
              <w:suppressAutoHyphens/>
              <w:ind w:left="71"/>
              <w:jc w:val="both"/>
              <w:rPr>
                <w:rFonts w:eastAsia="Times New Roman"/>
                <w:sz w:val="24"/>
                <w:szCs w:val="24"/>
                <w:lang w:eastAsia="ar-SA"/>
              </w:rPr>
            </w:pPr>
            <w:r w:rsidRPr="00F660CA">
              <w:rPr>
                <w:rFonts w:eastAsia="Times New Roman"/>
                <w:sz w:val="24"/>
                <w:szCs w:val="24"/>
                <w:lang w:eastAsia="ar-SA"/>
              </w:rPr>
              <w:t xml:space="preserve"> </w:t>
            </w:r>
          </w:p>
          <w:p w:rsidR="00F660CA" w:rsidRPr="00F660CA" w:rsidRDefault="00F660CA" w:rsidP="00F660CA">
            <w:pPr>
              <w:suppressAutoHyphens/>
              <w:ind w:left="71"/>
              <w:jc w:val="both"/>
              <w:rPr>
                <w:rFonts w:eastAsia="Times New Roman"/>
                <w:sz w:val="24"/>
                <w:szCs w:val="24"/>
                <w:lang w:eastAsia="ar-SA"/>
              </w:rPr>
            </w:pPr>
            <w:r w:rsidRPr="00F660CA">
              <w:rPr>
                <w:rFonts w:eastAsia="Times New Roman"/>
                <w:sz w:val="24"/>
                <w:szCs w:val="24"/>
                <w:lang w:val="en-US" w:eastAsia="ar-SA"/>
              </w:rPr>
              <w:t>b</w:t>
            </w:r>
            <w:r w:rsidRPr="00F660CA">
              <w:rPr>
                <w:rFonts w:eastAsia="Times New Roman"/>
                <w:sz w:val="24"/>
                <w:szCs w:val="24"/>
                <w:lang w:eastAsia="ar-SA"/>
              </w:rPr>
              <w:t xml:space="preserve">. </w:t>
            </w:r>
            <w:r w:rsidRPr="00F660CA">
              <w:rPr>
                <w:rFonts w:eastAsia="Times New Roman"/>
                <w:sz w:val="24"/>
                <w:szCs w:val="24"/>
                <w:u w:val="single"/>
                <w:lang w:eastAsia="ar-SA"/>
              </w:rPr>
              <w:t>выполнения ФГОС</w:t>
            </w:r>
            <w:r w:rsidRPr="00F660CA">
              <w:rPr>
                <w:rFonts w:eastAsia="Times New Roman"/>
                <w:sz w:val="24"/>
                <w:szCs w:val="24"/>
                <w:lang w:eastAsia="ar-SA"/>
              </w:rPr>
              <w:t xml:space="preserve"> (в этом разделе педагог пишет свой прогноз выполнения стандартов) </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  - т.е., системное целеполагание и объективное обоснование, почему использована технология АМОиМ, а не другая технология</w:t>
            </w:r>
          </w:p>
          <w:p w:rsidR="00F660CA" w:rsidRPr="00F660CA" w:rsidRDefault="00F660CA" w:rsidP="00F660CA">
            <w:pPr>
              <w:suppressAutoHyphens/>
              <w:jc w:val="both"/>
              <w:rPr>
                <w:rFonts w:eastAsia="Times New Roman"/>
                <w:color w:val="FF0000"/>
                <w:sz w:val="24"/>
                <w:szCs w:val="24"/>
                <w:lang w:eastAsia="ar-SA"/>
              </w:rPr>
            </w:pPr>
            <w:r w:rsidRPr="00F660CA">
              <w:rPr>
                <w:rFonts w:eastAsia="Times New Roman"/>
                <w:color w:val="FF0000"/>
                <w:sz w:val="24"/>
                <w:szCs w:val="24"/>
                <w:lang w:eastAsia="ar-SA"/>
              </w:rPr>
              <w:t xml:space="preserve"> </w:t>
            </w:r>
          </w:p>
        </w:tc>
        <w:tc>
          <w:tcPr>
            <w:tcW w:w="10477" w:type="dxa"/>
          </w:tcPr>
          <w:p w:rsidR="00F660CA" w:rsidRPr="00F660CA" w:rsidRDefault="00F660CA" w:rsidP="00871E04">
            <w:pPr>
              <w:numPr>
                <w:ilvl w:val="0"/>
                <w:numId w:val="2"/>
              </w:numPr>
              <w:tabs>
                <w:tab w:val="left" w:pos="0"/>
              </w:tabs>
              <w:suppressAutoHyphens/>
              <w:autoSpaceDE w:val="0"/>
              <w:autoSpaceDN w:val="0"/>
              <w:adjustRightInd w:val="0"/>
              <w:spacing w:line="360" w:lineRule="auto"/>
              <w:jc w:val="both"/>
              <w:rPr>
                <w:rFonts w:eastAsia="Times New Roman"/>
                <w:sz w:val="24"/>
                <w:szCs w:val="24"/>
                <w:lang w:eastAsia="ar-SA"/>
              </w:rPr>
            </w:pPr>
            <w:r w:rsidRPr="00F660CA">
              <w:rPr>
                <w:rFonts w:eastAsia="Times New Roman"/>
                <w:sz w:val="24"/>
                <w:szCs w:val="24"/>
                <w:lang w:eastAsia="ar-SA"/>
              </w:rPr>
              <w:t xml:space="preserve">Цель урока была достигнута. Поставленные задачи способствовали достижению цели. Применяемые АМО позволили активизировать рече-мыслительную деятельность учащихся, осуществить компетентностный подход. Реализация компетентностного подхода в образовательном процессе  является одним из приоритетных направлений при переходе на ФГОС нового поколения. </w:t>
            </w:r>
          </w:p>
          <w:p w:rsidR="00F660CA" w:rsidRPr="00F660CA" w:rsidRDefault="00F660CA" w:rsidP="00871E04">
            <w:pPr>
              <w:numPr>
                <w:ilvl w:val="0"/>
                <w:numId w:val="2"/>
              </w:numPr>
              <w:tabs>
                <w:tab w:val="left" w:pos="0"/>
              </w:tabs>
              <w:suppressAutoHyphens/>
              <w:autoSpaceDE w:val="0"/>
              <w:autoSpaceDN w:val="0"/>
              <w:adjustRightInd w:val="0"/>
              <w:spacing w:line="360" w:lineRule="auto"/>
              <w:jc w:val="both"/>
              <w:rPr>
                <w:rFonts w:eastAsia="Times New Roman"/>
                <w:sz w:val="24"/>
                <w:szCs w:val="24"/>
                <w:lang w:eastAsia="ar-SA"/>
              </w:rPr>
            </w:pPr>
            <w:r w:rsidRPr="00F660CA">
              <w:rPr>
                <w:rFonts w:eastAsia="Times New Roman"/>
                <w:sz w:val="24"/>
                <w:szCs w:val="24"/>
                <w:lang w:eastAsia="ar-SA"/>
              </w:rPr>
              <w:t>В соответствии  с ФГОС учащиеся показали сформированность следующих умений</w:t>
            </w:r>
          </w:p>
          <w:p w:rsidR="00F660CA" w:rsidRPr="00F660CA" w:rsidRDefault="00F660CA" w:rsidP="00F660CA">
            <w:pPr>
              <w:suppressAutoHyphens/>
              <w:autoSpaceDE w:val="0"/>
              <w:autoSpaceDN w:val="0"/>
              <w:adjustRightInd w:val="0"/>
              <w:spacing w:line="360" w:lineRule="auto"/>
              <w:ind w:left="1440"/>
              <w:jc w:val="both"/>
              <w:rPr>
                <w:rFonts w:eastAsia="Times New Roman"/>
                <w:sz w:val="24"/>
                <w:szCs w:val="24"/>
                <w:lang w:eastAsia="ar-SA"/>
              </w:rPr>
            </w:pPr>
            <w:r w:rsidRPr="00F660CA">
              <w:rPr>
                <w:rFonts w:eastAsia="Times New Roman"/>
                <w:b/>
                <w:sz w:val="24"/>
                <w:szCs w:val="24"/>
                <w:lang w:eastAsia="ar-SA"/>
              </w:rPr>
              <w:t xml:space="preserve">- </w:t>
            </w:r>
            <w:r w:rsidRPr="00F660CA">
              <w:rPr>
                <w:rFonts w:eastAsia="Times New Roman"/>
                <w:sz w:val="24"/>
                <w:szCs w:val="24"/>
                <w:lang w:eastAsia="ar-SA"/>
              </w:rPr>
              <w:t xml:space="preserve">личностные, включающие готовность и способность обучающихся к саморазвитию, сформированность мотивации к обучению и познанию. </w:t>
            </w:r>
          </w:p>
          <w:p w:rsidR="00F660CA" w:rsidRPr="00F660CA" w:rsidRDefault="00F660CA" w:rsidP="00F660CA">
            <w:pPr>
              <w:suppressAutoHyphens/>
              <w:autoSpaceDE w:val="0"/>
              <w:autoSpaceDN w:val="0"/>
              <w:adjustRightInd w:val="0"/>
              <w:spacing w:line="360" w:lineRule="auto"/>
              <w:ind w:left="1440"/>
              <w:jc w:val="both"/>
              <w:rPr>
                <w:rFonts w:eastAsia="Times New Roman"/>
                <w:sz w:val="24"/>
                <w:szCs w:val="24"/>
                <w:lang w:eastAsia="ar-SA"/>
              </w:rPr>
            </w:pPr>
            <w:r w:rsidRPr="00F660CA">
              <w:rPr>
                <w:rFonts w:eastAsia="Times New Roman"/>
                <w:b/>
                <w:sz w:val="24"/>
                <w:szCs w:val="24"/>
                <w:lang w:eastAsia="ar-SA"/>
              </w:rPr>
              <w:t xml:space="preserve">- </w:t>
            </w:r>
            <w:r w:rsidRPr="00F660CA">
              <w:rPr>
                <w:rFonts w:eastAsia="Times New Roman"/>
                <w:sz w:val="24"/>
                <w:szCs w:val="24"/>
                <w:lang w:eastAsia="ar-SA"/>
              </w:rPr>
              <w:t xml:space="preserve">метапредметне, включающие универсальные учебные действия (познавательные, регулятивные и коммуникативные). </w:t>
            </w:r>
          </w:p>
          <w:p w:rsidR="00F660CA" w:rsidRPr="00F660CA" w:rsidRDefault="00F660CA" w:rsidP="00F660CA">
            <w:pPr>
              <w:suppressAutoHyphens/>
              <w:autoSpaceDE w:val="0"/>
              <w:autoSpaceDN w:val="0"/>
              <w:adjustRightInd w:val="0"/>
              <w:spacing w:line="360" w:lineRule="auto"/>
              <w:ind w:left="1440"/>
              <w:jc w:val="both"/>
              <w:rPr>
                <w:rFonts w:eastAsia="Times New Roman"/>
                <w:sz w:val="24"/>
                <w:szCs w:val="24"/>
                <w:lang w:eastAsia="ar-SA"/>
              </w:rPr>
            </w:pPr>
            <w:r w:rsidRPr="00F660CA">
              <w:rPr>
                <w:rFonts w:eastAsia="Times New Roman"/>
                <w:b/>
                <w:sz w:val="24"/>
                <w:szCs w:val="24"/>
                <w:lang w:eastAsia="ar-SA"/>
              </w:rPr>
              <w:t>-</w:t>
            </w:r>
            <w:r w:rsidRPr="00F660CA">
              <w:rPr>
                <w:rFonts w:eastAsia="Times New Roman"/>
                <w:sz w:val="24"/>
                <w:szCs w:val="24"/>
                <w:lang w:eastAsia="ar-SA"/>
              </w:rPr>
              <w:t xml:space="preserve"> коммуникативные, которые являются ключевыми для предмета иностранный язык</w:t>
            </w:r>
          </w:p>
          <w:p w:rsidR="00F660CA" w:rsidRPr="00F660CA" w:rsidRDefault="00F660CA" w:rsidP="00F660CA">
            <w:pPr>
              <w:suppressAutoHyphens/>
              <w:spacing w:after="60"/>
              <w:jc w:val="both"/>
              <w:rPr>
                <w:rFonts w:eastAsia="Times New Roman"/>
                <w:color w:val="FF0000"/>
                <w:sz w:val="24"/>
                <w:szCs w:val="24"/>
                <w:lang w:eastAsia="ar-SA"/>
              </w:rPr>
            </w:pPr>
            <w:r w:rsidRPr="00F660CA">
              <w:rPr>
                <w:rFonts w:eastAsia="Times New Roman"/>
                <w:sz w:val="24"/>
                <w:szCs w:val="24"/>
                <w:lang w:eastAsia="ar-SA"/>
              </w:rPr>
              <w:t xml:space="preserve">АМО способствовали активизации учащихся на уроке. </w:t>
            </w:r>
          </w:p>
        </w:tc>
      </w:tr>
      <w:tr w:rsidR="00F660CA" w:rsidRPr="00F660CA" w:rsidTr="0068616E">
        <w:tc>
          <w:tcPr>
            <w:tcW w:w="4211" w:type="dxa"/>
          </w:tcPr>
          <w:p w:rsidR="00F660CA" w:rsidRPr="00F660CA" w:rsidRDefault="00F660CA" w:rsidP="00F660CA">
            <w:pPr>
              <w:suppressAutoHyphens/>
              <w:jc w:val="both"/>
              <w:rPr>
                <w:rFonts w:eastAsia="Times New Roman"/>
                <w:sz w:val="24"/>
                <w:szCs w:val="24"/>
                <w:lang w:eastAsia="ar-SA"/>
              </w:rPr>
            </w:pPr>
            <w:r w:rsidRPr="00F660CA">
              <w:rPr>
                <w:rFonts w:eastAsia="Times New Roman"/>
                <w:b/>
                <w:sz w:val="24"/>
                <w:szCs w:val="24"/>
                <w:lang w:eastAsia="ar-SA"/>
              </w:rPr>
              <w:t xml:space="preserve">Ожидаемые/полученные </w:t>
            </w:r>
            <w:r w:rsidRPr="00F660CA">
              <w:rPr>
                <w:rFonts w:eastAsia="Times New Roman"/>
                <w:b/>
                <w:sz w:val="24"/>
                <w:szCs w:val="24"/>
                <w:lang w:eastAsia="ar-SA"/>
              </w:rPr>
              <w:lastRenderedPageBreak/>
              <w:t>результаты урока</w:t>
            </w:r>
            <w:r w:rsidRPr="00F660CA">
              <w:rPr>
                <w:rFonts w:eastAsia="Times New Roman"/>
                <w:sz w:val="24"/>
                <w:szCs w:val="24"/>
                <w:lang w:eastAsia="ar-SA"/>
              </w:rPr>
              <w:t xml:space="preserve"> </w:t>
            </w:r>
          </w:p>
          <w:p w:rsidR="00F660CA" w:rsidRPr="00F660CA" w:rsidRDefault="00F660CA" w:rsidP="00F660CA">
            <w:pPr>
              <w:suppressAutoHyphens/>
              <w:spacing w:before="60"/>
              <w:jc w:val="both"/>
              <w:rPr>
                <w:rFonts w:eastAsia="Times New Roman"/>
                <w:sz w:val="24"/>
                <w:szCs w:val="24"/>
                <w:u w:val="single"/>
                <w:lang w:eastAsia="ar-SA"/>
              </w:rPr>
            </w:pPr>
            <w:r w:rsidRPr="00F660CA">
              <w:rPr>
                <w:rFonts w:eastAsia="Times New Roman"/>
                <w:sz w:val="24"/>
                <w:szCs w:val="24"/>
                <w:u w:val="single"/>
                <w:lang w:eastAsia="ar-SA"/>
              </w:rPr>
              <w:t>Предметные и метапредметные результаты:</w:t>
            </w:r>
            <w:r w:rsidRPr="00F660CA">
              <w:rPr>
                <w:rFonts w:eastAsia="Times New Roman"/>
                <w:sz w:val="24"/>
                <w:szCs w:val="24"/>
                <w:lang w:eastAsia="ar-SA"/>
              </w:rPr>
              <w:t xml:space="preserve"> обучения, воспитания, развития и социализации обучающегося</w:t>
            </w:r>
            <w:r w:rsidRPr="00F660CA">
              <w:rPr>
                <w:rFonts w:eastAsia="Times New Roman"/>
                <w:sz w:val="24"/>
                <w:szCs w:val="24"/>
                <w:u w:val="single"/>
                <w:lang w:eastAsia="ar-SA"/>
              </w:rPr>
              <w:t xml:space="preserve"> </w:t>
            </w:r>
          </w:p>
          <w:p w:rsidR="00F660CA" w:rsidRPr="00F660CA" w:rsidRDefault="00F660CA" w:rsidP="00F660CA">
            <w:pPr>
              <w:suppressAutoHyphens/>
              <w:jc w:val="both"/>
              <w:rPr>
                <w:rFonts w:eastAsia="Times New Roman"/>
                <w:sz w:val="24"/>
                <w:szCs w:val="24"/>
                <w:lang w:eastAsia="ar-SA"/>
              </w:rPr>
            </w:pPr>
          </w:p>
          <w:p w:rsidR="00F660CA" w:rsidRPr="00F660CA" w:rsidRDefault="00F660CA" w:rsidP="00F660CA">
            <w:pPr>
              <w:suppressAutoHyphens/>
              <w:jc w:val="both"/>
              <w:rPr>
                <w:rFonts w:eastAsia="Times New Roman"/>
                <w:sz w:val="24"/>
                <w:szCs w:val="24"/>
                <w:u w:val="single"/>
                <w:lang w:eastAsia="ar-SA"/>
              </w:rPr>
            </w:pPr>
            <w:r w:rsidRPr="00F660CA">
              <w:rPr>
                <w:rFonts w:eastAsia="Times New Roman"/>
                <w:sz w:val="24"/>
                <w:szCs w:val="24"/>
                <w:u w:val="single"/>
                <w:lang w:eastAsia="ar-SA"/>
              </w:rPr>
              <w:t xml:space="preserve">анализ реализации запланированных образовательных целей, ЗУНов и качеств обучающихся </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(на каких этапах урока с помощью решения каких практических задач образовательные цели и задачи урока были выполнены, ЗУНы и качества  </w:t>
            </w:r>
          </w:p>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sz w:val="24"/>
                <w:szCs w:val="24"/>
                <w:lang w:eastAsia="ar-SA"/>
              </w:rPr>
              <w:t>актуализированы/приобретены/закреплены).</w:t>
            </w:r>
          </w:p>
        </w:tc>
        <w:tc>
          <w:tcPr>
            <w:tcW w:w="10477" w:type="dxa"/>
          </w:tcPr>
          <w:p w:rsidR="00F660CA" w:rsidRPr="00F660CA" w:rsidRDefault="00F660CA" w:rsidP="00F660CA">
            <w:pPr>
              <w:shd w:val="clear" w:color="auto" w:fill="FFFFFF"/>
              <w:jc w:val="both"/>
              <w:rPr>
                <w:rFonts w:eastAsia="Times New Roman"/>
                <w:b/>
                <w:sz w:val="24"/>
                <w:szCs w:val="24"/>
                <w:lang w:eastAsia="ru-RU"/>
              </w:rPr>
            </w:pPr>
          </w:p>
          <w:p w:rsidR="00F660CA" w:rsidRPr="00F660CA" w:rsidRDefault="00F660CA" w:rsidP="00F660CA">
            <w:pPr>
              <w:shd w:val="clear" w:color="auto" w:fill="FFFFFF"/>
              <w:jc w:val="both"/>
              <w:rPr>
                <w:rFonts w:eastAsia="Times New Roman"/>
                <w:b/>
                <w:sz w:val="24"/>
                <w:szCs w:val="24"/>
                <w:lang w:eastAsia="ru-RU"/>
              </w:rPr>
            </w:pPr>
            <w:r w:rsidRPr="00F660CA">
              <w:rPr>
                <w:rFonts w:eastAsia="Times New Roman"/>
                <w:b/>
                <w:sz w:val="24"/>
                <w:szCs w:val="24"/>
                <w:lang w:eastAsia="ru-RU"/>
              </w:rPr>
              <w:lastRenderedPageBreak/>
              <w:t>В ходе урока были сформированы следующие умения:</w:t>
            </w:r>
          </w:p>
          <w:p w:rsidR="00F660CA" w:rsidRPr="00F660CA" w:rsidRDefault="00F660CA" w:rsidP="00F660CA">
            <w:pPr>
              <w:shd w:val="clear" w:color="auto" w:fill="FFFFFF"/>
              <w:jc w:val="both"/>
              <w:rPr>
                <w:rFonts w:eastAsia="Times New Roman"/>
                <w:b/>
                <w:sz w:val="24"/>
                <w:szCs w:val="24"/>
                <w:lang w:eastAsia="ru-RU"/>
              </w:rPr>
            </w:pPr>
            <w:r w:rsidRPr="00F660CA">
              <w:rPr>
                <w:rFonts w:eastAsia="Times New Roman"/>
                <w:b/>
                <w:sz w:val="24"/>
                <w:szCs w:val="24"/>
                <w:lang w:eastAsia="ru-RU"/>
              </w:rPr>
              <w:t xml:space="preserve">Знаково-символические: </w:t>
            </w:r>
            <w:r w:rsidRPr="00F660CA">
              <w:rPr>
                <w:rFonts w:eastAsia="Times New Roman"/>
                <w:sz w:val="24"/>
                <w:szCs w:val="24"/>
                <w:lang w:eastAsia="ru-RU"/>
              </w:rPr>
              <w:t>Составить коллаж на основе высказываний учащихся по теме «</w:t>
            </w:r>
            <w:r w:rsidR="008C113E">
              <w:rPr>
                <w:rFonts w:eastAsia="Times New Roman"/>
                <w:sz w:val="24"/>
                <w:szCs w:val="24"/>
                <w:lang w:eastAsia="ar-SA"/>
              </w:rPr>
              <w:t xml:space="preserve">Использование глагола </w:t>
            </w:r>
            <w:r w:rsidR="008C113E" w:rsidRPr="008C113E">
              <w:rPr>
                <w:rFonts w:eastAsia="Times New Roman"/>
                <w:sz w:val="24"/>
                <w:szCs w:val="24"/>
                <w:lang w:eastAsia="ar-SA"/>
              </w:rPr>
              <w:t>“</w:t>
            </w:r>
            <w:r w:rsidR="008C113E">
              <w:rPr>
                <w:rFonts w:eastAsia="Times New Roman"/>
                <w:sz w:val="24"/>
                <w:szCs w:val="24"/>
                <w:lang w:val="en-US" w:eastAsia="ar-SA"/>
              </w:rPr>
              <w:t>to</w:t>
            </w:r>
            <w:r w:rsidR="008C113E" w:rsidRPr="008C113E">
              <w:rPr>
                <w:rFonts w:eastAsia="Times New Roman"/>
                <w:sz w:val="24"/>
                <w:szCs w:val="24"/>
                <w:lang w:eastAsia="ar-SA"/>
              </w:rPr>
              <w:t xml:space="preserve"> </w:t>
            </w:r>
            <w:r w:rsidR="008C113E">
              <w:rPr>
                <w:rFonts w:eastAsia="Times New Roman"/>
                <w:sz w:val="24"/>
                <w:szCs w:val="24"/>
                <w:lang w:val="en-US" w:eastAsia="ar-SA"/>
              </w:rPr>
              <w:t>be</w:t>
            </w:r>
            <w:r w:rsidR="008C113E" w:rsidRPr="008C113E">
              <w:rPr>
                <w:rFonts w:eastAsia="Times New Roman"/>
                <w:sz w:val="24"/>
                <w:szCs w:val="24"/>
                <w:lang w:eastAsia="ar-SA"/>
              </w:rPr>
              <w:t>”</w:t>
            </w:r>
            <w:r w:rsidRPr="00F660CA">
              <w:rPr>
                <w:rFonts w:eastAsia="Times New Roman"/>
                <w:sz w:val="24"/>
                <w:szCs w:val="24"/>
                <w:lang w:eastAsia="ru-RU"/>
              </w:rPr>
              <w:t>»</w:t>
            </w:r>
          </w:p>
          <w:p w:rsidR="00F660CA" w:rsidRPr="00F660CA" w:rsidRDefault="00F660CA" w:rsidP="00F660CA">
            <w:pPr>
              <w:suppressAutoHyphens/>
              <w:jc w:val="both"/>
              <w:rPr>
                <w:rFonts w:eastAsia="Times New Roman"/>
                <w:sz w:val="24"/>
                <w:szCs w:val="24"/>
                <w:lang w:eastAsia="ar-SA"/>
              </w:rPr>
            </w:pPr>
            <w:r w:rsidRPr="00F660CA">
              <w:rPr>
                <w:rFonts w:eastAsia="Times New Roman"/>
                <w:b/>
                <w:sz w:val="24"/>
                <w:szCs w:val="24"/>
                <w:lang w:eastAsia="ar-SA"/>
              </w:rPr>
              <w:t xml:space="preserve">Познавательные </w:t>
            </w:r>
            <w:r w:rsidRPr="00F660CA">
              <w:rPr>
                <w:rFonts w:eastAsia="Times New Roman"/>
                <w:sz w:val="24"/>
                <w:szCs w:val="24"/>
                <w:lang w:eastAsia="ar-SA"/>
              </w:rPr>
              <w:t>- конкретные способы преобразования учебного материала в процессе выполнения учебных заданий.</w:t>
            </w:r>
          </w:p>
          <w:p w:rsidR="00F660CA" w:rsidRPr="00F660CA" w:rsidRDefault="00F660CA" w:rsidP="00F660CA">
            <w:pPr>
              <w:suppressAutoHyphens/>
              <w:jc w:val="both"/>
              <w:rPr>
                <w:rFonts w:eastAsia="Times New Roman"/>
                <w:sz w:val="24"/>
                <w:szCs w:val="24"/>
                <w:lang w:eastAsia="ar-SA"/>
              </w:rPr>
            </w:pPr>
            <w:r w:rsidRPr="00F660CA">
              <w:rPr>
                <w:rFonts w:eastAsia="Times New Roman"/>
                <w:b/>
                <w:sz w:val="24"/>
                <w:szCs w:val="24"/>
                <w:lang w:eastAsia="ar-SA"/>
              </w:rPr>
              <w:t>Коммуникативные</w:t>
            </w:r>
            <w:r w:rsidRPr="00F660CA">
              <w:rPr>
                <w:rFonts w:eastAsia="Times New Roman"/>
                <w:sz w:val="24"/>
                <w:szCs w:val="24"/>
                <w:lang w:eastAsia="ar-SA"/>
              </w:rPr>
              <w:t xml:space="preserve">  - умение слушать и вступать в диалог. </w:t>
            </w:r>
          </w:p>
          <w:p w:rsidR="00F660CA" w:rsidRPr="00F660CA" w:rsidRDefault="00F660CA" w:rsidP="00F660CA">
            <w:pPr>
              <w:shd w:val="clear" w:color="auto" w:fill="FFFFFF"/>
              <w:jc w:val="both"/>
              <w:rPr>
                <w:rFonts w:eastAsia="Times New Roman"/>
                <w:sz w:val="24"/>
                <w:szCs w:val="24"/>
                <w:lang w:eastAsia="ru-RU"/>
              </w:rPr>
            </w:pPr>
            <w:r w:rsidRPr="00F660CA">
              <w:rPr>
                <w:rFonts w:eastAsia="Times New Roman"/>
                <w:sz w:val="24"/>
                <w:szCs w:val="24"/>
                <w:lang w:eastAsia="ru-RU"/>
              </w:rPr>
              <w:t>Л</w:t>
            </w:r>
            <w:r w:rsidRPr="00F660CA">
              <w:rPr>
                <w:rFonts w:eastAsia="Times New Roman"/>
                <w:b/>
                <w:sz w:val="24"/>
                <w:szCs w:val="24"/>
                <w:lang w:eastAsia="ru-RU"/>
              </w:rPr>
              <w:t>ичностные</w:t>
            </w:r>
            <w:r w:rsidRPr="00F660CA">
              <w:rPr>
                <w:rFonts w:eastAsia="Times New Roman"/>
                <w:sz w:val="24"/>
                <w:szCs w:val="24"/>
                <w:lang w:eastAsia="ru-RU"/>
              </w:rPr>
              <w:t>- нравственно-этическая ориентация: формирование</w:t>
            </w:r>
            <w:r w:rsidR="008C113E">
              <w:rPr>
                <w:rFonts w:eastAsia="Times New Roman"/>
                <w:sz w:val="24"/>
                <w:szCs w:val="24"/>
                <w:lang w:eastAsia="ru-RU"/>
              </w:rPr>
              <w:t xml:space="preserve"> познавательного интереса к английскому языку</w:t>
            </w:r>
            <w:r w:rsidRPr="00F660CA">
              <w:rPr>
                <w:rFonts w:eastAsia="Times New Roman"/>
                <w:sz w:val="24"/>
                <w:szCs w:val="24"/>
                <w:lang w:eastAsia="ru-RU"/>
              </w:rPr>
              <w:t>.</w:t>
            </w:r>
          </w:p>
          <w:p w:rsidR="00F660CA" w:rsidRPr="00F660CA" w:rsidRDefault="00F660CA" w:rsidP="00F660CA">
            <w:pPr>
              <w:shd w:val="clear" w:color="auto" w:fill="FFFFFF"/>
              <w:jc w:val="both"/>
              <w:rPr>
                <w:rFonts w:eastAsia="Times New Roman"/>
                <w:sz w:val="24"/>
                <w:szCs w:val="24"/>
                <w:lang w:eastAsia="ru-RU"/>
              </w:rPr>
            </w:pPr>
          </w:p>
          <w:p w:rsidR="00F660CA" w:rsidRPr="00F660CA" w:rsidRDefault="00F660CA" w:rsidP="00F660CA">
            <w:pPr>
              <w:shd w:val="clear" w:color="auto" w:fill="FFFFFF"/>
              <w:jc w:val="both"/>
              <w:rPr>
                <w:rFonts w:eastAsia="Times New Roman"/>
                <w:color w:val="000000"/>
                <w:sz w:val="24"/>
                <w:szCs w:val="24"/>
                <w:lang w:eastAsia="ru-RU"/>
              </w:rPr>
            </w:pPr>
          </w:p>
        </w:tc>
      </w:tr>
      <w:tr w:rsidR="00F660CA" w:rsidRPr="00F660CA" w:rsidTr="0068616E">
        <w:tc>
          <w:tcPr>
            <w:tcW w:w="4211" w:type="dxa"/>
          </w:tcPr>
          <w:p w:rsidR="00F660CA" w:rsidRPr="00F660CA" w:rsidRDefault="00F660CA" w:rsidP="008C113E">
            <w:pPr>
              <w:suppressAutoHyphens/>
              <w:spacing w:after="60"/>
              <w:jc w:val="both"/>
              <w:rPr>
                <w:rFonts w:eastAsia="Times New Roman"/>
                <w:color w:val="FF0000"/>
                <w:sz w:val="24"/>
                <w:szCs w:val="24"/>
                <w:lang w:eastAsia="ar-SA"/>
              </w:rPr>
            </w:pPr>
            <w:r w:rsidRPr="00F660CA">
              <w:rPr>
                <w:rFonts w:eastAsia="Times New Roman"/>
                <w:b/>
                <w:sz w:val="24"/>
                <w:szCs w:val="24"/>
                <w:lang w:eastAsia="ar-SA"/>
              </w:rPr>
              <w:lastRenderedPageBreak/>
              <w:t xml:space="preserve">Анализ степени реализации принципов современного образования </w:t>
            </w:r>
            <w:r w:rsidRPr="00F660CA">
              <w:rPr>
                <w:rFonts w:eastAsia="Times New Roman"/>
                <w:sz w:val="24"/>
                <w:szCs w:val="24"/>
                <w:lang w:eastAsia="ar-SA"/>
              </w:rPr>
              <w:t>(духовно-нравственного развития, компетентностного, индивидуального и деятельностного подходов</w:t>
            </w:r>
            <w:r w:rsidR="008C113E">
              <w:rPr>
                <w:rFonts w:eastAsia="Times New Roman"/>
                <w:sz w:val="24"/>
                <w:szCs w:val="24"/>
                <w:lang w:eastAsia="ar-SA"/>
              </w:rPr>
              <w:t>)</w:t>
            </w:r>
          </w:p>
        </w:tc>
        <w:tc>
          <w:tcPr>
            <w:tcW w:w="10477" w:type="dxa"/>
          </w:tcPr>
          <w:p w:rsidR="00F660CA" w:rsidRPr="00F660CA" w:rsidRDefault="00F660CA" w:rsidP="008C113E">
            <w:pPr>
              <w:suppressAutoHyphens/>
              <w:spacing w:before="100" w:beforeAutospacing="1" w:after="100" w:afterAutospacing="1"/>
              <w:rPr>
                <w:rFonts w:eastAsia="Times New Roman"/>
                <w:sz w:val="24"/>
                <w:szCs w:val="24"/>
                <w:lang w:eastAsia="ar-SA"/>
              </w:rPr>
            </w:pPr>
            <w:r w:rsidRPr="00F660CA">
              <w:rPr>
                <w:rFonts w:eastAsia="Times New Roman"/>
                <w:sz w:val="24"/>
                <w:szCs w:val="24"/>
                <w:lang w:eastAsia="ar-SA"/>
              </w:rPr>
              <w:t>Используемые на уроке методы  адекватны содержанию  деятельности и возрасту учащихся</w:t>
            </w:r>
            <w:r w:rsidR="008C113E">
              <w:rPr>
                <w:rFonts w:eastAsia="Times New Roman"/>
                <w:sz w:val="24"/>
                <w:szCs w:val="24"/>
                <w:lang w:eastAsia="ar-SA"/>
              </w:rPr>
              <w:t xml:space="preserve">. </w:t>
            </w:r>
            <w:r w:rsidRPr="00F660CA">
              <w:rPr>
                <w:rFonts w:eastAsia="Times New Roman"/>
                <w:sz w:val="24"/>
                <w:szCs w:val="24"/>
                <w:lang w:eastAsia="ar-SA"/>
              </w:rPr>
              <w:t>Активизации учащихся способствовала также оптимальная смена деятельности в ходе урока.</w:t>
            </w:r>
          </w:p>
        </w:tc>
      </w:tr>
      <w:tr w:rsidR="00F660CA" w:rsidRPr="00F660CA" w:rsidTr="0068616E">
        <w:tc>
          <w:tcPr>
            <w:tcW w:w="4211" w:type="dxa"/>
          </w:tcPr>
          <w:p w:rsidR="00F660CA" w:rsidRPr="00F660CA" w:rsidRDefault="00F660CA" w:rsidP="008C113E">
            <w:pPr>
              <w:suppressAutoHyphens/>
              <w:spacing w:after="60"/>
              <w:jc w:val="both"/>
              <w:rPr>
                <w:rFonts w:eastAsia="Times New Roman"/>
                <w:sz w:val="24"/>
                <w:szCs w:val="24"/>
                <w:lang w:eastAsia="ar-SA"/>
              </w:rPr>
            </w:pPr>
            <w:r w:rsidRPr="00F660CA">
              <w:rPr>
                <w:rFonts w:eastAsia="Times New Roman"/>
                <w:b/>
                <w:sz w:val="24"/>
                <w:szCs w:val="24"/>
                <w:lang w:eastAsia="ar-SA"/>
              </w:rPr>
              <w:t xml:space="preserve">Анализ и оценка  учителем </w:t>
            </w:r>
            <w:r w:rsidRPr="00F660CA">
              <w:rPr>
                <w:rFonts w:eastAsia="Times New Roman"/>
                <w:sz w:val="24"/>
                <w:szCs w:val="24"/>
                <w:lang w:eastAsia="ar-SA"/>
              </w:rPr>
              <w:t>урока, построенного на основе технологии АМО и модерации</w:t>
            </w:r>
            <w:r w:rsidR="008C113E">
              <w:rPr>
                <w:rFonts w:eastAsia="Times New Roman"/>
                <w:sz w:val="24"/>
                <w:szCs w:val="24"/>
                <w:lang w:eastAsia="ar-SA"/>
              </w:rPr>
              <w:t>.</w:t>
            </w:r>
          </w:p>
        </w:tc>
        <w:tc>
          <w:tcPr>
            <w:tcW w:w="10477" w:type="dxa"/>
          </w:tcPr>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Учитель проявил системно-деятельный подход в проведении урока, что </w:t>
            </w:r>
            <w:r w:rsidR="008C113E" w:rsidRPr="00F660CA">
              <w:rPr>
                <w:rFonts w:eastAsia="Times New Roman"/>
                <w:sz w:val="24"/>
                <w:szCs w:val="24"/>
                <w:lang w:eastAsia="ar-SA"/>
              </w:rPr>
              <w:t>способствовало</w:t>
            </w:r>
            <w:r w:rsidRPr="00F660CA">
              <w:rPr>
                <w:rFonts w:eastAsia="Times New Roman"/>
                <w:sz w:val="24"/>
                <w:szCs w:val="24"/>
                <w:lang w:eastAsia="ar-SA"/>
              </w:rPr>
              <w:t xml:space="preserve"> формированию ключевых компетенций учащихся.</w:t>
            </w:r>
          </w:p>
        </w:tc>
      </w:tr>
      <w:tr w:rsidR="00F660CA" w:rsidRPr="00F660CA" w:rsidTr="0068616E">
        <w:tc>
          <w:tcPr>
            <w:tcW w:w="4211" w:type="dxa"/>
          </w:tcPr>
          <w:p w:rsidR="00F660CA" w:rsidRPr="00F660CA" w:rsidRDefault="00F660CA" w:rsidP="00F660CA">
            <w:pPr>
              <w:suppressAutoHyphens/>
              <w:spacing w:after="60"/>
              <w:rPr>
                <w:rFonts w:eastAsia="Times New Roman"/>
                <w:sz w:val="24"/>
                <w:szCs w:val="24"/>
                <w:lang w:eastAsia="ar-SA"/>
              </w:rPr>
            </w:pPr>
            <w:r w:rsidRPr="00F660CA">
              <w:rPr>
                <w:rFonts w:eastAsia="Times New Roman"/>
                <w:b/>
                <w:sz w:val="24"/>
                <w:szCs w:val="24"/>
                <w:lang w:eastAsia="ar-SA"/>
              </w:rPr>
              <w:t>Методическая ценность</w:t>
            </w:r>
            <w:r w:rsidRPr="00F660CA">
              <w:rPr>
                <w:rFonts w:eastAsia="Times New Roman"/>
                <w:sz w:val="24"/>
                <w:szCs w:val="24"/>
                <w:lang w:eastAsia="ar-SA"/>
              </w:rPr>
              <w:t xml:space="preserve">  урока </w:t>
            </w:r>
          </w:p>
        </w:tc>
        <w:tc>
          <w:tcPr>
            <w:tcW w:w="10477" w:type="dxa"/>
          </w:tcPr>
          <w:p w:rsidR="00F660CA" w:rsidRPr="00F660CA" w:rsidRDefault="00F660CA" w:rsidP="00F660CA">
            <w:pPr>
              <w:tabs>
                <w:tab w:val="left" w:pos="8505"/>
              </w:tabs>
              <w:suppressAutoHyphens/>
              <w:ind w:left="142" w:right="142"/>
              <w:jc w:val="both"/>
              <w:rPr>
                <w:rFonts w:eastAsia="Times New Roman"/>
                <w:i/>
                <w:sz w:val="24"/>
                <w:szCs w:val="24"/>
                <w:lang w:eastAsia="ar-SA"/>
              </w:rPr>
            </w:pPr>
            <w:r w:rsidRPr="00F660CA">
              <w:rPr>
                <w:rFonts w:eastAsia="Times New Roman"/>
                <w:sz w:val="24"/>
                <w:szCs w:val="24"/>
                <w:lang w:eastAsia="ar-SA"/>
              </w:rPr>
              <w:t xml:space="preserve">Разработка является оригинальной и  инновационной. Авторская презентация создана  к данному уроку с целью  повышения эффективности  процесса совершенствования </w:t>
            </w:r>
            <w:r w:rsidR="008C113E">
              <w:rPr>
                <w:rFonts w:eastAsia="Times New Roman"/>
                <w:sz w:val="24"/>
                <w:szCs w:val="24"/>
                <w:lang w:eastAsia="ar-SA"/>
              </w:rPr>
              <w:t xml:space="preserve">грамматических </w:t>
            </w:r>
            <w:r w:rsidRPr="00F660CA">
              <w:rPr>
                <w:rFonts w:eastAsia="Times New Roman"/>
                <w:sz w:val="24"/>
                <w:szCs w:val="24"/>
                <w:lang w:eastAsia="ar-SA"/>
              </w:rPr>
              <w:t xml:space="preserve"> навыков по теме «</w:t>
            </w:r>
            <w:r w:rsidR="008C113E">
              <w:rPr>
                <w:rFonts w:eastAsia="Times New Roman"/>
                <w:sz w:val="24"/>
                <w:szCs w:val="24"/>
                <w:lang w:eastAsia="ar-SA"/>
              </w:rPr>
              <w:t xml:space="preserve">Использование глагола </w:t>
            </w:r>
            <w:r w:rsidR="008C113E" w:rsidRPr="008C113E">
              <w:rPr>
                <w:rFonts w:eastAsia="Times New Roman"/>
                <w:sz w:val="24"/>
                <w:szCs w:val="24"/>
                <w:lang w:eastAsia="ar-SA"/>
              </w:rPr>
              <w:t>“</w:t>
            </w:r>
            <w:r w:rsidR="008C113E">
              <w:rPr>
                <w:rFonts w:eastAsia="Times New Roman"/>
                <w:sz w:val="24"/>
                <w:szCs w:val="24"/>
                <w:lang w:val="en-US" w:eastAsia="ar-SA"/>
              </w:rPr>
              <w:t>to</w:t>
            </w:r>
            <w:r w:rsidR="008C113E" w:rsidRPr="008C113E">
              <w:rPr>
                <w:rFonts w:eastAsia="Times New Roman"/>
                <w:sz w:val="24"/>
                <w:szCs w:val="24"/>
                <w:lang w:eastAsia="ar-SA"/>
              </w:rPr>
              <w:t xml:space="preserve"> </w:t>
            </w:r>
            <w:r w:rsidR="008C113E">
              <w:rPr>
                <w:rFonts w:eastAsia="Times New Roman"/>
                <w:sz w:val="24"/>
                <w:szCs w:val="24"/>
                <w:lang w:val="en-US" w:eastAsia="ar-SA"/>
              </w:rPr>
              <w:t>be</w:t>
            </w:r>
            <w:r w:rsidR="008C113E" w:rsidRPr="008C113E">
              <w:rPr>
                <w:rFonts w:eastAsia="Times New Roman"/>
                <w:sz w:val="24"/>
                <w:szCs w:val="24"/>
                <w:lang w:eastAsia="ar-SA"/>
              </w:rPr>
              <w:t>”</w:t>
            </w:r>
            <w:r w:rsidRPr="00F660CA">
              <w:rPr>
                <w:rFonts w:eastAsia="Times New Roman"/>
                <w:sz w:val="24"/>
                <w:szCs w:val="24"/>
                <w:lang w:eastAsia="ar-SA"/>
              </w:rPr>
              <w:t>» с помощью воздействия аудиовизуальных средств. Она позволяет представить большой объём учебного материала, увеличить плотность урока и повысить познавательный  интерес и мотивацию.</w:t>
            </w:r>
          </w:p>
          <w:p w:rsidR="00F660CA" w:rsidRPr="00F660CA" w:rsidRDefault="00F660CA" w:rsidP="00F660CA">
            <w:pPr>
              <w:tabs>
                <w:tab w:val="left" w:pos="8505"/>
              </w:tabs>
              <w:suppressAutoHyphens/>
              <w:ind w:left="142" w:right="142"/>
              <w:jc w:val="both"/>
              <w:rPr>
                <w:rFonts w:eastAsia="Times New Roman"/>
                <w:i/>
                <w:sz w:val="24"/>
                <w:szCs w:val="24"/>
                <w:lang w:eastAsia="ar-SA"/>
              </w:rPr>
            </w:pPr>
            <w:r w:rsidRPr="00F660CA">
              <w:rPr>
                <w:rFonts w:eastAsia="Times New Roman"/>
                <w:sz w:val="24"/>
                <w:szCs w:val="24"/>
                <w:lang w:eastAsia="ar-SA"/>
              </w:rPr>
              <w:t>Слайды реализуют информативно – изобразительную функцию, а переход от одного слайда к следующему осуществляется по щелчку мыши.</w:t>
            </w:r>
          </w:p>
          <w:p w:rsidR="00F660CA" w:rsidRPr="00F660CA" w:rsidRDefault="00F660CA" w:rsidP="00F660CA">
            <w:pPr>
              <w:tabs>
                <w:tab w:val="left" w:pos="8505"/>
              </w:tabs>
              <w:suppressAutoHyphens/>
              <w:ind w:left="142" w:right="142"/>
              <w:rPr>
                <w:rFonts w:eastAsia="Times New Roman"/>
                <w:i/>
                <w:sz w:val="24"/>
                <w:szCs w:val="24"/>
                <w:lang w:eastAsia="ar-SA"/>
              </w:rPr>
            </w:pPr>
            <w:r w:rsidRPr="00F660CA">
              <w:rPr>
                <w:rFonts w:eastAsia="Times New Roman"/>
                <w:sz w:val="24"/>
                <w:szCs w:val="24"/>
                <w:lang w:eastAsia="ar-SA"/>
              </w:rPr>
              <w:t>Учебная деятельность учащихся на уроке обеспечивается мультимедийным приложением с</w:t>
            </w:r>
            <w:r w:rsidR="008C113E">
              <w:rPr>
                <w:rFonts w:eastAsia="Times New Roman"/>
                <w:sz w:val="24"/>
                <w:szCs w:val="24"/>
                <w:lang w:eastAsia="ar-SA"/>
              </w:rPr>
              <w:t xml:space="preserve"> 16</w:t>
            </w:r>
            <w:r w:rsidRPr="00F660CA">
              <w:rPr>
                <w:rFonts w:eastAsia="Times New Roman"/>
                <w:sz w:val="24"/>
                <w:szCs w:val="24"/>
                <w:lang w:eastAsia="ar-SA"/>
              </w:rPr>
              <w:t xml:space="preserve"> слайдами и раздаточным материалом. Разнообразные виды работы на уроке  позволяют сократить время работы учащихся с экраном, разнообразить её, что соответствует требованиям здоровьесбережения. </w:t>
            </w:r>
          </w:p>
          <w:p w:rsidR="00F660CA" w:rsidRPr="00F660CA" w:rsidRDefault="00F660CA" w:rsidP="00F660CA">
            <w:pPr>
              <w:suppressAutoHyphens/>
              <w:rPr>
                <w:rFonts w:eastAsia="Times New Roman"/>
                <w:i/>
                <w:sz w:val="24"/>
                <w:szCs w:val="24"/>
                <w:lang w:eastAsia="ar-SA"/>
              </w:rPr>
            </w:pPr>
          </w:p>
          <w:p w:rsidR="00F660CA" w:rsidRPr="00F660CA" w:rsidRDefault="00F660CA" w:rsidP="00F660CA">
            <w:pPr>
              <w:suppressAutoHyphens/>
              <w:jc w:val="both"/>
              <w:rPr>
                <w:rFonts w:eastAsia="Times New Roman"/>
                <w:color w:val="FF0000"/>
                <w:sz w:val="24"/>
                <w:szCs w:val="24"/>
                <w:lang w:eastAsia="ar-SA"/>
              </w:rPr>
            </w:pPr>
          </w:p>
        </w:tc>
      </w:tr>
      <w:tr w:rsidR="00F660CA" w:rsidRPr="00F660CA" w:rsidTr="0068616E">
        <w:tc>
          <w:tcPr>
            <w:tcW w:w="14688" w:type="dxa"/>
            <w:gridSpan w:val="2"/>
            <w:shd w:val="clear" w:color="auto" w:fill="DAEEF3"/>
          </w:tcPr>
          <w:p w:rsidR="00F660CA" w:rsidRPr="00F660CA" w:rsidRDefault="00F660CA" w:rsidP="00F660CA">
            <w:pPr>
              <w:suppressAutoHyphens/>
              <w:jc w:val="center"/>
              <w:rPr>
                <w:rFonts w:eastAsia="Times New Roman"/>
                <w:b/>
                <w:sz w:val="24"/>
                <w:szCs w:val="24"/>
                <w:lang w:eastAsia="ar-SA"/>
              </w:rPr>
            </w:pPr>
            <w:r w:rsidRPr="00F660CA">
              <w:rPr>
                <w:rFonts w:eastAsia="Times New Roman"/>
                <w:b/>
                <w:sz w:val="24"/>
                <w:szCs w:val="24"/>
                <w:lang w:eastAsia="ar-SA"/>
              </w:rPr>
              <w:lastRenderedPageBreak/>
              <w:t xml:space="preserve">Дополнительная информация </w:t>
            </w:r>
          </w:p>
        </w:tc>
      </w:tr>
      <w:tr w:rsidR="00F660CA" w:rsidRPr="00F660CA" w:rsidTr="0068616E">
        <w:tc>
          <w:tcPr>
            <w:tcW w:w="4211" w:type="dxa"/>
          </w:tcPr>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Указание приложений к уроку/занятию/мероприятию:</w:t>
            </w:r>
            <w:r w:rsidRPr="00F660CA">
              <w:rPr>
                <w:rFonts w:eastAsia="Times New Roman"/>
                <w:sz w:val="24"/>
                <w:szCs w:val="24"/>
                <w:lang w:eastAsia="ar-SA"/>
              </w:rPr>
              <w:t xml:space="preserve"> (презентации, дидактические материалы, раздаточный материал). С помощью какого программного обеспечения они созданы.</w:t>
            </w:r>
          </w:p>
          <w:p w:rsidR="00F660CA" w:rsidRPr="00F660CA" w:rsidRDefault="00F660CA" w:rsidP="00F660CA">
            <w:pPr>
              <w:suppressAutoHyphens/>
              <w:spacing w:after="60"/>
              <w:jc w:val="both"/>
              <w:rPr>
                <w:rFonts w:eastAsia="Times New Roman"/>
                <w:sz w:val="24"/>
                <w:szCs w:val="24"/>
                <w:lang w:eastAsia="ar-SA"/>
              </w:rPr>
            </w:pPr>
          </w:p>
        </w:tc>
        <w:tc>
          <w:tcPr>
            <w:tcW w:w="10477" w:type="dxa"/>
          </w:tcPr>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 xml:space="preserve">1. Используется презентация в </w:t>
            </w:r>
            <w:r w:rsidR="008C113E">
              <w:rPr>
                <w:rFonts w:eastAsia="Times New Roman"/>
                <w:sz w:val="24"/>
                <w:szCs w:val="24"/>
                <w:lang w:val="en-US" w:eastAsia="ar-SA"/>
              </w:rPr>
              <w:t>Power</w:t>
            </w:r>
            <w:r w:rsidR="008C113E" w:rsidRPr="008C113E">
              <w:rPr>
                <w:rFonts w:eastAsia="Times New Roman"/>
                <w:sz w:val="24"/>
                <w:szCs w:val="24"/>
                <w:lang w:eastAsia="ar-SA"/>
              </w:rPr>
              <w:t xml:space="preserve"> </w:t>
            </w:r>
            <w:r w:rsidR="008C113E">
              <w:rPr>
                <w:rFonts w:eastAsia="Times New Roman"/>
                <w:sz w:val="24"/>
                <w:szCs w:val="24"/>
                <w:lang w:val="en-US" w:eastAsia="ar-SA"/>
              </w:rPr>
              <w:t>Point</w:t>
            </w:r>
            <w:r w:rsidRPr="00F660CA">
              <w:rPr>
                <w:rFonts w:eastAsia="Times New Roman"/>
                <w:sz w:val="24"/>
                <w:szCs w:val="24"/>
                <w:lang w:eastAsia="ar-SA"/>
              </w:rPr>
              <w:t>, которая позволяет сделать восприятие материала более интересным.</w:t>
            </w:r>
          </w:p>
          <w:p w:rsidR="00F660CA" w:rsidRPr="00F660CA" w:rsidRDefault="00F660CA" w:rsidP="00F660CA">
            <w:pPr>
              <w:suppressAutoHyphens/>
              <w:jc w:val="both"/>
              <w:rPr>
                <w:rFonts w:eastAsia="Times New Roman"/>
                <w:sz w:val="24"/>
                <w:szCs w:val="24"/>
                <w:lang w:eastAsia="ar-SA"/>
              </w:rPr>
            </w:pPr>
            <w:r w:rsidRPr="00F660CA">
              <w:rPr>
                <w:rFonts w:eastAsia="Times New Roman"/>
                <w:sz w:val="24"/>
                <w:szCs w:val="24"/>
                <w:lang w:eastAsia="ar-SA"/>
              </w:rPr>
              <w:t>2.Раздаточный материал,  для выполнения заданий по аудировани</w:t>
            </w:r>
            <w:r w:rsidR="008C113E">
              <w:rPr>
                <w:rFonts w:eastAsia="Times New Roman"/>
                <w:sz w:val="24"/>
                <w:szCs w:val="24"/>
                <w:lang w:eastAsia="ar-SA"/>
              </w:rPr>
              <w:t>ю</w:t>
            </w:r>
            <w:r w:rsidRPr="00F660CA">
              <w:rPr>
                <w:rFonts w:eastAsia="Times New Roman"/>
                <w:sz w:val="24"/>
                <w:szCs w:val="24"/>
                <w:lang w:eastAsia="ar-SA"/>
              </w:rPr>
              <w:t xml:space="preserve"> и </w:t>
            </w:r>
            <w:r w:rsidR="008C113E">
              <w:rPr>
                <w:rFonts w:eastAsia="Times New Roman"/>
                <w:sz w:val="24"/>
                <w:szCs w:val="24"/>
                <w:lang w:eastAsia="ar-SA"/>
              </w:rPr>
              <w:t>проверочной работы</w:t>
            </w:r>
            <w:r w:rsidRPr="00F660CA">
              <w:rPr>
                <w:rFonts w:eastAsia="Times New Roman"/>
                <w:sz w:val="24"/>
                <w:szCs w:val="24"/>
                <w:lang w:eastAsia="ar-SA"/>
              </w:rPr>
              <w:t xml:space="preserve"> представлен в приложении.</w:t>
            </w:r>
            <w:r w:rsidR="008C113E">
              <w:rPr>
                <w:rFonts w:eastAsia="Times New Roman"/>
                <w:sz w:val="24"/>
                <w:szCs w:val="24"/>
                <w:lang w:eastAsia="ar-SA"/>
              </w:rPr>
              <w:t>(№1 -№2)</w:t>
            </w:r>
            <w:r w:rsidRPr="00F660CA">
              <w:rPr>
                <w:rFonts w:eastAsia="Times New Roman"/>
                <w:sz w:val="24"/>
                <w:szCs w:val="24"/>
                <w:lang w:eastAsia="ar-SA"/>
              </w:rPr>
              <w:t xml:space="preserve">  </w:t>
            </w:r>
          </w:p>
          <w:p w:rsidR="00F660CA" w:rsidRPr="00F660CA" w:rsidRDefault="00F660CA" w:rsidP="00F660CA">
            <w:pPr>
              <w:suppressAutoHyphens/>
              <w:jc w:val="both"/>
              <w:rPr>
                <w:rFonts w:eastAsia="Times New Roman"/>
                <w:sz w:val="24"/>
                <w:szCs w:val="24"/>
                <w:lang w:eastAsia="ar-SA"/>
              </w:rPr>
            </w:pPr>
          </w:p>
        </w:tc>
      </w:tr>
      <w:tr w:rsidR="00F660CA" w:rsidRPr="005F7F0D" w:rsidTr="005F7F0D">
        <w:trPr>
          <w:trHeight w:val="1510"/>
        </w:trPr>
        <w:tc>
          <w:tcPr>
            <w:tcW w:w="4211" w:type="dxa"/>
          </w:tcPr>
          <w:p w:rsidR="00F660CA" w:rsidRPr="00F660CA" w:rsidRDefault="00F660CA" w:rsidP="00F660CA">
            <w:pPr>
              <w:suppressAutoHyphens/>
              <w:spacing w:after="60"/>
              <w:jc w:val="both"/>
              <w:rPr>
                <w:rFonts w:eastAsia="Times New Roman"/>
                <w:sz w:val="24"/>
                <w:szCs w:val="24"/>
                <w:lang w:eastAsia="ar-SA"/>
              </w:rPr>
            </w:pPr>
            <w:r w:rsidRPr="00F660CA">
              <w:rPr>
                <w:rFonts w:eastAsia="Times New Roman"/>
                <w:b/>
                <w:sz w:val="24"/>
                <w:szCs w:val="24"/>
                <w:lang w:eastAsia="ar-SA"/>
              </w:rPr>
              <w:t>Использованная литература, источники информации</w:t>
            </w:r>
            <w:r w:rsidRPr="00F660CA">
              <w:rPr>
                <w:rFonts w:eastAsia="Times New Roman"/>
                <w:sz w:val="24"/>
                <w:szCs w:val="24"/>
                <w:lang w:eastAsia="ar-SA"/>
              </w:rPr>
              <w:t xml:space="preserve"> </w:t>
            </w:r>
          </w:p>
        </w:tc>
        <w:tc>
          <w:tcPr>
            <w:tcW w:w="10477" w:type="dxa"/>
          </w:tcPr>
          <w:p w:rsidR="008C113E" w:rsidRPr="008C113E" w:rsidRDefault="008C113E" w:rsidP="00871E04">
            <w:pPr>
              <w:numPr>
                <w:ilvl w:val="0"/>
                <w:numId w:val="5"/>
              </w:numPr>
              <w:spacing w:before="100" w:beforeAutospacing="1" w:after="100" w:afterAutospacing="1"/>
              <w:rPr>
                <w:rFonts w:eastAsia="Times New Roman"/>
                <w:sz w:val="24"/>
                <w:lang w:eastAsia="ru-RU"/>
              </w:rPr>
            </w:pPr>
            <w:r w:rsidRPr="008C113E">
              <w:rPr>
                <w:rFonts w:eastAsia="Times New Roman"/>
                <w:sz w:val="24"/>
                <w:lang w:eastAsia="ru-RU"/>
              </w:rPr>
              <w:t xml:space="preserve">Happy English. 5-6 классы. Т. Клементьева, Б.Монк. М. Изд-во “Дрофа”, 2000 г. </w:t>
            </w:r>
          </w:p>
          <w:p w:rsidR="008C113E" w:rsidRPr="008C113E" w:rsidRDefault="008C113E" w:rsidP="00871E04">
            <w:pPr>
              <w:numPr>
                <w:ilvl w:val="0"/>
                <w:numId w:val="5"/>
              </w:numPr>
              <w:spacing w:before="100" w:beforeAutospacing="1" w:after="100" w:afterAutospacing="1"/>
              <w:rPr>
                <w:rFonts w:eastAsia="Times New Roman"/>
                <w:sz w:val="24"/>
                <w:lang w:eastAsia="ru-RU"/>
              </w:rPr>
            </w:pPr>
            <w:r w:rsidRPr="008C113E">
              <w:rPr>
                <w:rFonts w:eastAsia="Times New Roman"/>
                <w:sz w:val="24"/>
                <w:lang w:eastAsia="ru-RU"/>
              </w:rPr>
              <w:t>Грамматическая тетрадь “Счастливый английский”. 5-6 классы. Т. Клементьева. М. Изд-во “Дрофа”, 1997 г.</w:t>
            </w:r>
          </w:p>
          <w:p w:rsidR="008C113E" w:rsidRPr="008C113E" w:rsidRDefault="008C113E" w:rsidP="00871E04">
            <w:pPr>
              <w:numPr>
                <w:ilvl w:val="0"/>
                <w:numId w:val="5"/>
              </w:numPr>
              <w:spacing w:before="100" w:beforeAutospacing="1" w:after="100" w:afterAutospacing="1"/>
              <w:rPr>
                <w:rFonts w:eastAsia="Times New Roman"/>
                <w:sz w:val="24"/>
                <w:lang w:val="en-US" w:eastAsia="ru-RU"/>
              </w:rPr>
            </w:pPr>
            <w:r w:rsidRPr="008C113E">
              <w:rPr>
                <w:rFonts w:eastAsia="Times New Roman"/>
                <w:sz w:val="24"/>
                <w:lang w:val="en-US" w:eastAsia="ru-RU"/>
              </w:rPr>
              <w:t>Patricia W. Peterson. Changing Times, changing tenses. U.S. Information Agency, 1980.</w:t>
            </w:r>
          </w:p>
          <w:p w:rsidR="008C113E" w:rsidRPr="008C113E" w:rsidRDefault="008C113E" w:rsidP="00871E04">
            <w:pPr>
              <w:numPr>
                <w:ilvl w:val="0"/>
                <w:numId w:val="5"/>
              </w:numPr>
              <w:spacing w:before="100" w:beforeAutospacing="1" w:after="100" w:afterAutospacing="1"/>
              <w:rPr>
                <w:rFonts w:eastAsia="Times New Roman"/>
                <w:sz w:val="24"/>
                <w:lang w:val="en-US" w:eastAsia="ru-RU"/>
              </w:rPr>
            </w:pPr>
            <w:r w:rsidRPr="008C113E">
              <w:rPr>
                <w:rFonts w:eastAsia="Times New Roman"/>
                <w:sz w:val="24"/>
                <w:lang w:val="en-US" w:eastAsia="ru-RU"/>
              </w:rPr>
              <w:t>Bernice E. Cullinan, Roger C. Farr. Sand Castle. Placement Test Primary. U.S. HBJ Reading Program, Laureate Edition, 1989.</w:t>
            </w:r>
          </w:p>
          <w:p w:rsidR="005F7F0D" w:rsidRPr="005F7F0D" w:rsidRDefault="005F7F0D" w:rsidP="005F7F0D">
            <w:pPr>
              <w:rPr>
                <w:rFonts w:eastAsia="Times New Roman"/>
                <w:bCs/>
                <w:i/>
                <w:iCs/>
                <w:sz w:val="24"/>
                <w:lang w:eastAsia="ru-RU"/>
              </w:rPr>
            </w:pPr>
            <w:r w:rsidRPr="005F7F0D">
              <w:rPr>
                <w:rFonts w:eastAsia="Times New Roman"/>
                <w:bCs/>
                <w:i/>
                <w:iCs/>
                <w:sz w:val="24"/>
                <w:lang w:eastAsia="ru-RU"/>
              </w:rPr>
              <w:t xml:space="preserve">Разработанные программные средства. </w:t>
            </w:r>
          </w:p>
          <w:p w:rsidR="005F7F0D" w:rsidRPr="005F7F0D" w:rsidRDefault="005F7F0D" w:rsidP="00871E04">
            <w:pPr>
              <w:numPr>
                <w:ilvl w:val="0"/>
                <w:numId w:val="6"/>
              </w:numPr>
              <w:rPr>
                <w:rFonts w:eastAsia="Times New Roman"/>
                <w:sz w:val="24"/>
                <w:lang w:eastAsia="ru-RU"/>
              </w:rPr>
            </w:pPr>
            <w:r w:rsidRPr="005F7F0D">
              <w:rPr>
                <w:rFonts w:eastAsia="Times New Roman"/>
                <w:sz w:val="24"/>
                <w:lang w:eastAsia="ru-RU"/>
              </w:rPr>
              <w:t>“ Спряжение английского глагола «</w:t>
            </w:r>
            <w:r w:rsidRPr="005F7F0D">
              <w:rPr>
                <w:rFonts w:eastAsia="Times New Roman"/>
                <w:sz w:val="24"/>
                <w:lang w:val="en-US" w:eastAsia="ru-RU"/>
              </w:rPr>
              <w:t>to</w:t>
            </w:r>
            <w:r w:rsidRPr="005F7F0D">
              <w:rPr>
                <w:rFonts w:eastAsia="Times New Roman"/>
                <w:sz w:val="24"/>
                <w:lang w:eastAsia="ru-RU"/>
              </w:rPr>
              <w:t xml:space="preserve"> </w:t>
            </w:r>
            <w:r w:rsidRPr="005F7F0D">
              <w:rPr>
                <w:rFonts w:eastAsia="Times New Roman"/>
                <w:sz w:val="24"/>
                <w:lang w:val="en-US" w:eastAsia="ru-RU"/>
              </w:rPr>
              <w:t>be</w:t>
            </w:r>
            <w:r w:rsidRPr="005F7F0D">
              <w:rPr>
                <w:rFonts w:eastAsia="Times New Roman"/>
                <w:sz w:val="24"/>
                <w:lang w:eastAsia="ru-RU"/>
              </w:rPr>
              <w:t xml:space="preserve">”.  Презентация </w:t>
            </w:r>
            <w:r w:rsidRPr="005F7F0D">
              <w:rPr>
                <w:rFonts w:eastAsia="Times New Roman"/>
                <w:sz w:val="24"/>
                <w:lang w:val="en-US" w:eastAsia="ru-RU"/>
              </w:rPr>
              <w:t>Microsoft</w:t>
            </w:r>
            <w:r w:rsidRPr="005F7F0D">
              <w:rPr>
                <w:rFonts w:eastAsia="Times New Roman"/>
                <w:sz w:val="24"/>
                <w:lang w:eastAsia="ru-RU"/>
              </w:rPr>
              <w:t xml:space="preserve"> </w:t>
            </w:r>
            <w:r w:rsidRPr="005F7F0D">
              <w:rPr>
                <w:rFonts w:eastAsia="Times New Roman"/>
                <w:sz w:val="24"/>
                <w:lang w:val="en-US" w:eastAsia="ru-RU"/>
              </w:rPr>
              <w:t>PowerPoint</w:t>
            </w:r>
            <w:r w:rsidRPr="005F7F0D">
              <w:rPr>
                <w:rFonts w:eastAsia="Times New Roman"/>
                <w:sz w:val="24"/>
                <w:lang w:eastAsia="ru-RU"/>
              </w:rPr>
              <w:t xml:space="preserve">  2007. </w:t>
            </w:r>
          </w:p>
          <w:p w:rsidR="005F7F0D" w:rsidRPr="005F7F0D" w:rsidRDefault="005F7F0D" w:rsidP="00871E04">
            <w:pPr>
              <w:numPr>
                <w:ilvl w:val="0"/>
                <w:numId w:val="6"/>
              </w:numPr>
              <w:rPr>
                <w:rFonts w:eastAsia="Times New Roman"/>
                <w:sz w:val="24"/>
                <w:lang w:eastAsia="ru-RU"/>
              </w:rPr>
            </w:pPr>
            <w:r w:rsidRPr="005F7F0D">
              <w:rPr>
                <w:rFonts w:eastAsia="Times New Roman"/>
                <w:sz w:val="24"/>
                <w:lang w:eastAsia="ru-RU"/>
              </w:rPr>
              <w:t>Тест</w:t>
            </w:r>
            <w:r w:rsidRPr="005F7F0D">
              <w:rPr>
                <w:rFonts w:eastAsia="Times New Roman"/>
                <w:sz w:val="24"/>
                <w:lang w:val="en-US" w:eastAsia="ru-RU"/>
              </w:rPr>
              <w:t xml:space="preserve"> “ Use of the verb “to be”. </w:t>
            </w:r>
            <w:r w:rsidRPr="005F7F0D">
              <w:rPr>
                <w:rFonts w:eastAsia="Times New Roman"/>
                <w:sz w:val="24"/>
                <w:lang w:eastAsia="ru-RU"/>
              </w:rPr>
              <w:t>Универсальный тестовый комплекс UTC. (О. Агранович)</w:t>
            </w:r>
          </w:p>
          <w:p w:rsidR="005F7F0D" w:rsidRPr="005F7F0D" w:rsidRDefault="005F7F0D" w:rsidP="005F7F0D">
            <w:pPr>
              <w:rPr>
                <w:rFonts w:eastAsia="Times New Roman"/>
                <w:i/>
                <w:sz w:val="24"/>
                <w:lang w:eastAsia="ru-RU"/>
              </w:rPr>
            </w:pPr>
            <w:r w:rsidRPr="005F7F0D">
              <w:rPr>
                <w:rFonts w:eastAsia="Times New Roman"/>
                <w:i/>
                <w:sz w:val="24"/>
                <w:lang w:eastAsia="ru-RU"/>
              </w:rPr>
              <w:t>3.  Интернет сайты:</w:t>
            </w:r>
          </w:p>
          <w:p w:rsidR="005F7F0D" w:rsidRPr="005F7F0D" w:rsidRDefault="005F7F0D" w:rsidP="00871E04">
            <w:pPr>
              <w:numPr>
                <w:ilvl w:val="1"/>
                <w:numId w:val="6"/>
              </w:numPr>
              <w:ind w:hanging="1014"/>
              <w:rPr>
                <w:rFonts w:eastAsia="Times New Roman"/>
                <w:sz w:val="24"/>
                <w:lang w:eastAsia="ru-RU"/>
              </w:rPr>
            </w:pPr>
            <w:r w:rsidRPr="005F7F0D">
              <w:rPr>
                <w:rFonts w:eastAsia="Times New Roman"/>
                <w:sz w:val="24"/>
                <w:lang w:eastAsia="ru-RU"/>
              </w:rPr>
              <w:t xml:space="preserve"> </w:t>
            </w:r>
            <w:hyperlink r:id="rId13" w:history="1">
              <w:r w:rsidRPr="005F7F0D">
                <w:rPr>
                  <w:rStyle w:val="aa"/>
                  <w:rFonts w:eastAsia="Times New Roman"/>
                  <w:sz w:val="24"/>
                  <w:lang w:eastAsia="ru-RU"/>
                </w:rPr>
                <w:t>http://utk.mastak.ru</w:t>
              </w:r>
            </w:hyperlink>
            <w:r w:rsidRPr="005F7F0D">
              <w:rPr>
                <w:rFonts w:eastAsia="Times New Roman"/>
                <w:sz w:val="24"/>
                <w:lang w:eastAsia="ru-RU"/>
              </w:rPr>
              <w:t xml:space="preserve"> </w:t>
            </w:r>
          </w:p>
          <w:p w:rsidR="005F7F0D" w:rsidRPr="005F7F0D" w:rsidRDefault="005F7F0D" w:rsidP="005F7F0D">
            <w:pPr>
              <w:ind w:left="720" w:hanging="294"/>
              <w:rPr>
                <w:rFonts w:eastAsia="Times New Roman"/>
                <w:sz w:val="24"/>
                <w:lang w:eastAsia="ru-RU"/>
              </w:rPr>
            </w:pPr>
            <w:r w:rsidRPr="005F7F0D">
              <w:rPr>
                <w:rFonts w:eastAsia="Times New Roman"/>
                <w:sz w:val="24"/>
                <w:lang w:eastAsia="ru-RU"/>
              </w:rPr>
              <w:t xml:space="preserve">2. </w:t>
            </w:r>
            <w:hyperlink r:id="rId14" w:history="1">
              <w:r w:rsidRPr="005F7F0D">
                <w:rPr>
                  <w:rStyle w:val="aa"/>
                  <w:rFonts w:eastAsia="Times New Roman"/>
                  <w:sz w:val="24"/>
                  <w:lang w:val="en-US" w:eastAsia="ru-RU"/>
                </w:rPr>
                <w:t>www</w:t>
              </w:r>
              <w:r w:rsidRPr="005F7F0D">
                <w:rPr>
                  <w:rStyle w:val="aa"/>
                  <w:rFonts w:eastAsia="Times New Roman"/>
                  <w:sz w:val="24"/>
                  <w:lang w:eastAsia="ru-RU"/>
                </w:rPr>
                <w:t>.</w:t>
              </w:r>
              <w:r w:rsidRPr="005F7F0D">
                <w:rPr>
                  <w:rStyle w:val="aa"/>
                  <w:rFonts w:eastAsia="Times New Roman"/>
                  <w:sz w:val="24"/>
                  <w:lang w:val="en-US" w:eastAsia="ru-RU"/>
                </w:rPr>
                <w:t>forum</w:t>
              </w:r>
              <w:r w:rsidRPr="005F7F0D">
                <w:rPr>
                  <w:rStyle w:val="aa"/>
                  <w:rFonts w:eastAsia="Times New Roman"/>
                  <w:sz w:val="24"/>
                  <w:lang w:eastAsia="ru-RU"/>
                </w:rPr>
                <w:t>.</w:t>
              </w:r>
              <w:r w:rsidRPr="005F7F0D">
                <w:rPr>
                  <w:rStyle w:val="aa"/>
                  <w:rFonts w:eastAsia="Times New Roman"/>
                  <w:sz w:val="24"/>
                  <w:lang w:val="en-US" w:eastAsia="ru-RU"/>
                </w:rPr>
                <w:t>info</w:t>
              </w:r>
            </w:hyperlink>
          </w:p>
          <w:p w:rsidR="005F7F0D" w:rsidRPr="005F7F0D" w:rsidRDefault="005F7F0D" w:rsidP="005F7F0D">
            <w:pPr>
              <w:ind w:left="720" w:hanging="294"/>
              <w:rPr>
                <w:rFonts w:eastAsia="Times New Roman"/>
                <w:sz w:val="24"/>
                <w:lang w:eastAsia="ru-RU"/>
              </w:rPr>
            </w:pPr>
            <w:r w:rsidRPr="005F7F0D">
              <w:rPr>
                <w:rFonts w:eastAsia="Times New Roman"/>
                <w:sz w:val="24"/>
                <w:lang w:eastAsia="ru-RU"/>
              </w:rPr>
              <w:t xml:space="preserve">3. </w:t>
            </w:r>
            <w:r w:rsidRPr="005F7F0D">
              <w:rPr>
                <w:rFonts w:eastAsia="Times New Roman"/>
                <w:sz w:val="24"/>
                <w:lang w:val="en-US" w:eastAsia="ru-RU"/>
              </w:rPr>
              <w:t>www</w:t>
            </w:r>
            <w:r w:rsidRPr="005F7F0D">
              <w:rPr>
                <w:rFonts w:eastAsia="Times New Roman"/>
                <w:sz w:val="24"/>
                <w:lang w:eastAsia="ru-RU"/>
              </w:rPr>
              <w:t>.</w:t>
            </w:r>
            <w:r w:rsidRPr="005F7F0D">
              <w:rPr>
                <w:rFonts w:eastAsia="Times New Roman"/>
                <w:sz w:val="24"/>
                <w:lang w:val="en-US" w:eastAsia="ru-RU"/>
              </w:rPr>
              <w:t>websib</w:t>
            </w:r>
            <w:r w:rsidRPr="005F7F0D">
              <w:rPr>
                <w:rFonts w:eastAsia="Times New Roman"/>
                <w:sz w:val="24"/>
                <w:lang w:eastAsia="ru-RU"/>
              </w:rPr>
              <w:t>.</w:t>
            </w:r>
            <w:r w:rsidRPr="005F7F0D">
              <w:rPr>
                <w:rFonts w:eastAsia="Times New Roman"/>
                <w:sz w:val="24"/>
                <w:lang w:val="en-US" w:eastAsia="ru-RU"/>
              </w:rPr>
              <w:t>ru</w:t>
            </w:r>
          </w:p>
          <w:p w:rsidR="00F660CA" w:rsidRPr="005F7F0D" w:rsidRDefault="00F660CA" w:rsidP="005F7F0D">
            <w:pPr>
              <w:spacing w:before="100" w:beforeAutospacing="1" w:after="100" w:afterAutospacing="1"/>
              <w:ind w:left="720"/>
              <w:rPr>
                <w:rFonts w:eastAsia="Times New Roman"/>
                <w:sz w:val="24"/>
                <w:szCs w:val="24"/>
                <w:lang w:eastAsia="ar-SA"/>
              </w:rPr>
            </w:pPr>
          </w:p>
        </w:tc>
      </w:tr>
      <w:tr w:rsidR="00F660CA" w:rsidRPr="00F660CA" w:rsidTr="0068616E">
        <w:tc>
          <w:tcPr>
            <w:tcW w:w="4211" w:type="dxa"/>
          </w:tcPr>
          <w:p w:rsidR="00F660CA" w:rsidRPr="00F660CA" w:rsidRDefault="00F660CA" w:rsidP="00F660CA">
            <w:pPr>
              <w:suppressAutoHyphens/>
              <w:spacing w:after="60"/>
              <w:jc w:val="both"/>
              <w:rPr>
                <w:rFonts w:eastAsia="Times New Roman"/>
                <w:b/>
                <w:sz w:val="24"/>
                <w:szCs w:val="24"/>
                <w:lang w:eastAsia="ar-SA"/>
              </w:rPr>
            </w:pPr>
            <w:r w:rsidRPr="00F660CA">
              <w:rPr>
                <w:rFonts w:eastAsia="Times New Roman"/>
                <w:b/>
                <w:sz w:val="24"/>
                <w:szCs w:val="24"/>
                <w:lang w:eastAsia="ar-SA"/>
              </w:rPr>
              <w:t>Примечания автора</w:t>
            </w:r>
          </w:p>
        </w:tc>
        <w:tc>
          <w:tcPr>
            <w:tcW w:w="10477" w:type="dxa"/>
          </w:tcPr>
          <w:p w:rsidR="00F660CA" w:rsidRPr="00F660CA" w:rsidRDefault="00F660CA" w:rsidP="00F660CA">
            <w:pPr>
              <w:suppressAutoHyphens/>
              <w:jc w:val="both"/>
              <w:rPr>
                <w:rFonts w:eastAsia="Times New Roman"/>
                <w:sz w:val="24"/>
                <w:szCs w:val="24"/>
                <w:lang w:eastAsia="ar-SA"/>
              </w:rPr>
            </w:pPr>
          </w:p>
        </w:tc>
      </w:tr>
    </w:tbl>
    <w:p w:rsidR="00F660CA" w:rsidRPr="00F660CA" w:rsidRDefault="00F660CA" w:rsidP="00F660CA">
      <w:pPr>
        <w:suppressAutoHyphens/>
        <w:rPr>
          <w:rFonts w:eastAsia="Times New Roman"/>
          <w:sz w:val="24"/>
          <w:szCs w:val="24"/>
          <w:lang w:eastAsia="ar-SA"/>
        </w:rPr>
      </w:pPr>
    </w:p>
    <w:p w:rsidR="00F660CA" w:rsidRPr="00F660CA" w:rsidRDefault="00F660CA" w:rsidP="00F660CA">
      <w:pPr>
        <w:suppressAutoHyphens/>
        <w:ind w:left="360"/>
        <w:jc w:val="both"/>
        <w:rPr>
          <w:rFonts w:eastAsia="Times New Roman"/>
          <w:b/>
          <w:sz w:val="24"/>
          <w:szCs w:val="24"/>
          <w:lang w:eastAsia="ar-SA"/>
        </w:rPr>
      </w:pPr>
    </w:p>
    <w:p w:rsidR="00F660CA" w:rsidRPr="00F660CA" w:rsidRDefault="00F660CA" w:rsidP="00067648">
      <w:pPr>
        <w:rPr>
          <w:sz w:val="24"/>
          <w:szCs w:val="24"/>
        </w:rPr>
      </w:pPr>
    </w:p>
    <w:sectPr w:rsidR="00F660CA" w:rsidRPr="00F660CA" w:rsidSect="00D40D29">
      <w:pgSz w:w="16838" w:h="11906" w:orient="landscape"/>
      <w:pgMar w:top="624" w:right="510" w:bottom="720" w:left="62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992" w:rsidRDefault="000D1992" w:rsidP="00AF376C">
      <w:r>
        <w:separator/>
      </w:r>
    </w:p>
  </w:endnote>
  <w:endnote w:type="continuationSeparator" w:id="1">
    <w:p w:rsidR="000D1992" w:rsidRDefault="000D1992" w:rsidP="00AF37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992" w:rsidRDefault="000D1992" w:rsidP="00AF376C">
      <w:r>
        <w:separator/>
      </w:r>
    </w:p>
  </w:footnote>
  <w:footnote w:type="continuationSeparator" w:id="1">
    <w:p w:rsidR="000D1992" w:rsidRDefault="000D1992" w:rsidP="00AF37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5"/>
    <w:multiLevelType w:val="singleLevel"/>
    <w:tmpl w:val="568A71D4"/>
    <w:name w:val="WW8Num9"/>
    <w:lvl w:ilvl="0">
      <w:start w:val="1"/>
      <w:numFmt w:val="decimal"/>
      <w:lvlText w:val="%1."/>
      <w:lvlJc w:val="left"/>
      <w:pPr>
        <w:tabs>
          <w:tab w:val="num" w:pos="720"/>
        </w:tabs>
        <w:ind w:left="720" w:hanging="360"/>
      </w:pPr>
      <w:rPr>
        <w:color w:val="auto"/>
      </w:rPr>
    </w:lvl>
  </w:abstractNum>
  <w:abstractNum w:abstractNumId="2">
    <w:nsid w:val="32E71405"/>
    <w:multiLevelType w:val="multilevel"/>
    <w:tmpl w:val="B51EBD3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A01F9F"/>
    <w:multiLevelType w:val="hybridMultilevel"/>
    <w:tmpl w:val="4B427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515EC1"/>
    <w:multiLevelType w:val="hybridMultilevel"/>
    <w:tmpl w:val="B75012A0"/>
    <w:lvl w:ilvl="0" w:tplc="5694F60C">
      <w:start w:val="1"/>
      <w:numFmt w:val="lowerLetter"/>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0377607"/>
    <w:multiLevelType w:val="multilevel"/>
    <w:tmpl w:val="44F0F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CC7BB7"/>
    <w:multiLevelType w:val="hybridMultilevel"/>
    <w:tmpl w:val="4B427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6F3CB0"/>
    <w:multiLevelType w:val="hybridMultilevel"/>
    <w:tmpl w:val="9BAC7BB2"/>
    <w:lvl w:ilvl="0" w:tplc="FACE3914">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6"/>
  </w:num>
  <w:num w:numId="4">
    <w:abstractNumId w:val="3"/>
  </w:num>
  <w:num w:numId="5">
    <w:abstractNumId w:val="5"/>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AF376C"/>
    <w:rsid w:val="00013170"/>
    <w:rsid w:val="00033931"/>
    <w:rsid w:val="00053BB7"/>
    <w:rsid w:val="000569D7"/>
    <w:rsid w:val="00067648"/>
    <w:rsid w:val="0009048E"/>
    <w:rsid w:val="000C2419"/>
    <w:rsid w:val="000D1992"/>
    <w:rsid w:val="000D70E3"/>
    <w:rsid w:val="000F05C5"/>
    <w:rsid w:val="00103C32"/>
    <w:rsid w:val="00111127"/>
    <w:rsid w:val="00124838"/>
    <w:rsid w:val="00132D48"/>
    <w:rsid w:val="0015190D"/>
    <w:rsid w:val="0015375B"/>
    <w:rsid w:val="00160736"/>
    <w:rsid w:val="00183AEA"/>
    <w:rsid w:val="0019348A"/>
    <w:rsid w:val="00196289"/>
    <w:rsid w:val="001A0FDD"/>
    <w:rsid w:val="001B079C"/>
    <w:rsid w:val="001C705B"/>
    <w:rsid w:val="001D047C"/>
    <w:rsid w:val="001F7295"/>
    <w:rsid w:val="00234D68"/>
    <w:rsid w:val="002352A9"/>
    <w:rsid w:val="002355E0"/>
    <w:rsid w:val="00264ED7"/>
    <w:rsid w:val="002729D6"/>
    <w:rsid w:val="00284C0C"/>
    <w:rsid w:val="002874A0"/>
    <w:rsid w:val="002A3107"/>
    <w:rsid w:val="002A7D0A"/>
    <w:rsid w:val="002B2C2B"/>
    <w:rsid w:val="002B41D1"/>
    <w:rsid w:val="002B46B9"/>
    <w:rsid w:val="002C6CE7"/>
    <w:rsid w:val="002E28C3"/>
    <w:rsid w:val="002E60FB"/>
    <w:rsid w:val="002E6916"/>
    <w:rsid w:val="002F0E87"/>
    <w:rsid w:val="00302DCA"/>
    <w:rsid w:val="00327463"/>
    <w:rsid w:val="00327852"/>
    <w:rsid w:val="0033765F"/>
    <w:rsid w:val="00342BD0"/>
    <w:rsid w:val="003466C4"/>
    <w:rsid w:val="003579A5"/>
    <w:rsid w:val="00384542"/>
    <w:rsid w:val="003A1742"/>
    <w:rsid w:val="003B154D"/>
    <w:rsid w:val="003D4174"/>
    <w:rsid w:val="003D7C98"/>
    <w:rsid w:val="003F1861"/>
    <w:rsid w:val="003F2DA4"/>
    <w:rsid w:val="003F37BE"/>
    <w:rsid w:val="00406FFA"/>
    <w:rsid w:val="00410312"/>
    <w:rsid w:val="00411323"/>
    <w:rsid w:val="00425463"/>
    <w:rsid w:val="0044104E"/>
    <w:rsid w:val="00441118"/>
    <w:rsid w:val="004475AC"/>
    <w:rsid w:val="0045227C"/>
    <w:rsid w:val="004629A9"/>
    <w:rsid w:val="00476476"/>
    <w:rsid w:val="00492E2C"/>
    <w:rsid w:val="004942AF"/>
    <w:rsid w:val="004A43CD"/>
    <w:rsid w:val="004C20B8"/>
    <w:rsid w:val="00500411"/>
    <w:rsid w:val="005049F2"/>
    <w:rsid w:val="00542368"/>
    <w:rsid w:val="00555A59"/>
    <w:rsid w:val="00556515"/>
    <w:rsid w:val="00561E92"/>
    <w:rsid w:val="00562A85"/>
    <w:rsid w:val="00564F09"/>
    <w:rsid w:val="00567B0C"/>
    <w:rsid w:val="00585BE7"/>
    <w:rsid w:val="005B17F1"/>
    <w:rsid w:val="005B4E82"/>
    <w:rsid w:val="005C72A5"/>
    <w:rsid w:val="005D7A4A"/>
    <w:rsid w:val="005F0B56"/>
    <w:rsid w:val="005F6A8E"/>
    <w:rsid w:val="005F7F0D"/>
    <w:rsid w:val="00607BA1"/>
    <w:rsid w:val="0062273C"/>
    <w:rsid w:val="00624DF8"/>
    <w:rsid w:val="00626675"/>
    <w:rsid w:val="00644AE3"/>
    <w:rsid w:val="006506EA"/>
    <w:rsid w:val="00664FFD"/>
    <w:rsid w:val="0066591C"/>
    <w:rsid w:val="00670E0C"/>
    <w:rsid w:val="0068616E"/>
    <w:rsid w:val="00695348"/>
    <w:rsid w:val="006A1108"/>
    <w:rsid w:val="006A3F7A"/>
    <w:rsid w:val="006A6A6D"/>
    <w:rsid w:val="006B0A47"/>
    <w:rsid w:val="006B68B9"/>
    <w:rsid w:val="006D372D"/>
    <w:rsid w:val="006F2F54"/>
    <w:rsid w:val="00734411"/>
    <w:rsid w:val="00734779"/>
    <w:rsid w:val="00737BAF"/>
    <w:rsid w:val="00741209"/>
    <w:rsid w:val="007952D1"/>
    <w:rsid w:val="007961B5"/>
    <w:rsid w:val="007C5CBA"/>
    <w:rsid w:val="007D43CD"/>
    <w:rsid w:val="007D7B49"/>
    <w:rsid w:val="007E0EE6"/>
    <w:rsid w:val="00825BEA"/>
    <w:rsid w:val="00825CB0"/>
    <w:rsid w:val="0083492E"/>
    <w:rsid w:val="00844AA3"/>
    <w:rsid w:val="00855B96"/>
    <w:rsid w:val="00864E24"/>
    <w:rsid w:val="00871E04"/>
    <w:rsid w:val="008A4E69"/>
    <w:rsid w:val="008A52E8"/>
    <w:rsid w:val="008B1CB6"/>
    <w:rsid w:val="008C113E"/>
    <w:rsid w:val="008D0003"/>
    <w:rsid w:val="008D3CFA"/>
    <w:rsid w:val="008F11C0"/>
    <w:rsid w:val="008F1E50"/>
    <w:rsid w:val="00901895"/>
    <w:rsid w:val="009053B0"/>
    <w:rsid w:val="0090682D"/>
    <w:rsid w:val="00934172"/>
    <w:rsid w:val="00937F50"/>
    <w:rsid w:val="00941554"/>
    <w:rsid w:val="009445AE"/>
    <w:rsid w:val="00945523"/>
    <w:rsid w:val="0094644A"/>
    <w:rsid w:val="00962415"/>
    <w:rsid w:val="009768EE"/>
    <w:rsid w:val="0098132B"/>
    <w:rsid w:val="00990843"/>
    <w:rsid w:val="00991675"/>
    <w:rsid w:val="009A0E88"/>
    <w:rsid w:val="009A2C5D"/>
    <w:rsid w:val="009B4197"/>
    <w:rsid w:val="009B4C9F"/>
    <w:rsid w:val="009B5937"/>
    <w:rsid w:val="009D2C7B"/>
    <w:rsid w:val="009D7FA4"/>
    <w:rsid w:val="009E7BA5"/>
    <w:rsid w:val="00A039D2"/>
    <w:rsid w:val="00A041F4"/>
    <w:rsid w:val="00A05EEA"/>
    <w:rsid w:val="00A07748"/>
    <w:rsid w:val="00A20208"/>
    <w:rsid w:val="00A57107"/>
    <w:rsid w:val="00A800F8"/>
    <w:rsid w:val="00A8083E"/>
    <w:rsid w:val="00A826E2"/>
    <w:rsid w:val="00A9219C"/>
    <w:rsid w:val="00A96A2E"/>
    <w:rsid w:val="00AA19AA"/>
    <w:rsid w:val="00AA75E2"/>
    <w:rsid w:val="00AB3164"/>
    <w:rsid w:val="00AD60C1"/>
    <w:rsid w:val="00AE7277"/>
    <w:rsid w:val="00AF376C"/>
    <w:rsid w:val="00B10DC7"/>
    <w:rsid w:val="00B12D6D"/>
    <w:rsid w:val="00B17503"/>
    <w:rsid w:val="00B17C94"/>
    <w:rsid w:val="00B23979"/>
    <w:rsid w:val="00B262CC"/>
    <w:rsid w:val="00B26D50"/>
    <w:rsid w:val="00B413A2"/>
    <w:rsid w:val="00B426F3"/>
    <w:rsid w:val="00B465B9"/>
    <w:rsid w:val="00B51B89"/>
    <w:rsid w:val="00B520C7"/>
    <w:rsid w:val="00B60E08"/>
    <w:rsid w:val="00B65583"/>
    <w:rsid w:val="00B76DAA"/>
    <w:rsid w:val="00BA00B1"/>
    <w:rsid w:val="00BA451B"/>
    <w:rsid w:val="00BB768F"/>
    <w:rsid w:val="00BD080E"/>
    <w:rsid w:val="00BD1616"/>
    <w:rsid w:val="00BE5AE9"/>
    <w:rsid w:val="00BF187A"/>
    <w:rsid w:val="00C02DDA"/>
    <w:rsid w:val="00C11C5F"/>
    <w:rsid w:val="00C20FA4"/>
    <w:rsid w:val="00C32AEF"/>
    <w:rsid w:val="00C445A3"/>
    <w:rsid w:val="00C44ABD"/>
    <w:rsid w:val="00C56922"/>
    <w:rsid w:val="00C60B53"/>
    <w:rsid w:val="00C61D73"/>
    <w:rsid w:val="00C86109"/>
    <w:rsid w:val="00C87FEC"/>
    <w:rsid w:val="00CA270D"/>
    <w:rsid w:val="00CA689A"/>
    <w:rsid w:val="00CC0573"/>
    <w:rsid w:val="00CC34C0"/>
    <w:rsid w:val="00CC46D8"/>
    <w:rsid w:val="00CE5097"/>
    <w:rsid w:val="00CE7CA6"/>
    <w:rsid w:val="00D40D29"/>
    <w:rsid w:val="00D5639A"/>
    <w:rsid w:val="00D60E95"/>
    <w:rsid w:val="00D713D9"/>
    <w:rsid w:val="00D72C05"/>
    <w:rsid w:val="00D93F88"/>
    <w:rsid w:val="00D96513"/>
    <w:rsid w:val="00DA0061"/>
    <w:rsid w:val="00DC168F"/>
    <w:rsid w:val="00DC296B"/>
    <w:rsid w:val="00DC7FB1"/>
    <w:rsid w:val="00DD4E4A"/>
    <w:rsid w:val="00DE6AB8"/>
    <w:rsid w:val="00DF45C5"/>
    <w:rsid w:val="00E01970"/>
    <w:rsid w:val="00E05EE1"/>
    <w:rsid w:val="00E252A3"/>
    <w:rsid w:val="00E37F4A"/>
    <w:rsid w:val="00E436D0"/>
    <w:rsid w:val="00E65745"/>
    <w:rsid w:val="00E737EF"/>
    <w:rsid w:val="00E7738D"/>
    <w:rsid w:val="00EB0160"/>
    <w:rsid w:val="00EB209B"/>
    <w:rsid w:val="00EB2EBD"/>
    <w:rsid w:val="00EC1A19"/>
    <w:rsid w:val="00ED45E2"/>
    <w:rsid w:val="00EE5A5B"/>
    <w:rsid w:val="00F04CD7"/>
    <w:rsid w:val="00F201CE"/>
    <w:rsid w:val="00F36ABD"/>
    <w:rsid w:val="00F660CA"/>
    <w:rsid w:val="00F91C05"/>
    <w:rsid w:val="00F969ED"/>
    <w:rsid w:val="00FA2C5C"/>
    <w:rsid w:val="00FB3B98"/>
    <w:rsid w:val="00FD7A18"/>
    <w:rsid w:val="00FE516E"/>
    <w:rsid w:val="00FF5BCB"/>
    <w:rsid w:val="00FF6C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3AEA"/>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F376C"/>
    <w:pPr>
      <w:tabs>
        <w:tab w:val="center" w:pos="4677"/>
        <w:tab w:val="right" w:pos="9355"/>
      </w:tabs>
    </w:pPr>
  </w:style>
  <w:style w:type="character" w:customStyle="1" w:styleId="a4">
    <w:name w:val="Верхний колонтитул Знак"/>
    <w:basedOn w:val="a0"/>
    <w:link w:val="a3"/>
    <w:uiPriority w:val="99"/>
    <w:rsid w:val="00AF376C"/>
  </w:style>
  <w:style w:type="paragraph" w:styleId="a5">
    <w:name w:val="footer"/>
    <w:basedOn w:val="a"/>
    <w:link w:val="a6"/>
    <w:uiPriority w:val="99"/>
    <w:semiHidden/>
    <w:unhideWhenUsed/>
    <w:rsid w:val="00AF376C"/>
    <w:pPr>
      <w:tabs>
        <w:tab w:val="center" w:pos="4677"/>
        <w:tab w:val="right" w:pos="9355"/>
      </w:tabs>
    </w:pPr>
  </w:style>
  <w:style w:type="character" w:customStyle="1" w:styleId="a6">
    <w:name w:val="Нижний колонтитул Знак"/>
    <w:basedOn w:val="a0"/>
    <w:link w:val="a5"/>
    <w:uiPriority w:val="99"/>
    <w:semiHidden/>
    <w:rsid w:val="00AF376C"/>
  </w:style>
  <w:style w:type="paragraph" w:styleId="a7">
    <w:name w:val="Balloon Text"/>
    <w:basedOn w:val="a"/>
    <w:link w:val="a8"/>
    <w:uiPriority w:val="99"/>
    <w:semiHidden/>
    <w:unhideWhenUsed/>
    <w:rsid w:val="00AF376C"/>
    <w:rPr>
      <w:rFonts w:ascii="Tahoma" w:hAnsi="Tahoma"/>
      <w:sz w:val="16"/>
      <w:szCs w:val="16"/>
    </w:rPr>
  </w:style>
  <w:style w:type="character" w:customStyle="1" w:styleId="a8">
    <w:name w:val="Текст выноски Знак"/>
    <w:link w:val="a7"/>
    <w:uiPriority w:val="99"/>
    <w:semiHidden/>
    <w:rsid w:val="00AF376C"/>
    <w:rPr>
      <w:rFonts w:ascii="Tahoma" w:hAnsi="Tahoma" w:cs="Tahoma"/>
      <w:sz w:val="16"/>
      <w:szCs w:val="16"/>
    </w:rPr>
  </w:style>
  <w:style w:type="paragraph" w:customStyle="1" w:styleId="a9">
    <w:name w:val="Знак Знак Знак Знак Знак Знак Знак"/>
    <w:basedOn w:val="a"/>
    <w:rsid w:val="00AF376C"/>
    <w:pPr>
      <w:spacing w:after="160" w:line="240" w:lineRule="exact"/>
    </w:pPr>
    <w:rPr>
      <w:rFonts w:ascii="Verdana" w:eastAsia="Times New Roman" w:hAnsi="Verdana"/>
      <w:sz w:val="20"/>
      <w:szCs w:val="20"/>
      <w:lang w:val="en-US"/>
    </w:rPr>
  </w:style>
  <w:style w:type="character" w:styleId="aa">
    <w:name w:val="Hyperlink"/>
    <w:rsid w:val="00AF376C"/>
    <w:rPr>
      <w:color w:val="0000FF"/>
      <w:u w:val="single"/>
    </w:rPr>
  </w:style>
  <w:style w:type="paragraph" w:styleId="ab">
    <w:name w:val="List Paragraph"/>
    <w:basedOn w:val="a"/>
    <w:uiPriority w:val="34"/>
    <w:qFormat/>
    <w:rsid w:val="00B12D6D"/>
    <w:pPr>
      <w:ind w:left="720"/>
      <w:contextualSpacing/>
    </w:pPr>
  </w:style>
  <w:style w:type="paragraph" w:customStyle="1" w:styleId="ac">
    <w:name w:val="Знак Знак Знак Знак Знак Знак Знак Знак Знак"/>
    <w:basedOn w:val="a"/>
    <w:rsid w:val="002729D6"/>
    <w:pPr>
      <w:spacing w:after="160" w:line="240" w:lineRule="exact"/>
    </w:pPr>
    <w:rPr>
      <w:rFonts w:ascii="Arial" w:eastAsia="Times New Roman" w:hAnsi="Arial" w:cs="Arial"/>
      <w:sz w:val="20"/>
      <w:szCs w:val="20"/>
      <w:lang w:val="en-US"/>
    </w:rPr>
  </w:style>
  <w:style w:type="character" w:styleId="ad">
    <w:name w:val="footnote reference"/>
    <w:semiHidden/>
    <w:rsid w:val="002729D6"/>
    <w:rPr>
      <w:vertAlign w:val="superscript"/>
    </w:rPr>
  </w:style>
  <w:style w:type="paragraph" w:styleId="ae">
    <w:name w:val="footnote text"/>
    <w:basedOn w:val="a"/>
    <w:link w:val="af"/>
    <w:semiHidden/>
    <w:rsid w:val="002729D6"/>
    <w:rPr>
      <w:rFonts w:eastAsia="Times New Roman"/>
      <w:sz w:val="20"/>
      <w:szCs w:val="20"/>
      <w:lang w:eastAsia="ru-RU"/>
    </w:rPr>
  </w:style>
  <w:style w:type="character" w:customStyle="1" w:styleId="af">
    <w:name w:val="Текст сноски Знак"/>
    <w:link w:val="ae"/>
    <w:semiHidden/>
    <w:rsid w:val="002729D6"/>
    <w:rPr>
      <w:rFonts w:eastAsia="Times New Roman"/>
      <w:sz w:val="20"/>
      <w:szCs w:val="20"/>
      <w:lang w:eastAsia="ru-RU"/>
    </w:rPr>
  </w:style>
  <w:style w:type="character" w:styleId="af0">
    <w:name w:val="FollowedHyperlink"/>
    <w:uiPriority w:val="99"/>
    <w:semiHidden/>
    <w:unhideWhenUsed/>
    <w:rsid w:val="00937F50"/>
    <w:rPr>
      <w:color w:val="800080"/>
      <w:u w:val="single"/>
    </w:rPr>
  </w:style>
  <w:style w:type="paragraph" w:styleId="af1">
    <w:name w:val="Normal (Web)"/>
    <w:basedOn w:val="a"/>
    <w:uiPriority w:val="99"/>
    <w:unhideWhenUsed/>
    <w:rsid w:val="00C445A3"/>
    <w:pPr>
      <w:spacing w:before="100" w:beforeAutospacing="1" w:after="100" w:afterAutospacing="1"/>
    </w:pPr>
    <w:rPr>
      <w:rFonts w:eastAsia="Times New Roman"/>
      <w:sz w:val="24"/>
      <w:szCs w:val="24"/>
      <w:lang w:eastAsia="ru-RU"/>
    </w:rPr>
  </w:style>
  <w:style w:type="table" w:styleId="af2">
    <w:name w:val="Table Grid"/>
    <w:basedOn w:val="a1"/>
    <w:rsid w:val="00C2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562A85"/>
  </w:style>
  <w:style w:type="paragraph" w:styleId="af4">
    <w:name w:val="No Spacing"/>
    <w:basedOn w:val="a"/>
    <w:uiPriority w:val="1"/>
    <w:qFormat/>
    <w:rsid w:val="009D7FA4"/>
    <w:rPr>
      <w:rFonts w:ascii="Calibri" w:hAnsi="Calibri"/>
      <w:i/>
      <w:iCs/>
      <w:sz w:val="20"/>
      <w:szCs w:val="20"/>
      <w:lang w:val="en-US" w:bidi="en-US"/>
    </w:rPr>
  </w:style>
  <w:style w:type="paragraph" w:customStyle="1" w:styleId="af5">
    <w:name w:val="Стиль"/>
    <w:rsid w:val="009D7FA4"/>
    <w:pPr>
      <w:widowControl w:val="0"/>
      <w:autoSpaceDE w:val="0"/>
      <w:autoSpaceDN w:val="0"/>
      <w:adjustRightInd w:val="0"/>
    </w:pPr>
    <w:rPr>
      <w:rFonts w:eastAsia="Times New Roman"/>
      <w:sz w:val="24"/>
      <w:szCs w:val="24"/>
    </w:rPr>
  </w:style>
  <w:style w:type="paragraph" w:styleId="af6">
    <w:name w:val="Body Text"/>
    <w:basedOn w:val="a"/>
    <w:link w:val="af7"/>
    <w:rsid w:val="009D7FA4"/>
    <w:pPr>
      <w:jc w:val="center"/>
    </w:pPr>
    <w:rPr>
      <w:rFonts w:eastAsia="Times New Roman"/>
      <w:sz w:val="40"/>
      <w:szCs w:val="20"/>
    </w:rPr>
  </w:style>
  <w:style w:type="character" w:customStyle="1" w:styleId="af7">
    <w:name w:val="Основной текст Знак"/>
    <w:link w:val="af6"/>
    <w:rsid w:val="009D7FA4"/>
    <w:rPr>
      <w:rFonts w:eastAsia="Times New Roman"/>
      <w:sz w:val="40"/>
    </w:rPr>
  </w:style>
  <w:style w:type="paragraph" w:styleId="af8">
    <w:name w:val="Document Map"/>
    <w:basedOn w:val="a"/>
    <w:link w:val="af9"/>
    <w:rsid w:val="001A0FDD"/>
    <w:rPr>
      <w:rFonts w:ascii="Tahoma" w:hAnsi="Tahoma" w:cs="Tahoma"/>
      <w:sz w:val="16"/>
      <w:szCs w:val="16"/>
    </w:rPr>
  </w:style>
  <w:style w:type="character" w:customStyle="1" w:styleId="af9">
    <w:name w:val="Схема документа Знак"/>
    <w:basedOn w:val="a0"/>
    <w:link w:val="af8"/>
    <w:rsid w:val="001A0FD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89754872">
      <w:bodyDiv w:val="1"/>
      <w:marLeft w:val="0"/>
      <w:marRight w:val="0"/>
      <w:marTop w:val="0"/>
      <w:marBottom w:val="0"/>
      <w:divBdr>
        <w:top w:val="none" w:sz="0" w:space="0" w:color="auto"/>
        <w:left w:val="none" w:sz="0" w:space="0" w:color="auto"/>
        <w:bottom w:val="none" w:sz="0" w:space="0" w:color="auto"/>
        <w:right w:val="none" w:sz="0" w:space="0" w:color="auto"/>
      </w:divBdr>
    </w:div>
    <w:div w:id="1704749245">
      <w:bodyDiv w:val="1"/>
      <w:marLeft w:val="0"/>
      <w:marRight w:val="0"/>
      <w:marTop w:val="0"/>
      <w:marBottom w:val="0"/>
      <w:divBdr>
        <w:top w:val="none" w:sz="0" w:space="0" w:color="auto"/>
        <w:left w:val="none" w:sz="0" w:space="0" w:color="auto"/>
        <w:bottom w:val="none" w:sz="0" w:space="0" w:color="auto"/>
        <w:right w:val="none" w:sz="0" w:space="0" w:color="auto"/>
      </w:divBdr>
    </w:div>
    <w:div w:id="1971980545">
      <w:bodyDiv w:val="1"/>
      <w:marLeft w:val="0"/>
      <w:marRight w:val="0"/>
      <w:marTop w:val="0"/>
      <w:marBottom w:val="0"/>
      <w:divBdr>
        <w:top w:val="none" w:sz="0" w:space="0" w:color="auto"/>
        <w:left w:val="none" w:sz="0" w:space="0" w:color="auto"/>
        <w:bottom w:val="none" w:sz="0" w:space="0" w:color="auto"/>
        <w:right w:val="none" w:sz="0" w:space="0" w:color="auto"/>
      </w:divBdr>
      <w:divsChild>
        <w:div w:id="513154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utk.masta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forum.info"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433D97-9087-4B93-AF9D-B9EDFFD5B009}" type="doc">
      <dgm:prSet loTypeId="urn:microsoft.com/office/officeart/2005/8/layout/orgChart1" loCatId="hierarchy" qsTypeId="urn:microsoft.com/office/officeart/2005/8/quickstyle/simple1" qsCatId="simple" csTypeId="urn:microsoft.com/office/officeart/2005/8/colors/accent1_2" csCatId="accent1"/>
      <dgm:spPr/>
    </dgm:pt>
    <dgm:pt modelId="{4ED0B613-1369-4AF4-8FF6-2A497CD6FD3B}">
      <dgm:prSet/>
      <dgm:spPr/>
      <dgm:t>
        <a:bodyPr/>
        <a:lstStyle/>
        <a:p>
          <a:pPr marR="0" algn="ctr" rtl="0"/>
          <a:r>
            <a:rPr lang="en-US" baseline="0" smtClean="0">
              <a:solidFill>
                <a:srgbClr val="FF0000"/>
              </a:solidFill>
              <a:latin typeface="Calibri"/>
            </a:rPr>
            <a:t>be</a:t>
          </a:r>
          <a:r>
            <a:rPr lang="en-US" baseline="0" smtClean="0">
              <a:solidFill>
                <a:srgbClr val="FF0000"/>
              </a:solidFill>
              <a:latin typeface="Times New Roman"/>
            </a:rPr>
            <a:t>	</a:t>
          </a:r>
          <a:endParaRPr lang="ru-RU" smtClean="0"/>
        </a:p>
      </dgm:t>
    </dgm:pt>
    <dgm:pt modelId="{3DF901AE-45B2-4A9D-BAB9-AE704B574C13}" type="parTrans" cxnId="{0890E67B-834F-4D71-8299-0AE9525A4EEC}">
      <dgm:prSet/>
      <dgm:spPr/>
    </dgm:pt>
    <dgm:pt modelId="{6CDB7887-122C-4108-8281-EA0119B8267A}" type="sibTrans" cxnId="{0890E67B-834F-4D71-8299-0AE9525A4EEC}">
      <dgm:prSet/>
      <dgm:spPr/>
    </dgm:pt>
    <dgm:pt modelId="{CA5F09E8-91BA-4174-A897-B4E19CC9DA40}">
      <dgm:prSet/>
      <dgm:spPr/>
      <dgm:t>
        <a:bodyPr/>
        <a:lstStyle/>
        <a:p>
          <a:pPr marR="0" algn="ctr" rtl="0"/>
          <a:r>
            <a:rPr lang="en-US" baseline="0" smtClean="0">
              <a:solidFill>
                <a:srgbClr val="FF0000"/>
              </a:solidFill>
              <a:latin typeface="Calibri"/>
            </a:rPr>
            <a:t>am	</a:t>
          </a:r>
          <a:endParaRPr lang="ru-RU" smtClean="0"/>
        </a:p>
      </dgm:t>
    </dgm:pt>
    <dgm:pt modelId="{8BF67814-4685-4765-83E7-CEBF6DC820ED}" type="parTrans" cxnId="{3BFF1568-F48C-458F-80C1-6657BC6184EF}">
      <dgm:prSet/>
      <dgm:spPr/>
    </dgm:pt>
    <dgm:pt modelId="{CF770367-D6F9-4C51-A35A-F7D8E3DDC5F7}" type="sibTrans" cxnId="{3BFF1568-F48C-458F-80C1-6657BC6184EF}">
      <dgm:prSet/>
      <dgm:spPr/>
    </dgm:pt>
    <dgm:pt modelId="{D6974F11-2A05-49BE-A295-B24282672E6C}">
      <dgm:prSet/>
      <dgm:spPr/>
      <dgm:t>
        <a:bodyPr/>
        <a:lstStyle/>
        <a:p>
          <a:pPr marR="0" algn="ctr" rtl="0"/>
          <a:r>
            <a:rPr lang="en-US" baseline="0" smtClean="0">
              <a:solidFill>
                <a:srgbClr val="FF0000"/>
              </a:solidFill>
              <a:latin typeface="Calibri"/>
            </a:rPr>
            <a:t>is</a:t>
          </a:r>
          <a:endParaRPr lang="ru-RU" smtClean="0"/>
        </a:p>
      </dgm:t>
    </dgm:pt>
    <dgm:pt modelId="{A4B1436A-480B-430A-8A7E-9F371560681C}" type="parTrans" cxnId="{CFC09910-118E-48CA-AC22-83DDE581C6BC}">
      <dgm:prSet/>
      <dgm:spPr/>
    </dgm:pt>
    <dgm:pt modelId="{B9D747F6-5C83-4157-82C9-2EA4FDF7A3A6}" type="sibTrans" cxnId="{CFC09910-118E-48CA-AC22-83DDE581C6BC}">
      <dgm:prSet/>
      <dgm:spPr/>
    </dgm:pt>
    <dgm:pt modelId="{7A68CD8D-4918-455C-9FFA-3D8E36D1355B}">
      <dgm:prSet/>
      <dgm:spPr/>
      <dgm:t>
        <a:bodyPr/>
        <a:lstStyle/>
        <a:p>
          <a:pPr marR="0" algn="ctr" rtl="0"/>
          <a:r>
            <a:rPr lang="en-US" baseline="0" smtClean="0">
              <a:solidFill>
                <a:srgbClr val="FF0000"/>
              </a:solidFill>
              <a:latin typeface="Calibri"/>
            </a:rPr>
            <a:t>are</a:t>
          </a:r>
          <a:endParaRPr lang="ru-RU" smtClean="0"/>
        </a:p>
      </dgm:t>
    </dgm:pt>
    <dgm:pt modelId="{91BBEB43-6582-4217-BD82-B7AB6E3F1F3A}" type="parTrans" cxnId="{DBAEA909-CBE7-4443-B7EE-F9D3428D97B8}">
      <dgm:prSet/>
      <dgm:spPr/>
    </dgm:pt>
    <dgm:pt modelId="{2BFF9248-7557-4FDF-A623-1AB1B867B413}" type="sibTrans" cxnId="{DBAEA909-CBE7-4443-B7EE-F9D3428D97B8}">
      <dgm:prSet/>
      <dgm:spPr/>
    </dgm:pt>
    <dgm:pt modelId="{4C385A42-C9CB-473C-B3BD-BFF5312E3EE7}" type="pres">
      <dgm:prSet presAssocID="{69433D97-9087-4B93-AF9D-B9EDFFD5B009}" presName="hierChild1" presStyleCnt="0">
        <dgm:presLayoutVars>
          <dgm:orgChart val="1"/>
          <dgm:chPref val="1"/>
          <dgm:dir/>
          <dgm:animOne val="branch"/>
          <dgm:animLvl val="lvl"/>
          <dgm:resizeHandles/>
        </dgm:presLayoutVars>
      </dgm:prSet>
      <dgm:spPr/>
    </dgm:pt>
    <dgm:pt modelId="{7A3C1786-8571-4419-8145-CC65DAD4385C}" type="pres">
      <dgm:prSet presAssocID="{4ED0B613-1369-4AF4-8FF6-2A497CD6FD3B}" presName="hierRoot1" presStyleCnt="0">
        <dgm:presLayoutVars>
          <dgm:hierBranch/>
        </dgm:presLayoutVars>
      </dgm:prSet>
      <dgm:spPr/>
    </dgm:pt>
    <dgm:pt modelId="{893CA54B-8809-463B-AA68-E94CA01AFF75}" type="pres">
      <dgm:prSet presAssocID="{4ED0B613-1369-4AF4-8FF6-2A497CD6FD3B}" presName="rootComposite1" presStyleCnt="0"/>
      <dgm:spPr/>
    </dgm:pt>
    <dgm:pt modelId="{E236D9FD-EA68-4559-9DB4-47BCA61868DA}" type="pres">
      <dgm:prSet presAssocID="{4ED0B613-1369-4AF4-8FF6-2A497CD6FD3B}" presName="rootText1" presStyleLbl="node0" presStyleIdx="0" presStyleCnt="1">
        <dgm:presLayoutVars>
          <dgm:chPref val="3"/>
        </dgm:presLayoutVars>
      </dgm:prSet>
      <dgm:spPr/>
      <dgm:t>
        <a:bodyPr/>
        <a:lstStyle/>
        <a:p>
          <a:endParaRPr lang="ru-RU"/>
        </a:p>
      </dgm:t>
    </dgm:pt>
    <dgm:pt modelId="{21076ED1-BCB7-4944-895E-7B4574A51E0E}" type="pres">
      <dgm:prSet presAssocID="{4ED0B613-1369-4AF4-8FF6-2A497CD6FD3B}" presName="rootConnector1" presStyleLbl="node1" presStyleIdx="0" presStyleCnt="0"/>
      <dgm:spPr/>
      <dgm:t>
        <a:bodyPr/>
        <a:lstStyle/>
        <a:p>
          <a:endParaRPr lang="ru-RU"/>
        </a:p>
      </dgm:t>
    </dgm:pt>
    <dgm:pt modelId="{3CA50BBB-2B84-4221-B277-E6C518EFD844}" type="pres">
      <dgm:prSet presAssocID="{4ED0B613-1369-4AF4-8FF6-2A497CD6FD3B}" presName="hierChild2" presStyleCnt="0"/>
      <dgm:spPr/>
    </dgm:pt>
    <dgm:pt modelId="{A196A917-7421-4F83-BE47-B9BF9C770381}" type="pres">
      <dgm:prSet presAssocID="{8BF67814-4685-4765-83E7-CEBF6DC820ED}" presName="Name35" presStyleLbl="parChTrans1D2" presStyleIdx="0" presStyleCnt="3"/>
      <dgm:spPr/>
    </dgm:pt>
    <dgm:pt modelId="{FB967A1A-AFE4-4F4F-8CD5-D1E10BD3BFCD}" type="pres">
      <dgm:prSet presAssocID="{CA5F09E8-91BA-4174-A897-B4E19CC9DA40}" presName="hierRoot2" presStyleCnt="0">
        <dgm:presLayoutVars>
          <dgm:hierBranch/>
        </dgm:presLayoutVars>
      </dgm:prSet>
      <dgm:spPr/>
    </dgm:pt>
    <dgm:pt modelId="{4C7AC3A2-9F5D-457A-A36D-154C1D265F65}" type="pres">
      <dgm:prSet presAssocID="{CA5F09E8-91BA-4174-A897-B4E19CC9DA40}" presName="rootComposite" presStyleCnt="0"/>
      <dgm:spPr/>
    </dgm:pt>
    <dgm:pt modelId="{8A18254E-766D-4972-ACC5-F7C9F74C621C}" type="pres">
      <dgm:prSet presAssocID="{CA5F09E8-91BA-4174-A897-B4E19CC9DA40}" presName="rootText" presStyleLbl="node2" presStyleIdx="0" presStyleCnt="3">
        <dgm:presLayoutVars>
          <dgm:chPref val="3"/>
        </dgm:presLayoutVars>
      </dgm:prSet>
      <dgm:spPr/>
      <dgm:t>
        <a:bodyPr/>
        <a:lstStyle/>
        <a:p>
          <a:endParaRPr lang="ru-RU"/>
        </a:p>
      </dgm:t>
    </dgm:pt>
    <dgm:pt modelId="{FFF88A5C-0306-40B7-941F-C4B7B83D267C}" type="pres">
      <dgm:prSet presAssocID="{CA5F09E8-91BA-4174-A897-B4E19CC9DA40}" presName="rootConnector" presStyleLbl="node2" presStyleIdx="0" presStyleCnt="3"/>
      <dgm:spPr/>
      <dgm:t>
        <a:bodyPr/>
        <a:lstStyle/>
        <a:p>
          <a:endParaRPr lang="ru-RU"/>
        </a:p>
      </dgm:t>
    </dgm:pt>
    <dgm:pt modelId="{AD80B68A-6B32-4B31-80B2-18D52B0B457D}" type="pres">
      <dgm:prSet presAssocID="{CA5F09E8-91BA-4174-A897-B4E19CC9DA40}" presName="hierChild4" presStyleCnt="0"/>
      <dgm:spPr/>
    </dgm:pt>
    <dgm:pt modelId="{D0433C38-BBF0-4F32-B832-58F5010FE4CD}" type="pres">
      <dgm:prSet presAssocID="{CA5F09E8-91BA-4174-A897-B4E19CC9DA40}" presName="hierChild5" presStyleCnt="0"/>
      <dgm:spPr/>
    </dgm:pt>
    <dgm:pt modelId="{4B582299-D059-4B4C-9E2D-A2E5FCE6A902}" type="pres">
      <dgm:prSet presAssocID="{A4B1436A-480B-430A-8A7E-9F371560681C}" presName="Name35" presStyleLbl="parChTrans1D2" presStyleIdx="1" presStyleCnt="3"/>
      <dgm:spPr/>
    </dgm:pt>
    <dgm:pt modelId="{811BAC33-F663-40B5-AA71-2B9E503D8C52}" type="pres">
      <dgm:prSet presAssocID="{D6974F11-2A05-49BE-A295-B24282672E6C}" presName="hierRoot2" presStyleCnt="0">
        <dgm:presLayoutVars>
          <dgm:hierBranch/>
        </dgm:presLayoutVars>
      </dgm:prSet>
      <dgm:spPr/>
    </dgm:pt>
    <dgm:pt modelId="{EFA1FA69-FA6F-4275-A097-1E28F6A50ECF}" type="pres">
      <dgm:prSet presAssocID="{D6974F11-2A05-49BE-A295-B24282672E6C}" presName="rootComposite" presStyleCnt="0"/>
      <dgm:spPr/>
    </dgm:pt>
    <dgm:pt modelId="{01F43253-5BB2-48DB-8201-676854BD542D}" type="pres">
      <dgm:prSet presAssocID="{D6974F11-2A05-49BE-A295-B24282672E6C}" presName="rootText" presStyleLbl="node2" presStyleIdx="1" presStyleCnt="3">
        <dgm:presLayoutVars>
          <dgm:chPref val="3"/>
        </dgm:presLayoutVars>
      </dgm:prSet>
      <dgm:spPr/>
      <dgm:t>
        <a:bodyPr/>
        <a:lstStyle/>
        <a:p>
          <a:endParaRPr lang="ru-RU"/>
        </a:p>
      </dgm:t>
    </dgm:pt>
    <dgm:pt modelId="{F9FD63C7-B9C8-4D23-866F-C6B132B61E61}" type="pres">
      <dgm:prSet presAssocID="{D6974F11-2A05-49BE-A295-B24282672E6C}" presName="rootConnector" presStyleLbl="node2" presStyleIdx="1" presStyleCnt="3"/>
      <dgm:spPr/>
      <dgm:t>
        <a:bodyPr/>
        <a:lstStyle/>
        <a:p>
          <a:endParaRPr lang="ru-RU"/>
        </a:p>
      </dgm:t>
    </dgm:pt>
    <dgm:pt modelId="{178067A8-54A5-427C-8CF9-89996E560154}" type="pres">
      <dgm:prSet presAssocID="{D6974F11-2A05-49BE-A295-B24282672E6C}" presName="hierChild4" presStyleCnt="0"/>
      <dgm:spPr/>
    </dgm:pt>
    <dgm:pt modelId="{24F41A39-A5E2-4A34-9032-A3F306E10C1C}" type="pres">
      <dgm:prSet presAssocID="{D6974F11-2A05-49BE-A295-B24282672E6C}" presName="hierChild5" presStyleCnt="0"/>
      <dgm:spPr/>
    </dgm:pt>
    <dgm:pt modelId="{6FC4EB9D-407A-4148-B627-99DDD2969084}" type="pres">
      <dgm:prSet presAssocID="{91BBEB43-6582-4217-BD82-B7AB6E3F1F3A}" presName="Name35" presStyleLbl="parChTrans1D2" presStyleIdx="2" presStyleCnt="3"/>
      <dgm:spPr/>
    </dgm:pt>
    <dgm:pt modelId="{D1E7A89C-F13C-4008-9D8D-E85DFDA11819}" type="pres">
      <dgm:prSet presAssocID="{7A68CD8D-4918-455C-9FFA-3D8E36D1355B}" presName="hierRoot2" presStyleCnt="0">
        <dgm:presLayoutVars>
          <dgm:hierBranch/>
        </dgm:presLayoutVars>
      </dgm:prSet>
      <dgm:spPr/>
    </dgm:pt>
    <dgm:pt modelId="{66DEF46B-5BFD-4D6F-9620-68ECA23DCA85}" type="pres">
      <dgm:prSet presAssocID="{7A68CD8D-4918-455C-9FFA-3D8E36D1355B}" presName="rootComposite" presStyleCnt="0"/>
      <dgm:spPr/>
    </dgm:pt>
    <dgm:pt modelId="{52592FD2-5BD1-4B0A-9112-1575757B4062}" type="pres">
      <dgm:prSet presAssocID="{7A68CD8D-4918-455C-9FFA-3D8E36D1355B}" presName="rootText" presStyleLbl="node2" presStyleIdx="2" presStyleCnt="3">
        <dgm:presLayoutVars>
          <dgm:chPref val="3"/>
        </dgm:presLayoutVars>
      </dgm:prSet>
      <dgm:spPr/>
      <dgm:t>
        <a:bodyPr/>
        <a:lstStyle/>
        <a:p>
          <a:endParaRPr lang="ru-RU"/>
        </a:p>
      </dgm:t>
    </dgm:pt>
    <dgm:pt modelId="{354D3065-E657-4857-BEFF-EB278354ECA7}" type="pres">
      <dgm:prSet presAssocID="{7A68CD8D-4918-455C-9FFA-3D8E36D1355B}" presName="rootConnector" presStyleLbl="node2" presStyleIdx="2" presStyleCnt="3"/>
      <dgm:spPr/>
      <dgm:t>
        <a:bodyPr/>
        <a:lstStyle/>
        <a:p>
          <a:endParaRPr lang="ru-RU"/>
        </a:p>
      </dgm:t>
    </dgm:pt>
    <dgm:pt modelId="{74A3C85E-F38A-4804-84D1-BBEA84E371F1}" type="pres">
      <dgm:prSet presAssocID="{7A68CD8D-4918-455C-9FFA-3D8E36D1355B}" presName="hierChild4" presStyleCnt="0"/>
      <dgm:spPr/>
    </dgm:pt>
    <dgm:pt modelId="{D6AEA90E-8C84-47DC-A571-F7ADE21E1050}" type="pres">
      <dgm:prSet presAssocID="{7A68CD8D-4918-455C-9FFA-3D8E36D1355B}" presName="hierChild5" presStyleCnt="0"/>
      <dgm:spPr/>
    </dgm:pt>
    <dgm:pt modelId="{92B988D5-0C11-4497-96AF-2CD50DE0F7C1}" type="pres">
      <dgm:prSet presAssocID="{4ED0B613-1369-4AF4-8FF6-2A497CD6FD3B}" presName="hierChild3" presStyleCnt="0"/>
      <dgm:spPr/>
    </dgm:pt>
  </dgm:ptLst>
  <dgm:cxnLst>
    <dgm:cxn modelId="{C9A6E94C-5384-4F3F-A647-410B88658E51}" type="presOf" srcId="{7A68CD8D-4918-455C-9FFA-3D8E36D1355B}" destId="{52592FD2-5BD1-4B0A-9112-1575757B4062}" srcOrd="0" destOrd="0" presId="urn:microsoft.com/office/officeart/2005/8/layout/orgChart1"/>
    <dgm:cxn modelId="{3F4AD009-7AE2-4F08-9BCA-0F8383FA5B47}" type="presOf" srcId="{69433D97-9087-4B93-AF9D-B9EDFFD5B009}" destId="{4C385A42-C9CB-473C-B3BD-BFF5312E3EE7}" srcOrd="0" destOrd="0" presId="urn:microsoft.com/office/officeart/2005/8/layout/orgChart1"/>
    <dgm:cxn modelId="{B85BA7E6-55CC-4E0D-8282-1A43B7CEDD8E}" type="presOf" srcId="{D6974F11-2A05-49BE-A295-B24282672E6C}" destId="{01F43253-5BB2-48DB-8201-676854BD542D}" srcOrd="0" destOrd="0" presId="urn:microsoft.com/office/officeart/2005/8/layout/orgChart1"/>
    <dgm:cxn modelId="{DBAEA909-CBE7-4443-B7EE-F9D3428D97B8}" srcId="{4ED0B613-1369-4AF4-8FF6-2A497CD6FD3B}" destId="{7A68CD8D-4918-455C-9FFA-3D8E36D1355B}" srcOrd="2" destOrd="0" parTransId="{91BBEB43-6582-4217-BD82-B7AB6E3F1F3A}" sibTransId="{2BFF9248-7557-4FDF-A623-1AB1B867B413}"/>
    <dgm:cxn modelId="{8217C778-3C45-45A8-ABB0-CD32DC5BE6C9}" type="presOf" srcId="{CA5F09E8-91BA-4174-A897-B4E19CC9DA40}" destId="{FFF88A5C-0306-40B7-941F-C4B7B83D267C}" srcOrd="1" destOrd="0" presId="urn:microsoft.com/office/officeart/2005/8/layout/orgChart1"/>
    <dgm:cxn modelId="{93F51CBC-01F5-4B12-81C0-48C3EDF2B20B}" type="presOf" srcId="{CA5F09E8-91BA-4174-A897-B4E19CC9DA40}" destId="{8A18254E-766D-4972-ACC5-F7C9F74C621C}" srcOrd="0" destOrd="0" presId="urn:microsoft.com/office/officeart/2005/8/layout/orgChart1"/>
    <dgm:cxn modelId="{0C62C8F0-DF69-4BC6-BE26-F881E3EDA9FC}" type="presOf" srcId="{A4B1436A-480B-430A-8A7E-9F371560681C}" destId="{4B582299-D059-4B4C-9E2D-A2E5FCE6A902}" srcOrd="0" destOrd="0" presId="urn:microsoft.com/office/officeart/2005/8/layout/orgChart1"/>
    <dgm:cxn modelId="{0890E67B-834F-4D71-8299-0AE9525A4EEC}" srcId="{69433D97-9087-4B93-AF9D-B9EDFFD5B009}" destId="{4ED0B613-1369-4AF4-8FF6-2A497CD6FD3B}" srcOrd="0" destOrd="0" parTransId="{3DF901AE-45B2-4A9D-BAB9-AE704B574C13}" sibTransId="{6CDB7887-122C-4108-8281-EA0119B8267A}"/>
    <dgm:cxn modelId="{ABC75829-9983-435C-9DD6-7F1515E185B3}" type="presOf" srcId="{4ED0B613-1369-4AF4-8FF6-2A497CD6FD3B}" destId="{21076ED1-BCB7-4944-895E-7B4574A51E0E}" srcOrd="1" destOrd="0" presId="urn:microsoft.com/office/officeart/2005/8/layout/orgChart1"/>
    <dgm:cxn modelId="{3BFF1568-F48C-458F-80C1-6657BC6184EF}" srcId="{4ED0B613-1369-4AF4-8FF6-2A497CD6FD3B}" destId="{CA5F09E8-91BA-4174-A897-B4E19CC9DA40}" srcOrd="0" destOrd="0" parTransId="{8BF67814-4685-4765-83E7-CEBF6DC820ED}" sibTransId="{CF770367-D6F9-4C51-A35A-F7D8E3DDC5F7}"/>
    <dgm:cxn modelId="{AC9AF90C-17E3-4495-B43F-AF302DAAF8B0}" type="presOf" srcId="{D6974F11-2A05-49BE-A295-B24282672E6C}" destId="{F9FD63C7-B9C8-4D23-866F-C6B132B61E61}" srcOrd="1" destOrd="0" presId="urn:microsoft.com/office/officeart/2005/8/layout/orgChart1"/>
    <dgm:cxn modelId="{FF312547-5B4A-4811-84EA-340A961B3444}" type="presOf" srcId="{8BF67814-4685-4765-83E7-CEBF6DC820ED}" destId="{A196A917-7421-4F83-BE47-B9BF9C770381}" srcOrd="0" destOrd="0" presId="urn:microsoft.com/office/officeart/2005/8/layout/orgChart1"/>
    <dgm:cxn modelId="{CFC09910-118E-48CA-AC22-83DDE581C6BC}" srcId="{4ED0B613-1369-4AF4-8FF6-2A497CD6FD3B}" destId="{D6974F11-2A05-49BE-A295-B24282672E6C}" srcOrd="1" destOrd="0" parTransId="{A4B1436A-480B-430A-8A7E-9F371560681C}" sibTransId="{B9D747F6-5C83-4157-82C9-2EA4FDF7A3A6}"/>
    <dgm:cxn modelId="{54131824-144F-4AA3-B1F8-D8A018ADCB32}" type="presOf" srcId="{7A68CD8D-4918-455C-9FFA-3D8E36D1355B}" destId="{354D3065-E657-4857-BEFF-EB278354ECA7}" srcOrd="1" destOrd="0" presId="urn:microsoft.com/office/officeart/2005/8/layout/orgChart1"/>
    <dgm:cxn modelId="{9840DD40-B9E9-4E58-9024-04BF96D6F407}" type="presOf" srcId="{4ED0B613-1369-4AF4-8FF6-2A497CD6FD3B}" destId="{E236D9FD-EA68-4559-9DB4-47BCA61868DA}" srcOrd="0" destOrd="0" presId="urn:microsoft.com/office/officeart/2005/8/layout/orgChart1"/>
    <dgm:cxn modelId="{DA5C2DE0-AE20-462F-A982-B5C23B5A08F9}" type="presOf" srcId="{91BBEB43-6582-4217-BD82-B7AB6E3F1F3A}" destId="{6FC4EB9D-407A-4148-B627-99DDD2969084}" srcOrd="0" destOrd="0" presId="urn:microsoft.com/office/officeart/2005/8/layout/orgChart1"/>
    <dgm:cxn modelId="{1ABCA1DC-4352-4C2A-8272-91E77682F6EE}" type="presParOf" srcId="{4C385A42-C9CB-473C-B3BD-BFF5312E3EE7}" destId="{7A3C1786-8571-4419-8145-CC65DAD4385C}" srcOrd="0" destOrd="0" presId="urn:microsoft.com/office/officeart/2005/8/layout/orgChart1"/>
    <dgm:cxn modelId="{B2950DF8-F621-4A06-9C49-D943A6917BDE}" type="presParOf" srcId="{7A3C1786-8571-4419-8145-CC65DAD4385C}" destId="{893CA54B-8809-463B-AA68-E94CA01AFF75}" srcOrd="0" destOrd="0" presId="urn:microsoft.com/office/officeart/2005/8/layout/orgChart1"/>
    <dgm:cxn modelId="{6FE834C7-6713-4E1E-9105-721CDD1407E4}" type="presParOf" srcId="{893CA54B-8809-463B-AA68-E94CA01AFF75}" destId="{E236D9FD-EA68-4559-9DB4-47BCA61868DA}" srcOrd="0" destOrd="0" presId="urn:microsoft.com/office/officeart/2005/8/layout/orgChart1"/>
    <dgm:cxn modelId="{536635B3-24E7-49AC-95C7-C0DA81777B92}" type="presParOf" srcId="{893CA54B-8809-463B-AA68-E94CA01AFF75}" destId="{21076ED1-BCB7-4944-895E-7B4574A51E0E}" srcOrd="1" destOrd="0" presId="urn:microsoft.com/office/officeart/2005/8/layout/orgChart1"/>
    <dgm:cxn modelId="{024599DA-CB55-43F8-AAD7-A221CBFAB320}" type="presParOf" srcId="{7A3C1786-8571-4419-8145-CC65DAD4385C}" destId="{3CA50BBB-2B84-4221-B277-E6C518EFD844}" srcOrd="1" destOrd="0" presId="urn:microsoft.com/office/officeart/2005/8/layout/orgChart1"/>
    <dgm:cxn modelId="{744315DB-CE8D-4EED-B172-C5C1BED5EDE3}" type="presParOf" srcId="{3CA50BBB-2B84-4221-B277-E6C518EFD844}" destId="{A196A917-7421-4F83-BE47-B9BF9C770381}" srcOrd="0" destOrd="0" presId="urn:microsoft.com/office/officeart/2005/8/layout/orgChart1"/>
    <dgm:cxn modelId="{77692077-4C74-4A86-86B0-4D2DCAB1FB21}" type="presParOf" srcId="{3CA50BBB-2B84-4221-B277-E6C518EFD844}" destId="{FB967A1A-AFE4-4F4F-8CD5-D1E10BD3BFCD}" srcOrd="1" destOrd="0" presId="urn:microsoft.com/office/officeart/2005/8/layout/orgChart1"/>
    <dgm:cxn modelId="{F9A60BE1-0C96-4554-BEF5-DC72EBFE2193}" type="presParOf" srcId="{FB967A1A-AFE4-4F4F-8CD5-D1E10BD3BFCD}" destId="{4C7AC3A2-9F5D-457A-A36D-154C1D265F65}" srcOrd="0" destOrd="0" presId="urn:microsoft.com/office/officeart/2005/8/layout/orgChart1"/>
    <dgm:cxn modelId="{033FDF29-AF52-4682-91B0-C1699668DEFA}" type="presParOf" srcId="{4C7AC3A2-9F5D-457A-A36D-154C1D265F65}" destId="{8A18254E-766D-4972-ACC5-F7C9F74C621C}" srcOrd="0" destOrd="0" presId="urn:microsoft.com/office/officeart/2005/8/layout/orgChart1"/>
    <dgm:cxn modelId="{83F43F72-DFBF-424C-BD24-4AD9867A2D1D}" type="presParOf" srcId="{4C7AC3A2-9F5D-457A-A36D-154C1D265F65}" destId="{FFF88A5C-0306-40B7-941F-C4B7B83D267C}" srcOrd="1" destOrd="0" presId="urn:microsoft.com/office/officeart/2005/8/layout/orgChart1"/>
    <dgm:cxn modelId="{D1311C7B-3ACD-4CDD-A7D9-2399BBE8FF7E}" type="presParOf" srcId="{FB967A1A-AFE4-4F4F-8CD5-D1E10BD3BFCD}" destId="{AD80B68A-6B32-4B31-80B2-18D52B0B457D}" srcOrd="1" destOrd="0" presId="urn:microsoft.com/office/officeart/2005/8/layout/orgChart1"/>
    <dgm:cxn modelId="{99C0AA7F-8C1C-4906-AD80-D220AB6A7594}" type="presParOf" srcId="{FB967A1A-AFE4-4F4F-8CD5-D1E10BD3BFCD}" destId="{D0433C38-BBF0-4F32-B832-58F5010FE4CD}" srcOrd="2" destOrd="0" presId="urn:microsoft.com/office/officeart/2005/8/layout/orgChart1"/>
    <dgm:cxn modelId="{78CEB6FC-24D4-424F-A35E-D054B65FD6DA}" type="presParOf" srcId="{3CA50BBB-2B84-4221-B277-E6C518EFD844}" destId="{4B582299-D059-4B4C-9E2D-A2E5FCE6A902}" srcOrd="2" destOrd="0" presId="urn:microsoft.com/office/officeart/2005/8/layout/orgChart1"/>
    <dgm:cxn modelId="{2734F2DE-CA8C-466B-9586-FC4734D8B642}" type="presParOf" srcId="{3CA50BBB-2B84-4221-B277-E6C518EFD844}" destId="{811BAC33-F663-40B5-AA71-2B9E503D8C52}" srcOrd="3" destOrd="0" presId="urn:microsoft.com/office/officeart/2005/8/layout/orgChart1"/>
    <dgm:cxn modelId="{ECC017B2-456C-4A33-A9C5-1F33AE5B4841}" type="presParOf" srcId="{811BAC33-F663-40B5-AA71-2B9E503D8C52}" destId="{EFA1FA69-FA6F-4275-A097-1E28F6A50ECF}" srcOrd="0" destOrd="0" presId="urn:microsoft.com/office/officeart/2005/8/layout/orgChart1"/>
    <dgm:cxn modelId="{AA46F9D1-A10A-477B-925E-610C50F01582}" type="presParOf" srcId="{EFA1FA69-FA6F-4275-A097-1E28F6A50ECF}" destId="{01F43253-5BB2-48DB-8201-676854BD542D}" srcOrd="0" destOrd="0" presId="urn:microsoft.com/office/officeart/2005/8/layout/orgChart1"/>
    <dgm:cxn modelId="{E599193B-3589-424C-BBFB-586CE6D0A891}" type="presParOf" srcId="{EFA1FA69-FA6F-4275-A097-1E28F6A50ECF}" destId="{F9FD63C7-B9C8-4D23-866F-C6B132B61E61}" srcOrd="1" destOrd="0" presId="urn:microsoft.com/office/officeart/2005/8/layout/orgChart1"/>
    <dgm:cxn modelId="{9D89CB59-3AF2-454F-A6B5-070DA3159D91}" type="presParOf" srcId="{811BAC33-F663-40B5-AA71-2B9E503D8C52}" destId="{178067A8-54A5-427C-8CF9-89996E560154}" srcOrd="1" destOrd="0" presId="urn:microsoft.com/office/officeart/2005/8/layout/orgChart1"/>
    <dgm:cxn modelId="{6371D70A-5079-489C-A104-D11787FCDF5A}" type="presParOf" srcId="{811BAC33-F663-40B5-AA71-2B9E503D8C52}" destId="{24F41A39-A5E2-4A34-9032-A3F306E10C1C}" srcOrd="2" destOrd="0" presId="urn:microsoft.com/office/officeart/2005/8/layout/orgChart1"/>
    <dgm:cxn modelId="{826B00BD-5A75-496A-A000-C308FC36AE1C}" type="presParOf" srcId="{3CA50BBB-2B84-4221-B277-E6C518EFD844}" destId="{6FC4EB9D-407A-4148-B627-99DDD2969084}" srcOrd="4" destOrd="0" presId="urn:microsoft.com/office/officeart/2005/8/layout/orgChart1"/>
    <dgm:cxn modelId="{B870475C-4416-4E3E-989F-FCF28E163628}" type="presParOf" srcId="{3CA50BBB-2B84-4221-B277-E6C518EFD844}" destId="{D1E7A89C-F13C-4008-9D8D-E85DFDA11819}" srcOrd="5" destOrd="0" presId="urn:microsoft.com/office/officeart/2005/8/layout/orgChart1"/>
    <dgm:cxn modelId="{6ED38261-0371-48F5-9565-4CE1EAE0896A}" type="presParOf" srcId="{D1E7A89C-F13C-4008-9D8D-E85DFDA11819}" destId="{66DEF46B-5BFD-4D6F-9620-68ECA23DCA85}" srcOrd="0" destOrd="0" presId="urn:microsoft.com/office/officeart/2005/8/layout/orgChart1"/>
    <dgm:cxn modelId="{CD354FEB-9C7A-46CA-8BE2-8FA8EB25E473}" type="presParOf" srcId="{66DEF46B-5BFD-4D6F-9620-68ECA23DCA85}" destId="{52592FD2-5BD1-4B0A-9112-1575757B4062}" srcOrd="0" destOrd="0" presId="urn:microsoft.com/office/officeart/2005/8/layout/orgChart1"/>
    <dgm:cxn modelId="{2C02E397-14EE-4B6B-8202-5AFE792F4A75}" type="presParOf" srcId="{66DEF46B-5BFD-4D6F-9620-68ECA23DCA85}" destId="{354D3065-E657-4857-BEFF-EB278354ECA7}" srcOrd="1" destOrd="0" presId="urn:microsoft.com/office/officeart/2005/8/layout/orgChart1"/>
    <dgm:cxn modelId="{AF5ABE2F-5DF7-4D4B-8E61-DE6359A58B92}" type="presParOf" srcId="{D1E7A89C-F13C-4008-9D8D-E85DFDA11819}" destId="{74A3C85E-F38A-4804-84D1-BBEA84E371F1}" srcOrd="1" destOrd="0" presId="urn:microsoft.com/office/officeart/2005/8/layout/orgChart1"/>
    <dgm:cxn modelId="{D44EDF81-060B-40E6-8741-2A8439E1B4DC}" type="presParOf" srcId="{D1E7A89C-F13C-4008-9D8D-E85DFDA11819}" destId="{D6AEA90E-8C84-47DC-A571-F7ADE21E1050}" srcOrd="2" destOrd="0" presId="urn:microsoft.com/office/officeart/2005/8/layout/orgChart1"/>
    <dgm:cxn modelId="{02158381-6073-4A14-BF57-A44321DE93EC}" type="presParOf" srcId="{7A3C1786-8571-4419-8145-CC65DAD4385C}" destId="{92B988D5-0C11-4497-96AF-2CD50DE0F7C1}"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2CE1E-5591-434C-9DBD-C04433D2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2191</Words>
  <Characters>12492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Инструкция по размещению конкурсных материалов</vt:lpstr>
    </vt:vector>
  </TitlesOfParts>
  <Company>Hewlett-Packard</Company>
  <LinksUpToDate>false</LinksUpToDate>
  <CharactersWithSpaces>14654</CharactersWithSpaces>
  <SharedDoc>false</SharedDoc>
  <HLinks>
    <vt:vector size="18" baseType="variant">
      <vt:variant>
        <vt:i4>7471205</vt:i4>
      </vt:variant>
      <vt:variant>
        <vt:i4>3</vt:i4>
      </vt:variant>
      <vt:variant>
        <vt:i4>0</vt:i4>
      </vt:variant>
      <vt:variant>
        <vt:i4>5</vt:i4>
      </vt:variant>
      <vt:variant>
        <vt:lpwstr>http://www.forum.info/</vt:lpwstr>
      </vt:variant>
      <vt:variant>
        <vt:lpwstr/>
      </vt:variant>
      <vt:variant>
        <vt:i4>1114207</vt:i4>
      </vt:variant>
      <vt:variant>
        <vt:i4>0</vt:i4>
      </vt:variant>
      <vt:variant>
        <vt:i4>0</vt:i4>
      </vt:variant>
      <vt:variant>
        <vt:i4>5</vt:i4>
      </vt:variant>
      <vt:variant>
        <vt:lpwstr>http://utk.mastak.ru/</vt:lpwstr>
      </vt:variant>
      <vt:variant>
        <vt:lpwstr/>
      </vt:variant>
      <vt:variant>
        <vt:i4>917585</vt:i4>
      </vt:variant>
      <vt:variant>
        <vt:i4>0</vt:i4>
      </vt:variant>
      <vt:variant>
        <vt:i4>0</vt:i4>
      </vt:variant>
      <vt:variant>
        <vt:i4>5</vt:i4>
      </vt:variant>
      <vt:variant>
        <vt:lpwstr>http://www.moi-amour.ru/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размещению конкурсных материалов</dc:title>
  <dc:creator>Николай</dc:creator>
  <cp:lastModifiedBy>Admin</cp:lastModifiedBy>
  <cp:revision>5</cp:revision>
  <cp:lastPrinted>2012-10-10T12:26:00Z</cp:lastPrinted>
  <dcterms:created xsi:type="dcterms:W3CDTF">2016-02-16T13:42:00Z</dcterms:created>
  <dcterms:modified xsi:type="dcterms:W3CDTF">2018-01-19T07:27:00Z</dcterms:modified>
</cp:coreProperties>
</file>