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6CB" w:rsidRDefault="00C136CB" w:rsidP="00C136CB">
      <w:pPr>
        <w:pStyle w:val="ac"/>
        <w:rPr>
          <w:rFonts w:ascii="Times New Roman" w:hAnsi="Times New Roman"/>
          <w:sz w:val="28"/>
          <w:szCs w:val="28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-163195</wp:posOffset>
            </wp:positionV>
            <wp:extent cx="1285875" cy="820420"/>
            <wp:effectExtent l="19050" t="0" r="9525" b="0"/>
            <wp:wrapTight wrapText="bothSides">
              <wp:wrapPolygon edited="0">
                <wp:start x="-320" y="0"/>
                <wp:lineTo x="-320" y="21065"/>
                <wp:lineTo x="21760" y="21065"/>
                <wp:lineTo x="21760" y="0"/>
                <wp:lineTo x="-320" y="0"/>
              </wp:wrapPolygon>
            </wp:wrapTight>
            <wp:docPr id="2" name="Рисунок 2" descr="лого СП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лого СП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20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Автономное учреждение</w:t>
      </w:r>
    </w:p>
    <w:p w:rsidR="00C136CB" w:rsidRDefault="00C136CB" w:rsidP="00C136CB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профессионального образования</w:t>
      </w:r>
    </w:p>
    <w:p w:rsidR="00C136CB" w:rsidRDefault="00C136CB" w:rsidP="00C136CB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</w:p>
    <w:p w:rsidR="00C136CB" w:rsidRDefault="00C136CB" w:rsidP="00C136CB">
      <w:pPr>
        <w:pStyle w:val="ac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Сургутский политехнический колледж»</w:t>
      </w:r>
    </w:p>
    <w:p w:rsidR="00C136CB" w:rsidRDefault="00C136CB" w:rsidP="00C136CB">
      <w:pPr>
        <w:pStyle w:val="ac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Структурное подразделение - 2</w:t>
      </w:r>
    </w:p>
    <w:p w:rsidR="00C136CB" w:rsidRDefault="00C136CB" w:rsidP="00C136CB">
      <w:pPr>
        <w:rPr>
          <w:sz w:val="32"/>
          <w:szCs w:val="32"/>
        </w:rPr>
      </w:pPr>
    </w:p>
    <w:p w:rsidR="00C136CB" w:rsidRDefault="00C136CB" w:rsidP="00C136CB">
      <w:pPr>
        <w:pStyle w:val="ac"/>
        <w:ind w:left="4956" w:firstLine="5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C136CB" w:rsidRDefault="00C136CB" w:rsidP="00C136CB">
      <w:pPr>
        <w:pStyle w:val="ac"/>
        <w:ind w:left="4821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УР</w:t>
      </w:r>
    </w:p>
    <w:p w:rsidR="00C136CB" w:rsidRDefault="00C136CB" w:rsidP="00C136CB">
      <w:pPr>
        <w:pStyle w:val="ac"/>
        <w:ind w:left="4821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                  /Г. Н. Шарапова/  </w:t>
      </w:r>
    </w:p>
    <w:p w:rsidR="00C136CB" w:rsidRDefault="00C136CB" w:rsidP="00C136CB">
      <w:pPr>
        <w:pStyle w:val="ac"/>
        <w:ind w:left="4821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  <w:t xml:space="preserve">           2017г.</w:t>
      </w:r>
    </w:p>
    <w:p w:rsidR="00C136CB" w:rsidRDefault="00C136CB" w:rsidP="00C136CB">
      <w:pPr>
        <w:rPr>
          <w:b/>
          <w:sz w:val="28"/>
          <w:szCs w:val="28"/>
        </w:rPr>
      </w:pPr>
    </w:p>
    <w:p w:rsidR="00C136CB" w:rsidRDefault="00C136CB" w:rsidP="00C136CB">
      <w:pPr>
        <w:rPr>
          <w:sz w:val="32"/>
          <w:szCs w:val="32"/>
        </w:rPr>
      </w:pPr>
    </w:p>
    <w:p w:rsidR="00C136CB" w:rsidRDefault="00C136CB" w:rsidP="00C136CB">
      <w:pPr>
        <w:rPr>
          <w:b/>
          <w:sz w:val="32"/>
          <w:szCs w:val="32"/>
        </w:rPr>
      </w:pPr>
    </w:p>
    <w:p w:rsidR="00C136CB" w:rsidRDefault="00C136CB" w:rsidP="00C136CB">
      <w:pPr>
        <w:rPr>
          <w:b/>
          <w:sz w:val="32"/>
          <w:szCs w:val="32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  <w:b/>
        </w:rPr>
      </w:pPr>
    </w:p>
    <w:p w:rsidR="00C136CB" w:rsidRPr="0094111D" w:rsidRDefault="00C136CB" w:rsidP="00C136CB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 w:rsidRPr="0094111D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C136CB" w:rsidRPr="0094111D" w:rsidRDefault="00C136CB" w:rsidP="00C136CB">
      <w:pPr>
        <w:pStyle w:val="ac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профессионального модуля</w:t>
      </w:r>
    </w:p>
    <w:p w:rsidR="00C136CB" w:rsidRPr="009D6D4C" w:rsidRDefault="00C136CB" w:rsidP="00C136C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ПМ</w:t>
      </w:r>
      <w:proofErr w:type="gramStart"/>
      <w:r>
        <w:rPr>
          <w:b/>
          <w:sz w:val="32"/>
          <w:szCs w:val="32"/>
        </w:rPr>
        <w:t>.В</w:t>
      </w:r>
      <w:proofErr w:type="gramEnd"/>
      <w:r>
        <w:rPr>
          <w:b/>
          <w:sz w:val="32"/>
          <w:szCs w:val="32"/>
        </w:rPr>
        <w:t>Ч.04</w:t>
      </w:r>
      <w:r w:rsidRPr="00825792">
        <w:rPr>
          <w:b/>
          <w:sz w:val="28"/>
          <w:szCs w:val="28"/>
        </w:rPr>
        <w:t xml:space="preserve">. </w:t>
      </w:r>
      <w:r w:rsidRPr="009D6D4C">
        <w:rPr>
          <w:b/>
          <w:sz w:val="32"/>
          <w:szCs w:val="32"/>
        </w:rPr>
        <w:t xml:space="preserve">Диагностика электронных систем управления </w:t>
      </w:r>
    </w:p>
    <w:p w:rsidR="00C136CB" w:rsidRPr="009D6D4C" w:rsidRDefault="00C136CB" w:rsidP="00C136CB">
      <w:pPr>
        <w:jc w:val="center"/>
        <w:rPr>
          <w:b/>
          <w:sz w:val="20"/>
          <w:szCs w:val="20"/>
        </w:rPr>
      </w:pPr>
      <w:r w:rsidRPr="009D6D4C">
        <w:rPr>
          <w:b/>
          <w:sz w:val="32"/>
          <w:szCs w:val="32"/>
        </w:rPr>
        <w:t>двигателем автомобиля</w:t>
      </w:r>
    </w:p>
    <w:p w:rsidR="00C136CB" w:rsidRPr="009D6D4C" w:rsidRDefault="00C136CB" w:rsidP="00C136CB">
      <w:pPr>
        <w:jc w:val="center"/>
        <w:rPr>
          <w:b/>
          <w:sz w:val="28"/>
          <w:szCs w:val="28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студентов очной формы обучения</w:t>
      </w:r>
    </w:p>
    <w:p w:rsidR="00C136CB" w:rsidRDefault="00C136CB" w:rsidP="00C136CB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C136CB" w:rsidRPr="00E72045" w:rsidRDefault="00C136CB" w:rsidP="00C136CB">
      <w:pPr>
        <w:jc w:val="center"/>
        <w:rPr>
          <w:b/>
          <w:color w:val="000000"/>
          <w:sz w:val="28"/>
          <w:szCs w:val="28"/>
        </w:rPr>
      </w:pPr>
      <w:r w:rsidRPr="00E72045">
        <w:rPr>
          <w:b/>
          <w:sz w:val="28"/>
          <w:szCs w:val="28"/>
        </w:rPr>
        <w:t xml:space="preserve">Профессия:  </w:t>
      </w:r>
      <w:r w:rsidRPr="00164917">
        <w:rPr>
          <w:b/>
          <w:sz w:val="28"/>
          <w:szCs w:val="28"/>
        </w:rPr>
        <w:t>23.01.17 Мастер по ремонту и обслуживанию автомобилей</w:t>
      </w:r>
    </w:p>
    <w:p w:rsidR="00C136CB" w:rsidRDefault="00C136CB" w:rsidP="00C136CB">
      <w:pPr>
        <w:jc w:val="center"/>
        <w:rPr>
          <w:b/>
          <w:sz w:val="28"/>
          <w:szCs w:val="28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профиля: </w:t>
      </w:r>
      <w:proofErr w:type="gramStart"/>
      <w:r>
        <w:rPr>
          <w:rFonts w:ascii="Times New Roman" w:hAnsi="Times New Roman"/>
          <w:sz w:val="28"/>
          <w:szCs w:val="28"/>
        </w:rPr>
        <w:t>технический</w:t>
      </w:r>
      <w:proofErr w:type="gramEnd"/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Default="00C136CB" w:rsidP="00C136CB">
      <w:pPr>
        <w:pStyle w:val="ac"/>
        <w:jc w:val="center"/>
        <w:rPr>
          <w:rFonts w:ascii="Times New Roman" w:hAnsi="Times New Roman"/>
        </w:rPr>
      </w:pPr>
    </w:p>
    <w:p w:rsidR="00C136CB" w:rsidRPr="005E3CC2" w:rsidRDefault="00C136CB" w:rsidP="00C136CB">
      <w:pPr>
        <w:pStyle w:val="ac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Сургут 2017</w:t>
      </w:r>
    </w:p>
    <w:p w:rsidR="00C136CB" w:rsidRPr="00BC42A9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D781B" w:rsidRDefault="00C136CB" w:rsidP="00DD781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DD781B">
        <w:rPr>
          <w:sz w:val="28"/>
          <w:szCs w:val="28"/>
        </w:rPr>
        <w:t xml:space="preserve">Рабочая программа вариативной части профессионального модуля подготовки квалифицированных рабочих, служащих </w:t>
      </w:r>
      <w:r w:rsidR="00DD781B">
        <w:rPr>
          <w:caps/>
          <w:sz w:val="28"/>
          <w:szCs w:val="28"/>
        </w:rPr>
        <w:t xml:space="preserve"> </w:t>
      </w:r>
      <w:r w:rsidR="00DD781B">
        <w:rPr>
          <w:sz w:val="28"/>
          <w:szCs w:val="28"/>
        </w:rPr>
        <w:t>разработана на основе опроса и рекомендаций работодателей для профессии: 23.01.17 Мастер по ремонту и обслуживанию автомобилей</w:t>
      </w:r>
    </w:p>
    <w:p w:rsidR="00C136CB" w:rsidRPr="00DE3D2F" w:rsidRDefault="00C136CB" w:rsidP="00DD781B">
      <w:pPr>
        <w:jc w:val="both"/>
        <w:rPr>
          <w:sz w:val="28"/>
          <w:szCs w:val="28"/>
        </w:rPr>
      </w:pPr>
    </w:p>
    <w:p w:rsidR="00C136CB" w:rsidRPr="00DE3D2F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36CB" w:rsidRPr="00DE3D2F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АУ «Сургутский политехнический колледж»</w:t>
      </w:r>
    </w:p>
    <w:p w:rsidR="00C136CB" w:rsidRPr="00522F40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</w:r>
      <w:r w:rsidRPr="00522F40">
        <w:rPr>
          <w:sz w:val="28"/>
          <w:szCs w:val="28"/>
        </w:rPr>
        <w:tab/>
        <w:t xml:space="preserve">180403.02 Матрос, </w:t>
      </w:r>
    </w:p>
    <w:p w:rsidR="00C136CB" w:rsidRPr="00222502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Pr="00522F4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C136CB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В.Ю.Злобин  преподаватель.</w:t>
      </w:r>
    </w:p>
    <w:p w:rsidR="00C136CB" w:rsidRPr="00522F40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136CB" w:rsidRPr="00DE3D2F" w:rsidRDefault="00C136CB" w:rsidP="00C136CB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C136CB" w:rsidRPr="00DE3D2F" w:rsidRDefault="00C136CB" w:rsidP="00C136CB">
      <w:pPr>
        <w:widowControl w:val="0"/>
        <w:tabs>
          <w:tab w:val="left" w:pos="6420"/>
        </w:tabs>
        <w:suppressAutoHyphens/>
        <w:jc w:val="both"/>
        <w:rPr>
          <w:sz w:val="28"/>
          <w:szCs w:val="28"/>
        </w:rPr>
      </w:pPr>
    </w:p>
    <w:p w:rsidR="00C136CB" w:rsidRDefault="00C136CB" w:rsidP="00C136CB">
      <w:pPr>
        <w:pStyle w:val="ac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Рекомендована</w:t>
      </w:r>
      <w:proofErr w:type="gramEnd"/>
      <w:r>
        <w:rPr>
          <w:rFonts w:ascii="Times New Roman" w:hAnsi="Times New Roman"/>
          <w:sz w:val="28"/>
          <w:szCs w:val="28"/>
        </w:rPr>
        <w:t xml:space="preserve"> профессионально-методическим объединением </w:t>
      </w:r>
    </w:p>
    <w:p w:rsidR="00C136CB" w:rsidRDefault="00C136CB" w:rsidP="00C136CB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«Транспортные средства», </w:t>
      </w:r>
    </w:p>
    <w:p w:rsidR="00C136CB" w:rsidRDefault="00C136CB" w:rsidP="00C136CB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протокол № ____ от «____» ______________ </w:t>
      </w:r>
      <w:r>
        <w:rPr>
          <w:rFonts w:ascii="Times New Roman" w:hAnsi="Times New Roman"/>
          <w:sz w:val="28"/>
          <w:szCs w:val="28"/>
          <w:u w:val="single"/>
        </w:rPr>
        <w:t>2017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C136CB" w:rsidRDefault="00C136CB" w:rsidP="00C136C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C136CB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ПМО ___________________/</w:t>
      </w:r>
      <w:r w:rsidRPr="0009541D">
        <w:rPr>
          <w:sz w:val="28"/>
          <w:szCs w:val="28"/>
          <w:u w:val="single"/>
        </w:rPr>
        <w:t>Коновалов С.Л./</w:t>
      </w:r>
    </w:p>
    <w:p w:rsidR="00C136CB" w:rsidRDefault="00C136CB" w:rsidP="00C136C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C136CB" w:rsidRPr="00BC42A9" w:rsidRDefault="00C136CB" w:rsidP="00C136CB">
      <w:pPr>
        <w:pStyle w:val="ac"/>
        <w:rPr>
          <w:sz w:val="28"/>
          <w:szCs w:val="28"/>
        </w:rPr>
      </w:pPr>
    </w:p>
    <w:p w:rsidR="00C136CB" w:rsidRPr="00BE2BD7" w:rsidRDefault="00C136CB" w:rsidP="00C136CB">
      <w:pPr>
        <w:pStyle w:val="ac"/>
        <w:tabs>
          <w:tab w:val="left" w:pos="206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136CB" w:rsidRDefault="00C136CB" w:rsidP="00C13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136CB" w:rsidRDefault="00C136CB" w:rsidP="00C13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136CB" w:rsidRDefault="00C136CB" w:rsidP="00C13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136CB" w:rsidRDefault="00C136CB" w:rsidP="00C13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2F40">
        <w:rPr>
          <w:sz w:val="28"/>
          <w:szCs w:val="28"/>
        </w:rPr>
        <w:t>Эксперт</w:t>
      </w:r>
      <w:r>
        <w:rPr>
          <w:sz w:val="28"/>
          <w:szCs w:val="28"/>
        </w:rPr>
        <w:t>ы:</w:t>
      </w:r>
    </w:p>
    <w:p w:rsidR="00C136CB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Default="00C136CB" w:rsidP="00C136CB">
      <w:pPr>
        <w:widowControl w:val="0"/>
        <w:pBdr>
          <w:top w:val="single" w:sz="12" w:space="1" w:color="auto"/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Default="00C136CB" w:rsidP="00C136CB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Pr="00BC42A9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Pr="00BC42A9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Pr="00BC42A9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Pr="00BC42A9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Pr="00BC42A9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Pr="00BC42A9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136CB" w:rsidRPr="00BC42A9" w:rsidRDefault="00C136CB" w:rsidP="00C136CB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C136CB" w:rsidRPr="00BC42A9" w:rsidRDefault="00C136CB" w:rsidP="00C136CB">
      <w:pPr>
        <w:pStyle w:val="ac"/>
        <w:jc w:val="center"/>
        <w:rPr>
          <w:sz w:val="28"/>
          <w:szCs w:val="28"/>
          <w:vertAlign w:val="superscript"/>
        </w:rPr>
      </w:pPr>
    </w:p>
    <w:p w:rsidR="00C136CB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C136CB" w:rsidRPr="00BC42A9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C136CB" w:rsidRPr="00DE50A8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C136CB" w:rsidRPr="00DE50A8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C136CB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C136CB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C136CB" w:rsidRPr="00014262" w:rsidRDefault="00C136CB" w:rsidP="00C136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14262">
        <w:rPr>
          <w:b/>
          <w:sz w:val="28"/>
          <w:szCs w:val="28"/>
        </w:rPr>
        <w:lastRenderedPageBreak/>
        <w:t xml:space="preserve">СОДЕРЖАНИЕ </w:t>
      </w:r>
    </w:p>
    <w:p w:rsidR="00C136CB" w:rsidRPr="00A33DB5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136CB" w:rsidRPr="00A33DB5" w:rsidTr="00014262">
        <w:trPr>
          <w:trHeight w:val="1444"/>
        </w:trPr>
        <w:tc>
          <w:tcPr>
            <w:tcW w:w="7668" w:type="dxa"/>
            <w:shd w:val="clear" w:color="auto" w:fill="auto"/>
          </w:tcPr>
          <w:p w:rsidR="00C136CB" w:rsidRPr="00014262" w:rsidRDefault="00C136CB" w:rsidP="00014262">
            <w:pPr>
              <w:pStyle w:val="1"/>
              <w:spacing w:line="360" w:lineRule="auto"/>
              <w:ind w:firstLine="0"/>
              <w:jc w:val="both"/>
              <w:rPr>
                <w:b/>
                <w:caps/>
                <w:sz w:val="28"/>
                <w:szCs w:val="28"/>
              </w:rPr>
            </w:pPr>
          </w:p>
          <w:p w:rsidR="00C136CB" w:rsidRPr="00014262" w:rsidRDefault="00C136CB" w:rsidP="00014262">
            <w:pPr>
              <w:pStyle w:val="1"/>
              <w:spacing w:line="360" w:lineRule="auto"/>
              <w:ind w:firstLine="0"/>
              <w:jc w:val="both"/>
              <w:rPr>
                <w:b/>
                <w:caps/>
                <w:sz w:val="28"/>
                <w:szCs w:val="28"/>
              </w:rPr>
            </w:pPr>
            <w:r w:rsidRPr="00014262">
              <w:rPr>
                <w:b/>
                <w:caps/>
                <w:sz w:val="20"/>
                <w:szCs w:val="20"/>
              </w:rPr>
              <w:t xml:space="preserve">1. Общая характеристика </w:t>
            </w:r>
            <w:r w:rsidR="00014262">
              <w:rPr>
                <w:b/>
                <w:caps/>
                <w:sz w:val="20"/>
                <w:szCs w:val="20"/>
              </w:rPr>
              <w:t xml:space="preserve">РАБОЧЕЙ </w:t>
            </w:r>
            <w:r w:rsidRPr="00014262">
              <w:rPr>
                <w:b/>
                <w:caps/>
                <w:sz w:val="20"/>
                <w:szCs w:val="20"/>
              </w:rPr>
              <w:t xml:space="preserve">программы </w:t>
            </w:r>
            <w:r w:rsidR="00014262">
              <w:rPr>
                <w:b/>
                <w:caps/>
                <w:sz w:val="20"/>
                <w:szCs w:val="20"/>
              </w:rPr>
              <w:t>ПРОФЕССИОНАЛЬНОГО МОДУЛЯ</w:t>
            </w:r>
          </w:p>
        </w:tc>
        <w:tc>
          <w:tcPr>
            <w:tcW w:w="1903" w:type="dxa"/>
            <w:shd w:val="clear" w:color="auto" w:fill="auto"/>
          </w:tcPr>
          <w:p w:rsidR="00C136CB" w:rsidRPr="00014262" w:rsidRDefault="00C136CB" w:rsidP="00014262">
            <w:pPr>
              <w:jc w:val="center"/>
              <w:rPr>
                <w:szCs w:val="28"/>
              </w:rPr>
            </w:pPr>
            <w:r w:rsidRPr="00014262">
              <w:rPr>
                <w:szCs w:val="28"/>
              </w:rPr>
              <w:t>стр.</w:t>
            </w:r>
          </w:p>
          <w:p w:rsidR="00C136CB" w:rsidRPr="00014262" w:rsidRDefault="00C136CB" w:rsidP="00014262">
            <w:pPr>
              <w:jc w:val="center"/>
              <w:rPr>
                <w:szCs w:val="28"/>
              </w:rPr>
            </w:pPr>
          </w:p>
          <w:p w:rsidR="00C136CB" w:rsidRPr="00014262" w:rsidRDefault="00C136CB" w:rsidP="00014262">
            <w:pPr>
              <w:jc w:val="center"/>
              <w:rPr>
                <w:szCs w:val="28"/>
              </w:rPr>
            </w:pPr>
          </w:p>
          <w:p w:rsidR="00C136CB" w:rsidRPr="00014262" w:rsidRDefault="00C136CB" w:rsidP="00014262">
            <w:pPr>
              <w:jc w:val="center"/>
              <w:rPr>
                <w:szCs w:val="28"/>
              </w:rPr>
            </w:pPr>
            <w:r w:rsidRPr="00014262">
              <w:rPr>
                <w:szCs w:val="28"/>
              </w:rPr>
              <w:t>4</w:t>
            </w:r>
          </w:p>
        </w:tc>
      </w:tr>
      <w:tr w:rsidR="00C136CB" w:rsidRPr="00A33DB5" w:rsidTr="00014262">
        <w:trPr>
          <w:trHeight w:val="571"/>
        </w:trPr>
        <w:tc>
          <w:tcPr>
            <w:tcW w:w="7668" w:type="dxa"/>
            <w:shd w:val="clear" w:color="auto" w:fill="auto"/>
          </w:tcPr>
          <w:p w:rsidR="00C136CB" w:rsidRPr="00014262" w:rsidRDefault="00C136CB" w:rsidP="00014262">
            <w:pPr>
              <w:spacing w:line="360" w:lineRule="auto"/>
              <w:rPr>
                <w:b/>
                <w:caps/>
                <w:sz w:val="20"/>
                <w:szCs w:val="20"/>
              </w:rPr>
            </w:pPr>
            <w:r w:rsidRPr="00014262">
              <w:rPr>
                <w:b/>
                <w:caps/>
                <w:sz w:val="20"/>
                <w:szCs w:val="20"/>
              </w:rPr>
              <w:t>2. </w:t>
            </w:r>
            <w:r w:rsidR="00014262" w:rsidRPr="00014262">
              <w:rPr>
                <w:b/>
                <w:caps/>
                <w:sz w:val="20"/>
                <w:szCs w:val="20"/>
              </w:rPr>
              <w:t xml:space="preserve"> СТРУКТУРА и содержание профессионального модуля</w:t>
            </w:r>
          </w:p>
        </w:tc>
        <w:tc>
          <w:tcPr>
            <w:tcW w:w="1903" w:type="dxa"/>
            <w:shd w:val="clear" w:color="auto" w:fill="auto"/>
          </w:tcPr>
          <w:p w:rsidR="00C136CB" w:rsidRPr="00014262" w:rsidRDefault="00C136CB" w:rsidP="00014262">
            <w:pPr>
              <w:jc w:val="center"/>
              <w:rPr>
                <w:szCs w:val="28"/>
              </w:rPr>
            </w:pPr>
            <w:r w:rsidRPr="00014262">
              <w:rPr>
                <w:szCs w:val="28"/>
              </w:rPr>
              <w:t>5</w:t>
            </w:r>
          </w:p>
        </w:tc>
      </w:tr>
      <w:tr w:rsidR="00C136CB" w:rsidRPr="00A33DB5" w:rsidTr="00014262">
        <w:trPr>
          <w:trHeight w:val="594"/>
        </w:trPr>
        <w:tc>
          <w:tcPr>
            <w:tcW w:w="7668" w:type="dxa"/>
            <w:shd w:val="clear" w:color="auto" w:fill="auto"/>
          </w:tcPr>
          <w:p w:rsidR="00C136CB" w:rsidRDefault="00C136CB" w:rsidP="00014262">
            <w:pPr>
              <w:pStyle w:val="1"/>
              <w:spacing w:line="360" w:lineRule="auto"/>
              <w:ind w:firstLine="0"/>
              <w:jc w:val="both"/>
              <w:rPr>
                <w:b/>
                <w:caps/>
                <w:sz w:val="20"/>
                <w:szCs w:val="20"/>
              </w:rPr>
            </w:pPr>
            <w:r w:rsidRPr="00014262">
              <w:rPr>
                <w:b/>
                <w:caps/>
                <w:sz w:val="20"/>
                <w:szCs w:val="20"/>
              </w:rPr>
              <w:t>3. </w:t>
            </w:r>
            <w:r w:rsidR="00014262" w:rsidRPr="00014262">
              <w:rPr>
                <w:b/>
                <w:caps/>
                <w:sz w:val="20"/>
                <w:szCs w:val="20"/>
              </w:rPr>
              <w:t>УСЛОВИЯ РЕАЛИЗАЦИИ ПРОГРАММЫ ПРОФЕССИОНАЛЬНОГО МОДУЛЯ</w:t>
            </w:r>
          </w:p>
          <w:p w:rsidR="00014262" w:rsidRPr="00014262" w:rsidRDefault="00014262" w:rsidP="00014262"/>
        </w:tc>
        <w:tc>
          <w:tcPr>
            <w:tcW w:w="1903" w:type="dxa"/>
            <w:shd w:val="clear" w:color="auto" w:fill="auto"/>
          </w:tcPr>
          <w:p w:rsidR="00C136CB" w:rsidRPr="00014262" w:rsidRDefault="00C136CB" w:rsidP="00014262">
            <w:pPr>
              <w:jc w:val="center"/>
              <w:rPr>
                <w:szCs w:val="28"/>
              </w:rPr>
            </w:pPr>
            <w:r w:rsidRPr="00014262">
              <w:rPr>
                <w:szCs w:val="28"/>
              </w:rPr>
              <w:t>7</w:t>
            </w:r>
          </w:p>
        </w:tc>
      </w:tr>
      <w:tr w:rsidR="00C136CB" w:rsidRPr="00A33DB5" w:rsidTr="00014262">
        <w:trPr>
          <w:trHeight w:val="285"/>
        </w:trPr>
        <w:tc>
          <w:tcPr>
            <w:tcW w:w="7668" w:type="dxa"/>
            <w:shd w:val="clear" w:color="auto" w:fill="auto"/>
          </w:tcPr>
          <w:p w:rsidR="00C136CB" w:rsidRPr="00014262" w:rsidRDefault="00C136CB" w:rsidP="00014262">
            <w:pPr>
              <w:pStyle w:val="1"/>
              <w:spacing w:line="360" w:lineRule="auto"/>
              <w:ind w:firstLine="0"/>
              <w:jc w:val="both"/>
              <w:rPr>
                <w:b/>
                <w:caps/>
                <w:sz w:val="20"/>
                <w:szCs w:val="20"/>
              </w:rPr>
            </w:pPr>
            <w:r w:rsidRPr="00014262">
              <w:rPr>
                <w:b/>
                <w:caps/>
                <w:sz w:val="20"/>
                <w:szCs w:val="20"/>
              </w:rPr>
              <w:t>4 </w:t>
            </w:r>
            <w:r w:rsidR="00014262" w:rsidRPr="00014262">
              <w:rPr>
                <w:b/>
                <w:caps/>
                <w:sz w:val="20"/>
                <w:szCs w:val="20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903" w:type="dxa"/>
            <w:shd w:val="clear" w:color="auto" w:fill="auto"/>
          </w:tcPr>
          <w:p w:rsidR="00C136CB" w:rsidRPr="00014262" w:rsidRDefault="00C136CB" w:rsidP="00014262">
            <w:pPr>
              <w:jc w:val="center"/>
              <w:rPr>
                <w:szCs w:val="28"/>
              </w:rPr>
            </w:pPr>
            <w:r w:rsidRPr="00014262">
              <w:rPr>
                <w:szCs w:val="28"/>
              </w:rPr>
              <w:t>20</w:t>
            </w:r>
          </w:p>
        </w:tc>
      </w:tr>
      <w:tr w:rsidR="00C136CB" w:rsidRPr="00BC42A9" w:rsidTr="00014262">
        <w:trPr>
          <w:trHeight w:val="1440"/>
        </w:trPr>
        <w:tc>
          <w:tcPr>
            <w:tcW w:w="7668" w:type="dxa"/>
            <w:shd w:val="clear" w:color="auto" w:fill="auto"/>
          </w:tcPr>
          <w:p w:rsidR="00C136CB" w:rsidRPr="00C136CB" w:rsidRDefault="00C136CB" w:rsidP="00014262">
            <w:pPr>
              <w:spacing w:line="360" w:lineRule="auto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C136CB" w:rsidRPr="00014262" w:rsidRDefault="00C136CB" w:rsidP="00014262">
            <w:pPr>
              <w:jc w:val="center"/>
              <w:rPr>
                <w:szCs w:val="28"/>
              </w:rPr>
            </w:pPr>
          </w:p>
        </w:tc>
      </w:tr>
    </w:tbl>
    <w:p w:rsidR="00C136CB" w:rsidRPr="00BC42A9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136CB" w:rsidRPr="00BC42A9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C136CB" w:rsidRPr="00BC42A9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C136CB" w:rsidRPr="00E25CA1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C42A9">
        <w:rPr>
          <w:b/>
          <w:caps/>
          <w:sz w:val="28"/>
          <w:szCs w:val="28"/>
        </w:rPr>
        <w:lastRenderedPageBreak/>
        <w:t xml:space="preserve">1. </w:t>
      </w:r>
      <w:r w:rsidRPr="00FB0FFC">
        <w:rPr>
          <w:b/>
          <w:caps/>
          <w:sz w:val="28"/>
          <w:szCs w:val="28"/>
        </w:rPr>
        <w:t>общая характеристика рабочей ПРОГРАММЫ ПРОФЕССИОНАЛЬНОГО МОДУЛЯ</w:t>
      </w:r>
    </w:p>
    <w:p w:rsidR="00C136CB" w:rsidRPr="00E25CA1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ПМ</w:t>
      </w:r>
      <w:proofErr w:type="gramStart"/>
      <w:r>
        <w:rPr>
          <w:b/>
          <w:caps/>
          <w:sz w:val="28"/>
          <w:szCs w:val="28"/>
        </w:rPr>
        <w:t>.</w:t>
      </w:r>
      <w:r w:rsidR="00014262">
        <w:rPr>
          <w:b/>
          <w:caps/>
          <w:sz w:val="28"/>
          <w:szCs w:val="28"/>
        </w:rPr>
        <w:t>В</w:t>
      </w:r>
      <w:proofErr w:type="gramEnd"/>
      <w:r w:rsidR="00014262">
        <w:rPr>
          <w:b/>
          <w:caps/>
          <w:sz w:val="28"/>
          <w:szCs w:val="28"/>
        </w:rPr>
        <w:t>Ч. 04</w:t>
      </w:r>
      <w:r>
        <w:rPr>
          <w:b/>
          <w:caps/>
          <w:sz w:val="28"/>
          <w:szCs w:val="28"/>
        </w:rPr>
        <w:t xml:space="preserve"> </w:t>
      </w:r>
      <w:r w:rsidR="00014262" w:rsidRPr="00014262">
        <w:rPr>
          <w:b/>
          <w:sz w:val="28"/>
          <w:szCs w:val="28"/>
        </w:rPr>
        <w:t>Диагностика электронных систем управления двигателем автомобиля</w:t>
      </w:r>
    </w:p>
    <w:p w:rsidR="00C136CB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14262" w:rsidRPr="00654662" w:rsidRDefault="00014262" w:rsidP="00014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4662">
        <w:rPr>
          <w:b/>
        </w:rPr>
        <w:t>1.1. Область применения рабочей программы</w:t>
      </w:r>
    </w:p>
    <w:p w:rsidR="00014262" w:rsidRPr="002F2BA6" w:rsidRDefault="00014262" w:rsidP="002F2BA6">
      <w:pPr>
        <w:ind w:firstLine="737"/>
        <w:jc w:val="both"/>
        <w:rPr>
          <w:sz w:val="28"/>
          <w:szCs w:val="28"/>
        </w:rPr>
      </w:pPr>
      <w:r w:rsidRPr="00014262">
        <w:rPr>
          <w:sz w:val="28"/>
          <w:szCs w:val="28"/>
        </w:rPr>
        <w:t xml:space="preserve">Рабочая программа профессионального модуля  является </w:t>
      </w:r>
      <w:r w:rsidR="002F2BA6" w:rsidRPr="002F2BA6">
        <w:rPr>
          <w:sz w:val="28"/>
          <w:szCs w:val="28"/>
        </w:rPr>
        <w:t xml:space="preserve">вариативной частью основной профессиональной образовательной программы </w:t>
      </w:r>
      <w:r w:rsidRPr="00014262">
        <w:rPr>
          <w:sz w:val="28"/>
          <w:szCs w:val="28"/>
        </w:rPr>
        <w:t>среднего профессионального образования по профессии  23.01.17  Мастер по ремонту и об</w:t>
      </w:r>
      <w:r w:rsidR="002F2BA6">
        <w:rPr>
          <w:sz w:val="28"/>
          <w:szCs w:val="28"/>
        </w:rPr>
        <w:t>служиванию автомобилей.</w:t>
      </w:r>
    </w:p>
    <w:p w:rsidR="00C136CB" w:rsidRPr="00BC42A9" w:rsidRDefault="00014262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C136CB" w:rsidRPr="00BC42A9">
        <w:rPr>
          <w:b/>
          <w:sz w:val="28"/>
          <w:szCs w:val="28"/>
        </w:rPr>
        <w:t>. </w:t>
      </w:r>
      <w:r w:rsidR="00C136CB">
        <w:rPr>
          <w:b/>
          <w:sz w:val="28"/>
          <w:szCs w:val="28"/>
        </w:rPr>
        <w:t xml:space="preserve"> Цель</w:t>
      </w:r>
      <w:r w:rsidR="00C136CB" w:rsidRPr="00BC42A9">
        <w:rPr>
          <w:b/>
          <w:sz w:val="28"/>
          <w:szCs w:val="28"/>
        </w:rPr>
        <w:t xml:space="preserve"> и </w:t>
      </w:r>
      <w:r w:rsidR="00C136CB">
        <w:rPr>
          <w:b/>
          <w:sz w:val="28"/>
          <w:szCs w:val="28"/>
        </w:rPr>
        <w:t>планируемые  результаты</w:t>
      </w:r>
      <w:r w:rsidR="00C136CB" w:rsidRPr="00BC42A9">
        <w:rPr>
          <w:b/>
          <w:sz w:val="28"/>
          <w:szCs w:val="28"/>
        </w:rPr>
        <w:t xml:space="preserve"> освоения профессионального модуля</w:t>
      </w:r>
      <w:r w:rsidR="00C136CB">
        <w:rPr>
          <w:b/>
          <w:sz w:val="28"/>
          <w:szCs w:val="28"/>
        </w:rPr>
        <w:t>.</w:t>
      </w:r>
    </w:p>
    <w:p w:rsidR="00C136CB" w:rsidRPr="001622BE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1622BE">
        <w:rPr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sz w:val="28"/>
          <w:szCs w:val="28"/>
        </w:rPr>
        <w:t>о</w:t>
      </w:r>
      <w:r w:rsidRPr="001622BE">
        <w:rPr>
          <w:sz w:val="28"/>
          <w:szCs w:val="28"/>
        </w:rPr>
        <w:t>существлять техническое обслуживание автотранспорта согласно требованиям нормативно-технической документации и соответствующие ему общие компетенции и профессиональные компетенции:</w:t>
      </w:r>
    </w:p>
    <w:p w:rsidR="00C136CB" w:rsidRPr="002F2BA6" w:rsidRDefault="00C136CB" w:rsidP="00C136CB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2F2BA6">
        <w:rPr>
          <w:rFonts w:eastAsia="Calibri"/>
          <w:b/>
          <w:sz w:val="28"/>
          <w:szCs w:val="28"/>
          <w:lang w:eastAsia="en-US"/>
        </w:rPr>
        <w:t>1.2.1. Перечень общих компетенций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576"/>
        <w:gridCol w:w="8846"/>
      </w:tblGrid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b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12332" w:type="dxa"/>
            <w:vAlign w:val="center"/>
          </w:tcPr>
          <w:p w:rsidR="00C136CB" w:rsidRPr="001622BE" w:rsidRDefault="00C136CB" w:rsidP="00014262">
            <w:pPr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общих компетенций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01.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02.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 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03.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04.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05.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06.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07.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08.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 xml:space="preserve">Использовать средства физической культуры для сохранения и  укрепления здоровья в процессе профессиональной деятельности и поддержание необходимого уровня физической подготовленности 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09.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ОК 10.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C136CB" w:rsidRPr="001622BE" w:rsidTr="00014262">
        <w:tc>
          <w:tcPr>
            <w:tcW w:w="2093" w:type="dxa"/>
            <w:vAlign w:val="center"/>
          </w:tcPr>
          <w:p w:rsidR="00C136CB" w:rsidRPr="001622BE" w:rsidRDefault="00C136CB" w:rsidP="0001426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lastRenderedPageBreak/>
              <w:t>ОК 11.</w:t>
            </w:r>
          </w:p>
        </w:tc>
        <w:tc>
          <w:tcPr>
            <w:tcW w:w="12332" w:type="dxa"/>
          </w:tcPr>
          <w:p w:rsidR="00C136CB" w:rsidRPr="001622BE" w:rsidRDefault="00C136CB" w:rsidP="00014262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C136CB" w:rsidRDefault="00C136CB" w:rsidP="00C136CB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4805"/>
        <w:gridCol w:w="4200"/>
      </w:tblGrid>
      <w:tr w:rsidR="00C136CB" w:rsidRPr="001622BE" w:rsidTr="00014262">
        <w:trPr>
          <w:gridAfter w:val="1"/>
          <w:wAfter w:w="5643" w:type="dxa"/>
          <w:trHeight w:val="273"/>
        </w:trPr>
        <w:tc>
          <w:tcPr>
            <w:tcW w:w="7223" w:type="dxa"/>
            <w:gridSpan w:val="2"/>
          </w:tcPr>
          <w:p w:rsidR="00C136CB" w:rsidRPr="00F14D80" w:rsidRDefault="00C136CB" w:rsidP="00C136CB">
            <w:pPr>
              <w:pStyle w:val="ae"/>
              <w:numPr>
                <w:ilvl w:val="2"/>
                <w:numId w:val="1"/>
              </w:num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4D80">
              <w:rPr>
                <w:rFonts w:eastAsia="Calibri"/>
                <w:b/>
                <w:sz w:val="28"/>
                <w:szCs w:val="28"/>
                <w:lang w:eastAsia="en-US"/>
              </w:rPr>
              <w:t>Перечень профессиональных компетенций</w:t>
            </w:r>
          </w:p>
        </w:tc>
      </w:tr>
      <w:tr w:rsidR="00C136CB" w:rsidRPr="001622BE" w:rsidTr="00014262">
        <w:trPr>
          <w:gridAfter w:val="1"/>
          <w:wAfter w:w="5643" w:type="dxa"/>
        </w:trPr>
        <w:tc>
          <w:tcPr>
            <w:tcW w:w="7223" w:type="dxa"/>
            <w:gridSpan w:val="2"/>
          </w:tcPr>
          <w:p w:rsidR="00C136CB" w:rsidRPr="001622BE" w:rsidRDefault="00C136CB" w:rsidP="00014262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136CB" w:rsidRPr="001622BE" w:rsidTr="00014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" w:type="dxa"/>
            <w:vAlign w:val="center"/>
          </w:tcPr>
          <w:p w:rsidR="00C136CB" w:rsidRPr="001622BE" w:rsidRDefault="00C136CB" w:rsidP="00014262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b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11449" w:type="dxa"/>
            <w:gridSpan w:val="2"/>
          </w:tcPr>
          <w:p w:rsidR="00C136CB" w:rsidRPr="001622BE" w:rsidRDefault="00C136CB" w:rsidP="00014262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136CB" w:rsidRPr="001622BE" w:rsidTr="00014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4"/>
        </w:trPr>
        <w:tc>
          <w:tcPr>
            <w:tcW w:w="1417" w:type="dxa"/>
            <w:vAlign w:val="center"/>
          </w:tcPr>
          <w:p w:rsidR="00C136CB" w:rsidRPr="001622BE" w:rsidRDefault="00C136CB" w:rsidP="00AD04F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622BE">
              <w:rPr>
                <w:rFonts w:eastAsia="Calibri"/>
                <w:sz w:val="28"/>
                <w:szCs w:val="28"/>
                <w:lang w:eastAsia="en-US"/>
              </w:rPr>
              <w:t xml:space="preserve">ВД 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449" w:type="dxa"/>
            <w:gridSpan w:val="2"/>
          </w:tcPr>
          <w:p w:rsidR="00C136CB" w:rsidRPr="00F14D80" w:rsidRDefault="00C136CB" w:rsidP="00AD04FB">
            <w:pPr>
              <w:rPr>
                <w:sz w:val="28"/>
                <w:szCs w:val="28"/>
              </w:rPr>
            </w:pPr>
            <w:r w:rsidRPr="00F14D80">
              <w:rPr>
                <w:sz w:val="28"/>
                <w:szCs w:val="28"/>
              </w:rPr>
              <w:t>Диагностика электронных систем управления   двигателем автомобиля</w:t>
            </w:r>
          </w:p>
        </w:tc>
      </w:tr>
      <w:tr w:rsidR="00C136CB" w:rsidRPr="001622BE" w:rsidTr="00014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" w:type="dxa"/>
          </w:tcPr>
          <w:p w:rsidR="00C136CB" w:rsidRPr="00825792" w:rsidRDefault="00C136CB" w:rsidP="00014262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ПК 1.2</w:t>
            </w:r>
            <w:r w:rsidRPr="00426EAA">
              <w:rPr>
                <w:sz w:val="26"/>
                <w:szCs w:val="26"/>
              </w:rPr>
              <w:t>.</w:t>
            </w:r>
          </w:p>
        </w:tc>
        <w:tc>
          <w:tcPr>
            <w:tcW w:w="11449" w:type="dxa"/>
            <w:gridSpan w:val="2"/>
          </w:tcPr>
          <w:p w:rsidR="00C136CB" w:rsidRPr="00A11EBA" w:rsidRDefault="00C136CB" w:rsidP="00014262">
            <w:pPr>
              <w:rPr>
                <w:sz w:val="28"/>
                <w:szCs w:val="28"/>
              </w:rPr>
            </w:pPr>
            <w:r w:rsidRPr="00A11EB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A11EBA">
              <w:rPr>
                <w:sz w:val="28"/>
                <w:szCs w:val="28"/>
              </w:rPr>
              <w:t>пределять техническое состояние электрических и электронных систем двигателей</w:t>
            </w:r>
          </w:p>
        </w:tc>
      </w:tr>
      <w:tr w:rsidR="00AD04FB" w:rsidRPr="001622BE" w:rsidTr="00014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" w:type="dxa"/>
          </w:tcPr>
          <w:p w:rsidR="00AD04FB" w:rsidRDefault="00AD04FB" w:rsidP="00014262">
            <w:pPr>
              <w:rPr>
                <w:sz w:val="26"/>
                <w:szCs w:val="26"/>
              </w:rPr>
            </w:pPr>
            <w:r w:rsidRPr="00AD04FB">
              <w:rPr>
                <w:color w:val="000000"/>
                <w:sz w:val="28"/>
                <w:szCs w:val="28"/>
              </w:rPr>
              <w:t>ПК 1.3.</w:t>
            </w:r>
          </w:p>
        </w:tc>
        <w:tc>
          <w:tcPr>
            <w:tcW w:w="11449" w:type="dxa"/>
            <w:gridSpan w:val="2"/>
          </w:tcPr>
          <w:p w:rsidR="00AD04FB" w:rsidRPr="00A11EBA" w:rsidRDefault="00AD04FB" w:rsidP="0001426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AD04FB">
              <w:rPr>
                <w:color w:val="000000"/>
                <w:sz w:val="28"/>
                <w:szCs w:val="28"/>
              </w:rPr>
              <w:t>пределять техническое состояние автомобильных трансмиссий</w:t>
            </w:r>
          </w:p>
        </w:tc>
      </w:tr>
    </w:tbl>
    <w:p w:rsidR="00C136CB" w:rsidRDefault="00C136CB" w:rsidP="00C136CB">
      <w:pPr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</w:p>
    <w:p w:rsidR="00C136CB" w:rsidRPr="00426EAA" w:rsidRDefault="00C136CB" w:rsidP="00C136CB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1.1.3</w:t>
      </w:r>
      <w:r w:rsidRPr="00392F22">
        <w:rPr>
          <w:b/>
          <w:sz w:val="26"/>
          <w:szCs w:val="26"/>
        </w:rPr>
        <w:t>Конкретизированные требования освоения структурных элементов программ</w:t>
      </w:r>
      <w:r>
        <w:rPr>
          <w:b/>
          <w:sz w:val="26"/>
          <w:szCs w:val="26"/>
        </w:rPr>
        <w:t xml:space="preserve"> </w:t>
      </w:r>
      <w:r w:rsidRPr="00426EAA">
        <w:rPr>
          <w:b/>
          <w:sz w:val="26"/>
          <w:szCs w:val="26"/>
        </w:rPr>
        <w:t>ПМ.1. Техническое состояние систем, агрегатов, деталей и механизмов автомобиля.</w:t>
      </w:r>
    </w:p>
    <w:p w:rsidR="00C136CB" w:rsidRPr="00426EAA" w:rsidRDefault="00C136CB" w:rsidP="00C136CB">
      <w:pPr>
        <w:contextualSpacing/>
        <w:jc w:val="both"/>
        <w:rPr>
          <w:b/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30"/>
        <w:gridCol w:w="2855"/>
        <w:gridCol w:w="2515"/>
        <w:gridCol w:w="2522"/>
      </w:tblGrid>
      <w:tr w:rsidR="00C136CB" w:rsidRPr="00426EAA" w:rsidTr="00014262">
        <w:tc>
          <w:tcPr>
            <w:tcW w:w="14786" w:type="dxa"/>
            <w:gridSpan w:val="4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ПК 1.1. Определять техническое состояние автомобильных двигателей</w:t>
            </w:r>
          </w:p>
        </w:tc>
      </w:tr>
      <w:tr w:rsidR="00C136CB" w:rsidRPr="00426EAA" w:rsidTr="00014262"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Действия</w:t>
            </w:r>
          </w:p>
        </w:tc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Умения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Знания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Ресурсы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Приемка и подготовка автомобиля к диагностике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Принимать автомобиль на диагностику, проводить беседу с заказчиком для выявления жалоб на работу автомобиля, проводить внешний осмотр автомобиля, составлять необходимую документацию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Марки и модели автомобилей, их технические характеристики и особенности конструкции. Технические документы на приемку автомобиля технический сервис. Психологические основы общения с заказчиками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Автомобиль, компьютер с необходимым программным обеспечением, лампа переносная, одноразовые чехлы (на сиденья, рулевое колесо и рукоятку КПП)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Проверка технического состояния автомобиля в движении (выполнение пробной поездки)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Управлять автомобилем, выявлять признаки неисправностей автомобиля при его движении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Правила дорожного движения и безопасного вождения автомобиля, психологические основы </w:t>
            </w:r>
            <w:r w:rsidRPr="00426EAA">
              <w:rPr>
                <w:sz w:val="26"/>
                <w:szCs w:val="26"/>
              </w:rPr>
              <w:lastRenderedPageBreak/>
              <w:t>деятельности водителя, правила оказания первой медицинской помощи при ДТП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Учебный автомобиль, учебная площадка, комплект учебно-методических материалов для подготовки </w:t>
            </w:r>
            <w:r w:rsidRPr="00426EAA">
              <w:rPr>
                <w:sz w:val="26"/>
                <w:szCs w:val="26"/>
              </w:rPr>
              <w:lastRenderedPageBreak/>
              <w:t>водителей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Общая органолептическая диагностика автомобильных двигателей по внешним признакам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Выявлять по внешним признакам отклонения от нормального технического состояния двигателя,  делать на их основе прогноз возможных неисправностей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Автомобиль с рабочим двигателем, подъёмник, лампа переносная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Проведение инструментальной диагностики автомобильных двигателей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Выбирать методы диагностики, выбирать необходимое диагностическое оборудование и инструмент, запускать двигатель, подключать и использовать диагностическое оборудование, и использовать программы диагностики, проводить диагностику двигателей. Соблюдать безопасные условия труда в профессиональной деятельности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Устройство и принцип действия систем и механизмов двигателя, диагностируемые параметры работы двигателей,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</w:t>
            </w:r>
            <w:r w:rsidRPr="00426EAA">
              <w:rPr>
                <w:sz w:val="26"/>
                <w:szCs w:val="26"/>
              </w:rPr>
              <w:lastRenderedPageBreak/>
              <w:t>Основные неисправности двигателей и способы их выявления при инструментальной диагностике. Знать правила техники безопасности и охраны труда в профессиональной деятельности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Автомобиль с рабочим двигателем, диагностическое оборудование и инструменты (мотор-тестер, система компьютерной диагностики с необходимым программным обеспечением, мульти-метр), комплект оборудования для измерения давления в системе смазки и системе питания, тумба </w:t>
            </w:r>
            <w:r w:rsidRPr="00426EAA">
              <w:rPr>
                <w:sz w:val="26"/>
                <w:szCs w:val="26"/>
              </w:rPr>
              <w:lastRenderedPageBreak/>
              <w:t>инструментальная, лампа переносная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Оценка результатов диагностики автомобильных двигателей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полученные данные в ходе диагностики. 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</w:t>
            </w:r>
            <w:r w:rsidRPr="00426EAA">
              <w:rPr>
                <w:sz w:val="26"/>
                <w:szCs w:val="26"/>
              </w:rPr>
              <w:lastRenderedPageBreak/>
              <w:t>выявленных неисправностей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Основные направленности автомобильных двигателей, их признаки, причины и способы устранения. 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Автомобиль с рабочим двигателем, компьютер с необходимым программным обеспечением и доступом к сети Интернет, принтер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Оформление диагностической карты автомобиля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Применять информационно- 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Технические документы на приемку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Автомобиль с рабочим двигателем, компьютер с необходимым программным обеспечением и с доступом к сети Интернет, принтер</w:t>
            </w:r>
          </w:p>
        </w:tc>
      </w:tr>
    </w:tbl>
    <w:p w:rsidR="00C136CB" w:rsidRPr="00426EAA" w:rsidRDefault="00C136CB" w:rsidP="00C136CB">
      <w:pPr>
        <w:contextualSpacing/>
        <w:jc w:val="both"/>
        <w:rPr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95"/>
        <w:gridCol w:w="2695"/>
        <w:gridCol w:w="2844"/>
        <w:gridCol w:w="2188"/>
      </w:tblGrid>
      <w:tr w:rsidR="00C136CB" w:rsidRPr="00426EAA" w:rsidTr="00014262">
        <w:tc>
          <w:tcPr>
            <w:tcW w:w="14786" w:type="dxa"/>
            <w:gridSpan w:val="4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ПК 1.2. определять техническое состояние электрических и электронных систем автомобилей</w:t>
            </w:r>
          </w:p>
        </w:tc>
      </w:tr>
      <w:tr w:rsidR="00C136CB" w:rsidRPr="00426EAA" w:rsidTr="00014262"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Действия</w:t>
            </w:r>
          </w:p>
        </w:tc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Умения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Знания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Ресурсы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Диагностика технического состояния приборов электрооборудования автомобилей по внешним признакам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Измерять параметры электрических цепей электрооборудования автомобилей. Выявлять по внешним признакам отклонения от нормального состояния приборов электрооборудования автомобилей и делать прогноз возможных неисправностей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Основные положения электротехники. Устройство и принцип действия электрических машин и электрического оборудования автомобилей. Устройство и конструктивные особенности элементов электрических и электронных систем автомобилей. Технические параметры исправного состояния приборов электрооборудования автомобилей, </w:t>
            </w:r>
            <w:r w:rsidRPr="00426EAA">
              <w:rPr>
                <w:sz w:val="26"/>
                <w:szCs w:val="26"/>
              </w:rPr>
              <w:lastRenderedPageBreak/>
              <w:t>неисправности приборов и систем электрооборудования, их признаки и причины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автомобиль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Проведение инструментального и компьютерной диагностики технического состояния электрических и электронных систем автомобилей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автомобилей. Пользоваться измерительными приборами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 Меры безопасности при работе с электрооборудованием и электрическими инструментами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Автомобиль, диагностическое оборудование и инструменты, стенд для проверки стартера и генератора, </w:t>
            </w:r>
            <w:proofErr w:type="spellStart"/>
            <w:r w:rsidRPr="00426EAA">
              <w:rPr>
                <w:sz w:val="26"/>
                <w:szCs w:val="26"/>
              </w:rPr>
              <w:t>пускозарядное</w:t>
            </w:r>
            <w:proofErr w:type="spellEnd"/>
            <w:r w:rsidRPr="00426EAA">
              <w:rPr>
                <w:sz w:val="26"/>
                <w:szCs w:val="26"/>
              </w:rPr>
              <w:t xml:space="preserve"> устройство, ареометр, вилка нагрузочная, клещи токосъемные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Оценка результатов диагностики технического состояния электрических и электронных систем автомобилей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</w:t>
            </w:r>
            <w:r w:rsidRPr="00426EAA">
              <w:rPr>
                <w:sz w:val="26"/>
                <w:szCs w:val="26"/>
              </w:rPr>
              <w:lastRenderedPageBreak/>
              <w:t>диаграмм работы электронного контроля работы электрических и электронных систем автомобиля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Автомобиль, компьютер с необходимым программным обеспечением и доступом к сети Интернет, принтер</w:t>
            </w:r>
          </w:p>
        </w:tc>
      </w:tr>
    </w:tbl>
    <w:p w:rsidR="00C136CB" w:rsidRPr="00426EAA" w:rsidRDefault="00C136CB" w:rsidP="00C136CB">
      <w:pPr>
        <w:contextualSpacing/>
        <w:jc w:val="both"/>
        <w:rPr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91"/>
        <w:gridCol w:w="2608"/>
        <w:gridCol w:w="2608"/>
        <w:gridCol w:w="2615"/>
      </w:tblGrid>
      <w:tr w:rsidR="00C136CB" w:rsidRPr="00426EAA" w:rsidTr="00014262">
        <w:tc>
          <w:tcPr>
            <w:tcW w:w="14786" w:type="dxa"/>
            <w:gridSpan w:val="4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ПК 1.3. определять техническое состояние автомобильных трансмиссий</w:t>
            </w:r>
          </w:p>
        </w:tc>
      </w:tr>
      <w:tr w:rsidR="00C136CB" w:rsidRPr="00426EAA" w:rsidTr="00014262"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Действия</w:t>
            </w:r>
          </w:p>
        </w:tc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Умения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Знания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Ресурсы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Диагностика технического состояния автомобильных трансмиссий по внешним признакам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Устройство, работу, регулировки, технические параметры неисправного состояния автомобильных трансмиссий и их признаки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Автомобиль, подъемник, лампа переносная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Проведение инструментальной диагностики технического состояния автомобильных трансмиссий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 Соблюдать безопасные условия труда в профессиональной </w:t>
            </w:r>
            <w:r w:rsidRPr="00426EAA">
              <w:rPr>
                <w:sz w:val="26"/>
                <w:szCs w:val="26"/>
              </w:rPr>
              <w:lastRenderedPageBreak/>
              <w:t xml:space="preserve">деятельности 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трансмиссий и способы их выявления при инструментальной диагностике, </w:t>
            </w:r>
            <w:r w:rsidRPr="00426EAA">
              <w:rPr>
                <w:sz w:val="26"/>
                <w:szCs w:val="26"/>
              </w:rPr>
              <w:lastRenderedPageBreak/>
              <w:t>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 Знать правила технички безопасности и охраны труда в профессиональной деятельности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Автомобиль, подъемник, лампа переносная, тумба инструментальная, комплект оборудования для замера давления масла в АКПП, стетоскоп, эндоскоп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Оценка результатов диагностики технического состояния автомобильных трансмиссий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Основные неисправности автомобильных трансмиссий, их признаки, причины и способы устранения. Коды неисправностей, диаграммы работы электронного контроля работы автомобильных трансмиссий, предельные значения диагностируемых параметров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Автомобиль, компьютер с необходимым программным обеспечением и доступом к сети Интернет, принтер</w:t>
            </w:r>
          </w:p>
        </w:tc>
      </w:tr>
    </w:tbl>
    <w:p w:rsidR="00C136CB" w:rsidRPr="00426EAA" w:rsidRDefault="00C136CB" w:rsidP="00C136CB">
      <w:pPr>
        <w:contextualSpacing/>
        <w:jc w:val="both"/>
        <w:rPr>
          <w:sz w:val="26"/>
          <w:szCs w:val="26"/>
        </w:rPr>
      </w:pPr>
      <w:r w:rsidRPr="00426EAA">
        <w:rPr>
          <w:sz w:val="26"/>
          <w:szCs w:val="26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84"/>
        <w:gridCol w:w="2628"/>
        <w:gridCol w:w="2602"/>
        <w:gridCol w:w="2608"/>
      </w:tblGrid>
      <w:tr w:rsidR="00C136CB" w:rsidRPr="00426EAA" w:rsidTr="00014262">
        <w:tc>
          <w:tcPr>
            <w:tcW w:w="14786" w:type="dxa"/>
            <w:gridSpan w:val="4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1.4. определять техническое состояние ходовой части и механизма управления автомобилей</w:t>
            </w:r>
          </w:p>
        </w:tc>
      </w:tr>
      <w:tr w:rsidR="00C136CB" w:rsidRPr="00426EAA" w:rsidTr="00014262"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Действия</w:t>
            </w:r>
          </w:p>
        </w:tc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Умения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Знания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Ресурсы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Диагностика технического состояния ходовой части и механизмов управления </w:t>
            </w:r>
            <w:r w:rsidRPr="00426EAA">
              <w:rPr>
                <w:sz w:val="26"/>
                <w:szCs w:val="26"/>
              </w:rPr>
              <w:lastRenderedPageBreak/>
              <w:t>автомобилей по внешним признакам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Выявлять по внешним признакам отклонения от нормального технического </w:t>
            </w:r>
            <w:r w:rsidRPr="00426EAA">
              <w:rPr>
                <w:sz w:val="26"/>
                <w:szCs w:val="26"/>
              </w:rPr>
              <w:lastRenderedPageBreak/>
              <w:t>состояния ходовой части и механизмов управления автомобилей, делать на их основе прогноз возможных неисправностей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Устройство, работа, регулировки, технические параметры исправного </w:t>
            </w:r>
            <w:r w:rsidRPr="00426EAA">
              <w:rPr>
                <w:sz w:val="26"/>
                <w:szCs w:val="26"/>
              </w:rPr>
              <w:lastRenderedPageBreak/>
              <w:t>состояния ходовой части и механизмов управления автомобилей, неисправностей и их признаки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Автомобиль, подъёмник, лампа переносная, тележка инструментальная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Проведение инструментальной диагностики технического состояния ходовой части и механизмов управления автомобилей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Выбирать методы диагностики  выбирать необходимое диагностическое оборудование и инструмент, подключать и использовать программы диагностики, проводить инструментальную диагностику ходовой части и механизмов управления автомобилей. Соблюдать безопасные условия труда в профессиональной деятельности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 Правила техники безопасности и охраны труда в профессиональной деятельности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Автомобиль, подъемник, лампа переносная, тележка инструментальная, стенд сход-развал, вибростенд, </w:t>
            </w:r>
            <w:proofErr w:type="spellStart"/>
            <w:r w:rsidRPr="00426EAA">
              <w:rPr>
                <w:sz w:val="26"/>
                <w:szCs w:val="26"/>
              </w:rPr>
              <w:t>люфтомер</w:t>
            </w:r>
            <w:proofErr w:type="spellEnd"/>
            <w:r w:rsidRPr="00426EAA">
              <w:rPr>
                <w:sz w:val="26"/>
                <w:szCs w:val="26"/>
              </w:rPr>
              <w:t>, шиномонтажный и балансировочный стенд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Оценка результатов диагностики технического </w:t>
            </w:r>
            <w:r w:rsidRPr="00426EAA">
              <w:rPr>
                <w:sz w:val="26"/>
                <w:szCs w:val="26"/>
              </w:rPr>
              <w:lastRenderedPageBreak/>
              <w:t>состояния ходовой части и механизмов управления автомобилей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Читать и интерпретировать данные, полученные </w:t>
            </w:r>
            <w:r w:rsidRPr="00426EAA">
              <w:rPr>
                <w:sz w:val="26"/>
                <w:szCs w:val="26"/>
              </w:rPr>
              <w:lastRenderedPageBreak/>
              <w:t>в ходе диагностики. Определять по результатам диагностических процедур неисправности ходовой части и механизмов управления автомобилей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Коды неисправностей, диаграммы работы </w:t>
            </w:r>
            <w:r w:rsidRPr="00426EAA">
              <w:rPr>
                <w:sz w:val="26"/>
                <w:szCs w:val="26"/>
              </w:rPr>
              <w:lastRenderedPageBreak/>
              <w:t>ходовой части и механизмов управления автомобилей. Предельные величины износов и регулировок ходовой части и механизмов автомобилей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Автомобиль, компьютер с необходимым </w:t>
            </w:r>
            <w:r w:rsidRPr="00426EAA">
              <w:rPr>
                <w:sz w:val="26"/>
                <w:szCs w:val="26"/>
              </w:rPr>
              <w:lastRenderedPageBreak/>
              <w:t>программным обеспечением и доступом к сети Интернет, принтер</w:t>
            </w:r>
          </w:p>
        </w:tc>
      </w:tr>
    </w:tbl>
    <w:p w:rsidR="00C136CB" w:rsidRPr="00426EAA" w:rsidRDefault="00C136CB" w:rsidP="00C136CB">
      <w:pPr>
        <w:contextualSpacing/>
        <w:jc w:val="both"/>
        <w:rPr>
          <w:sz w:val="26"/>
          <w:szCs w:val="26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53"/>
        <w:gridCol w:w="2640"/>
        <w:gridCol w:w="2640"/>
        <w:gridCol w:w="2489"/>
      </w:tblGrid>
      <w:tr w:rsidR="00C136CB" w:rsidRPr="00426EAA" w:rsidTr="00014262">
        <w:tc>
          <w:tcPr>
            <w:tcW w:w="14786" w:type="dxa"/>
            <w:gridSpan w:val="4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1.5. выявлять дефекты кузовов, кабин и платформ</w:t>
            </w:r>
          </w:p>
        </w:tc>
      </w:tr>
      <w:tr w:rsidR="00C136CB" w:rsidRPr="00426EAA" w:rsidTr="00014262"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Действия</w:t>
            </w:r>
          </w:p>
        </w:tc>
        <w:tc>
          <w:tcPr>
            <w:tcW w:w="3696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Умения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Знания</w:t>
            </w:r>
          </w:p>
        </w:tc>
        <w:tc>
          <w:tcPr>
            <w:tcW w:w="3697" w:type="dxa"/>
            <w:vAlign w:val="center"/>
          </w:tcPr>
          <w:p w:rsidR="00C136CB" w:rsidRPr="00426EAA" w:rsidRDefault="00C136CB" w:rsidP="00014262">
            <w:pPr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426EAA">
              <w:rPr>
                <w:b/>
                <w:sz w:val="26"/>
                <w:szCs w:val="26"/>
              </w:rPr>
              <w:t>Ресурсы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Общая органолептическая диагностика технического состояния кузовов, платформ автомобилей по внешним признакам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Оценивать по внешним признакам состояние кузовов, кабин и платформ, выявлять признаки отклонений от нормального технического состояния, визуально оценивать состояние соединений деталей, лакокрасочного покрытия, делать на их основе прогноз возможных неисправностей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Устройство, технические параметры исправного состояния кузовов, кабин и платформ автомобилей, неисправности и их признаки, требования качеству соединений деталей кузовов, кабин и платформ, требования к состоянию лакокрасочных покрытий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Автомобиль, подъемник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Проведение инструментальной диагностики технического состояния кузовов, кабин и платформ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Диагностировать техническое состояние кузовов, кабин и платформ автомобилей, проводить измерения геометрии кузовов. Соблюдать безопасные условия труда в профессиональной деятельности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 xml:space="preserve">Геометрические параметры автомобильных кузовов. Устройство и работу средств диагностирования кузовов, кабин и платформ автомобилей. Технологии и порядок проведения диагностики технического </w:t>
            </w:r>
            <w:r w:rsidRPr="00426EAA">
              <w:rPr>
                <w:sz w:val="26"/>
                <w:szCs w:val="26"/>
              </w:rPr>
              <w:lastRenderedPageBreak/>
              <w:t>состояния кузовов, кабин и платформ автомобилей. Правила техники безопасности и охраны труда в профессиональной деятельности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 xml:space="preserve">Автомобиль, стапель, электронная измерительная система, </w:t>
            </w:r>
            <w:proofErr w:type="spellStart"/>
            <w:r w:rsidRPr="00426EAA">
              <w:rPr>
                <w:sz w:val="26"/>
                <w:szCs w:val="26"/>
              </w:rPr>
              <w:t>толщинометр</w:t>
            </w:r>
            <w:proofErr w:type="spellEnd"/>
            <w:r w:rsidRPr="00426EAA">
              <w:rPr>
                <w:sz w:val="26"/>
                <w:szCs w:val="26"/>
              </w:rPr>
              <w:t>,  набор щупов для измерения зазоров кузовных элементов</w:t>
            </w:r>
          </w:p>
        </w:tc>
      </w:tr>
      <w:tr w:rsidR="00C136CB" w:rsidRPr="00426EAA" w:rsidTr="00014262"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lastRenderedPageBreak/>
              <w:t>Оценка результатов диагностики технического состояния кузовов, кабин и платформ автомобилей</w:t>
            </w:r>
          </w:p>
        </w:tc>
        <w:tc>
          <w:tcPr>
            <w:tcW w:w="3696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Интерпретировать данные, полученные в ходе диагностики. Определять по результатам диагностических процедур неисправности, дефекты и повреждения кузовов, кабин и платформ автомобилей, принимать решения о необходимости и целесообразности ремонта и способах устранения выявленных неисправностей, дефектов и повреждений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Дефекты, повреждения и неисправности, кузовов, кабин и платформ автомобилей. Предельные величины отклонений параметров кузовов, кабин и платформ автомобилей</w:t>
            </w:r>
          </w:p>
        </w:tc>
        <w:tc>
          <w:tcPr>
            <w:tcW w:w="3697" w:type="dxa"/>
          </w:tcPr>
          <w:p w:rsidR="00C136CB" w:rsidRPr="00426EAA" w:rsidRDefault="00C136CB" w:rsidP="00014262">
            <w:pPr>
              <w:spacing w:line="276" w:lineRule="auto"/>
              <w:contextualSpacing/>
              <w:jc w:val="both"/>
              <w:rPr>
                <w:sz w:val="26"/>
                <w:szCs w:val="26"/>
              </w:rPr>
            </w:pPr>
            <w:r w:rsidRPr="00426EAA">
              <w:rPr>
                <w:sz w:val="26"/>
                <w:szCs w:val="26"/>
              </w:rPr>
              <w:t>Автомобиль, стапель, диагностический сканер, компьютер с необходим программным обеспечением и доступом к сети Интернет, принтер</w:t>
            </w:r>
          </w:p>
        </w:tc>
      </w:tr>
    </w:tbl>
    <w:p w:rsidR="00C136CB" w:rsidRPr="00426EAA" w:rsidRDefault="00C136CB" w:rsidP="00C136CB">
      <w:pPr>
        <w:contextualSpacing/>
        <w:jc w:val="both"/>
        <w:rPr>
          <w:sz w:val="26"/>
          <w:szCs w:val="26"/>
        </w:rPr>
      </w:pPr>
    </w:p>
    <w:p w:rsidR="00C136CB" w:rsidRPr="00414C20" w:rsidRDefault="00C136CB" w:rsidP="00C136CB">
      <w:pPr>
        <w:rPr>
          <w:b/>
        </w:rPr>
      </w:pPr>
      <w:r w:rsidRPr="00414C20">
        <w:rPr>
          <w:b/>
        </w:rPr>
        <w:t>1.3. Количество часов, отводимое на освоение профессионального модуля</w:t>
      </w:r>
    </w:p>
    <w:p w:rsidR="00C136CB" w:rsidRPr="004800A9" w:rsidRDefault="00C136CB" w:rsidP="00C136CB">
      <w:pPr>
        <w:spacing w:after="100"/>
        <w:rPr>
          <w:b/>
          <w:sz w:val="28"/>
          <w:szCs w:val="28"/>
        </w:rPr>
      </w:pPr>
      <w:r w:rsidRPr="004800A9">
        <w:rPr>
          <w:sz w:val="28"/>
          <w:szCs w:val="28"/>
        </w:rPr>
        <w:t xml:space="preserve">Всего часов: </w:t>
      </w:r>
      <w:r>
        <w:rPr>
          <w:b/>
          <w:sz w:val="28"/>
          <w:szCs w:val="28"/>
          <w:u w:val="single"/>
        </w:rPr>
        <w:t>288</w:t>
      </w:r>
      <w:r w:rsidRPr="004800A9">
        <w:rPr>
          <w:sz w:val="28"/>
          <w:szCs w:val="28"/>
          <w:u w:val="single"/>
        </w:rPr>
        <w:t>,</w:t>
      </w:r>
      <w:r w:rsidRPr="004800A9">
        <w:rPr>
          <w:sz w:val="28"/>
          <w:szCs w:val="28"/>
        </w:rPr>
        <w:t xml:space="preserve"> из них:</w:t>
      </w:r>
    </w:p>
    <w:p w:rsidR="00C136CB" w:rsidRPr="004800A9" w:rsidRDefault="00C136CB" w:rsidP="00C136CB">
      <w:pPr>
        <w:spacing w:after="100"/>
        <w:rPr>
          <w:sz w:val="28"/>
          <w:szCs w:val="28"/>
        </w:rPr>
      </w:pPr>
      <w:r w:rsidRPr="004800A9">
        <w:rPr>
          <w:sz w:val="28"/>
          <w:szCs w:val="28"/>
        </w:rPr>
        <w:t>на освоение МД</w:t>
      </w:r>
      <w:r>
        <w:rPr>
          <w:sz w:val="28"/>
          <w:szCs w:val="28"/>
        </w:rPr>
        <w:t>К</w:t>
      </w:r>
      <w:r w:rsidRPr="004800A9">
        <w:rPr>
          <w:sz w:val="28"/>
          <w:szCs w:val="28"/>
        </w:rPr>
        <w:t xml:space="preserve"> - </w:t>
      </w:r>
      <w:r>
        <w:rPr>
          <w:b/>
          <w:sz w:val="28"/>
          <w:szCs w:val="28"/>
          <w:u w:val="single"/>
        </w:rPr>
        <w:t>72</w:t>
      </w:r>
      <w:r w:rsidRPr="004800A9">
        <w:rPr>
          <w:sz w:val="28"/>
          <w:szCs w:val="28"/>
          <w:u w:val="single"/>
        </w:rPr>
        <w:t xml:space="preserve"> часа</w:t>
      </w:r>
    </w:p>
    <w:p w:rsidR="00C136CB" w:rsidRPr="004800A9" w:rsidRDefault="00C136CB" w:rsidP="00C136CB">
      <w:pPr>
        <w:spacing w:after="100"/>
        <w:rPr>
          <w:sz w:val="28"/>
          <w:szCs w:val="28"/>
          <w:u w:val="single"/>
        </w:rPr>
      </w:pPr>
      <w:r w:rsidRPr="004800A9">
        <w:rPr>
          <w:sz w:val="28"/>
          <w:szCs w:val="28"/>
        </w:rPr>
        <w:t>на практики:</w:t>
      </w:r>
      <w:r>
        <w:rPr>
          <w:sz w:val="28"/>
          <w:szCs w:val="28"/>
        </w:rPr>
        <w:t xml:space="preserve"> </w:t>
      </w:r>
      <w:r w:rsidRPr="004800A9">
        <w:rPr>
          <w:sz w:val="28"/>
          <w:szCs w:val="28"/>
        </w:rPr>
        <w:t xml:space="preserve">учебную - </w:t>
      </w:r>
      <w:r>
        <w:rPr>
          <w:b/>
          <w:sz w:val="28"/>
          <w:szCs w:val="28"/>
          <w:u w:val="single"/>
        </w:rPr>
        <w:t>72</w:t>
      </w:r>
      <w:r w:rsidRPr="004800A9">
        <w:rPr>
          <w:sz w:val="28"/>
          <w:szCs w:val="28"/>
          <w:u w:val="single"/>
        </w:rPr>
        <w:t xml:space="preserve"> часов</w:t>
      </w:r>
      <w:r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  <w:r w:rsidRPr="00A91AFC">
        <w:rPr>
          <w:sz w:val="28"/>
          <w:szCs w:val="28"/>
        </w:rPr>
        <w:t xml:space="preserve"> </w:t>
      </w:r>
      <w:r w:rsidRPr="004800A9">
        <w:rPr>
          <w:sz w:val="28"/>
          <w:szCs w:val="28"/>
        </w:rPr>
        <w:t xml:space="preserve">производственную - </w:t>
      </w:r>
      <w:r>
        <w:rPr>
          <w:b/>
          <w:sz w:val="28"/>
          <w:szCs w:val="28"/>
          <w:u w:val="single"/>
        </w:rPr>
        <w:t>144</w:t>
      </w:r>
      <w:r w:rsidRPr="004800A9">
        <w:rPr>
          <w:sz w:val="28"/>
          <w:szCs w:val="28"/>
          <w:u w:val="single"/>
        </w:rPr>
        <w:t xml:space="preserve"> часа</w:t>
      </w:r>
    </w:p>
    <w:p w:rsidR="00C136CB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136CB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136CB" w:rsidRPr="00BC42A9" w:rsidRDefault="00C136CB" w:rsidP="00C13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136CB" w:rsidRDefault="00C136CB" w:rsidP="00C13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C136CB" w:rsidRDefault="00C136CB" w:rsidP="00C136C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2D2383" w:rsidRDefault="002D2383" w:rsidP="00C136C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  <w:sectPr w:rsidR="002D2383" w:rsidSect="00AB6EF3">
          <w:pgSz w:w="11907" w:h="16840"/>
          <w:pgMar w:top="1134" w:right="1276" w:bottom="992" w:left="425" w:header="283" w:footer="283" w:gutter="0"/>
          <w:cols w:space="720"/>
          <w:docGrid w:linePitch="326"/>
        </w:sectPr>
      </w:pPr>
    </w:p>
    <w:p w:rsidR="00C136CB" w:rsidRPr="00BC42A9" w:rsidRDefault="002D2383" w:rsidP="002D238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2D2383">
        <w:rPr>
          <w:b/>
          <w:caps/>
          <w:sz w:val="28"/>
          <w:szCs w:val="28"/>
        </w:rPr>
        <w:lastRenderedPageBreak/>
        <w:t>2. СТРУ</w:t>
      </w:r>
      <w:r w:rsidR="00C136CB" w:rsidRPr="00BC42A9">
        <w:rPr>
          <w:b/>
          <w:caps/>
          <w:sz w:val="28"/>
          <w:szCs w:val="28"/>
        </w:rPr>
        <w:t>ТУРА и содержание профессионального модуля</w:t>
      </w:r>
    </w:p>
    <w:p w:rsidR="00C136CB" w:rsidRDefault="00C136CB" w:rsidP="00C136C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BC42A9">
        <w:rPr>
          <w:b/>
          <w:sz w:val="28"/>
          <w:szCs w:val="28"/>
        </w:rPr>
        <w:t>.1. Тематический план профессионального модуля</w:t>
      </w:r>
    </w:p>
    <w:p w:rsidR="00C136CB" w:rsidRDefault="00C136CB" w:rsidP="00C136C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2691"/>
        <w:gridCol w:w="1313"/>
        <w:gridCol w:w="1560"/>
        <w:gridCol w:w="1560"/>
        <w:gridCol w:w="1137"/>
        <w:gridCol w:w="2411"/>
        <w:gridCol w:w="2542"/>
      </w:tblGrid>
      <w:tr w:rsidR="00C136CB" w:rsidRPr="007B72FF" w:rsidTr="00AB6EF3">
        <w:trPr>
          <w:trHeight w:val="353"/>
        </w:trPr>
        <w:tc>
          <w:tcPr>
            <w:tcW w:w="561" w:type="pct"/>
            <w:vMerge w:val="restart"/>
            <w:vAlign w:val="center"/>
          </w:tcPr>
          <w:p w:rsidR="00C136CB" w:rsidRPr="007B72FF" w:rsidRDefault="00C136CB" w:rsidP="00014262">
            <w:pPr>
              <w:suppressAutoHyphens/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1AFC">
              <w:rPr>
                <w:rFonts w:eastAsiaTheme="minorEastAsia"/>
                <w:b/>
              </w:rPr>
              <w:t>Коды профессиональных общих компетенций</w:t>
            </w:r>
          </w:p>
        </w:tc>
        <w:tc>
          <w:tcPr>
            <w:tcW w:w="904" w:type="pct"/>
            <w:vMerge w:val="restart"/>
            <w:shd w:val="clear" w:color="auto" w:fill="auto"/>
            <w:vAlign w:val="center"/>
          </w:tcPr>
          <w:p w:rsidR="00C136CB" w:rsidRPr="00A91AFC" w:rsidRDefault="00C136CB" w:rsidP="00014262">
            <w:pPr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Наименования разделов профессионального модуля</w:t>
            </w:r>
            <w:r w:rsidRPr="00A91AFC">
              <w:rPr>
                <w:rFonts w:eastAsiaTheme="minorEastAsia"/>
                <w:b/>
              </w:rPr>
              <w:footnoteReference w:customMarkFollows="1" w:id="1"/>
              <w:t>**</w:t>
            </w:r>
          </w:p>
        </w:tc>
        <w:tc>
          <w:tcPr>
            <w:tcW w:w="441" w:type="pct"/>
            <w:vMerge w:val="restart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spacing w:line="276" w:lineRule="auto"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Суммарный объем нагрузки, час.</w:t>
            </w:r>
          </w:p>
        </w:tc>
        <w:tc>
          <w:tcPr>
            <w:tcW w:w="3094" w:type="pct"/>
            <w:gridSpan w:val="5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spacing w:line="276" w:lineRule="auto"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Занятия во взаимодействии с преподавателем, час</w:t>
            </w:r>
          </w:p>
        </w:tc>
      </w:tr>
      <w:tr w:rsidR="00C136CB" w:rsidRPr="007B72FF" w:rsidTr="00AB6EF3">
        <w:tc>
          <w:tcPr>
            <w:tcW w:w="561" w:type="pct"/>
            <w:vMerge/>
          </w:tcPr>
          <w:p w:rsidR="00C136CB" w:rsidRPr="007B72FF" w:rsidRDefault="00C136CB" w:rsidP="00014262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04" w:type="pct"/>
            <w:vMerge/>
            <w:shd w:val="clear" w:color="auto" w:fill="auto"/>
            <w:vAlign w:val="center"/>
          </w:tcPr>
          <w:p w:rsidR="00C136CB" w:rsidRPr="007B72FF" w:rsidRDefault="00C136CB" w:rsidP="00014262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C136CB" w:rsidRPr="007B72FF" w:rsidRDefault="00C136CB" w:rsidP="00014262">
            <w:pPr>
              <w:spacing w:line="276" w:lineRule="auto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1429" w:type="pct"/>
            <w:gridSpan w:val="3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spacing w:line="276" w:lineRule="auto"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Обучение по МДК</w:t>
            </w:r>
          </w:p>
        </w:tc>
        <w:tc>
          <w:tcPr>
            <w:tcW w:w="1665" w:type="pct"/>
            <w:gridSpan w:val="2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spacing w:line="276" w:lineRule="auto"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Практики</w:t>
            </w:r>
          </w:p>
        </w:tc>
      </w:tr>
      <w:tr w:rsidR="00C136CB" w:rsidRPr="007B72FF" w:rsidTr="00AB6EF3">
        <w:tc>
          <w:tcPr>
            <w:tcW w:w="561" w:type="pct"/>
            <w:vMerge/>
          </w:tcPr>
          <w:p w:rsidR="00C136CB" w:rsidRPr="007B72FF" w:rsidRDefault="00C136CB" w:rsidP="00014262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04" w:type="pct"/>
            <w:vMerge/>
            <w:shd w:val="clear" w:color="auto" w:fill="auto"/>
            <w:vAlign w:val="center"/>
          </w:tcPr>
          <w:p w:rsidR="00C136CB" w:rsidRPr="007B72FF" w:rsidRDefault="00C136CB" w:rsidP="00014262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441" w:type="pct"/>
            <w:vMerge/>
            <w:shd w:val="clear" w:color="auto" w:fill="auto"/>
            <w:vAlign w:val="center"/>
          </w:tcPr>
          <w:p w:rsidR="00C136CB" w:rsidRPr="007B72FF" w:rsidRDefault="00C136CB" w:rsidP="00014262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spacing w:line="276" w:lineRule="auto"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Всего</w:t>
            </w:r>
          </w:p>
          <w:p w:rsidR="00C136CB" w:rsidRPr="00A91AFC" w:rsidRDefault="00C136CB" w:rsidP="00014262">
            <w:pPr>
              <w:suppressAutoHyphens/>
              <w:spacing w:line="276" w:lineRule="auto"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Лабораторных и практических занятий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Курсовых работ (проектов)*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Учебная</w:t>
            </w:r>
          </w:p>
          <w:p w:rsidR="00C136CB" w:rsidRPr="00A91AFC" w:rsidRDefault="00C136CB" w:rsidP="00014262">
            <w:pPr>
              <w:suppressAutoHyphens/>
              <w:jc w:val="center"/>
              <w:rPr>
                <w:rFonts w:eastAsiaTheme="minorEastAsia"/>
                <w:b/>
              </w:rPr>
            </w:pPr>
          </w:p>
        </w:tc>
        <w:tc>
          <w:tcPr>
            <w:tcW w:w="854" w:type="pct"/>
            <w:shd w:val="clear" w:color="auto" w:fill="auto"/>
            <w:vAlign w:val="center"/>
          </w:tcPr>
          <w:p w:rsidR="00C136CB" w:rsidRPr="00A91AFC" w:rsidRDefault="00C136CB" w:rsidP="00014262">
            <w:pPr>
              <w:suppressAutoHyphens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>Производственная</w:t>
            </w:r>
          </w:p>
          <w:p w:rsidR="00C136CB" w:rsidRPr="00A91AFC" w:rsidRDefault="00C136CB" w:rsidP="00014262">
            <w:pPr>
              <w:suppressAutoHyphens/>
              <w:jc w:val="center"/>
              <w:rPr>
                <w:rFonts w:eastAsiaTheme="minorEastAsia"/>
                <w:b/>
              </w:rPr>
            </w:pPr>
            <w:r w:rsidRPr="00A91AFC">
              <w:rPr>
                <w:rFonts w:eastAsiaTheme="minorEastAsia"/>
                <w:b/>
              </w:rPr>
              <w:t xml:space="preserve"> (если предусмотрена рассредоточенная практика)</w:t>
            </w:r>
          </w:p>
        </w:tc>
      </w:tr>
      <w:tr w:rsidR="00C136CB" w:rsidRPr="007B72FF" w:rsidTr="00AB6EF3">
        <w:tc>
          <w:tcPr>
            <w:tcW w:w="561" w:type="pct"/>
            <w:vAlign w:val="center"/>
          </w:tcPr>
          <w:p w:rsidR="00C136CB" w:rsidRPr="00A91AFC" w:rsidRDefault="00C136CB" w:rsidP="0001426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91AFC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C136CB" w:rsidRPr="00A91AFC" w:rsidRDefault="00C136CB" w:rsidP="0001426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91AFC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C136CB" w:rsidRPr="00A91AFC" w:rsidRDefault="00C136CB" w:rsidP="0001426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91AFC">
              <w:rPr>
                <w:rFonts w:eastAsia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A91AFC" w:rsidRDefault="00C136CB" w:rsidP="0001426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91AFC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A91AFC" w:rsidRDefault="00C136CB" w:rsidP="0001426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91AFC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136CB" w:rsidRPr="00A91AFC" w:rsidRDefault="00C136CB" w:rsidP="0001426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91AFC"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10" w:type="pct"/>
            <w:vAlign w:val="center"/>
          </w:tcPr>
          <w:p w:rsidR="00C136CB" w:rsidRPr="00A91AFC" w:rsidRDefault="00C136CB" w:rsidP="0001426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91AFC">
              <w:rPr>
                <w:rFonts w:eastAsia="Calibri"/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C136CB" w:rsidRPr="00A91AFC" w:rsidRDefault="00C136CB" w:rsidP="0001426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A91AFC"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C136CB" w:rsidRPr="007B72FF" w:rsidTr="00AB6EF3">
        <w:tc>
          <w:tcPr>
            <w:tcW w:w="561" w:type="pct"/>
            <w:vMerge w:val="restart"/>
          </w:tcPr>
          <w:tbl>
            <w:tblPr>
              <w:tblStyle w:val="af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</w:tblGrid>
            <w:tr w:rsidR="00C136CB" w:rsidRPr="00C31358" w:rsidTr="00014262">
              <w:trPr>
                <w:trHeight w:val="1682"/>
              </w:trPr>
              <w:tc>
                <w:tcPr>
                  <w:tcW w:w="1417" w:type="dxa"/>
                  <w:tcBorders>
                    <w:left w:val="nil"/>
                    <w:bottom w:val="nil"/>
                    <w:right w:val="nil"/>
                  </w:tcBorders>
                </w:tcPr>
                <w:p w:rsidR="00C136CB" w:rsidRPr="00C31358" w:rsidRDefault="00C136CB" w:rsidP="00014262">
                  <w:pPr>
                    <w:rPr>
                      <w:sz w:val="24"/>
                      <w:szCs w:val="24"/>
                    </w:rPr>
                  </w:pPr>
                  <w:r w:rsidRPr="00C31358">
                    <w:rPr>
                      <w:sz w:val="24"/>
                      <w:szCs w:val="24"/>
                    </w:rPr>
                    <w:t>ПК.1.2</w:t>
                  </w:r>
                </w:p>
                <w:p w:rsidR="00C136CB" w:rsidRPr="00C31358" w:rsidRDefault="00C136CB" w:rsidP="00014262">
                  <w:pPr>
                    <w:rPr>
                      <w:sz w:val="24"/>
                      <w:szCs w:val="24"/>
                    </w:rPr>
                  </w:pPr>
                  <w:r w:rsidRPr="00C31358">
                    <w:rPr>
                      <w:rFonts w:eastAsia="Calibri"/>
                      <w:lang w:eastAsia="en-US"/>
                    </w:rPr>
                    <w:t>ОК 01.,02.,03., 04.,05.,06., 07.,08,09., 10.11.</w:t>
                  </w:r>
                </w:p>
              </w:tc>
            </w:tr>
          </w:tbl>
          <w:p w:rsidR="00C136CB" w:rsidRPr="00C31358" w:rsidRDefault="00C136CB" w:rsidP="0001426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904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lang w:eastAsia="en-US"/>
              </w:rPr>
            </w:pPr>
            <w:r w:rsidRPr="00C31358">
              <w:rPr>
                <w:szCs w:val="22"/>
              </w:rPr>
              <w:t>Техническое состояние систем, агрегатов, деталей и механизмов автомобиля</w:t>
            </w:r>
            <w:r w:rsidRPr="00C31358">
              <w:rPr>
                <w:rFonts w:eastAsia="Calibri"/>
                <w:szCs w:val="22"/>
              </w:rPr>
              <w:t xml:space="preserve"> 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288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C31358" w:rsidRDefault="001F3E9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C31358" w:rsidRDefault="001F3E9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</w:p>
        </w:tc>
        <w:tc>
          <w:tcPr>
            <w:tcW w:w="382" w:type="pct"/>
            <w:vMerge w:val="restart"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0" w:type="pct"/>
            <w:vAlign w:val="center"/>
          </w:tcPr>
          <w:p w:rsidR="00C136CB" w:rsidRPr="00C31358" w:rsidRDefault="00C136CB" w:rsidP="001F3E9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72</w:t>
            </w:r>
          </w:p>
        </w:tc>
        <w:tc>
          <w:tcPr>
            <w:tcW w:w="854" w:type="pct"/>
            <w:shd w:val="clear" w:color="auto" w:fill="auto"/>
            <w:vAlign w:val="center"/>
          </w:tcPr>
          <w:p w:rsidR="00C136CB" w:rsidRPr="00C31358" w:rsidRDefault="00C136CB" w:rsidP="001F3E9B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144</w:t>
            </w:r>
          </w:p>
        </w:tc>
      </w:tr>
      <w:tr w:rsidR="00C136CB" w:rsidRPr="007B72FF" w:rsidTr="00AB6EF3">
        <w:tc>
          <w:tcPr>
            <w:tcW w:w="561" w:type="pct"/>
            <w:vMerge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904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МДК.ВЧ.04 Диагностика электронных систем управления двигателем автомобиля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72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382" w:type="pct"/>
            <w:vMerge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0" w:type="pct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4" w:type="pct"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C136CB" w:rsidRPr="007B72FF" w:rsidTr="00AB6EF3">
        <w:tc>
          <w:tcPr>
            <w:tcW w:w="561" w:type="pct"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904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Учебная практика, часов</w:t>
            </w:r>
          </w:p>
        </w:tc>
        <w:tc>
          <w:tcPr>
            <w:tcW w:w="441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72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2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0" w:type="pct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4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C136CB" w:rsidRPr="007B72FF" w:rsidTr="00AB6EF3">
        <w:tc>
          <w:tcPr>
            <w:tcW w:w="561" w:type="pct"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904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lang w:eastAsia="en-US"/>
              </w:rPr>
            </w:pPr>
            <w:r w:rsidRPr="00C31358">
              <w:t>Производственная практика, часов</w:t>
            </w:r>
          </w:p>
        </w:tc>
        <w:tc>
          <w:tcPr>
            <w:tcW w:w="441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lang w:eastAsia="en-US"/>
              </w:rPr>
              <w:t>144</w:t>
            </w:r>
          </w:p>
        </w:tc>
        <w:tc>
          <w:tcPr>
            <w:tcW w:w="524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2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0" w:type="pct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4" w:type="pct"/>
            <w:shd w:val="clear" w:color="auto" w:fill="auto"/>
          </w:tcPr>
          <w:p w:rsidR="00C136CB" w:rsidRPr="00C31358" w:rsidRDefault="00C136CB" w:rsidP="0001426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C136CB" w:rsidRPr="007B72FF" w:rsidTr="00AB6EF3">
        <w:tc>
          <w:tcPr>
            <w:tcW w:w="561" w:type="pct"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04" w:type="pct"/>
            <w:shd w:val="clear" w:color="auto" w:fill="auto"/>
          </w:tcPr>
          <w:p w:rsidR="00C136CB" w:rsidRPr="00C31358" w:rsidRDefault="00C136CB" w:rsidP="00014262">
            <w:pPr>
              <w:suppressAutoHyphens/>
              <w:spacing w:line="276" w:lineRule="auto"/>
              <w:rPr>
                <w:rFonts w:eastAsia="Calibri"/>
                <w:lang w:eastAsia="en-US"/>
              </w:rPr>
            </w:pPr>
            <w:r w:rsidRPr="00C31358">
              <w:rPr>
                <w:rFonts w:eastAsia="Calibri"/>
                <w:b/>
                <w:i/>
                <w:lang w:eastAsia="en-US"/>
              </w:rPr>
              <w:t>Всего:</w:t>
            </w:r>
          </w:p>
        </w:tc>
        <w:tc>
          <w:tcPr>
            <w:tcW w:w="441" w:type="pct"/>
            <w:shd w:val="clear" w:color="auto" w:fill="auto"/>
          </w:tcPr>
          <w:p w:rsidR="00C136CB" w:rsidRPr="00C31358" w:rsidRDefault="00C136CB" w:rsidP="00014262">
            <w:pPr>
              <w:suppressAutoHyphens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  <w:r w:rsidRPr="00C31358">
              <w:rPr>
                <w:rFonts w:eastAsia="Calibri"/>
                <w:i/>
                <w:lang w:eastAsia="en-US"/>
              </w:rPr>
              <w:t>288</w:t>
            </w:r>
          </w:p>
        </w:tc>
        <w:tc>
          <w:tcPr>
            <w:tcW w:w="2239" w:type="pct"/>
            <w:gridSpan w:val="4"/>
            <w:shd w:val="clear" w:color="auto" w:fill="C0C0C0"/>
          </w:tcPr>
          <w:p w:rsidR="00C136CB" w:rsidRPr="00C31358" w:rsidRDefault="00C136CB" w:rsidP="00014262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854" w:type="pct"/>
            <w:shd w:val="clear" w:color="auto" w:fill="auto"/>
          </w:tcPr>
          <w:p w:rsidR="00C136CB" w:rsidRPr="00C31358" w:rsidRDefault="00C136CB" w:rsidP="00014262">
            <w:pPr>
              <w:suppressAutoHyphens/>
              <w:spacing w:line="276" w:lineRule="auto"/>
              <w:jc w:val="center"/>
              <w:rPr>
                <w:rFonts w:eastAsia="Calibri"/>
                <w:i/>
                <w:lang w:eastAsia="en-US"/>
              </w:rPr>
            </w:pPr>
          </w:p>
        </w:tc>
      </w:tr>
    </w:tbl>
    <w:p w:rsidR="00C136CB" w:rsidRDefault="00C136CB" w:rsidP="00014262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C136CB" w:rsidRDefault="00C136CB" w:rsidP="00C136C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p w:rsidR="00C136CB" w:rsidRDefault="00C136CB" w:rsidP="002F2B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both"/>
      </w:pPr>
      <w:r>
        <w:rPr>
          <w:b/>
          <w:caps/>
          <w:sz w:val="28"/>
          <w:szCs w:val="28"/>
        </w:rPr>
        <w:lastRenderedPageBreak/>
        <w:t>2.2</w:t>
      </w:r>
      <w:r w:rsidRPr="00EF44B5">
        <w:rPr>
          <w:b/>
          <w:caps/>
          <w:sz w:val="28"/>
          <w:szCs w:val="28"/>
        </w:rPr>
        <w:t>.</w:t>
      </w:r>
      <w:r w:rsidRPr="00B95AE5">
        <w:rPr>
          <w:b/>
          <w:sz w:val="28"/>
          <w:szCs w:val="28"/>
        </w:rPr>
        <w:t xml:space="preserve"> Тематический план и содержание </w:t>
      </w:r>
      <w:r w:rsidR="002F2BA6">
        <w:rPr>
          <w:b/>
          <w:sz w:val="28"/>
          <w:szCs w:val="28"/>
        </w:rPr>
        <w:t>ПМ</w:t>
      </w:r>
      <w:proofErr w:type="gramStart"/>
      <w:r w:rsidR="002F2BA6">
        <w:rPr>
          <w:b/>
          <w:sz w:val="28"/>
          <w:szCs w:val="28"/>
        </w:rPr>
        <w:t>.В</w:t>
      </w:r>
      <w:proofErr w:type="gramEnd"/>
      <w:r w:rsidR="002F2BA6">
        <w:rPr>
          <w:b/>
          <w:sz w:val="28"/>
          <w:szCs w:val="28"/>
        </w:rPr>
        <w:t xml:space="preserve">Ч.04 </w:t>
      </w:r>
      <w:r w:rsidR="002F2BA6" w:rsidRPr="002F2BA6">
        <w:rPr>
          <w:b/>
          <w:sz w:val="28"/>
          <w:szCs w:val="28"/>
        </w:rPr>
        <w:t>Диагностика электронных систем управления двигателем автомобиля</w:t>
      </w:r>
    </w:p>
    <w:tbl>
      <w:tblPr>
        <w:tblW w:w="146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299"/>
        <w:gridCol w:w="703"/>
        <w:gridCol w:w="10264"/>
        <w:gridCol w:w="1124"/>
      </w:tblGrid>
      <w:tr w:rsidR="00C136CB" w:rsidRPr="00B95AE5" w:rsidTr="00AB6EF3">
        <w:trPr>
          <w:trHeight w:val="120"/>
        </w:trPr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CB" w:rsidRPr="004565D0" w:rsidRDefault="00C136CB" w:rsidP="00014262">
            <w:pPr>
              <w:jc w:val="both"/>
              <w:rPr>
                <w:b/>
                <w:sz w:val="20"/>
                <w:szCs w:val="20"/>
              </w:rPr>
            </w:pPr>
            <w:r w:rsidRPr="007E369F">
              <w:rPr>
                <w:b/>
                <w:bCs/>
                <w:sz w:val="20"/>
                <w:szCs w:val="20"/>
              </w:rPr>
              <w:t>Наименование разделов</w:t>
            </w:r>
            <w:r>
              <w:rPr>
                <w:b/>
                <w:bCs/>
                <w:sz w:val="20"/>
                <w:szCs w:val="20"/>
              </w:rPr>
              <w:t xml:space="preserve"> и тем профессионального модуля (ПМ), междисциплинарных </w:t>
            </w:r>
            <w:r w:rsidRPr="007E369F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курсов (МДК)</w:t>
            </w:r>
            <w:r w:rsidRPr="007E369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CB" w:rsidRPr="004565D0" w:rsidRDefault="00C136CB" w:rsidP="00014262">
            <w:pPr>
              <w:jc w:val="both"/>
              <w:rPr>
                <w:b/>
                <w:sz w:val="20"/>
                <w:szCs w:val="20"/>
              </w:rPr>
            </w:pPr>
            <w:r w:rsidRPr="004565D0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</w:t>
            </w:r>
            <w:r>
              <w:rPr>
                <w:b/>
                <w:bCs/>
                <w:sz w:val="20"/>
                <w:szCs w:val="20"/>
              </w:rPr>
              <w:t xml:space="preserve"> занятия</w:t>
            </w:r>
            <w:r w:rsidRPr="004565D0">
              <w:rPr>
                <w:b/>
                <w:bCs/>
                <w:sz w:val="20"/>
                <w:szCs w:val="20"/>
              </w:rPr>
              <w:t xml:space="preserve">, самостоятельная работа </w:t>
            </w:r>
            <w:proofErr w:type="gramStart"/>
            <w:r w:rsidRPr="004565D0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4565D0">
              <w:rPr>
                <w:b/>
                <w:bCs/>
                <w:sz w:val="20"/>
                <w:szCs w:val="20"/>
              </w:rPr>
              <w:t>, курсовая работ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4565D0">
              <w:rPr>
                <w:b/>
                <w:bCs/>
                <w:sz w:val="20"/>
                <w:szCs w:val="20"/>
              </w:rPr>
              <w:t xml:space="preserve"> (проект)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CB" w:rsidRPr="003377D8" w:rsidRDefault="00C136CB" w:rsidP="00014262">
            <w:pPr>
              <w:ind w:left="-35" w:firstLine="35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3377D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C136CB" w:rsidRPr="00B95AE5" w:rsidTr="00AB6EF3">
        <w:trPr>
          <w:trHeight w:val="120"/>
        </w:trPr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CB" w:rsidRPr="00B95AE5" w:rsidRDefault="00C136CB" w:rsidP="00014262">
            <w:pPr>
              <w:rPr>
                <w:b/>
                <w:bCs/>
              </w:rPr>
            </w:pPr>
            <w:r w:rsidRPr="00B95AE5">
              <w:rPr>
                <w:b/>
                <w:bCs/>
              </w:rPr>
              <w:t>1</w:t>
            </w:r>
          </w:p>
        </w:tc>
        <w:tc>
          <w:tcPr>
            <w:tcW w:w="10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CB" w:rsidRPr="00B95AE5" w:rsidRDefault="00C136CB" w:rsidP="00014262">
            <w:r w:rsidRPr="00B95AE5"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CB" w:rsidRPr="00B95AE5" w:rsidRDefault="00C136CB" w:rsidP="00014262">
            <w:pPr>
              <w:rPr>
                <w:lang w:val="en-US"/>
              </w:rPr>
            </w:pPr>
            <w:r w:rsidRPr="00B95AE5">
              <w:rPr>
                <w:lang w:val="en-US"/>
              </w:rPr>
              <w:t>3</w:t>
            </w:r>
          </w:p>
        </w:tc>
      </w:tr>
      <w:tr w:rsidR="00C136CB" w:rsidRPr="00B95AE5" w:rsidTr="00AB6EF3">
        <w:trPr>
          <w:trHeight w:val="120"/>
        </w:trPr>
        <w:tc>
          <w:tcPr>
            <w:tcW w:w="13566" w:type="dxa"/>
            <w:gridSpan w:val="4"/>
          </w:tcPr>
          <w:p w:rsidR="00C136CB" w:rsidRDefault="00C136CB" w:rsidP="0001426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</w:t>
            </w:r>
          </w:p>
          <w:p w:rsidR="00C136CB" w:rsidRPr="00563981" w:rsidRDefault="002F2BA6" w:rsidP="002F2BA6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</w:rPr>
              <w:t>О</w:t>
            </w:r>
            <w:r w:rsidR="00C136CB" w:rsidRPr="002F2BA6">
              <w:rPr>
                <w:b/>
              </w:rPr>
              <w:t>предел</w:t>
            </w:r>
            <w:r>
              <w:rPr>
                <w:b/>
              </w:rPr>
              <w:t>ение</w:t>
            </w:r>
            <w:r w:rsidR="00C136CB" w:rsidRPr="00563981">
              <w:rPr>
                <w:sz w:val="36"/>
                <w:szCs w:val="36"/>
              </w:rPr>
              <w:t xml:space="preserve"> </w:t>
            </w:r>
            <w:r>
              <w:rPr>
                <w:b/>
              </w:rPr>
              <w:t>технического</w:t>
            </w:r>
            <w:r w:rsidR="00C136CB" w:rsidRPr="002F2BA6">
              <w:rPr>
                <w:b/>
              </w:rPr>
              <w:t xml:space="preserve"> состояни</w:t>
            </w:r>
            <w:r>
              <w:rPr>
                <w:b/>
              </w:rPr>
              <w:t>я</w:t>
            </w:r>
            <w:r w:rsidR="00C136CB" w:rsidRPr="002F2BA6">
              <w:rPr>
                <w:b/>
              </w:rPr>
              <w:t xml:space="preserve"> электрических и электронных систем двигателей</w:t>
            </w:r>
            <w:r w:rsidR="00C136CB" w:rsidRPr="00563981">
              <w:rPr>
                <w:b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1124" w:type="dxa"/>
          </w:tcPr>
          <w:p w:rsidR="00C136CB" w:rsidRPr="007E00ED" w:rsidRDefault="00C136CB" w:rsidP="00014262">
            <w:pPr>
              <w:pStyle w:val="aa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C136CB" w:rsidRPr="00B95AE5" w:rsidTr="00AB6EF3">
        <w:trPr>
          <w:trHeight w:val="120"/>
        </w:trPr>
        <w:tc>
          <w:tcPr>
            <w:tcW w:w="13566" w:type="dxa"/>
            <w:gridSpan w:val="4"/>
          </w:tcPr>
          <w:p w:rsidR="00C136CB" w:rsidRPr="007E00ED" w:rsidRDefault="00C136CB" w:rsidP="00014262">
            <w:pPr>
              <w:rPr>
                <w:b/>
                <w:color w:val="FF0000"/>
                <w:sz w:val="28"/>
                <w:szCs w:val="28"/>
              </w:rPr>
            </w:pPr>
            <w:r w:rsidRPr="00B95AE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24" w:type="dxa"/>
          </w:tcPr>
          <w:p w:rsidR="00C136CB" w:rsidRPr="004D06C6" w:rsidRDefault="00C136CB" w:rsidP="00014262">
            <w:pPr>
              <w:pStyle w:val="aa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6CB" w:rsidRPr="00B95AE5" w:rsidTr="00AB6EF3">
        <w:trPr>
          <w:trHeight w:val="120"/>
        </w:trPr>
        <w:tc>
          <w:tcPr>
            <w:tcW w:w="2599" w:type="dxa"/>
            <w:gridSpan w:val="2"/>
            <w:vMerge w:val="restart"/>
          </w:tcPr>
          <w:p w:rsidR="00C136CB" w:rsidRPr="00AD04FB" w:rsidRDefault="00C136CB" w:rsidP="00AD04FB">
            <w:pPr>
              <w:rPr>
                <w:b/>
                <w:bCs/>
              </w:rPr>
            </w:pPr>
            <w:r w:rsidRPr="00AD04FB">
              <w:rPr>
                <w:b/>
                <w:bCs/>
              </w:rPr>
              <w:t>Тема 1. 1</w:t>
            </w:r>
            <w:r w:rsidRPr="00AD04FB">
              <w:rPr>
                <w:b/>
                <w:bCs/>
                <w:sz w:val="28"/>
                <w:szCs w:val="28"/>
              </w:rPr>
              <w:t xml:space="preserve"> </w:t>
            </w:r>
            <w:r w:rsidR="00AD04FB" w:rsidRPr="00AD04FB">
              <w:rPr>
                <w:b/>
              </w:rPr>
              <w:t xml:space="preserve">Предпосылки к развитию </w:t>
            </w:r>
            <w:proofErr w:type="spellStart"/>
            <w:r w:rsidR="00AD04FB" w:rsidRPr="00AD04FB">
              <w:rPr>
                <w:b/>
              </w:rPr>
              <w:t>автоэлектроники</w:t>
            </w:r>
            <w:proofErr w:type="spellEnd"/>
          </w:p>
        </w:tc>
        <w:tc>
          <w:tcPr>
            <w:tcW w:w="10967" w:type="dxa"/>
            <w:gridSpan w:val="2"/>
          </w:tcPr>
          <w:p w:rsidR="00C136CB" w:rsidRPr="00B95AE5" w:rsidRDefault="00C136CB" w:rsidP="00014262">
            <w:r w:rsidRPr="00B95AE5">
              <w:rPr>
                <w:b/>
                <w:bCs/>
              </w:rPr>
              <w:t>Содержание</w:t>
            </w:r>
          </w:p>
        </w:tc>
        <w:tc>
          <w:tcPr>
            <w:tcW w:w="1124" w:type="dxa"/>
          </w:tcPr>
          <w:p w:rsidR="00C136CB" w:rsidRPr="000049F4" w:rsidRDefault="00C136CB" w:rsidP="00014262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136CB" w:rsidRPr="00B95AE5" w:rsidTr="00AB6EF3">
        <w:trPr>
          <w:trHeight w:val="120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r>
              <w:t>1.</w:t>
            </w:r>
          </w:p>
        </w:tc>
        <w:tc>
          <w:tcPr>
            <w:tcW w:w="10264" w:type="dxa"/>
          </w:tcPr>
          <w:p w:rsidR="00C136CB" w:rsidRPr="004D06C6" w:rsidRDefault="00C136CB" w:rsidP="00014262">
            <w:pPr>
              <w:rPr>
                <w:b/>
              </w:rPr>
            </w:pPr>
            <w:r>
              <w:rPr>
                <w:sz w:val="28"/>
                <w:szCs w:val="28"/>
              </w:rPr>
              <w:t>История применения электроники в автомобилях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124" w:type="dxa"/>
          </w:tcPr>
          <w:p w:rsidR="00C136CB" w:rsidRPr="006E4A2D" w:rsidRDefault="00C136CB" w:rsidP="00014262">
            <w:r>
              <w:t>4</w:t>
            </w:r>
          </w:p>
        </w:tc>
      </w:tr>
      <w:tr w:rsidR="00C136CB" w:rsidRPr="00B95AE5" w:rsidTr="00AB6EF3">
        <w:trPr>
          <w:trHeight w:val="120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Default="00C136CB" w:rsidP="00014262">
            <w:r>
              <w:t>2</w:t>
            </w:r>
          </w:p>
        </w:tc>
        <w:tc>
          <w:tcPr>
            <w:tcW w:w="10264" w:type="dxa"/>
          </w:tcPr>
          <w:p w:rsidR="00C136CB" w:rsidRPr="004D06C6" w:rsidRDefault="00C136CB" w:rsidP="00014262">
            <w:pPr>
              <w:rPr>
                <w:b/>
              </w:rPr>
            </w:pPr>
            <w:proofErr w:type="gramStart"/>
            <w:r>
              <w:rPr>
                <w:sz w:val="28"/>
                <w:szCs w:val="28"/>
              </w:rPr>
              <w:t>Современное</w:t>
            </w:r>
            <w:proofErr w:type="gramEnd"/>
            <w:r>
              <w:rPr>
                <w:sz w:val="28"/>
                <w:szCs w:val="28"/>
              </w:rPr>
              <w:t xml:space="preserve"> состоя-</w:t>
            </w:r>
            <w:proofErr w:type="spellStart"/>
            <w:r>
              <w:rPr>
                <w:sz w:val="28"/>
                <w:szCs w:val="28"/>
              </w:rPr>
              <w:t>ние</w:t>
            </w:r>
            <w:proofErr w:type="spellEnd"/>
            <w:r>
              <w:rPr>
                <w:sz w:val="28"/>
                <w:szCs w:val="28"/>
              </w:rPr>
              <w:t xml:space="preserve"> автомобильной электроники</w:t>
            </w:r>
          </w:p>
        </w:tc>
        <w:tc>
          <w:tcPr>
            <w:tcW w:w="1124" w:type="dxa"/>
          </w:tcPr>
          <w:p w:rsidR="00C136CB" w:rsidRPr="006E4A2D" w:rsidRDefault="00C136CB" w:rsidP="00014262">
            <w:r>
              <w:t>2</w:t>
            </w:r>
          </w:p>
        </w:tc>
      </w:tr>
      <w:tr w:rsidR="00C136CB" w:rsidRPr="00B95AE5" w:rsidTr="00AB6EF3">
        <w:trPr>
          <w:trHeight w:val="120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r>
              <w:t>3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 xml:space="preserve">Основные направления развития </w:t>
            </w:r>
            <w:proofErr w:type="gramStart"/>
            <w:r>
              <w:rPr>
                <w:sz w:val="28"/>
                <w:szCs w:val="28"/>
              </w:rPr>
              <w:t>автомобиль-ной</w:t>
            </w:r>
            <w:proofErr w:type="gramEnd"/>
            <w:r>
              <w:rPr>
                <w:sz w:val="28"/>
                <w:szCs w:val="28"/>
              </w:rPr>
              <w:t xml:space="preserve"> электроники.</w:t>
            </w:r>
          </w:p>
        </w:tc>
        <w:tc>
          <w:tcPr>
            <w:tcW w:w="1124" w:type="dxa"/>
          </w:tcPr>
          <w:p w:rsidR="00C136CB" w:rsidRPr="006E4A2D" w:rsidRDefault="00C136CB" w:rsidP="00014262">
            <w:r>
              <w:t>2</w:t>
            </w:r>
          </w:p>
        </w:tc>
      </w:tr>
      <w:tr w:rsidR="00C136CB" w:rsidRPr="00B95AE5" w:rsidTr="00AB6EF3">
        <w:trPr>
          <w:trHeight w:val="539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r>
              <w:t>4</w:t>
            </w:r>
          </w:p>
        </w:tc>
        <w:tc>
          <w:tcPr>
            <w:tcW w:w="10264" w:type="dxa"/>
          </w:tcPr>
          <w:p w:rsidR="00C136CB" w:rsidRPr="00DF1A48" w:rsidRDefault="00C136CB" w:rsidP="00014262">
            <w:pPr>
              <w:rPr>
                <w:sz w:val="28"/>
                <w:szCs w:val="28"/>
              </w:rPr>
            </w:pPr>
            <w:r w:rsidRPr="00DF1A48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2</w:t>
            </w:r>
          </w:p>
        </w:tc>
      </w:tr>
      <w:tr w:rsidR="00C136CB" w:rsidRPr="00B95AE5" w:rsidTr="00AB6EF3">
        <w:trPr>
          <w:trHeight w:val="344"/>
        </w:trPr>
        <w:tc>
          <w:tcPr>
            <w:tcW w:w="2599" w:type="dxa"/>
            <w:gridSpan w:val="2"/>
            <w:vMerge w:val="restart"/>
          </w:tcPr>
          <w:p w:rsidR="00C136CB" w:rsidRDefault="00C136CB" w:rsidP="0001426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</w:rPr>
              <w:t>Тема 1.</w:t>
            </w:r>
            <w:r>
              <w:rPr>
                <w:b/>
                <w:bCs/>
                <w:sz w:val="26"/>
                <w:szCs w:val="26"/>
              </w:rPr>
              <w:t>2</w:t>
            </w:r>
          </w:p>
          <w:p w:rsidR="00C136CB" w:rsidRPr="00AD04FB" w:rsidRDefault="00AD04FB" w:rsidP="00014262">
            <w:pPr>
              <w:rPr>
                <w:b/>
                <w:bCs/>
              </w:rPr>
            </w:pPr>
            <w:r w:rsidRPr="00AD04FB">
              <w:rPr>
                <w:b/>
              </w:rPr>
              <w:t>Управление бензиновым двигателем</w:t>
            </w:r>
          </w:p>
        </w:tc>
        <w:tc>
          <w:tcPr>
            <w:tcW w:w="10967" w:type="dxa"/>
            <w:gridSpan w:val="2"/>
          </w:tcPr>
          <w:p w:rsidR="00C136CB" w:rsidRPr="00B95AE5" w:rsidRDefault="00C136CB" w:rsidP="00014262">
            <w:pPr>
              <w:rPr>
                <w:b/>
                <w:bCs/>
              </w:rPr>
            </w:pPr>
            <w:r w:rsidRPr="00B95AE5">
              <w:rPr>
                <w:b/>
                <w:bCs/>
              </w:rPr>
              <w:t>Содержание</w:t>
            </w:r>
          </w:p>
        </w:tc>
        <w:tc>
          <w:tcPr>
            <w:tcW w:w="1124" w:type="dxa"/>
          </w:tcPr>
          <w:p w:rsidR="00C136CB" w:rsidRPr="000049F4" w:rsidRDefault="00C136CB" w:rsidP="00014262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136CB" w:rsidRPr="00B95AE5" w:rsidTr="00AB6EF3">
        <w:trPr>
          <w:trHeight w:val="238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pStyle w:val="a5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>Принципиальная схема электронног</w:t>
            </w:r>
            <w:r w:rsidR="00235DBA">
              <w:rPr>
                <w:sz w:val="28"/>
                <w:szCs w:val="28"/>
              </w:rPr>
              <w:t>о управления бензиновым двигате</w:t>
            </w:r>
            <w:r>
              <w:rPr>
                <w:sz w:val="28"/>
                <w:szCs w:val="28"/>
              </w:rPr>
              <w:t>лем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4</w:t>
            </w:r>
          </w:p>
        </w:tc>
      </w:tr>
      <w:tr w:rsidR="00C136CB" w:rsidRPr="00B95AE5" w:rsidTr="00AB6EF3">
        <w:trPr>
          <w:trHeight w:val="290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Default="00C136CB" w:rsidP="00014262">
            <w:pPr>
              <w:pStyle w:val="a5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264" w:type="dxa"/>
          </w:tcPr>
          <w:p w:rsidR="00C136CB" w:rsidRPr="00AD04FB" w:rsidRDefault="00C136CB" w:rsidP="00AD04FB">
            <w:pPr>
              <w:pStyle w:val="a5"/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впрыском топлива 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2</w:t>
            </w:r>
          </w:p>
        </w:tc>
      </w:tr>
      <w:tr w:rsidR="00C136CB" w:rsidRPr="00B95AE5" w:rsidTr="00AB6EF3">
        <w:trPr>
          <w:trHeight w:val="385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Default="00C136CB" w:rsidP="00014262">
            <w:pPr>
              <w:pStyle w:val="a5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>Коррекция впрыска топлива.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2</w:t>
            </w:r>
          </w:p>
        </w:tc>
      </w:tr>
      <w:tr w:rsidR="00C136CB" w:rsidRPr="00B95AE5" w:rsidTr="00AB6EF3">
        <w:trPr>
          <w:trHeight w:val="219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Default="00C136CB" w:rsidP="00014262">
            <w:pPr>
              <w:pStyle w:val="a5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264" w:type="dxa"/>
          </w:tcPr>
          <w:p w:rsidR="00C136CB" w:rsidRDefault="00C136CB" w:rsidP="00014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Зависимость выброса вредных веществ от состава горючей смеси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2</w:t>
            </w:r>
          </w:p>
        </w:tc>
      </w:tr>
      <w:tr w:rsidR="00C136CB" w:rsidRPr="00B95AE5" w:rsidTr="00AB6EF3">
        <w:trPr>
          <w:trHeight w:val="368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Default="00C136CB" w:rsidP="00014262">
            <w:pPr>
              <w:rPr>
                <w:b/>
                <w:bCs/>
              </w:rPr>
            </w:pPr>
          </w:p>
        </w:tc>
        <w:tc>
          <w:tcPr>
            <w:tcW w:w="10264" w:type="dxa"/>
          </w:tcPr>
          <w:p w:rsidR="00C136CB" w:rsidRDefault="00AD04FB" w:rsidP="000142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</w:t>
            </w:r>
          </w:p>
        </w:tc>
        <w:tc>
          <w:tcPr>
            <w:tcW w:w="1124" w:type="dxa"/>
          </w:tcPr>
          <w:p w:rsidR="00C136CB" w:rsidRPr="00B95AE5" w:rsidRDefault="00AD04FB" w:rsidP="00014262">
            <w:r>
              <w:t>2</w:t>
            </w:r>
          </w:p>
        </w:tc>
      </w:tr>
      <w:tr w:rsidR="00AD04FB" w:rsidRPr="00B95AE5" w:rsidTr="00AB6EF3">
        <w:trPr>
          <w:trHeight w:val="328"/>
        </w:trPr>
        <w:tc>
          <w:tcPr>
            <w:tcW w:w="2599" w:type="dxa"/>
            <w:gridSpan w:val="2"/>
            <w:vMerge/>
          </w:tcPr>
          <w:p w:rsidR="00AD04FB" w:rsidRPr="00B95AE5" w:rsidRDefault="00AD04FB" w:rsidP="00014262">
            <w:pPr>
              <w:rPr>
                <w:b/>
                <w:bCs/>
              </w:rPr>
            </w:pPr>
          </w:p>
        </w:tc>
        <w:tc>
          <w:tcPr>
            <w:tcW w:w="10967" w:type="dxa"/>
            <w:gridSpan w:val="2"/>
          </w:tcPr>
          <w:p w:rsidR="00AD04FB" w:rsidRPr="00AD04FB" w:rsidRDefault="00AD04FB" w:rsidP="00014262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  <w:b/>
                <w:bCs/>
              </w:rPr>
            </w:pPr>
            <w:r w:rsidRPr="00AD04FB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124" w:type="dxa"/>
          </w:tcPr>
          <w:p w:rsidR="00AD04FB" w:rsidRPr="000049F4" w:rsidRDefault="00AD04FB" w:rsidP="00014262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C136CB" w:rsidRPr="00B95AE5" w:rsidTr="00AB6EF3">
        <w:trPr>
          <w:trHeight w:val="450"/>
        </w:trPr>
        <w:tc>
          <w:tcPr>
            <w:tcW w:w="2599" w:type="dxa"/>
            <w:gridSpan w:val="2"/>
            <w:vMerge w:val="restart"/>
          </w:tcPr>
          <w:p w:rsidR="00C136CB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Тема 1.3</w:t>
            </w:r>
          </w:p>
          <w:p w:rsidR="00C136CB" w:rsidRPr="00AD04FB" w:rsidRDefault="00AD04FB" w:rsidP="00014262">
            <w:pPr>
              <w:rPr>
                <w:b/>
                <w:bCs/>
              </w:rPr>
            </w:pPr>
            <w:r w:rsidRPr="00AD04FB">
              <w:rPr>
                <w:b/>
              </w:rPr>
              <w:t>Основные датчики системы управления бензиновым двигателем. Методика поиска неисправностей основных датчиков</w:t>
            </w: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B95AE5">
              <w:rPr>
                <w:b/>
                <w:bCs/>
              </w:rPr>
              <w:t>.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>Назначение, виды, устройство, принцип действия и рабочая характеристика датчиков: расхода воздуха, кислорода (</w:t>
            </w:r>
            <w:proofErr w:type="gramStart"/>
            <w:r>
              <w:rPr>
                <w:sz w:val="28"/>
                <w:szCs w:val="28"/>
              </w:rPr>
              <w:t>лямбда–зонда</w:t>
            </w:r>
            <w:proofErr w:type="gramEnd"/>
            <w:r>
              <w:rPr>
                <w:sz w:val="28"/>
                <w:szCs w:val="28"/>
              </w:rPr>
              <w:t>), температуры, положения и частоты вращения коленчатого вала, положения дроссельной заслонки, детонации.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4</w:t>
            </w:r>
          </w:p>
          <w:p w:rsidR="00C136CB" w:rsidRPr="00B95AE5" w:rsidRDefault="00C136CB" w:rsidP="00014262"/>
          <w:p w:rsidR="00C136CB" w:rsidRPr="00B95AE5" w:rsidRDefault="00C136CB" w:rsidP="00014262"/>
          <w:p w:rsidR="00C136CB" w:rsidRPr="00B95AE5" w:rsidRDefault="00C136CB" w:rsidP="00014262"/>
          <w:p w:rsidR="00C136CB" w:rsidRPr="00B95AE5" w:rsidRDefault="00C136CB" w:rsidP="00014262"/>
        </w:tc>
      </w:tr>
      <w:tr w:rsidR="00C136CB" w:rsidRPr="00B95AE5" w:rsidTr="00AB6EF3">
        <w:trPr>
          <w:trHeight w:val="598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B95AE5">
              <w:rPr>
                <w:b/>
                <w:bCs/>
              </w:rPr>
              <w:t>.</w:t>
            </w:r>
          </w:p>
        </w:tc>
        <w:tc>
          <w:tcPr>
            <w:tcW w:w="10264" w:type="dxa"/>
          </w:tcPr>
          <w:p w:rsidR="00C136CB" w:rsidRPr="00EE1B4D" w:rsidRDefault="00C136CB" w:rsidP="00014262">
            <w:pPr>
              <w:jc w:val="center"/>
            </w:pPr>
            <w:r>
              <w:rPr>
                <w:sz w:val="28"/>
                <w:szCs w:val="28"/>
              </w:rPr>
              <w:t xml:space="preserve">Схема контроля и распознания сигнала датчика детонации. Электронные блоки управления. Цифровые входы 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4</w:t>
            </w:r>
          </w:p>
        </w:tc>
      </w:tr>
      <w:tr w:rsidR="00C136CB" w:rsidRPr="00B95AE5" w:rsidTr="00AB6EF3">
        <w:trPr>
          <w:trHeight w:val="347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264" w:type="dxa"/>
          </w:tcPr>
          <w:p w:rsidR="00C136CB" w:rsidRDefault="00C136CB" w:rsidP="000142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Схемы обработки входных сигналов. Оперативные запоминающие устройства 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4</w:t>
            </w:r>
          </w:p>
          <w:p w:rsidR="00C136CB" w:rsidRPr="00B95AE5" w:rsidRDefault="00C136CB" w:rsidP="00014262"/>
        </w:tc>
      </w:tr>
      <w:tr w:rsidR="00C136CB" w:rsidRPr="00B95AE5" w:rsidTr="00AB6EF3">
        <w:trPr>
          <w:trHeight w:val="450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264" w:type="dxa"/>
          </w:tcPr>
          <w:p w:rsidR="00C136CB" w:rsidRPr="00B95AE5" w:rsidRDefault="00C136CB" w:rsidP="00014262">
            <w:pPr>
              <w:rPr>
                <w:b/>
              </w:rPr>
            </w:pPr>
            <w:r>
              <w:rPr>
                <w:sz w:val="28"/>
                <w:szCs w:val="28"/>
              </w:rPr>
              <w:t xml:space="preserve">Аналоговые </w:t>
            </w:r>
            <w:proofErr w:type="spellStart"/>
            <w:proofErr w:type="gramStart"/>
            <w:r>
              <w:rPr>
                <w:sz w:val="28"/>
                <w:szCs w:val="28"/>
              </w:rPr>
              <w:t>вхо-ды</w:t>
            </w:r>
            <w:proofErr w:type="spellEnd"/>
            <w:proofErr w:type="gramEnd"/>
            <w:r>
              <w:rPr>
                <w:sz w:val="28"/>
                <w:szCs w:val="28"/>
              </w:rPr>
              <w:t>. Аналогово–цифровые преобразователи. Центральный процессор</w:t>
            </w:r>
          </w:p>
        </w:tc>
        <w:tc>
          <w:tcPr>
            <w:tcW w:w="1124" w:type="dxa"/>
          </w:tcPr>
          <w:p w:rsidR="00C136CB" w:rsidRPr="00676653" w:rsidRDefault="00C136CB" w:rsidP="00014262">
            <w:r>
              <w:t>2</w:t>
            </w:r>
          </w:p>
        </w:tc>
      </w:tr>
      <w:tr w:rsidR="00C136CB" w:rsidRPr="00B95AE5" w:rsidTr="00AB6EF3">
        <w:trPr>
          <w:trHeight w:val="450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 w:rsidRPr="00B95AE5">
              <w:rPr>
                <w:b/>
              </w:rPr>
              <w:t>5.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 xml:space="preserve">Система информации контроля диагностики. Постоянное запоминающее устройство. </w:t>
            </w:r>
          </w:p>
        </w:tc>
        <w:tc>
          <w:tcPr>
            <w:tcW w:w="1124" w:type="dxa"/>
          </w:tcPr>
          <w:p w:rsidR="00C136CB" w:rsidRPr="00B95AE5" w:rsidRDefault="00C136CB" w:rsidP="00014262"/>
          <w:p w:rsidR="00C136CB" w:rsidRPr="00B95AE5" w:rsidRDefault="00C136CB" w:rsidP="00014262">
            <w:r>
              <w:t>2</w:t>
            </w:r>
          </w:p>
        </w:tc>
      </w:tr>
      <w:tr w:rsidR="00C136CB" w:rsidRPr="00B95AE5" w:rsidTr="00AB6EF3">
        <w:trPr>
          <w:trHeight w:val="132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264" w:type="dxa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Методика определения неисправностей основных датчиков</w:t>
            </w:r>
          </w:p>
        </w:tc>
        <w:tc>
          <w:tcPr>
            <w:tcW w:w="1124" w:type="dxa"/>
          </w:tcPr>
          <w:p w:rsidR="00C136CB" w:rsidRPr="00676653" w:rsidRDefault="00C136CB" w:rsidP="00014262">
            <w:r>
              <w:t>6</w:t>
            </w:r>
          </w:p>
        </w:tc>
      </w:tr>
      <w:tr w:rsidR="00C136CB" w:rsidRPr="00B95AE5" w:rsidTr="00AB6EF3">
        <w:trPr>
          <w:trHeight w:val="279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10967" w:type="dxa"/>
            <w:gridSpan w:val="2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2</w:t>
            </w:r>
          </w:p>
        </w:tc>
      </w:tr>
      <w:tr w:rsidR="00C136CB" w:rsidRPr="00B95AE5" w:rsidTr="00AB6EF3">
        <w:trPr>
          <w:trHeight w:val="266"/>
        </w:trPr>
        <w:tc>
          <w:tcPr>
            <w:tcW w:w="2599" w:type="dxa"/>
            <w:gridSpan w:val="2"/>
            <w:vMerge w:val="restart"/>
            <w:tcBorders>
              <w:top w:val="single" w:sz="4" w:space="0" w:color="auto"/>
            </w:tcBorders>
          </w:tcPr>
          <w:p w:rsidR="00C136CB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.4</w:t>
            </w:r>
          </w:p>
          <w:p w:rsidR="00C136CB" w:rsidRPr="00AD04FB" w:rsidRDefault="00AD04FB" w:rsidP="00014262">
            <w:pPr>
              <w:rPr>
                <w:b/>
                <w:bCs/>
              </w:rPr>
            </w:pPr>
            <w:r w:rsidRPr="00AD04FB">
              <w:rPr>
                <w:b/>
              </w:rPr>
              <w:t>Основные исполнительные устройства системы управления бензиновым двигателем. Методика поиска неисправностей основных исполнительных устройств</w:t>
            </w:r>
          </w:p>
        </w:tc>
        <w:tc>
          <w:tcPr>
            <w:tcW w:w="10967" w:type="dxa"/>
            <w:gridSpan w:val="2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1124" w:type="dxa"/>
          </w:tcPr>
          <w:p w:rsidR="00C136CB" w:rsidRPr="0013671D" w:rsidRDefault="00C136CB" w:rsidP="00014262">
            <w:pPr>
              <w:rPr>
                <w:b/>
              </w:rPr>
            </w:pPr>
            <w:r w:rsidRPr="0013671D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C136CB" w:rsidRPr="00B95AE5" w:rsidTr="00AB6EF3">
        <w:trPr>
          <w:trHeight w:val="313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r w:rsidRPr="00B95AE5">
              <w:t>1.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>Устройство и принцип действия инжектора</w:t>
            </w:r>
          </w:p>
        </w:tc>
        <w:tc>
          <w:tcPr>
            <w:tcW w:w="1124" w:type="dxa"/>
          </w:tcPr>
          <w:p w:rsidR="00C136CB" w:rsidRPr="0013671D" w:rsidRDefault="00C136CB" w:rsidP="00014262">
            <w:r w:rsidRPr="0013671D">
              <w:t>2</w:t>
            </w:r>
          </w:p>
        </w:tc>
      </w:tr>
      <w:tr w:rsidR="00C136CB" w:rsidRPr="00B95AE5" w:rsidTr="00AB6EF3">
        <w:trPr>
          <w:trHeight w:val="623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 w:rsidRPr="00B95AE5">
              <w:rPr>
                <w:b/>
              </w:rPr>
              <w:t>2.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>Регулятор давления топлива. Регулирование частоты вращения коленчатого вала на холостом ходу. Виды, устройство, принцип действия регуляторов холостого хода.</w:t>
            </w:r>
          </w:p>
        </w:tc>
        <w:tc>
          <w:tcPr>
            <w:tcW w:w="1124" w:type="dxa"/>
          </w:tcPr>
          <w:p w:rsidR="00C136CB" w:rsidRDefault="00C136CB" w:rsidP="00014262">
            <w:r>
              <w:t>4</w:t>
            </w:r>
          </w:p>
          <w:p w:rsidR="00C136CB" w:rsidRPr="007A5123" w:rsidRDefault="00C136CB" w:rsidP="00014262"/>
        </w:tc>
      </w:tr>
      <w:tr w:rsidR="00C136CB" w:rsidRPr="00B95AE5" w:rsidTr="00AB6EF3">
        <w:trPr>
          <w:trHeight w:val="294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264" w:type="dxa"/>
          </w:tcPr>
          <w:p w:rsidR="00C136CB" w:rsidRDefault="00C136CB" w:rsidP="00014262">
            <w:pPr>
              <w:rPr>
                <w:sz w:val="28"/>
                <w:szCs w:val="28"/>
              </w:rPr>
            </w:pPr>
            <w:r w:rsidRPr="00B95AE5">
              <w:rPr>
                <w:b/>
                <w:bCs/>
              </w:rPr>
              <w:t xml:space="preserve"> </w:t>
            </w:r>
            <w:r>
              <w:rPr>
                <w:sz w:val="28"/>
                <w:szCs w:val="28"/>
              </w:rPr>
              <w:t xml:space="preserve">Исполнительное устройство системы вентиляции топливного бака. Методика проверки </w:t>
            </w:r>
            <w:proofErr w:type="spellStart"/>
            <w:proofErr w:type="gramStart"/>
            <w:r>
              <w:rPr>
                <w:sz w:val="28"/>
                <w:szCs w:val="28"/>
              </w:rPr>
              <w:t>испол-нительных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устройств.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2</w:t>
            </w:r>
          </w:p>
        </w:tc>
      </w:tr>
      <w:tr w:rsidR="00C136CB" w:rsidRPr="00B95AE5" w:rsidTr="00AB6EF3">
        <w:trPr>
          <w:trHeight w:val="248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264" w:type="dxa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Управление карбюратором и центральным впрыском</w:t>
            </w:r>
          </w:p>
        </w:tc>
        <w:tc>
          <w:tcPr>
            <w:tcW w:w="1124" w:type="dxa"/>
          </w:tcPr>
          <w:p w:rsidR="00C136CB" w:rsidRDefault="00C136CB" w:rsidP="00014262">
            <w:r>
              <w:t>2</w:t>
            </w:r>
          </w:p>
        </w:tc>
      </w:tr>
      <w:tr w:rsidR="00C136CB" w:rsidRPr="00B95AE5" w:rsidTr="00AB6EF3">
        <w:trPr>
          <w:trHeight w:val="317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264" w:type="dxa"/>
          </w:tcPr>
          <w:p w:rsidR="00C136CB" w:rsidRPr="00CB2CB0" w:rsidRDefault="00C136CB" w:rsidP="00014262">
            <w:pPr>
              <w:rPr>
                <w:bCs/>
                <w:sz w:val="28"/>
                <w:szCs w:val="28"/>
              </w:rPr>
            </w:pPr>
            <w:r w:rsidRPr="00CB2CB0">
              <w:rPr>
                <w:bCs/>
                <w:sz w:val="28"/>
                <w:szCs w:val="28"/>
              </w:rPr>
              <w:t>Управление распределительным впрыском</w:t>
            </w:r>
          </w:p>
        </w:tc>
        <w:tc>
          <w:tcPr>
            <w:tcW w:w="1124" w:type="dxa"/>
          </w:tcPr>
          <w:p w:rsidR="00C136CB" w:rsidRDefault="00C136CB" w:rsidP="00014262">
            <w:r>
              <w:t>2</w:t>
            </w:r>
          </w:p>
        </w:tc>
      </w:tr>
      <w:tr w:rsidR="00C136CB" w:rsidRPr="00B95AE5" w:rsidTr="00AB6EF3">
        <w:trPr>
          <w:trHeight w:val="403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</w:p>
        </w:tc>
        <w:tc>
          <w:tcPr>
            <w:tcW w:w="10264" w:type="dxa"/>
          </w:tcPr>
          <w:p w:rsidR="00C136CB" w:rsidRPr="00B95AE5" w:rsidRDefault="00C136CB" w:rsidP="00014262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</w:p>
        </w:tc>
        <w:tc>
          <w:tcPr>
            <w:tcW w:w="1124" w:type="dxa"/>
          </w:tcPr>
          <w:p w:rsidR="00C136CB" w:rsidRDefault="00C136CB" w:rsidP="00014262">
            <w:r>
              <w:t>2</w:t>
            </w:r>
          </w:p>
        </w:tc>
      </w:tr>
      <w:tr w:rsidR="00C136CB" w:rsidRPr="00B95AE5" w:rsidTr="00AB6EF3">
        <w:trPr>
          <w:trHeight w:val="313"/>
        </w:trPr>
        <w:tc>
          <w:tcPr>
            <w:tcW w:w="2599" w:type="dxa"/>
            <w:gridSpan w:val="2"/>
            <w:vMerge w:val="restart"/>
            <w:tcBorders>
              <w:top w:val="single" w:sz="4" w:space="0" w:color="auto"/>
            </w:tcBorders>
          </w:tcPr>
          <w:p w:rsidR="00C136CB" w:rsidRPr="00AD04FB" w:rsidRDefault="00C136CB" w:rsidP="00014262">
            <w:pPr>
              <w:rPr>
                <w:b/>
                <w:bCs/>
              </w:rPr>
            </w:pPr>
            <w:r w:rsidRPr="00AD04FB">
              <w:rPr>
                <w:rFonts w:eastAsia="Calibri"/>
                <w:b/>
                <w:bCs/>
              </w:rPr>
              <w:t>Тема</w:t>
            </w:r>
            <w:proofErr w:type="gramStart"/>
            <w:r w:rsidRPr="00AD04FB">
              <w:rPr>
                <w:rFonts w:eastAsia="Calibri"/>
                <w:b/>
                <w:bCs/>
              </w:rPr>
              <w:t>1</w:t>
            </w:r>
            <w:proofErr w:type="gramEnd"/>
            <w:r w:rsidRPr="00AD04FB">
              <w:rPr>
                <w:rFonts w:eastAsia="Calibri"/>
                <w:b/>
                <w:bCs/>
              </w:rPr>
              <w:t>.4</w:t>
            </w:r>
            <w:r w:rsidRPr="00AD04FB">
              <w:rPr>
                <w:b/>
                <w:bCs/>
              </w:rPr>
              <w:t xml:space="preserve"> </w:t>
            </w:r>
          </w:p>
          <w:p w:rsidR="00C136CB" w:rsidRPr="00AD04FB" w:rsidRDefault="00AD04FB" w:rsidP="00014262">
            <w:pPr>
              <w:rPr>
                <w:b/>
                <w:bCs/>
              </w:rPr>
            </w:pPr>
            <w:r w:rsidRPr="00AD04FB">
              <w:rPr>
                <w:b/>
              </w:rPr>
              <w:t>Управление дизельным двигателем</w:t>
            </w: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</w:p>
        </w:tc>
        <w:tc>
          <w:tcPr>
            <w:tcW w:w="10264" w:type="dxa"/>
          </w:tcPr>
          <w:p w:rsidR="00C136CB" w:rsidRPr="000049F4" w:rsidRDefault="00C136CB" w:rsidP="00014262">
            <w:pPr>
              <w:rPr>
                <w:b/>
              </w:rPr>
            </w:pPr>
            <w:r w:rsidRPr="000049F4">
              <w:rPr>
                <w:b/>
              </w:rPr>
              <w:t>содержание</w:t>
            </w:r>
          </w:p>
        </w:tc>
        <w:tc>
          <w:tcPr>
            <w:tcW w:w="1124" w:type="dxa"/>
          </w:tcPr>
          <w:p w:rsidR="00C136CB" w:rsidRPr="000049F4" w:rsidRDefault="00C136CB" w:rsidP="00014262">
            <w:pPr>
              <w:rPr>
                <w:b/>
              </w:rPr>
            </w:pPr>
            <w:r w:rsidRPr="000049F4">
              <w:rPr>
                <w:b/>
              </w:rPr>
              <w:t>12</w:t>
            </w:r>
          </w:p>
        </w:tc>
      </w:tr>
      <w:tr w:rsidR="00C136CB" w:rsidRPr="00B95AE5" w:rsidTr="00AB6EF3">
        <w:trPr>
          <w:trHeight w:val="313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>Управление дизельным двигателем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2</w:t>
            </w:r>
          </w:p>
          <w:p w:rsidR="00C136CB" w:rsidRPr="00B95AE5" w:rsidRDefault="00C136CB" w:rsidP="00014262"/>
        </w:tc>
      </w:tr>
      <w:tr w:rsidR="00C136CB" w:rsidRPr="00B95AE5" w:rsidTr="00AB6EF3">
        <w:trPr>
          <w:trHeight w:val="313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>
              <w:rPr>
                <w:b/>
              </w:rPr>
              <w:t>2</w:t>
            </w:r>
            <w:r w:rsidRPr="00B95AE5">
              <w:rPr>
                <w:b/>
              </w:rPr>
              <w:t>.</w:t>
            </w:r>
          </w:p>
        </w:tc>
        <w:tc>
          <w:tcPr>
            <w:tcW w:w="10264" w:type="dxa"/>
          </w:tcPr>
          <w:p w:rsidR="00C136CB" w:rsidRDefault="00C136CB" w:rsidP="00014262">
            <w:pPr>
              <w:pStyle w:val="Style15"/>
              <w:widowControl/>
              <w:spacing w:before="82" w:line="317" w:lineRule="exact"/>
              <w:rPr>
                <w:rStyle w:val="FontStyle41"/>
                <w:b w:val="0"/>
              </w:rPr>
            </w:pPr>
            <w:r>
              <w:rPr>
                <w:sz w:val="28"/>
                <w:szCs w:val="28"/>
              </w:rPr>
              <w:t>Основные принципы управления дизельным двигателем.</w:t>
            </w:r>
          </w:p>
        </w:tc>
        <w:tc>
          <w:tcPr>
            <w:tcW w:w="1124" w:type="dxa"/>
          </w:tcPr>
          <w:p w:rsidR="00C136CB" w:rsidRDefault="00C136CB" w:rsidP="00014262">
            <w:r>
              <w:t>2</w:t>
            </w:r>
          </w:p>
          <w:p w:rsidR="00C136CB" w:rsidRPr="007A5123" w:rsidRDefault="00C136CB" w:rsidP="00014262"/>
        </w:tc>
      </w:tr>
      <w:tr w:rsidR="00C136CB" w:rsidRPr="00B95AE5" w:rsidTr="00AB6EF3">
        <w:trPr>
          <w:trHeight w:val="313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0264" w:type="dxa"/>
          </w:tcPr>
          <w:p w:rsidR="00C136CB" w:rsidRDefault="00C136CB" w:rsidP="00014262">
            <w:pPr>
              <w:pStyle w:val="Style15"/>
              <w:widowControl/>
              <w:spacing w:before="82" w:line="317" w:lineRule="exac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Функции блока управления дизельным двигателем</w:t>
            </w:r>
          </w:p>
        </w:tc>
        <w:tc>
          <w:tcPr>
            <w:tcW w:w="1124" w:type="dxa"/>
          </w:tcPr>
          <w:p w:rsidR="00C136CB" w:rsidRPr="00B95AE5" w:rsidRDefault="00C136CB" w:rsidP="00014262">
            <w:r>
              <w:t>2</w:t>
            </w:r>
          </w:p>
        </w:tc>
      </w:tr>
      <w:tr w:rsidR="00C136CB" w:rsidRPr="00B95AE5" w:rsidTr="00AB6EF3">
        <w:trPr>
          <w:trHeight w:val="285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Pr="00B95AE5" w:rsidRDefault="00C136CB" w:rsidP="00014262">
            <w:pPr>
              <w:rPr>
                <w:b/>
              </w:rPr>
            </w:pPr>
            <w:r>
              <w:rPr>
                <w:b/>
              </w:rPr>
              <w:t>4</w:t>
            </w:r>
            <w:r w:rsidRPr="00B95AE5">
              <w:rPr>
                <w:b/>
              </w:rPr>
              <w:t>.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>Основные датчики и исполнительные устройства системы управления дизельным двигателем</w:t>
            </w:r>
          </w:p>
        </w:tc>
        <w:tc>
          <w:tcPr>
            <w:tcW w:w="1124" w:type="dxa"/>
          </w:tcPr>
          <w:p w:rsidR="00C136CB" w:rsidRPr="007A5123" w:rsidRDefault="00C136CB" w:rsidP="00014262">
            <w:r>
              <w:t>2</w:t>
            </w:r>
          </w:p>
        </w:tc>
      </w:tr>
      <w:tr w:rsidR="00C136CB" w:rsidRPr="00B95AE5" w:rsidTr="00AB6EF3">
        <w:trPr>
          <w:trHeight w:val="270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Default="00C136CB" w:rsidP="00014262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264" w:type="dxa"/>
          </w:tcPr>
          <w:p w:rsidR="00C136CB" w:rsidRPr="00B95AE5" w:rsidRDefault="00C136CB" w:rsidP="00014262">
            <w:r>
              <w:rPr>
                <w:sz w:val="28"/>
                <w:szCs w:val="28"/>
              </w:rPr>
              <w:t>Аккумуляторные системы впрыска топлива дизельных двигателей</w:t>
            </w:r>
          </w:p>
        </w:tc>
        <w:tc>
          <w:tcPr>
            <w:tcW w:w="1124" w:type="dxa"/>
          </w:tcPr>
          <w:p w:rsidR="00C136CB" w:rsidRDefault="00C136CB" w:rsidP="00014262">
            <w:r>
              <w:t>2</w:t>
            </w:r>
          </w:p>
        </w:tc>
      </w:tr>
      <w:tr w:rsidR="00C136CB" w:rsidRPr="00B95AE5" w:rsidTr="00AB6EF3">
        <w:trPr>
          <w:trHeight w:val="356"/>
        </w:trPr>
        <w:tc>
          <w:tcPr>
            <w:tcW w:w="2599" w:type="dxa"/>
            <w:gridSpan w:val="2"/>
            <w:vMerge/>
          </w:tcPr>
          <w:p w:rsidR="00C136CB" w:rsidRPr="00B95AE5" w:rsidRDefault="00C136CB" w:rsidP="00014262">
            <w:pPr>
              <w:rPr>
                <w:b/>
                <w:bCs/>
              </w:rPr>
            </w:pPr>
          </w:p>
        </w:tc>
        <w:tc>
          <w:tcPr>
            <w:tcW w:w="703" w:type="dxa"/>
          </w:tcPr>
          <w:p w:rsidR="00C136CB" w:rsidRDefault="00C136CB" w:rsidP="00014262">
            <w:pPr>
              <w:rPr>
                <w:b/>
              </w:rPr>
            </w:pPr>
          </w:p>
        </w:tc>
        <w:tc>
          <w:tcPr>
            <w:tcW w:w="10264" w:type="dxa"/>
          </w:tcPr>
          <w:p w:rsidR="00C136CB" w:rsidRPr="00B95AE5" w:rsidRDefault="00C136CB" w:rsidP="00014262">
            <w:r w:rsidRPr="000049F4">
              <w:rPr>
                <w:b/>
                <w:sz w:val="28"/>
                <w:szCs w:val="28"/>
              </w:rPr>
              <w:t>Практическая работа</w:t>
            </w:r>
          </w:p>
        </w:tc>
        <w:tc>
          <w:tcPr>
            <w:tcW w:w="1124" w:type="dxa"/>
          </w:tcPr>
          <w:p w:rsidR="00C136CB" w:rsidRDefault="00C136CB" w:rsidP="00014262"/>
        </w:tc>
      </w:tr>
      <w:tr w:rsidR="00C136CB" w:rsidRPr="00670158" w:rsidTr="00AB6EF3">
        <w:trPr>
          <w:trHeight w:val="1617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C136CB" w:rsidRPr="00670158" w:rsidRDefault="00C136CB" w:rsidP="0001426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249" w:type="dxa"/>
            <w:gridSpan w:val="4"/>
            <w:tcBorders>
              <w:top w:val="nil"/>
              <w:left w:val="nil"/>
              <w:bottom w:val="nil"/>
            </w:tcBorders>
          </w:tcPr>
          <w:p w:rsidR="00C136CB" w:rsidRPr="00AB6EF3" w:rsidRDefault="00C136CB" w:rsidP="00AB6EF3">
            <w:pPr>
              <w:rPr>
                <w:sz w:val="28"/>
                <w:szCs w:val="28"/>
              </w:rPr>
            </w:pPr>
          </w:p>
        </w:tc>
      </w:tr>
    </w:tbl>
    <w:tbl>
      <w:tblPr>
        <w:tblStyle w:val="af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54"/>
        <w:gridCol w:w="8080"/>
        <w:gridCol w:w="1134"/>
      </w:tblGrid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b/>
                <w:color w:val="000000"/>
                <w:sz w:val="28"/>
                <w:szCs w:val="28"/>
              </w:rPr>
            </w:pPr>
            <w:r w:rsidRPr="00670158">
              <w:rPr>
                <w:b/>
                <w:color w:val="000000"/>
                <w:sz w:val="28"/>
                <w:szCs w:val="28"/>
              </w:rPr>
              <w:t>ПМ. ВЧ.04  Диагностика электронных систем управления двигателем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58">
              <w:rPr>
                <w:rFonts w:ascii="Times New Roman" w:hAnsi="Times New Roman"/>
                <w:b/>
                <w:sz w:val="28"/>
                <w:szCs w:val="28"/>
              </w:rPr>
              <w:t>72 часа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ВЧ.04.1</w:t>
            </w:r>
            <w:r w:rsidRPr="00670158">
              <w:rPr>
                <w:sz w:val="28"/>
                <w:szCs w:val="28"/>
              </w:rPr>
              <w:t xml:space="preserve"> Инструктаж по технике </w:t>
            </w:r>
            <w:r w:rsidRPr="00670158">
              <w:rPr>
                <w:sz w:val="28"/>
                <w:szCs w:val="28"/>
              </w:rPr>
              <w:lastRenderedPageBreak/>
              <w:t>безопасности приемам труда и знакомство с рабочим местом.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1.Инструктаж по технике безопасности приемам труда и </w:t>
            </w:r>
            <w:r w:rsidRPr="00670158">
              <w:rPr>
                <w:rFonts w:ascii="Times New Roman" w:hAnsi="Times New Roman"/>
                <w:sz w:val="28"/>
                <w:szCs w:val="28"/>
              </w:rPr>
              <w:lastRenderedPageBreak/>
              <w:t>знакомство с рабочим местом.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lastRenderedPageBreak/>
              <w:t>Тема ВЧ.04.</w:t>
            </w:r>
            <w:r w:rsidRPr="00670158">
              <w:rPr>
                <w:bCs/>
                <w:sz w:val="28"/>
                <w:szCs w:val="28"/>
              </w:rPr>
              <w:t xml:space="preserve"> 2.Собрать принципиальную схему ЭСУД с подключенным диагностическим оборудованием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bCs/>
                <w:sz w:val="28"/>
                <w:szCs w:val="28"/>
              </w:rPr>
              <w:t>2.Изучить принципиальную схему ЭСУД с подключенным диагностическим оборудованием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sz w:val="28"/>
                <w:szCs w:val="28"/>
              </w:rPr>
              <w:t xml:space="preserve"> 3.Проведения диагностических работ по топливной подсистеме и подсистеме впрыска ЭСУД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3.Проведения диагностических работ по топливной подсистеме и подсистеме впрыска ЭСУД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sz w:val="28"/>
                <w:szCs w:val="28"/>
              </w:rPr>
              <w:t xml:space="preserve"> </w:t>
            </w:r>
            <w:r w:rsidRPr="00670158">
              <w:rPr>
                <w:bCs/>
                <w:sz w:val="28"/>
                <w:szCs w:val="28"/>
              </w:rPr>
              <w:t>4.Диагностика электронных систем управления бензинового ДВС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spacing w:before="100" w:beforeAutospacing="1" w:after="100" w:afterAutospacing="1"/>
              <w:outlineLvl w:val="1"/>
              <w:rPr>
                <w:bCs/>
                <w:sz w:val="28"/>
                <w:szCs w:val="28"/>
              </w:rPr>
            </w:pPr>
            <w:r w:rsidRPr="00670158">
              <w:rPr>
                <w:bCs/>
                <w:sz w:val="28"/>
                <w:szCs w:val="28"/>
              </w:rPr>
              <w:t>4.Диагностика электронных систем управления бензинового ДВС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bCs/>
                <w:sz w:val="28"/>
                <w:szCs w:val="28"/>
              </w:rPr>
              <w:t xml:space="preserve"> 5.Проверка работоспособности топливного насоса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0158">
              <w:rPr>
                <w:rFonts w:ascii="Times New Roman" w:hAnsi="Times New Roman"/>
                <w:bCs/>
                <w:sz w:val="28"/>
                <w:szCs w:val="28"/>
              </w:rPr>
              <w:t xml:space="preserve"> 5.Проверка работоспособности топливного насоса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bCs/>
                <w:sz w:val="28"/>
                <w:szCs w:val="28"/>
              </w:rPr>
              <w:t xml:space="preserve"> 6.Проверка давления магистрали впрыска </w:t>
            </w:r>
            <w:proofErr w:type="spellStart"/>
            <w:r w:rsidRPr="00670158">
              <w:rPr>
                <w:bCs/>
                <w:sz w:val="28"/>
                <w:szCs w:val="28"/>
              </w:rPr>
              <w:t>поплива</w:t>
            </w:r>
            <w:proofErr w:type="spellEnd"/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0158">
              <w:rPr>
                <w:rFonts w:ascii="Times New Roman" w:hAnsi="Times New Roman"/>
                <w:bCs/>
                <w:sz w:val="28"/>
                <w:szCs w:val="28"/>
              </w:rPr>
              <w:t xml:space="preserve">6.Проверка давления магистрали впрыска </w:t>
            </w:r>
            <w:proofErr w:type="spellStart"/>
            <w:r w:rsidRPr="00670158">
              <w:rPr>
                <w:rFonts w:ascii="Times New Roman" w:hAnsi="Times New Roman"/>
                <w:bCs/>
                <w:sz w:val="28"/>
                <w:szCs w:val="28"/>
              </w:rPr>
              <w:t>поплива</w:t>
            </w:r>
            <w:proofErr w:type="spellEnd"/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bCs/>
                <w:sz w:val="28"/>
                <w:szCs w:val="28"/>
              </w:rPr>
              <w:t xml:space="preserve"> 7.Моделирование неисправностей в подсистеме впрыска при работе ДВС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0158">
              <w:rPr>
                <w:rFonts w:ascii="Times New Roman" w:hAnsi="Times New Roman"/>
                <w:bCs/>
                <w:sz w:val="28"/>
                <w:szCs w:val="28"/>
              </w:rPr>
              <w:t>7.Моделирование неисправностей в подсистеме впрыска при работе ДВС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sz w:val="28"/>
                <w:szCs w:val="28"/>
              </w:rPr>
              <w:t xml:space="preserve"> 8.Системы центрального и  многоточечного впрыска топливо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8.Системы центрального и  многоточечного впрыска топливо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sz w:val="28"/>
                <w:szCs w:val="28"/>
              </w:rPr>
              <w:t xml:space="preserve"> 9. Диагностика   </w:t>
            </w:r>
            <w:proofErr w:type="gramStart"/>
            <w:r w:rsidRPr="00670158">
              <w:rPr>
                <w:sz w:val="28"/>
                <w:szCs w:val="28"/>
              </w:rPr>
              <w:t>электронных</w:t>
            </w:r>
            <w:proofErr w:type="gramEnd"/>
            <w:r w:rsidRPr="00670158">
              <w:rPr>
                <w:sz w:val="28"/>
                <w:szCs w:val="28"/>
              </w:rPr>
              <w:t xml:space="preserve"> системы управления </w:t>
            </w:r>
            <w:proofErr w:type="spellStart"/>
            <w:r w:rsidRPr="00670158">
              <w:rPr>
                <w:sz w:val="28"/>
                <w:szCs w:val="28"/>
              </w:rPr>
              <w:t>инжекторного</w:t>
            </w:r>
            <w:proofErr w:type="spellEnd"/>
            <w:r w:rsidRPr="00670158">
              <w:rPr>
                <w:sz w:val="28"/>
                <w:szCs w:val="28"/>
              </w:rPr>
              <w:t xml:space="preserve"> ДВС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 xml:space="preserve">9. Диагностика   </w:t>
            </w:r>
            <w:proofErr w:type="gramStart"/>
            <w:r w:rsidRPr="00670158">
              <w:rPr>
                <w:rFonts w:ascii="Times New Roman" w:hAnsi="Times New Roman"/>
                <w:sz w:val="28"/>
                <w:szCs w:val="28"/>
              </w:rPr>
              <w:t>электронных</w:t>
            </w:r>
            <w:proofErr w:type="gramEnd"/>
            <w:r w:rsidRPr="00670158">
              <w:rPr>
                <w:rFonts w:ascii="Times New Roman" w:hAnsi="Times New Roman"/>
                <w:sz w:val="28"/>
                <w:szCs w:val="28"/>
              </w:rPr>
              <w:t xml:space="preserve"> системы управления </w:t>
            </w:r>
            <w:proofErr w:type="spellStart"/>
            <w:r w:rsidRPr="00670158">
              <w:rPr>
                <w:rFonts w:ascii="Times New Roman" w:hAnsi="Times New Roman"/>
                <w:sz w:val="28"/>
                <w:szCs w:val="28"/>
              </w:rPr>
              <w:t>инжекторного</w:t>
            </w:r>
            <w:proofErr w:type="spellEnd"/>
            <w:r w:rsidRPr="00670158">
              <w:rPr>
                <w:rFonts w:ascii="Times New Roman" w:hAnsi="Times New Roman"/>
                <w:sz w:val="28"/>
                <w:szCs w:val="28"/>
              </w:rPr>
              <w:t xml:space="preserve"> ДВС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sz w:val="28"/>
                <w:szCs w:val="28"/>
              </w:rPr>
              <w:t xml:space="preserve"> 10Контроль технических </w:t>
            </w:r>
            <w:proofErr w:type="spellStart"/>
            <w:r w:rsidRPr="00670158">
              <w:rPr>
                <w:sz w:val="28"/>
                <w:szCs w:val="28"/>
              </w:rPr>
              <w:t>парамеметров</w:t>
            </w:r>
            <w:proofErr w:type="spellEnd"/>
            <w:r w:rsidRPr="00670158">
              <w:rPr>
                <w:sz w:val="28"/>
                <w:szCs w:val="28"/>
              </w:rPr>
              <w:t xml:space="preserve">  систем ДВС автомобиля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 xml:space="preserve">10Контроль технических </w:t>
            </w:r>
            <w:proofErr w:type="spellStart"/>
            <w:r w:rsidRPr="00670158">
              <w:rPr>
                <w:rFonts w:ascii="Times New Roman" w:hAnsi="Times New Roman"/>
                <w:sz w:val="28"/>
                <w:szCs w:val="28"/>
              </w:rPr>
              <w:t>парамеметров</w:t>
            </w:r>
            <w:proofErr w:type="spellEnd"/>
            <w:r w:rsidRPr="00670158">
              <w:rPr>
                <w:rFonts w:ascii="Times New Roman" w:hAnsi="Times New Roman"/>
                <w:sz w:val="28"/>
                <w:szCs w:val="28"/>
              </w:rPr>
              <w:t xml:space="preserve">  систем ДВС автомобиля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rFonts w:ascii="Times New Roman" w:hAnsi="Times New Roman"/>
                <w:sz w:val="28"/>
                <w:szCs w:val="28"/>
              </w:rPr>
              <w:t xml:space="preserve">11Диагностика  стартера системы электронного </w:t>
            </w:r>
          </w:p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proofErr w:type="gramStart"/>
            <w:r w:rsidRPr="00670158">
              <w:rPr>
                <w:sz w:val="28"/>
                <w:szCs w:val="28"/>
              </w:rPr>
              <w:t xml:space="preserve">з </w:t>
            </w:r>
            <w:proofErr w:type="spellStart"/>
            <w:r w:rsidRPr="00670158">
              <w:rPr>
                <w:sz w:val="28"/>
                <w:szCs w:val="28"/>
              </w:rPr>
              <w:t>апуска</w:t>
            </w:r>
            <w:proofErr w:type="spellEnd"/>
            <w:proofErr w:type="gramEnd"/>
            <w:r w:rsidRPr="00670158">
              <w:rPr>
                <w:sz w:val="28"/>
                <w:szCs w:val="28"/>
              </w:rPr>
              <w:t xml:space="preserve"> ДВС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 xml:space="preserve">11Диагностика  стартера системы электронного </w:t>
            </w:r>
          </w:p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70158">
              <w:rPr>
                <w:rFonts w:ascii="Times New Roman" w:hAnsi="Times New Roman"/>
                <w:sz w:val="28"/>
                <w:szCs w:val="28"/>
              </w:rPr>
              <w:t xml:space="preserve">з </w:t>
            </w:r>
            <w:proofErr w:type="spellStart"/>
            <w:r w:rsidRPr="00670158">
              <w:rPr>
                <w:rFonts w:ascii="Times New Roman" w:hAnsi="Times New Roman"/>
                <w:sz w:val="28"/>
                <w:szCs w:val="28"/>
              </w:rPr>
              <w:t>апуска</w:t>
            </w:r>
            <w:proofErr w:type="spellEnd"/>
            <w:proofErr w:type="gramEnd"/>
            <w:r w:rsidRPr="00670158">
              <w:rPr>
                <w:rFonts w:ascii="Times New Roman" w:hAnsi="Times New Roman"/>
                <w:sz w:val="28"/>
                <w:szCs w:val="28"/>
              </w:rPr>
              <w:t xml:space="preserve"> ДВС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color w:val="000000"/>
                <w:sz w:val="28"/>
                <w:szCs w:val="28"/>
              </w:rPr>
            </w:pPr>
            <w:r w:rsidRPr="00670158">
              <w:rPr>
                <w:color w:val="000000"/>
                <w:sz w:val="28"/>
                <w:szCs w:val="28"/>
              </w:rPr>
              <w:t>Тема ВЧ.04.</w:t>
            </w:r>
            <w:r w:rsidRPr="00670158">
              <w:rPr>
                <w:sz w:val="28"/>
                <w:szCs w:val="28"/>
              </w:rPr>
              <w:t xml:space="preserve"> 12.Проверочная работа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12.Проверочная работа</w:t>
            </w: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5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136CB" w:rsidRPr="00670158" w:rsidTr="00014262">
        <w:tc>
          <w:tcPr>
            <w:tcW w:w="5954" w:type="dxa"/>
          </w:tcPr>
          <w:p w:rsidR="00C136CB" w:rsidRPr="00670158" w:rsidRDefault="00C136CB" w:rsidP="00014262">
            <w:pPr>
              <w:rPr>
                <w:b/>
                <w:color w:val="000000"/>
                <w:sz w:val="28"/>
                <w:szCs w:val="28"/>
              </w:rPr>
            </w:pPr>
            <w:r w:rsidRPr="00670158">
              <w:rPr>
                <w:b/>
                <w:color w:val="000000"/>
                <w:sz w:val="28"/>
                <w:szCs w:val="28"/>
              </w:rPr>
              <w:t>Итого</w:t>
            </w:r>
            <w:r w:rsidRPr="00670158">
              <w:rPr>
                <w:b/>
                <w:sz w:val="28"/>
                <w:szCs w:val="28"/>
              </w:rPr>
              <w:t xml:space="preserve"> ПМ</w:t>
            </w:r>
            <w:proofErr w:type="gramStart"/>
            <w:r w:rsidRPr="00670158">
              <w:rPr>
                <w:b/>
                <w:sz w:val="28"/>
                <w:szCs w:val="28"/>
              </w:rPr>
              <w:t>.В</w:t>
            </w:r>
            <w:proofErr w:type="gramEnd"/>
            <w:r w:rsidRPr="00670158">
              <w:rPr>
                <w:b/>
                <w:sz w:val="28"/>
                <w:szCs w:val="28"/>
              </w:rPr>
              <w:t>Ч.04</w:t>
            </w:r>
          </w:p>
        </w:tc>
        <w:tc>
          <w:tcPr>
            <w:tcW w:w="8080" w:type="dxa"/>
          </w:tcPr>
          <w:p w:rsidR="00C136CB" w:rsidRPr="00670158" w:rsidRDefault="00C136CB" w:rsidP="00014262">
            <w:pPr>
              <w:pStyle w:val="ac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C136CB" w:rsidRPr="00670158" w:rsidRDefault="00C136CB" w:rsidP="00014262">
            <w:pPr>
              <w:pStyle w:val="ac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58">
              <w:rPr>
                <w:rFonts w:ascii="Times New Roman" w:hAnsi="Times New Roman"/>
                <w:b/>
                <w:sz w:val="28"/>
                <w:szCs w:val="28"/>
              </w:rPr>
              <w:t xml:space="preserve">72 часа </w:t>
            </w:r>
          </w:p>
        </w:tc>
      </w:tr>
    </w:tbl>
    <w:p w:rsidR="00C136CB" w:rsidRPr="00670158" w:rsidRDefault="00C136CB" w:rsidP="00C136CB">
      <w:pPr>
        <w:rPr>
          <w:sz w:val="28"/>
          <w:szCs w:val="28"/>
        </w:rPr>
      </w:pPr>
    </w:p>
    <w:p w:rsidR="00C136CB" w:rsidRPr="00670158" w:rsidRDefault="00C136CB" w:rsidP="00C136CB">
      <w:pPr>
        <w:rPr>
          <w:sz w:val="28"/>
          <w:szCs w:val="28"/>
        </w:rPr>
      </w:pPr>
    </w:p>
    <w:p w:rsidR="00C136CB" w:rsidRPr="00670158" w:rsidRDefault="00C136CB" w:rsidP="00C136CB">
      <w:pPr>
        <w:rPr>
          <w:sz w:val="28"/>
          <w:szCs w:val="28"/>
        </w:rPr>
      </w:pPr>
    </w:p>
    <w:tbl>
      <w:tblPr>
        <w:tblW w:w="517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8"/>
        <w:gridCol w:w="3257"/>
        <w:gridCol w:w="1536"/>
        <w:gridCol w:w="8059"/>
        <w:gridCol w:w="850"/>
      </w:tblGrid>
      <w:tr w:rsidR="00AB6EF3" w:rsidRPr="002F2BA6" w:rsidTr="00AB6EF3">
        <w:trPr>
          <w:trHeight w:val="74"/>
        </w:trPr>
        <w:tc>
          <w:tcPr>
            <w:tcW w:w="566" w:type="pct"/>
            <w:vMerge w:val="restar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lastRenderedPageBreak/>
              <w:t>ПК. ВЧ.4.1-</w:t>
            </w:r>
          </w:p>
          <w:p w:rsidR="00C136CB" w:rsidRPr="00AB6EF3" w:rsidRDefault="00C136CB" w:rsidP="00AB6EF3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ПК</w:t>
            </w:r>
            <w:proofErr w:type="gramStart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AB6EF3">
              <w:rPr>
                <w:rFonts w:ascii="Times New Roman" w:hAnsi="Times New Roman"/>
                <w:sz w:val="28"/>
                <w:szCs w:val="28"/>
              </w:rPr>
              <w:t>ВЧ 4.3</w:t>
            </w:r>
          </w:p>
          <w:p w:rsidR="00C136CB" w:rsidRPr="00AB6EF3" w:rsidRDefault="00C136CB" w:rsidP="00014262">
            <w:pPr>
              <w:rPr>
                <w:sz w:val="28"/>
                <w:szCs w:val="28"/>
              </w:rPr>
            </w:pPr>
          </w:p>
          <w:p w:rsidR="00C136CB" w:rsidRPr="00AB6EF3" w:rsidRDefault="00C136CB" w:rsidP="00014262">
            <w:pPr>
              <w:jc w:val="center"/>
              <w:rPr>
                <w:sz w:val="28"/>
                <w:szCs w:val="28"/>
              </w:rPr>
            </w:pPr>
          </w:p>
          <w:p w:rsidR="00C136CB" w:rsidRPr="00AB6EF3" w:rsidRDefault="00C136CB" w:rsidP="000142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4" w:type="pct"/>
            <w:vMerge w:val="restart"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 xml:space="preserve">ПК. ВЧ.4.1. Производить </w:t>
            </w:r>
            <w:proofErr w:type="spellStart"/>
            <w:r w:rsidRPr="00AB6EF3">
              <w:rPr>
                <w:rFonts w:ascii="Times New Roman" w:hAnsi="Times New Roman"/>
                <w:sz w:val="28"/>
                <w:szCs w:val="28"/>
              </w:rPr>
              <w:t>диогностику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электронных систем современных двигателей</w:t>
            </w:r>
          </w:p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ПК</w:t>
            </w:r>
            <w:proofErr w:type="gramStart"/>
            <w:r w:rsidRPr="00AB6EF3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Ч. 4.2 Производить </w:t>
            </w:r>
            <w:proofErr w:type="spellStart"/>
            <w:r w:rsidRPr="00AB6EF3">
              <w:rPr>
                <w:rFonts w:ascii="Times New Roman" w:hAnsi="Times New Roman"/>
                <w:sz w:val="28"/>
                <w:szCs w:val="28"/>
              </w:rPr>
              <w:t>диогностику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6EF3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систем управления</w:t>
            </w:r>
          </w:p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ПК</w:t>
            </w:r>
            <w:proofErr w:type="gramStart"/>
            <w:r w:rsidRPr="00AB6EF3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Ч.4.3. Применять современное </w:t>
            </w:r>
            <w:proofErr w:type="spellStart"/>
            <w:r w:rsidRPr="00AB6EF3">
              <w:rPr>
                <w:rFonts w:ascii="Times New Roman" w:hAnsi="Times New Roman"/>
                <w:sz w:val="28"/>
                <w:szCs w:val="28"/>
              </w:rPr>
              <w:t>диогнастическое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оборудование на постах</w:t>
            </w:r>
          </w:p>
        </w:tc>
        <w:tc>
          <w:tcPr>
            <w:tcW w:w="497" w:type="pct"/>
            <w:vMerge w:val="restart"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ПП.ВЧ.04</w:t>
            </w:r>
          </w:p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b/>
                <w:sz w:val="28"/>
                <w:szCs w:val="28"/>
              </w:rPr>
            </w:pPr>
            <w:r w:rsidRPr="00AB6EF3">
              <w:rPr>
                <w:rFonts w:ascii="Times New Roman" w:hAnsi="Times New Roman"/>
                <w:b/>
                <w:sz w:val="28"/>
                <w:szCs w:val="28"/>
              </w:rPr>
              <w:t>144 часа</w:t>
            </w:r>
          </w:p>
          <w:p w:rsidR="00C136CB" w:rsidRPr="00AB6EF3" w:rsidRDefault="00C136CB" w:rsidP="00014262">
            <w:pPr>
              <w:rPr>
                <w:sz w:val="28"/>
                <w:szCs w:val="28"/>
              </w:rPr>
            </w:pPr>
          </w:p>
          <w:p w:rsidR="00C136CB" w:rsidRPr="00AB6EF3" w:rsidRDefault="00C136CB" w:rsidP="00014262">
            <w:pPr>
              <w:rPr>
                <w:sz w:val="28"/>
                <w:szCs w:val="28"/>
              </w:rPr>
            </w:pPr>
          </w:p>
          <w:p w:rsidR="00C136CB" w:rsidRPr="00AB6EF3" w:rsidRDefault="00C136CB" w:rsidP="00014262">
            <w:pPr>
              <w:rPr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b/>
                <w:sz w:val="28"/>
                <w:szCs w:val="28"/>
              </w:rPr>
              <w:t>уметь:</w:t>
            </w:r>
            <w:r w:rsidRPr="00AB6EF3">
              <w:rPr>
                <w:rFonts w:ascii="Times New Roman" w:hAnsi="Times New Roman"/>
                <w:sz w:val="28"/>
                <w:szCs w:val="28"/>
              </w:rPr>
              <w:t xml:space="preserve"> выбирать и пользоваться </w:t>
            </w:r>
            <w:r w:rsidR="00AB6EF3" w:rsidRPr="00AB6EF3">
              <w:rPr>
                <w:rFonts w:ascii="Times New Roman" w:hAnsi="Times New Roman"/>
                <w:sz w:val="28"/>
                <w:szCs w:val="28"/>
              </w:rPr>
              <w:t>ди</w:t>
            </w:r>
            <w:r w:rsidR="00AB6EF3">
              <w:rPr>
                <w:rFonts w:ascii="Times New Roman" w:hAnsi="Times New Roman"/>
                <w:sz w:val="28"/>
                <w:szCs w:val="28"/>
              </w:rPr>
              <w:t>а</w:t>
            </w:r>
            <w:r w:rsidR="00AB6EF3" w:rsidRPr="00AB6EF3">
              <w:rPr>
                <w:rFonts w:ascii="Times New Roman" w:hAnsi="Times New Roman"/>
                <w:sz w:val="28"/>
                <w:szCs w:val="28"/>
              </w:rPr>
              <w:t>гностическим</w:t>
            </w:r>
            <w:r w:rsidRPr="00AB6EF3">
              <w:rPr>
                <w:rFonts w:ascii="Times New Roman" w:hAnsi="Times New Roman"/>
                <w:sz w:val="28"/>
                <w:szCs w:val="28"/>
              </w:rPr>
              <w:t xml:space="preserve"> оборудованием современных электронных систем  управления </w:t>
            </w:r>
            <w:proofErr w:type="spellStart"/>
            <w:r w:rsidRPr="00AB6EF3">
              <w:rPr>
                <w:rFonts w:ascii="Times New Roman" w:hAnsi="Times New Roman"/>
                <w:sz w:val="28"/>
                <w:szCs w:val="28"/>
              </w:rPr>
              <w:t>инжектроных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двигателей</w:t>
            </w:r>
          </w:p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b/>
                <w:sz w:val="28"/>
                <w:szCs w:val="28"/>
              </w:rPr>
              <w:t>иметь практический опыт в</w:t>
            </w:r>
            <w:r w:rsidRPr="00AB6EF3">
              <w:rPr>
                <w:rFonts w:ascii="Times New Roman" w:hAnsi="Times New Roman"/>
                <w:sz w:val="28"/>
                <w:szCs w:val="28"/>
              </w:rPr>
              <w:t xml:space="preserve">: применения современных </w:t>
            </w:r>
            <w:proofErr w:type="spellStart"/>
            <w:r w:rsidRPr="00AB6EF3">
              <w:rPr>
                <w:rFonts w:ascii="Times New Roman" w:hAnsi="Times New Roman"/>
                <w:sz w:val="28"/>
                <w:szCs w:val="28"/>
              </w:rPr>
              <w:t>диогностических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B6EF3">
              <w:rPr>
                <w:rFonts w:ascii="Times New Roman" w:hAnsi="Times New Roman"/>
                <w:sz w:val="28"/>
                <w:szCs w:val="28"/>
              </w:rPr>
              <w:t>оборудовании</w:t>
            </w:r>
            <w:proofErr w:type="gram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при работе на постах самостоятельно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B6EF3" w:rsidRPr="002F2BA6" w:rsidTr="00AB6EF3">
        <w:trPr>
          <w:trHeight w:val="392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Инструктаж по технике безопасности приемам труда и знакомство с рабочим местом.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392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AB6EF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Контроль технических параметров электронной системы зажигания ДВС (</w:t>
            </w:r>
            <w:proofErr w:type="spellStart"/>
            <w:r w:rsidR="00AB6EF3" w:rsidRPr="00AB6EF3">
              <w:rPr>
                <w:rFonts w:ascii="Times New Roman" w:hAnsi="Times New Roman"/>
                <w:sz w:val="28"/>
                <w:szCs w:val="28"/>
              </w:rPr>
              <w:t>ин</w:t>
            </w:r>
            <w:r w:rsidR="00AB6EF3">
              <w:rPr>
                <w:rFonts w:ascii="Times New Roman" w:hAnsi="Times New Roman"/>
                <w:sz w:val="28"/>
                <w:szCs w:val="28"/>
              </w:rPr>
              <w:t>ж</w:t>
            </w:r>
            <w:r w:rsidR="00AB6EF3" w:rsidRPr="00AB6EF3">
              <w:rPr>
                <w:rFonts w:ascii="Times New Roman" w:hAnsi="Times New Roman"/>
                <w:sz w:val="28"/>
                <w:szCs w:val="28"/>
              </w:rPr>
              <w:t>ерторные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двигатели)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345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 xml:space="preserve">Диагностика и ремонт стартера системы </w:t>
            </w:r>
            <w:proofErr w:type="spellStart"/>
            <w:r w:rsidRPr="00AB6EF3">
              <w:rPr>
                <w:rFonts w:ascii="Times New Roman" w:hAnsi="Times New Roman"/>
                <w:sz w:val="28"/>
                <w:szCs w:val="28"/>
              </w:rPr>
              <w:t>электрозапуска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ДВС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Диагностика и ремонт контрольно-измерительных приборов автомобиля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Диагностика и ремонт системы освещения автомобиля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Диагностика и ремонт схемы указателей поворотов   и сигнализации торможения  автомобиля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 xml:space="preserve">Диагностика   электронных системы управления </w:t>
            </w:r>
            <w:proofErr w:type="spellStart"/>
            <w:r w:rsidRPr="00AB6EF3">
              <w:rPr>
                <w:rFonts w:ascii="Times New Roman" w:hAnsi="Times New Roman"/>
                <w:sz w:val="28"/>
                <w:szCs w:val="28"/>
              </w:rPr>
              <w:t>инжекторного</w:t>
            </w:r>
            <w:proofErr w:type="spellEnd"/>
            <w:r w:rsidRPr="00AB6EF3">
              <w:rPr>
                <w:rFonts w:ascii="Times New Roman" w:hAnsi="Times New Roman"/>
                <w:sz w:val="28"/>
                <w:szCs w:val="28"/>
              </w:rPr>
              <w:t xml:space="preserve"> ДВС, контроль рабочих параметров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14.4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Контроль технических параметров и ремонт систем диагностики автомобиля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14.4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Диагностика и ремонт охранной сигнализации автомобиля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14.4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Замена блока реле и предохранителей, контроль качества работы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Диагностика и ремонт генератора переменного тока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Работа на постах технического обслуживания автомобилей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Работа на постах текущего ремонта автомобилей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Работа на постах электрооборудования автомобилей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14.4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Работа на агрегатном участке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  <w:tr w:rsidR="00AB6EF3" w:rsidRPr="002F2BA6" w:rsidTr="00AB6EF3">
        <w:trPr>
          <w:trHeight w:val="74"/>
        </w:trPr>
        <w:tc>
          <w:tcPr>
            <w:tcW w:w="566" w:type="pct"/>
            <w:vMerge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pct"/>
            <w:vMerge/>
            <w:shd w:val="clear" w:color="auto" w:fill="auto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7" w:type="pct"/>
            <w:vMerge/>
            <w:vAlign w:val="center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8" w:type="pct"/>
            <w:tcBorders>
              <w:bottom w:val="single" w:sz="4" w:space="0" w:color="auto"/>
            </w:tcBorders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Работа на моторном участке</w:t>
            </w:r>
          </w:p>
        </w:tc>
        <w:tc>
          <w:tcPr>
            <w:tcW w:w="275" w:type="pct"/>
          </w:tcPr>
          <w:p w:rsidR="00C136CB" w:rsidRPr="00AB6EF3" w:rsidRDefault="00C136CB" w:rsidP="000142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AB6EF3">
              <w:rPr>
                <w:rFonts w:ascii="Times New Roman" w:hAnsi="Times New Roman"/>
                <w:sz w:val="28"/>
                <w:szCs w:val="28"/>
              </w:rPr>
              <w:t>7.2</w:t>
            </w:r>
          </w:p>
        </w:tc>
      </w:tr>
    </w:tbl>
    <w:p w:rsidR="00AB6EF3" w:rsidRDefault="00AB6EF3" w:rsidP="002F2BA6">
      <w:pPr>
        <w:rPr>
          <w:b/>
          <w:bCs/>
        </w:rPr>
      </w:pPr>
    </w:p>
    <w:p w:rsidR="00AB6EF3" w:rsidRDefault="00AB6EF3" w:rsidP="002F2BA6">
      <w:pPr>
        <w:rPr>
          <w:b/>
          <w:bCs/>
        </w:rPr>
      </w:pPr>
    </w:p>
    <w:p w:rsidR="002D2383" w:rsidRDefault="002D2383" w:rsidP="002F2BA6">
      <w:pPr>
        <w:rPr>
          <w:b/>
          <w:bCs/>
        </w:rPr>
        <w:sectPr w:rsidR="002D2383" w:rsidSect="002D2383">
          <w:pgSz w:w="16840" w:h="11907" w:orient="landscape"/>
          <w:pgMar w:top="425" w:right="1134" w:bottom="993" w:left="992" w:header="283" w:footer="283" w:gutter="0"/>
          <w:cols w:space="720"/>
          <w:docGrid w:linePitch="326"/>
        </w:sectPr>
      </w:pPr>
    </w:p>
    <w:p w:rsidR="00AB6EF3" w:rsidRDefault="00AB6EF3" w:rsidP="002F2BA6">
      <w:pPr>
        <w:rPr>
          <w:b/>
          <w:bCs/>
        </w:rPr>
      </w:pPr>
    </w:p>
    <w:p w:rsidR="00AB6EF3" w:rsidRDefault="00AB6EF3" w:rsidP="002F2BA6">
      <w:pPr>
        <w:rPr>
          <w:b/>
          <w:bCs/>
        </w:rPr>
      </w:pPr>
    </w:p>
    <w:p w:rsidR="002D2383" w:rsidRPr="002D2383" w:rsidRDefault="002D2383" w:rsidP="002D2383">
      <w:pPr>
        <w:rPr>
          <w:b/>
          <w:bCs/>
          <w:sz w:val="28"/>
          <w:szCs w:val="28"/>
        </w:rPr>
      </w:pPr>
      <w:r w:rsidRPr="002D2383">
        <w:rPr>
          <w:b/>
          <w:bCs/>
          <w:sz w:val="28"/>
          <w:szCs w:val="28"/>
        </w:rPr>
        <w:t>Учебная практика раздела 1</w:t>
      </w:r>
    </w:p>
    <w:p w:rsidR="002D2383" w:rsidRPr="002D2383" w:rsidRDefault="002D2383" w:rsidP="002D2383">
      <w:pPr>
        <w:rPr>
          <w:b/>
          <w:bCs/>
          <w:sz w:val="28"/>
          <w:szCs w:val="28"/>
        </w:rPr>
      </w:pPr>
      <w:r w:rsidRPr="002D2383">
        <w:rPr>
          <w:b/>
          <w:bCs/>
          <w:sz w:val="28"/>
          <w:szCs w:val="28"/>
        </w:rPr>
        <w:t xml:space="preserve">Виды работ </w:t>
      </w:r>
    </w:p>
    <w:p w:rsidR="002D2383" w:rsidRPr="002D2383" w:rsidRDefault="002D2383" w:rsidP="002D2383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Разборочно-сборочные, диагностические и регулировочные работы в соответствии с нормативно-технологической документацией по техническому обслуживанию автомобилей.</w:t>
      </w:r>
    </w:p>
    <w:p w:rsidR="002D2383" w:rsidRPr="002D2383" w:rsidRDefault="002D2383" w:rsidP="002D2383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1.Инструктаж по технике безопасности приемам труда и знакомство с рабочим местом.</w:t>
      </w:r>
    </w:p>
    <w:p w:rsidR="002D2383" w:rsidRPr="002D2383" w:rsidRDefault="002D2383" w:rsidP="002D2383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 xml:space="preserve">2.Техническое обслуживание ГРМ </w:t>
      </w:r>
    </w:p>
    <w:p w:rsidR="002D2383" w:rsidRPr="002D2383" w:rsidRDefault="002D2383" w:rsidP="002D2383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3. Техническое обслуживание КШМ</w:t>
      </w:r>
    </w:p>
    <w:p w:rsidR="002D2383" w:rsidRPr="002D2383" w:rsidRDefault="002D2383" w:rsidP="002D2383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 xml:space="preserve">4. Техническое обслуживание системы  охлаждения </w:t>
      </w:r>
    </w:p>
    <w:p w:rsidR="002D2383" w:rsidRPr="002D2383" w:rsidRDefault="002D2383" w:rsidP="002D2383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5. Техническое обслуживание системы смазывания</w:t>
      </w:r>
    </w:p>
    <w:p w:rsidR="002D2383" w:rsidRPr="002D2383" w:rsidRDefault="002D2383" w:rsidP="002D2383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6. Техническое обслуживание систем питания</w:t>
      </w:r>
    </w:p>
    <w:p w:rsidR="002F2BA6" w:rsidRPr="002D2383" w:rsidRDefault="002D2383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7.Т</w:t>
      </w:r>
      <w:r w:rsidR="002F2BA6" w:rsidRPr="002D2383">
        <w:rPr>
          <w:bCs/>
          <w:sz w:val="28"/>
          <w:szCs w:val="28"/>
        </w:rPr>
        <w:t xml:space="preserve">ехническое обслуживание электрооборудования системы 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зажигания и пуска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8. Техническое обслуживание звуковой сигнализации и контрольно- измерительных приборов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9. Техническое обслуживание трансмиссии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10 Техническое обслуживание ходовой части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 xml:space="preserve">11. Техническое обслуживание механизмов управления и тормозной системы 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 xml:space="preserve">12. Техническое обслуживание кузовов и </w:t>
      </w:r>
      <w:proofErr w:type="gramStart"/>
      <w:r w:rsidRPr="002D2383">
        <w:rPr>
          <w:bCs/>
          <w:sz w:val="28"/>
          <w:szCs w:val="28"/>
        </w:rPr>
        <w:t>дополнительного</w:t>
      </w:r>
      <w:proofErr w:type="gramEnd"/>
      <w:r w:rsidRPr="002D2383">
        <w:rPr>
          <w:bCs/>
          <w:sz w:val="28"/>
          <w:szCs w:val="28"/>
        </w:rPr>
        <w:t xml:space="preserve"> 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оборудования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13.  Работа на постах электрооборудования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14.Диспетчерское руководство работы подвижного состава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15.Выписка товарно-транспортных документов и путевых листов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16.</w:t>
      </w:r>
      <w:proofErr w:type="gramStart"/>
      <w:r w:rsidRPr="002D2383">
        <w:rPr>
          <w:bCs/>
          <w:sz w:val="28"/>
          <w:szCs w:val="28"/>
        </w:rPr>
        <w:t>Контроль за</w:t>
      </w:r>
      <w:proofErr w:type="gramEnd"/>
      <w:r w:rsidRPr="002D2383">
        <w:rPr>
          <w:bCs/>
          <w:sz w:val="28"/>
          <w:szCs w:val="28"/>
        </w:rPr>
        <w:t xml:space="preserve"> выполнением графиков движения и работой подвижного состава на линии </w:t>
      </w:r>
    </w:p>
    <w:p w:rsidR="002F2BA6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 xml:space="preserve">17.Обработка путевых листов </w:t>
      </w:r>
    </w:p>
    <w:p w:rsidR="00C136CB" w:rsidRPr="002D2383" w:rsidRDefault="002F2BA6" w:rsidP="002F2BA6">
      <w:pPr>
        <w:rPr>
          <w:bCs/>
          <w:sz w:val="28"/>
          <w:szCs w:val="28"/>
        </w:rPr>
      </w:pPr>
      <w:r w:rsidRPr="002D2383">
        <w:rPr>
          <w:bCs/>
          <w:sz w:val="28"/>
          <w:szCs w:val="28"/>
        </w:rPr>
        <w:t>18.Подготовка автомобиля перед выездом на линию</w:t>
      </w:r>
    </w:p>
    <w:p w:rsidR="002F2BA6" w:rsidRPr="002D2383" w:rsidRDefault="002F2BA6" w:rsidP="002F2BA6">
      <w:pPr>
        <w:rPr>
          <w:bCs/>
          <w:sz w:val="28"/>
          <w:szCs w:val="28"/>
        </w:rPr>
      </w:pPr>
    </w:p>
    <w:p w:rsidR="002F2BA6" w:rsidRDefault="002F2BA6" w:rsidP="002F2BA6">
      <w:pPr>
        <w:rPr>
          <w:bCs/>
        </w:rPr>
      </w:pPr>
    </w:p>
    <w:p w:rsidR="002F2BA6" w:rsidRDefault="002F2BA6" w:rsidP="002F2BA6">
      <w:pPr>
        <w:rPr>
          <w:bCs/>
        </w:rPr>
      </w:pPr>
    </w:p>
    <w:p w:rsidR="002F2BA6" w:rsidRDefault="002F2BA6" w:rsidP="002F2BA6">
      <w:pPr>
        <w:rPr>
          <w:bCs/>
        </w:rPr>
      </w:pPr>
    </w:p>
    <w:p w:rsidR="002F2BA6" w:rsidRDefault="002F2BA6" w:rsidP="002F2BA6">
      <w:pPr>
        <w:rPr>
          <w:bCs/>
        </w:rPr>
      </w:pPr>
    </w:p>
    <w:p w:rsidR="002F2BA6" w:rsidRDefault="002F2BA6" w:rsidP="002F2BA6">
      <w:pPr>
        <w:rPr>
          <w:bCs/>
        </w:rPr>
      </w:pPr>
    </w:p>
    <w:p w:rsidR="002F2BA6" w:rsidRDefault="002F2BA6" w:rsidP="002F2BA6">
      <w:pPr>
        <w:rPr>
          <w:bCs/>
        </w:rPr>
      </w:pPr>
    </w:p>
    <w:p w:rsidR="002F2BA6" w:rsidRDefault="002F2BA6" w:rsidP="002F2BA6">
      <w:pPr>
        <w:rPr>
          <w:bCs/>
        </w:rPr>
      </w:pPr>
    </w:p>
    <w:p w:rsidR="00235DBA" w:rsidRDefault="00235DBA" w:rsidP="002F2BA6">
      <w:pPr>
        <w:rPr>
          <w:bCs/>
        </w:rPr>
        <w:sectPr w:rsidR="00235DBA" w:rsidSect="002D2383">
          <w:pgSz w:w="11907" w:h="16840"/>
          <w:pgMar w:top="1134" w:right="850" w:bottom="1134" w:left="1701" w:header="283" w:footer="283" w:gutter="0"/>
          <w:cols w:space="720"/>
          <w:docGrid w:linePitch="326"/>
        </w:sectPr>
      </w:pPr>
    </w:p>
    <w:p w:rsidR="002F2BA6" w:rsidRDefault="002F2BA6" w:rsidP="002F2BA6">
      <w:pPr>
        <w:rPr>
          <w:bCs/>
        </w:rPr>
      </w:pPr>
    </w:p>
    <w:p w:rsidR="002F2BA6" w:rsidRPr="002D2383" w:rsidRDefault="002F2BA6" w:rsidP="002D2383">
      <w:pPr>
        <w:spacing w:after="200" w:line="276" w:lineRule="auto"/>
        <w:ind w:left="-426" w:firstLine="106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t>3. УСЛОВИЯ РЕАЛИЗАЦИИ ПРОГРАММЫ ПРОФЕССИОНАЛЬНОГО  МОДУЛЯ</w:t>
      </w:r>
    </w:p>
    <w:p w:rsidR="002F2BA6" w:rsidRPr="002D2383" w:rsidRDefault="002F2BA6" w:rsidP="002F2BA6">
      <w:pPr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t>3.1. Для реализации программы профессионального модуля ПМ.02 Техническое обслуживание автотранспорта, предусмотрены следующие специальные помещения: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2D2383">
        <w:rPr>
          <w:rFonts w:eastAsia="Calibri"/>
          <w:b/>
          <w:bCs/>
          <w:sz w:val="28"/>
          <w:szCs w:val="28"/>
          <w:lang w:eastAsia="en-US"/>
        </w:rPr>
        <w:t>№41</w:t>
      </w:r>
      <w:r w:rsidRPr="002D2383">
        <w:rPr>
          <w:rFonts w:eastAsia="Calibri"/>
          <w:bCs/>
          <w:sz w:val="28"/>
          <w:szCs w:val="28"/>
          <w:lang w:eastAsia="en-US"/>
        </w:rPr>
        <w:t xml:space="preserve"> </w:t>
      </w:r>
      <w:r w:rsidRPr="002D2383">
        <w:rPr>
          <w:rFonts w:eastAsia="Calibri"/>
          <w:b/>
          <w:bCs/>
          <w:sz w:val="28"/>
          <w:szCs w:val="28"/>
          <w:lang w:eastAsia="en-US"/>
        </w:rPr>
        <w:t xml:space="preserve">Кабинет </w:t>
      </w:r>
      <w:r w:rsidRPr="002D2383">
        <w:rPr>
          <w:rFonts w:eastAsia="Calibri"/>
          <w:bCs/>
          <w:sz w:val="28"/>
          <w:szCs w:val="28"/>
          <w:lang w:eastAsia="en-US"/>
        </w:rPr>
        <w:t>дисциплин общепрофессионального и профессионального цикла  УГПС Техника и технологии наземного транспорта (правила безопасности дорожного движения), оснащенный оборудованием:</w:t>
      </w:r>
      <w:r w:rsidRPr="002D2383">
        <w:rPr>
          <w:sz w:val="28"/>
          <w:szCs w:val="28"/>
        </w:rPr>
        <w:t xml:space="preserve"> </w:t>
      </w:r>
      <w:r w:rsidRPr="002D2383">
        <w:rPr>
          <w:rFonts w:eastAsia="Calibri"/>
          <w:bCs/>
          <w:sz w:val="28"/>
          <w:szCs w:val="28"/>
          <w:lang w:eastAsia="en-US"/>
        </w:rPr>
        <w:t>посадочные места по количеству обучающихся; рабочие место преподавателя;</w:t>
      </w:r>
      <w:r w:rsidRPr="002D2383">
        <w:rPr>
          <w:rFonts w:eastAsiaTheme="minorEastAsia"/>
          <w:sz w:val="28"/>
          <w:szCs w:val="28"/>
        </w:rPr>
        <w:t xml:space="preserve"> стенды по ПДД; </w:t>
      </w:r>
      <w:r w:rsidRPr="002D2383">
        <w:rPr>
          <w:rFonts w:eastAsia="Calibri"/>
          <w:bCs/>
          <w:sz w:val="28"/>
          <w:szCs w:val="28"/>
          <w:lang w:eastAsia="en-US"/>
        </w:rPr>
        <w:t>комплект бланков технологической документации; комплект учебно-методической документации; наглядные пособия), техническими средствами: процессор «UARIUS»; процессор «КОМБИТА»; монитор «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acer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»; монитор «LG»; мониторы 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Acer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17шт;</w:t>
      </w:r>
      <w:proofErr w:type="gramEnd"/>
      <w:r w:rsidRPr="002D2383">
        <w:rPr>
          <w:rFonts w:eastAsia="Calibri"/>
          <w:bCs/>
          <w:sz w:val="28"/>
          <w:szCs w:val="28"/>
          <w:lang w:eastAsia="en-US"/>
        </w:rPr>
        <w:t xml:space="preserve"> интерактивная доска «SMAPT 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Boord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>»;проектор «EPSON».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t>№9</w:t>
      </w:r>
      <w:r w:rsidRPr="002D2383">
        <w:rPr>
          <w:rFonts w:eastAsia="Calibri"/>
          <w:bCs/>
          <w:sz w:val="28"/>
          <w:szCs w:val="28"/>
          <w:lang w:eastAsia="en-US"/>
        </w:rPr>
        <w:t xml:space="preserve">  </w:t>
      </w:r>
      <w:r w:rsidRPr="002D2383">
        <w:rPr>
          <w:rFonts w:eastAsia="Calibri"/>
          <w:b/>
          <w:bCs/>
          <w:sz w:val="28"/>
          <w:szCs w:val="28"/>
          <w:lang w:eastAsia="en-US"/>
        </w:rPr>
        <w:t xml:space="preserve">Кабинет </w:t>
      </w:r>
      <w:r w:rsidRPr="002D2383">
        <w:rPr>
          <w:rFonts w:eastAsia="Calibri"/>
          <w:bCs/>
          <w:sz w:val="28"/>
          <w:szCs w:val="28"/>
          <w:lang w:eastAsia="en-US"/>
        </w:rPr>
        <w:t>дисциплин общепрофессионального и профессионального цикла  УГПС   Техника и технологии наземного транспорта (устройство, техническое обслуживание и ремонт автомобилей) оснащенный оборудованием: посадочные места по количеству обучающихся; рабочие место преподавателя;</w:t>
      </w:r>
      <w:r w:rsidRPr="002D2383">
        <w:rPr>
          <w:rFonts w:eastAsiaTheme="minorEastAsia"/>
          <w:sz w:val="28"/>
          <w:szCs w:val="28"/>
        </w:rPr>
        <w:t xml:space="preserve"> </w:t>
      </w:r>
      <w:r w:rsidRPr="002D2383">
        <w:rPr>
          <w:rFonts w:eastAsia="Calibri"/>
          <w:bCs/>
          <w:sz w:val="28"/>
          <w:szCs w:val="28"/>
          <w:lang w:eastAsia="en-US"/>
        </w:rPr>
        <w:t>демонстрационными средствами обучения: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1. Практикум автомеханика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2.Обучающая система по ремонту электрооборудования автомобиля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3. Обучающая система ходовой части и системы управления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4. Обучающая система « Слесарь по ремонту автомобилей»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5.Обучающая система по ремонту и обслуживанию дизельных двигателей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6.Компьторные контролирующие программы по всему курсу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7.Самоучитель</w:t>
      </w:r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>TeachPro</w:t>
      </w:r>
      <w:proofErr w:type="gramEnd"/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Стенды общего устройства: ГРМ, КШМ, системы охлаждения, смазки, топливной аппаратуры, карбюратора, пусковые устройства, системы зажигания, шасси передняя и задняя подвеска.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Лабораторный стенд для проверки генераторов и стартеров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Натуральные объекты: двигатель автомобиля КАМАЗ с коробкой, задний мост автомобиля ЗИЛ, двигатель ГАЗ-53,двигател</w:t>
      </w:r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>ь-</w:t>
      </w:r>
      <w:proofErr w:type="gramEnd"/>
      <w:r w:rsidRPr="002D2383">
        <w:rPr>
          <w:rFonts w:eastAsia="Calibri"/>
          <w:bCs/>
          <w:sz w:val="28"/>
          <w:szCs w:val="28"/>
          <w:lang w:eastAsia="en-US"/>
        </w:rPr>
        <w:t xml:space="preserve"> ГАЗ-24, КПП-ГАЗ-53, раздаточная коробка, гидроусилитель  руля.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>т</w:t>
      </w:r>
      <w:proofErr w:type="gramEnd"/>
      <w:r w:rsidRPr="002D2383">
        <w:rPr>
          <w:rFonts w:eastAsia="Calibri"/>
          <w:bCs/>
          <w:sz w:val="28"/>
          <w:szCs w:val="28"/>
          <w:lang w:eastAsia="en-US"/>
        </w:rPr>
        <w:t>ехнические средства: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плазменная панель «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Самсунг»+компьютер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+ процессор +  монитор  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телевизор- 72 дюйма</w:t>
      </w:r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 xml:space="preserve"> ;</w:t>
      </w:r>
      <w:proofErr w:type="gramEnd"/>
      <w:r w:rsidRPr="002D2383">
        <w:rPr>
          <w:rFonts w:eastAsia="Calibri"/>
          <w:bCs/>
          <w:sz w:val="28"/>
          <w:szCs w:val="28"/>
          <w:lang w:eastAsia="en-US"/>
        </w:rPr>
        <w:t>12 компьютеров в полной комплектацией для студентов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t>№31</w:t>
      </w:r>
      <w:r w:rsidRPr="002D2383">
        <w:rPr>
          <w:rFonts w:eastAsia="Calibri"/>
          <w:bCs/>
          <w:sz w:val="28"/>
          <w:szCs w:val="28"/>
          <w:lang w:eastAsia="en-US"/>
        </w:rPr>
        <w:t xml:space="preserve">  </w:t>
      </w:r>
      <w:r w:rsidRPr="002D2383">
        <w:rPr>
          <w:rFonts w:eastAsia="Calibri"/>
          <w:b/>
          <w:bCs/>
          <w:sz w:val="28"/>
          <w:szCs w:val="28"/>
          <w:lang w:eastAsia="en-US"/>
        </w:rPr>
        <w:t xml:space="preserve">Кабинет </w:t>
      </w:r>
      <w:r w:rsidRPr="002D2383">
        <w:rPr>
          <w:rFonts w:eastAsia="Calibri"/>
          <w:bCs/>
          <w:sz w:val="28"/>
          <w:szCs w:val="28"/>
          <w:lang w:eastAsia="en-US"/>
        </w:rPr>
        <w:t>дисциплин общепрофессионального и профессионального цикла  УГПС   Техника и технологии наземного транспорта (устройство, техническое обслуживание и ремонт автомобилей) оснащенный оборудованием: посадочные места по количеству обучающихся; рабочие место преподавателя;</w:t>
      </w:r>
      <w:r w:rsidRPr="002D2383">
        <w:rPr>
          <w:sz w:val="28"/>
          <w:szCs w:val="28"/>
        </w:rPr>
        <w:t xml:space="preserve"> </w:t>
      </w:r>
      <w:r w:rsidRPr="002D2383">
        <w:rPr>
          <w:rFonts w:eastAsia="Calibri"/>
          <w:bCs/>
          <w:sz w:val="28"/>
          <w:szCs w:val="28"/>
          <w:lang w:eastAsia="en-US"/>
        </w:rPr>
        <w:t>доска магнитная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lastRenderedPageBreak/>
        <w:t>демонстрационные средства обучения: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1. Обучающая система « Слесарь по ремонту автомобилей»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2.Обучающая система по устройству, ремонту и обслуживанию дизельных двигателей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3.Компьторные контролирующие программы по всему курсу предмета: Устройство автомобилей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технические средства: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плазменная панель «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Самсунг»+компьютер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+ процессор +  монитор  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телевизор- 72 дюйма, 13 компьютеров </w:t>
      </w:r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>в</w:t>
      </w:r>
      <w:proofErr w:type="gramEnd"/>
      <w:r w:rsidRPr="002D2383">
        <w:rPr>
          <w:rFonts w:eastAsia="Calibri"/>
          <w:bCs/>
          <w:sz w:val="28"/>
          <w:szCs w:val="28"/>
          <w:lang w:eastAsia="en-US"/>
        </w:rPr>
        <w:t xml:space="preserve"> полной комплектацией для студентов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t>Лаборатории</w:t>
      </w:r>
      <w:r w:rsidRPr="002D2383">
        <w:rPr>
          <w:rFonts w:eastAsia="Calibri"/>
          <w:bCs/>
          <w:sz w:val="28"/>
          <w:szCs w:val="28"/>
          <w:lang w:eastAsia="en-US"/>
        </w:rPr>
        <w:t xml:space="preserve">: </w:t>
      </w:r>
    </w:p>
    <w:p w:rsidR="002F2BA6" w:rsidRPr="002D2383" w:rsidRDefault="002F2BA6" w:rsidP="002F2BA6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t>1.Лаборатория « Технического обслуживания и ремонта  автомобилей»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ДВС монтажные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Монтажные муфты сцепления.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Монтажные коробки передач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Монтажные карданные валы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Монтажные ведущие мосты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Монтажные редукторы мостов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Монтажные раздаточные коробки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Элементы  подвески грузового автомобиля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Задняя подвеска грузового автомобиля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Элементы передней подвески ВАЗ передний привод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Элементы задней подвески  автомобилей ВАЗ классика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Элементы задней подвески  автомобилей ВАЗ </w:t>
      </w:r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>п</w:t>
      </w:r>
      <w:proofErr w:type="gramEnd"/>
      <w:r w:rsidRPr="002D2383">
        <w:rPr>
          <w:rFonts w:eastAsia="Calibri"/>
          <w:bCs/>
          <w:sz w:val="28"/>
          <w:szCs w:val="28"/>
          <w:lang w:eastAsia="en-US"/>
        </w:rPr>
        <w:t>/п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Механическое рулевое управление типа «Червяк-ролик»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Механическое рулевое управление реечного типа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Рулевое управление типа «Винт-гайка» с гидроусилителем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Рулевое управление типа «Винт-гайка» с гидроусилителем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Главные тормозные цилиндры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Колесные тормозные цилиндры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Гидровакуумный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усилитель тормозов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Двухконтурный тормозной кран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Пневмоэнерго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аккумуляторы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Барабанный тормозной механизм гидропривода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Барабанный тормозной механизм 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пневмоприв</w:t>
      </w:r>
      <w:proofErr w:type="spellEnd"/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Дисковый тормозной механизм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АКБ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Зарядное устройство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Нагрузочная вилка 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Стартер 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генератор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Приборы системы зажигания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Приборы системы освещения, световой и звуковой сигнализации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Оборудование автомобильной диагностики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lastRenderedPageBreak/>
        <w:t>2.Лаборатория</w:t>
      </w:r>
      <w:r w:rsidRPr="002D2383">
        <w:rPr>
          <w:rFonts w:eastAsia="Calibri"/>
          <w:b/>
          <w:bCs/>
          <w:i/>
          <w:sz w:val="28"/>
          <w:szCs w:val="28"/>
          <w:lang w:eastAsia="en-US"/>
        </w:rPr>
        <w:t xml:space="preserve"> «</w:t>
      </w:r>
      <w:r w:rsidRPr="002D2383">
        <w:rPr>
          <w:rFonts w:eastAsia="Calibri"/>
          <w:b/>
          <w:bCs/>
          <w:sz w:val="28"/>
          <w:szCs w:val="28"/>
          <w:lang w:eastAsia="en-US"/>
        </w:rPr>
        <w:t>Электрооборудования автомобилей; электротехники и электроники</w:t>
      </w:r>
      <w:r w:rsidRPr="002D2383">
        <w:rPr>
          <w:rFonts w:eastAsia="Calibri"/>
          <w:b/>
          <w:bCs/>
          <w:i/>
          <w:sz w:val="28"/>
          <w:szCs w:val="28"/>
          <w:lang w:eastAsia="en-US"/>
        </w:rPr>
        <w:t>»: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Рабочие  АКБ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Зарадное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устройство по току 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Зарадное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устройство по напряжению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Пуско-зарадное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устройство по току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Ареометр поплавковый 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Ареометр оптический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Нагрузочная вилка аналоговая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Нагрузочная вилка цифровая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Мультиметры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аналоговый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Мультиметры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цифровой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«Система зажигания»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проверки свечей зажигания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Стенд-тренажер «Система управления 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инжекторного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ДВС»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Программа диагностики ДВС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Бортовые компьютеры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КИП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«</w:t>
      </w:r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>Охранная</w:t>
      </w:r>
      <w:proofErr w:type="gramEnd"/>
      <w:r w:rsidRPr="002D2383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сигнализацая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>»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Набор охранной сигнализации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Комплект 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парктроника</w:t>
      </w:r>
      <w:proofErr w:type="spellEnd"/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Магнитола 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Акустическая система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Станок  настольно-сверлильный 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Дрель электрическая ручная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Станок </w:t>
      </w:r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>заточной</w:t>
      </w:r>
      <w:proofErr w:type="gramEnd"/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диагностический «Скиф»</w:t>
      </w:r>
    </w:p>
    <w:p w:rsidR="002F2BA6" w:rsidRPr="002D2383" w:rsidRDefault="002F2BA6" w:rsidP="002F2BA6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t>3.Лаборатория</w:t>
      </w:r>
      <w:r w:rsidRPr="002D2383">
        <w:rPr>
          <w:rFonts w:eastAsia="Calibri"/>
          <w:b/>
          <w:bCs/>
          <w:i/>
          <w:sz w:val="28"/>
          <w:szCs w:val="28"/>
          <w:lang w:eastAsia="en-US"/>
        </w:rPr>
        <w:t xml:space="preserve"> «</w:t>
      </w:r>
      <w:r w:rsidRPr="002D2383">
        <w:rPr>
          <w:rFonts w:eastAsia="Calibri"/>
          <w:b/>
          <w:bCs/>
          <w:sz w:val="28"/>
          <w:szCs w:val="28"/>
          <w:lang w:eastAsia="en-US"/>
        </w:rPr>
        <w:t>«Топливная аппаратура дизелей»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для испытания дизельной топливной аппаратуры ДД 10-05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для испытания дизельной топливной аппаратуры СДМ-12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для испытания форсунок М-106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для испытания форсунок ДД 2110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Стенд для проверки и очистки форсунок SMC 3001E+NEW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>Блок настройки сервисный БНС-1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val="en-US"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Disel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Tester</w:t>
      </w:r>
      <w:proofErr w:type="spellEnd"/>
      <w:r w:rsidRPr="002D2383">
        <w:rPr>
          <w:rFonts w:eastAsia="Calibri"/>
          <w:bCs/>
          <w:sz w:val="28"/>
          <w:szCs w:val="28"/>
          <w:lang w:eastAsia="en-US"/>
        </w:rPr>
        <w:t xml:space="preserve">. </w:t>
      </w:r>
      <w:r w:rsidRPr="002D2383">
        <w:rPr>
          <w:rFonts w:eastAsia="Calibri"/>
          <w:bCs/>
          <w:sz w:val="28"/>
          <w:szCs w:val="28"/>
          <w:lang w:val="en-US" w:eastAsia="en-US"/>
        </w:rPr>
        <w:t>PE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val="en-US" w:eastAsia="en-US"/>
        </w:rPr>
      </w:pPr>
      <w:proofErr w:type="spellStart"/>
      <w:r w:rsidRPr="002D2383">
        <w:rPr>
          <w:rFonts w:eastAsia="Calibri"/>
          <w:bCs/>
          <w:sz w:val="28"/>
          <w:szCs w:val="28"/>
          <w:lang w:val="en-US" w:eastAsia="en-US"/>
        </w:rPr>
        <w:t>Disel</w:t>
      </w:r>
      <w:proofErr w:type="spellEnd"/>
      <w:r w:rsidRPr="002D2383">
        <w:rPr>
          <w:rFonts w:eastAsia="Calibri"/>
          <w:bCs/>
          <w:sz w:val="28"/>
          <w:szCs w:val="28"/>
          <w:lang w:val="en-US" w:eastAsia="en-US"/>
        </w:rPr>
        <w:t xml:space="preserve"> Tester. VE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val="en-US" w:eastAsia="en-US"/>
        </w:rPr>
      </w:pPr>
      <w:r w:rsidRPr="002D2383">
        <w:rPr>
          <w:rFonts w:eastAsia="Calibri"/>
          <w:bCs/>
          <w:sz w:val="28"/>
          <w:szCs w:val="28"/>
          <w:lang w:val="en-US" w:eastAsia="en-US"/>
        </w:rPr>
        <w:t>UI/UP Tester + Cam-box</w:t>
      </w:r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CR- </w:t>
      </w:r>
      <w:proofErr w:type="spellStart"/>
      <w:r w:rsidRPr="002D2383">
        <w:rPr>
          <w:rFonts w:eastAsia="Calibri"/>
          <w:bCs/>
          <w:sz w:val="28"/>
          <w:szCs w:val="28"/>
          <w:lang w:eastAsia="en-US"/>
        </w:rPr>
        <w:t>Tester</w:t>
      </w:r>
      <w:proofErr w:type="spellEnd"/>
    </w:p>
    <w:p w:rsidR="002F2BA6" w:rsidRPr="002D2383" w:rsidRDefault="002F2BA6" w:rsidP="002F2BA6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Cs/>
          <w:sz w:val="28"/>
          <w:szCs w:val="28"/>
          <w:lang w:eastAsia="en-US"/>
        </w:rPr>
        <w:t xml:space="preserve">Набор специального инструмента для разборки и сборки ТНВД </w:t>
      </w:r>
      <w:proofErr w:type="spellStart"/>
      <w:proofErr w:type="gramStart"/>
      <w:r w:rsidRPr="002D2383">
        <w:rPr>
          <w:rFonts w:eastAsia="Calibri"/>
          <w:bCs/>
          <w:sz w:val="28"/>
          <w:szCs w:val="28"/>
          <w:lang w:eastAsia="en-US"/>
        </w:rPr>
        <w:t>Во</w:t>
      </w:r>
      <w:proofErr w:type="gramEnd"/>
      <w:r w:rsidRPr="002D2383">
        <w:rPr>
          <w:rFonts w:eastAsia="Calibri"/>
          <w:bCs/>
          <w:sz w:val="28"/>
          <w:szCs w:val="28"/>
          <w:lang w:eastAsia="en-US"/>
        </w:rPr>
        <w:t>sch</w:t>
      </w:r>
      <w:proofErr w:type="spellEnd"/>
    </w:p>
    <w:p w:rsidR="002F2BA6" w:rsidRPr="002D2383" w:rsidRDefault="002F2BA6" w:rsidP="002F2BA6">
      <w:pPr>
        <w:jc w:val="both"/>
        <w:rPr>
          <w:sz w:val="28"/>
          <w:szCs w:val="28"/>
        </w:rPr>
      </w:pPr>
    </w:p>
    <w:p w:rsidR="002F2BA6" w:rsidRPr="002D2383" w:rsidRDefault="002F2BA6" w:rsidP="002F2BA6">
      <w:pPr>
        <w:suppressAutoHyphens/>
        <w:spacing w:after="200"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2D2383">
        <w:rPr>
          <w:rFonts w:eastAsia="Calibri"/>
          <w:b/>
          <w:bCs/>
          <w:sz w:val="28"/>
          <w:szCs w:val="28"/>
          <w:lang w:eastAsia="en-US"/>
        </w:rPr>
        <w:t>Мастерские</w:t>
      </w:r>
      <w:r w:rsidRPr="002D2383">
        <w:rPr>
          <w:rFonts w:eastAsia="Calibri"/>
          <w:bCs/>
          <w:sz w:val="28"/>
          <w:szCs w:val="28"/>
          <w:lang w:eastAsia="en-US"/>
        </w:rPr>
        <w:t>:</w:t>
      </w:r>
      <w:r w:rsidRPr="002D2383">
        <w:rPr>
          <w:rFonts w:eastAsiaTheme="minorEastAsia"/>
          <w:sz w:val="28"/>
          <w:szCs w:val="28"/>
          <w:lang w:eastAsia="en-US"/>
        </w:rPr>
        <w:t xml:space="preserve"> </w:t>
      </w:r>
      <w:r w:rsidRPr="002D2383">
        <w:rPr>
          <w:rFonts w:eastAsia="Calibri"/>
          <w:bCs/>
          <w:sz w:val="28"/>
          <w:szCs w:val="28"/>
          <w:lang w:eastAsia="en-US"/>
        </w:rPr>
        <w:t>учебно-производственная мастерская  «Автомобили и тракторная техника», станция технического обслуживания автомобилей; слесарная мастерская</w:t>
      </w:r>
    </w:p>
    <w:p w:rsidR="002F2BA6" w:rsidRPr="002D2383" w:rsidRDefault="002F2BA6" w:rsidP="002F2BA6">
      <w:pPr>
        <w:suppressAutoHyphens/>
        <w:jc w:val="both"/>
        <w:rPr>
          <w:rFonts w:eastAsia="Calibri"/>
          <w:b/>
          <w:sz w:val="28"/>
          <w:szCs w:val="28"/>
          <w:lang w:eastAsia="en-US"/>
        </w:rPr>
      </w:pPr>
      <w:r w:rsidRPr="002D2383">
        <w:rPr>
          <w:rFonts w:eastAsia="Calibri"/>
          <w:b/>
          <w:sz w:val="28"/>
          <w:szCs w:val="28"/>
          <w:lang w:eastAsia="en-US"/>
        </w:rPr>
        <w:lastRenderedPageBreak/>
        <w:t>1. Мастерская «Учебно-производственная мастерская  «Автомобили и тракторная техника, станция технического обслуживания автомобилей»: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Системный  блок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Многофункциональное  устройство 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Монитор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Стол лабораторный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Стенд регулировки клапанов ГРМ ВАЗ-2108 и его модификации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Стенд регулировки клапанов ГРМ ВАЗ-2101 и его модификации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Стенд демонстрационный с местными разрезами КПП ВАЗ-2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Электрогидравлический подъемник   2-х стоечный  </w:t>
      </w:r>
      <w:proofErr w:type="spellStart"/>
      <w:r w:rsidRPr="002D2383">
        <w:rPr>
          <w:sz w:val="28"/>
          <w:szCs w:val="28"/>
        </w:rPr>
        <w:t>грузоп</w:t>
      </w:r>
      <w:proofErr w:type="spellEnd"/>
      <w:r w:rsidRPr="002D2383">
        <w:rPr>
          <w:sz w:val="28"/>
          <w:szCs w:val="28"/>
        </w:rPr>
        <w:t xml:space="preserve">. 4т.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Электрогидравлический подъемник   4-х стоечный грузоподъемность 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Стенд разва</w:t>
      </w:r>
      <w:proofErr w:type="gramStart"/>
      <w:r w:rsidRPr="002D2383">
        <w:rPr>
          <w:sz w:val="28"/>
          <w:szCs w:val="28"/>
        </w:rPr>
        <w:t>л-</w:t>
      </w:r>
      <w:proofErr w:type="gramEnd"/>
      <w:r w:rsidRPr="002D2383">
        <w:rPr>
          <w:sz w:val="28"/>
          <w:szCs w:val="28"/>
        </w:rPr>
        <w:t xml:space="preserve"> схождения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Мойка деталей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Шиномонтажный стенд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Балансировочный стенд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Накачка шин азотом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Пресс напольный 50т.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Ультразвуковая очистка инжекторов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Установка для замены тормозной жидкости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Установка замены антифриза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Установка замены масла в АКПП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Установка очистки топливных систем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Установка обслуживания кондиционеров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Установка замены масла в гидроусилителе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Прибор контроля фар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Маслосборник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Диагностические сканеры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Типовой  комплект  учебного  оборудования  "Диагностический  мотор-тестер" 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 xml:space="preserve">Верстак одно тумбовый </w:t>
      </w:r>
    </w:p>
    <w:p w:rsidR="002F2BA6" w:rsidRPr="002D2383" w:rsidRDefault="002F2BA6" w:rsidP="002F2BA6">
      <w:pPr>
        <w:suppressAutoHyphens/>
        <w:jc w:val="both"/>
        <w:rPr>
          <w:sz w:val="28"/>
          <w:szCs w:val="28"/>
        </w:rPr>
      </w:pPr>
      <w:r w:rsidRPr="002D2383">
        <w:rPr>
          <w:sz w:val="28"/>
          <w:szCs w:val="28"/>
        </w:rPr>
        <w:t xml:space="preserve">Пост слесаря </w:t>
      </w:r>
    </w:p>
    <w:p w:rsidR="002F2BA6" w:rsidRPr="002D2383" w:rsidRDefault="002F2BA6" w:rsidP="002F2BA6">
      <w:pPr>
        <w:suppressAutoHyphens/>
        <w:jc w:val="both"/>
        <w:rPr>
          <w:rFonts w:eastAsia="Calibri"/>
          <w:b/>
          <w:sz w:val="28"/>
          <w:szCs w:val="28"/>
          <w:lang w:eastAsia="en-US"/>
        </w:rPr>
      </w:pPr>
    </w:p>
    <w:p w:rsidR="002F2BA6" w:rsidRPr="002D2383" w:rsidRDefault="002F2BA6" w:rsidP="002F2BA6">
      <w:pPr>
        <w:suppressAutoHyphens/>
        <w:jc w:val="both"/>
        <w:rPr>
          <w:rFonts w:eastAsia="Calibri"/>
          <w:b/>
          <w:sz w:val="28"/>
          <w:szCs w:val="28"/>
          <w:lang w:eastAsia="en-US"/>
        </w:rPr>
      </w:pPr>
    </w:p>
    <w:p w:rsidR="002F2BA6" w:rsidRPr="002D2383" w:rsidRDefault="002F2BA6" w:rsidP="002F2BA6">
      <w:pPr>
        <w:suppressAutoHyphens/>
        <w:jc w:val="both"/>
        <w:rPr>
          <w:rFonts w:eastAsia="Calibri"/>
          <w:b/>
          <w:sz w:val="28"/>
          <w:szCs w:val="28"/>
          <w:lang w:eastAsia="en-US"/>
        </w:rPr>
      </w:pPr>
      <w:r w:rsidRPr="002D2383">
        <w:rPr>
          <w:rFonts w:eastAsia="Calibri"/>
          <w:b/>
          <w:sz w:val="28"/>
          <w:szCs w:val="28"/>
          <w:lang w:eastAsia="en-US"/>
        </w:rPr>
        <w:t>2. Мастерская слесарная: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Верстаки слесарные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Тисы слесарные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Наковальня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Станки сверлильные настольные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Станки электрозаточные настольные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Пресс гидравлический 10тн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Комплекты ручного слесарного инструмента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Комплекты ручного электрифицированного инструмента</w:t>
      </w:r>
    </w:p>
    <w:p w:rsidR="002F2BA6" w:rsidRPr="002D2383" w:rsidRDefault="002F2BA6" w:rsidP="002F2BA6">
      <w:pPr>
        <w:rPr>
          <w:sz w:val="28"/>
          <w:szCs w:val="28"/>
        </w:rPr>
      </w:pPr>
      <w:r w:rsidRPr="002D2383">
        <w:rPr>
          <w:sz w:val="28"/>
          <w:szCs w:val="28"/>
        </w:rPr>
        <w:t>Комплекты измерительного инструмента</w:t>
      </w:r>
    </w:p>
    <w:p w:rsidR="002F2BA6" w:rsidRPr="002D2383" w:rsidRDefault="002F2BA6" w:rsidP="002F2BA6">
      <w:pPr>
        <w:suppressAutoHyphens/>
        <w:jc w:val="both"/>
        <w:rPr>
          <w:rFonts w:eastAsia="Calibri"/>
          <w:b/>
          <w:sz w:val="28"/>
          <w:szCs w:val="28"/>
          <w:lang w:eastAsia="en-US"/>
        </w:rPr>
      </w:pPr>
      <w:r w:rsidRPr="002D2383">
        <w:rPr>
          <w:sz w:val="28"/>
          <w:szCs w:val="28"/>
        </w:rPr>
        <w:t>Приспособления и инструмент для пайки</w:t>
      </w:r>
    </w:p>
    <w:p w:rsidR="002F2BA6" w:rsidRPr="002D2383" w:rsidRDefault="002F2BA6" w:rsidP="002F2BA6">
      <w:pPr>
        <w:suppressAutoHyphens/>
        <w:jc w:val="both"/>
        <w:rPr>
          <w:rFonts w:eastAsia="Calibri"/>
          <w:b/>
          <w:sz w:val="28"/>
          <w:szCs w:val="28"/>
          <w:lang w:eastAsia="en-US"/>
        </w:rPr>
      </w:pPr>
    </w:p>
    <w:p w:rsidR="002F2BA6" w:rsidRPr="002D2383" w:rsidRDefault="002F2BA6" w:rsidP="002F2BA6">
      <w:pPr>
        <w:suppressAutoHyphens/>
        <w:jc w:val="both"/>
        <w:rPr>
          <w:rFonts w:eastAsia="Calibri"/>
          <w:b/>
          <w:sz w:val="28"/>
          <w:szCs w:val="28"/>
          <w:lang w:eastAsia="en-US"/>
        </w:rPr>
      </w:pPr>
      <w:r w:rsidRPr="002D2383">
        <w:rPr>
          <w:rFonts w:eastAsia="Calibri"/>
          <w:b/>
          <w:sz w:val="28"/>
          <w:szCs w:val="28"/>
          <w:lang w:eastAsia="en-US"/>
        </w:rPr>
        <w:t>Требования к оснащению баз практик</w:t>
      </w:r>
    </w:p>
    <w:p w:rsidR="002F2BA6" w:rsidRPr="002D2383" w:rsidRDefault="002F2BA6" w:rsidP="002F2BA6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2D2383">
        <w:rPr>
          <w:rFonts w:eastAsia="Calibri"/>
          <w:sz w:val="28"/>
          <w:szCs w:val="28"/>
          <w:lang w:eastAsia="en-US"/>
        </w:rPr>
        <w:t>Профильные базы практик  должны быть оснащены современным оборудованием, техникой, средствами малой механизации, предприятия должны применять передовые технологические процессы позволяющие практикантам овладеть высокопроизводительными методами труда, освоить установленные нормы выработки</w:t>
      </w:r>
    </w:p>
    <w:p w:rsidR="002F2BA6" w:rsidRPr="00670158" w:rsidRDefault="002F2BA6" w:rsidP="002F2BA6">
      <w:pPr>
        <w:rPr>
          <w:sz w:val="28"/>
          <w:szCs w:val="28"/>
        </w:rPr>
        <w:sectPr w:rsidR="002F2BA6" w:rsidRPr="00670158" w:rsidSect="002D2383">
          <w:pgSz w:w="11907" w:h="16840"/>
          <w:pgMar w:top="1134" w:right="850" w:bottom="1134" w:left="1701" w:header="283" w:footer="283" w:gutter="0"/>
          <w:cols w:space="720"/>
          <w:docGrid w:linePitch="326"/>
        </w:sectPr>
      </w:pPr>
    </w:p>
    <w:p w:rsidR="00C136CB" w:rsidRDefault="00C136CB" w:rsidP="00C136CB">
      <w:pPr>
        <w:pStyle w:val="Default"/>
        <w:pageBreakBefore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ОСНОВНАЯ ЛИТЕРАТУРА</w:t>
      </w:r>
    </w:p>
    <w:p w:rsidR="00C136CB" w:rsidRDefault="00C136CB" w:rsidP="00C136CB">
      <w:pPr>
        <w:pStyle w:val="Default"/>
        <w:spacing w:after="43"/>
        <w:rPr>
          <w:sz w:val="28"/>
          <w:szCs w:val="28"/>
        </w:rPr>
      </w:pPr>
      <w:r>
        <w:rPr>
          <w:sz w:val="28"/>
          <w:szCs w:val="28"/>
        </w:rPr>
        <w:t xml:space="preserve">2. Герасимов А.Н., Глазунов А.В. Бортовые электронные системы </w:t>
      </w:r>
      <w:proofErr w:type="spellStart"/>
      <w:proofErr w:type="gramStart"/>
      <w:r>
        <w:rPr>
          <w:sz w:val="28"/>
          <w:szCs w:val="28"/>
        </w:rPr>
        <w:t>автомо-билей</w:t>
      </w:r>
      <w:proofErr w:type="spellEnd"/>
      <w:proofErr w:type="gramEnd"/>
      <w:r>
        <w:rPr>
          <w:sz w:val="28"/>
          <w:szCs w:val="28"/>
        </w:rPr>
        <w:t xml:space="preserve">: Методические указания по выполнению лабораторных работ. </w:t>
      </w:r>
      <w:proofErr w:type="gramStart"/>
      <w:r>
        <w:rPr>
          <w:sz w:val="28"/>
          <w:szCs w:val="28"/>
        </w:rPr>
        <w:t>Со-</w:t>
      </w:r>
      <w:bookmarkStart w:id="0" w:name="_GoBack"/>
      <w:bookmarkEnd w:id="0"/>
      <w:proofErr w:type="spellStart"/>
      <w:r>
        <w:rPr>
          <w:sz w:val="28"/>
          <w:szCs w:val="28"/>
        </w:rPr>
        <w:t>ставители</w:t>
      </w:r>
      <w:proofErr w:type="spellEnd"/>
      <w:proofErr w:type="gramEnd"/>
      <w:r>
        <w:rPr>
          <w:sz w:val="28"/>
          <w:szCs w:val="28"/>
        </w:rPr>
        <w:t xml:space="preserve">. – Иркутск: Изд-во </w:t>
      </w:r>
      <w:proofErr w:type="spellStart"/>
      <w:r>
        <w:rPr>
          <w:sz w:val="28"/>
          <w:szCs w:val="28"/>
        </w:rPr>
        <w:t>ИрГТУ</w:t>
      </w:r>
      <w:proofErr w:type="spellEnd"/>
      <w:r>
        <w:rPr>
          <w:sz w:val="28"/>
          <w:szCs w:val="28"/>
        </w:rPr>
        <w:t xml:space="preserve"> 20</w:t>
      </w:r>
      <w:r w:rsidR="00152EE7">
        <w:rPr>
          <w:sz w:val="28"/>
          <w:szCs w:val="28"/>
        </w:rPr>
        <w:t>13</w:t>
      </w:r>
      <w:r>
        <w:rPr>
          <w:sz w:val="28"/>
          <w:szCs w:val="28"/>
        </w:rPr>
        <w:t xml:space="preserve">. – 49с. 63 экз. </w:t>
      </w:r>
    </w:p>
    <w:p w:rsidR="00C136CB" w:rsidRDefault="00C136CB" w:rsidP="00C136C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Герасимов А.Н. Бортовые электронные системы автомобилей. </w:t>
      </w:r>
      <w:proofErr w:type="spellStart"/>
      <w:proofErr w:type="gramStart"/>
      <w:r>
        <w:rPr>
          <w:sz w:val="28"/>
          <w:szCs w:val="28"/>
        </w:rPr>
        <w:t>Мето-дические</w:t>
      </w:r>
      <w:proofErr w:type="spellEnd"/>
      <w:proofErr w:type="gramEnd"/>
      <w:r>
        <w:rPr>
          <w:sz w:val="28"/>
          <w:szCs w:val="28"/>
        </w:rPr>
        <w:t xml:space="preserve"> указания по самостоятельной работе для студентов специально-</w:t>
      </w:r>
      <w:proofErr w:type="spellStart"/>
      <w:r>
        <w:rPr>
          <w:sz w:val="28"/>
          <w:szCs w:val="28"/>
        </w:rPr>
        <w:t>сти</w:t>
      </w:r>
      <w:proofErr w:type="spellEnd"/>
      <w:r>
        <w:rPr>
          <w:sz w:val="28"/>
          <w:szCs w:val="28"/>
        </w:rPr>
        <w:t xml:space="preserve"> 190601 – Автомобили и автомобильное хозяйство. Иркутск, </w:t>
      </w:r>
      <w:proofErr w:type="spellStart"/>
      <w:proofErr w:type="gramStart"/>
      <w:r>
        <w:rPr>
          <w:sz w:val="28"/>
          <w:szCs w:val="28"/>
        </w:rPr>
        <w:t>Изда-тельство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ИрГТУ</w:t>
      </w:r>
      <w:proofErr w:type="spellEnd"/>
      <w:r>
        <w:rPr>
          <w:sz w:val="28"/>
          <w:szCs w:val="28"/>
        </w:rPr>
        <w:t>. 20</w:t>
      </w:r>
      <w:r w:rsidR="00152EE7">
        <w:rPr>
          <w:sz w:val="28"/>
          <w:szCs w:val="28"/>
        </w:rPr>
        <w:t>13</w:t>
      </w:r>
      <w:r>
        <w:rPr>
          <w:sz w:val="28"/>
          <w:szCs w:val="28"/>
        </w:rPr>
        <w:t xml:space="preserve">.– 7 с. </w:t>
      </w:r>
    </w:p>
    <w:p w:rsidR="00C136CB" w:rsidRDefault="00C136CB" w:rsidP="00C136CB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. ДОПОЛНИТЕЛЬНАЯ ЛИТЕРАТУРА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>1. Автомобильный справочник</w:t>
      </w:r>
      <w:proofErr w:type="gramStart"/>
      <w:r>
        <w:rPr>
          <w:sz w:val="28"/>
          <w:szCs w:val="28"/>
        </w:rPr>
        <w:t xml:space="preserve"> / П</w:t>
      </w:r>
      <w:proofErr w:type="gramEnd"/>
      <w:r>
        <w:rPr>
          <w:sz w:val="28"/>
          <w:szCs w:val="28"/>
        </w:rPr>
        <w:t xml:space="preserve">ер. с англ. – 2-е изд.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М.: ЗАО «КЖИ За рулем», 2004. – 992 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Астратов</w:t>
      </w:r>
      <w:proofErr w:type="spellEnd"/>
      <w:r>
        <w:rPr>
          <w:sz w:val="28"/>
          <w:szCs w:val="28"/>
        </w:rPr>
        <w:t xml:space="preserve"> Б.В. Электронное оборудование автомобилей. Диагностика и ТО. / Б.В. </w:t>
      </w:r>
      <w:proofErr w:type="spellStart"/>
      <w:r>
        <w:rPr>
          <w:sz w:val="28"/>
          <w:szCs w:val="28"/>
        </w:rPr>
        <w:t>Астратов</w:t>
      </w:r>
      <w:proofErr w:type="spellEnd"/>
      <w:r>
        <w:rPr>
          <w:sz w:val="28"/>
          <w:szCs w:val="28"/>
        </w:rPr>
        <w:t xml:space="preserve">, Д.А. Соснин. - М.: Солон-Пресс, 2005. – 288с.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Борщенко</w:t>
      </w:r>
      <w:proofErr w:type="spellEnd"/>
      <w:r>
        <w:rPr>
          <w:sz w:val="28"/>
          <w:szCs w:val="28"/>
        </w:rPr>
        <w:t xml:space="preserve"> Я.А. Электронные и микропроцессорные системы </w:t>
      </w:r>
      <w:proofErr w:type="spellStart"/>
      <w:proofErr w:type="gramStart"/>
      <w:r>
        <w:rPr>
          <w:sz w:val="28"/>
          <w:szCs w:val="28"/>
        </w:rPr>
        <w:t>автомоби</w:t>
      </w:r>
      <w:proofErr w:type="spellEnd"/>
      <w:r>
        <w:rPr>
          <w:sz w:val="28"/>
          <w:szCs w:val="28"/>
        </w:rPr>
        <w:t>-лей</w:t>
      </w:r>
      <w:proofErr w:type="gramEnd"/>
      <w:r>
        <w:rPr>
          <w:sz w:val="28"/>
          <w:szCs w:val="28"/>
        </w:rPr>
        <w:t xml:space="preserve">: Учебное пособие / Я.А. </w:t>
      </w:r>
      <w:proofErr w:type="spellStart"/>
      <w:r>
        <w:rPr>
          <w:sz w:val="28"/>
          <w:szCs w:val="28"/>
        </w:rPr>
        <w:t>Борщенко</w:t>
      </w:r>
      <w:proofErr w:type="spellEnd"/>
      <w:r>
        <w:rPr>
          <w:sz w:val="28"/>
          <w:szCs w:val="28"/>
        </w:rPr>
        <w:t xml:space="preserve">, В.И. Васильев. – Курган: Изд-во Курганского гос. ун-та, 2007. – 207 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Дентон</w:t>
      </w:r>
      <w:proofErr w:type="spellEnd"/>
      <w:r>
        <w:rPr>
          <w:sz w:val="28"/>
          <w:szCs w:val="28"/>
        </w:rPr>
        <w:t xml:space="preserve"> Том Автомобильная электроника. / Пер. с англ. Александров В.А. – М.: Изд-во «НТ Пресс», 2008. – 576 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5. Джеймс Д. </w:t>
      </w:r>
      <w:proofErr w:type="spellStart"/>
      <w:r>
        <w:rPr>
          <w:sz w:val="28"/>
          <w:szCs w:val="28"/>
        </w:rPr>
        <w:t>Холдерман</w:t>
      </w:r>
      <w:proofErr w:type="spellEnd"/>
      <w:r>
        <w:rPr>
          <w:sz w:val="28"/>
          <w:szCs w:val="28"/>
        </w:rPr>
        <w:t xml:space="preserve"> Автомобильные двигатели. Теория и техническое обслуживание. / Пер. с англ. Добродеев С.А. – Изд-во «Вильямс», 2006. – 664 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Динеш</w:t>
      </w:r>
      <w:proofErr w:type="spell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Дьюб</w:t>
      </w:r>
      <w:proofErr w:type="spellEnd"/>
      <w:r>
        <w:rPr>
          <w:sz w:val="28"/>
          <w:szCs w:val="28"/>
        </w:rPr>
        <w:t xml:space="preserve"> Электроника. Схемы и анализ. / Пер. с англ. </w:t>
      </w:r>
      <w:proofErr w:type="spellStart"/>
      <w:r>
        <w:rPr>
          <w:sz w:val="28"/>
          <w:szCs w:val="28"/>
        </w:rPr>
        <w:t>Мухаметов</w:t>
      </w:r>
      <w:proofErr w:type="spellEnd"/>
      <w:r>
        <w:rPr>
          <w:sz w:val="28"/>
          <w:szCs w:val="28"/>
        </w:rPr>
        <w:t xml:space="preserve"> А.А. – М.: Техносфера, 2008. – 432 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>7. Лаптев Т.И. Автомобильная энциклопедия / Т.И. Лаптев, Я.А. Романов. – М.: Изд-во «</w:t>
      </w:r>
      <w:proofErr w:type="spellStart"/>
      <w:r>
        <w:rPr>
          <w:sz w:val="28"/>
          <w:szCs w:val="28"/>
        </w:rPr>
        <w:t>Харвест</w:t>
      </w:r>
      <w:proofErr w:type="spellEnd"/>
      <w:r>
        <w:rPr>
          <w:sz w:val="28"/>
          <w:szCs w:val="28"/>
        </w:rPr>
        <w:t xml:space="preserve">», 2008. – 784 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8. Литвиненко В.В. Автомобильные датчики, реле и переключатели. </w:t>
      </w:r>
      <w:proofErr w:type="gramStart"/>
      <w:r>
        <w:rPr>
          <w:sz w:val="28"/>
          <w:szCs w:val="28"/>
        </w:rPr>
        <w:t>Крат-кий</w:t>
      </w:r>
      <w:proofErr w:type="gramEnd"/>
      <w:r>
        <w:rPr>
          <w:sz w:val="28"/>
          <w:szCs w:val="28"/>
        </w:rPr>
        <w:t xml:space="preserve"> справочник. / В.В. Литвиненко, А.П. </w:t>
      </w:r>
      <w:proofErr w:type="spellStart"/>
      <w:r>
        <w:rPr>
          <w:sz w:val="28"/>
          <w:szCs w:val="28"/>
        </w:rPr>
        <w:t>Майструк</w:t>
      </w:r>
      <w:proofErr w:type="spellEnd"/>
      <w:r>
        <w:rPr>
          <w:sz w:val="28"/>
          <w:szCs w:val="28"/>
        </w:rPr>
        <w:t xml:space="preserve">. – М.: Изд-во «За </w:t>
      </w:r>
      <w:proofErr w:type="spellStart"/>
      <w:proofErr w:type="gramStart"/>
      <w:r>
        <w:rPr>
          <w:sz w:val="28"/>
          <w:szCs w:val="28"/>
        </w:rPr>
        <w:t>ру-лем</w:t>
      </w:r>
      <w:proofErr w:type="spellEnd"/>
      <w:proofErr w:type="gramEnd"/>
      <w:r>
        <w:rPr>
          <w:sz w:val="28"/>
          <w:szCs w:val="28"/>
        </w:rPr>
        <w:t xml:space="preserve">», 2004. – 176 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9. Микропроцессорные системы управления автомобильными двигателями внутреннего сгорания: Учеб. Пособие / Ф.И. </w:t>
      </w:r>
      <w:proofErr w:type="spellStart"/>
      <w:r>
        <w:rPr>
          <w:sz w:val="28"/>
          <w:szCs w:val="28"/>
        </w:rPr>
        <w:t>Пинский</w:t>
      </w:r>
      <w:proofErr w:type="spellEnd"/>
      <w:r>
        <w:rPr>
          <w:sz w:val="28"/>
          <w:szCs w:val="28"/>
        </w:rPr>
        <w:t xml:space="preserve">, Р.И. </w:t>
      </w:r>
      <w:proofErr w:type="spellStart"/>
      <w:r>
        <w:rPr>
          <w:sz w:val="28"/>
          <w:szCs w:val="28"/>
        </w:rPr>
        <w:t>Давтян</w:t>
      </w:r>
      <w:proofErr w:type="spellEnd"/>
      <w:r>
        <w:rPr>
          <w:sz w:val="28"/>
          <w:szCs w:val="28"/>
        </w:rPr>
        <w:t>, Б.Я. Черняк. – М.: Легион-</w:t>
      </w:r>
      <w:proofErr w:type="spellStart"/>
      <w:r>
        <w:rPr>
          <w:sz w:val="28"/>
          <w:szCs w:val="28"/>
        </w:rPr>
        <w:t>Автодата</w:t>
      </w:r>
      <w:proofErr w:type="spellEnd"/>
      <w:r>
        <w:rPr>
          <w:sz w:val="28"/>
          <w:szCs w:val="28"/>
        </w:rPr>
        <w:t xml:space="preserve">, 2004. – 136 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10. Соснин Д.А. </w:t>
      </w:r>
      <w:proofErr w:type="spellStart"/>
      <w:r>
        <w:rPr>
          <w:sz w:val="28"/>
          <w:szCs w:val="28"/>
        </w:rPr>
        <w:t>Автотроника</w:t>
      </w:r>
      <w:proofErr w:type="spellEnd"/>
      <w:r>
        <w:rPr>
          <w:sz w:val="28"/>
          <w:szCs w:val="28"/>
        </w:rPr>
        <w:t xml:space="preserve">. Электрическое, электронное и </w:t>
      </w:r>
      <w:proofErr w:type="spellStart"/>
      <w:r>
        <w:rPr>
          <w:sz w:val="28"/>
          <w:szCs w:val="28"/>
        </w:rPr>
        <w:t>автотронное</w:t>
      </w:r>
      <w:proofErr w:type="spellEnd"/>
      <w:r>
        <w:rPr>
          <w:sz w:val="28"/>
          <w:szCs w:val="28"/>
        </w:rPr>
        <w:t xml:space="preserve"> оборудование легковых автомобилей / Д.А. Соснин, В.Ф. Яковлев. – М.: СОЛОН-Пресс, 2005.-240с.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Тюнин</w:t>
      </w:r>
      <w:proofErr w:type="spellEnd"/>
      <w:r>
        <w:rPr>
          <w:sz w:val="28"/>
          <w:szCs w:val="28"/>
        </w:rPr>
        <w:t xml:space="preserve"> А.А. Диагностика электронных систем управления двигателями легковых автомобилей: Практическое пособие / А.А. </w:t>
      </w:r>
      <w:proofErr w:type="spellStart"/>
      <w:r>
        <w:rPr>
          <w:sz w:val="28"/>
          <w:szCs w:val="28"/>
        </w:rPr>
        <w:t>Тюнин</w:t>
      </w:r>
      <w:proofErr w:type="spellEnd"/>
      <w:r>
        <w:rPr>
          <w:sz w:val="28"/>
          <w:szCs w:val="28"/>
        </w:rPr>
        <w:t xml:space="preserve">. - М.: СО-ЛОН-Пресс, 2007.-352с. </w:t>
      </w:r>
    </w:p>
    <w:p w:rsidR="00C136CB" w:rsidRDefault="00C136CB" w:rsidP="00C136CB">
      <w:pPr>
        <w:pStyle w:val="Default"/>
        <w:spacing w:after="44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Ютт</w:t>
      </w:r>
      <w:proofErr w:type="spellEnd"/>
      <w:r>
        <w:rPr>
          <w:sz w:val="28"/>
          <w:szCs w:val="28"/>
        </w:rPr>
        <w:t xml:space="preserve"> В.Е. Электрооборудование автомобилей: Учебник для студентов вузов / В.Е. </w:t>
      </w:r>
      <w:proofErr w:type="spellStart"/>
      <w:r>
        <w:rPr>
          <w:sz w:val="28"/>
          <w:szCs w:val="28"/>
        </w:rPr>
        <w:t>Ютт</w:t>
      </w:r>
      <w:proofErr w:type="spellEnd"/>
      <w:r>
        <w:rPr>
          <w:sz w:val="28"/>
          <w:szCs w:val="28"/>
        </w:rPr>
        <w:t xml:space="preserve">. – 4-е изд. – М.: Горячая линия-Телеком, 2006. – 440с. </w:t>
      </w:r>
    </w:p>
    <w:p w:rsidR="00A74C7A" w:rsidRDefault="00C136CB" w:rsidP="0001426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Устройство, диагностика и ремонт систем управления [электронный </w:t>
      </w:r>
      <w:proofErr w:type="gramStart"/>
      <w:r>
        <w:rPr>
          <w:sz w:val="28"/>
          <w:szCs w:val="28"/>
        </w:rPr>
        <w:t>ре-</w:t>
      </w:r>
      <w:proofErr w:type="spellStart"/>
      <w:r>
        <w:rPr>
          <w:sz w:val="28"/>
          <w:szCs w:val="28"/>
        </w:rPr>
        <w:t>сурс</w:t>
      </w:r>
      <w:proofErr w:type="spellEnd"/>
      <w:proofErr w:type="gramEnd"/>
      <w:r>
        <w:rPr>
          <w:sz w:val="28"/>
          <w:szCs w:val="28"/>
        </w:rPr>
        <w:t>]: Статьи издательства / Издательство Легион-</w:t>
      </w:r>
      <w:proofErr w:type="spellStart"/>
      <w:r>
        <w:rPr>
          <w:sz w:val="28"/>
          <w:szCs w:val="28"/>
        </w:rPr>
        <w:t>Автодата</w:t>
      </w:r>
      <w:proofErr w:type="spellEnd"/>
      <w:r>
        <w:rPr>
          <w:sz w:val="28"/>
          <w:szCs w:val="28"/>
        </w:rPr>
        <w:t>. – Электрон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ан. – Москва: Изд-во Легион-</w:t>
      </w:r>
      <w:proofErr w:type="spellStart"/>
      <w:r>
        <w:rPr>
          <w:sz w:val="28"/>
          <w:szCs w:val="28"/>
        </w:rPr>
        <w:t>Автодата</w:t>
      </w:r>
      <w:proofErr w:type="spellEnd"/>
      <w:r>
        <w:rPr>
          <w:sz w:val="28"/>
          <w:szCs w:val="28"/>
        </w:rPr>
        <w:t xml:space="preserve">, 2006. – Режим доступа: http://www.autodata.ru/, свободный. </w:t>
      </w:r>
    </w:p>
    <w:p w:rsidR="002F2BA6" w:rsidRPr="002D2383" w:rsidRDefault="002F2BA6" w:rsidP="002F2BA6">
      <w:pPr>
        <w:spacing w:after="200" w:line="276" w:lineRule="auto"/>
        <w:rPr>
          <w:rFonts w:eastAsia="Calibri"/>
          <w:b/>
          <w:lang w:eastAsia="en-US"/>
        </w:rPr>
      </w:pPr>
      <w:r w:rsidRPr="002D2383">
        <w:rPr>
          <w:rFonts w:eastAsia="Calibri"/>
          <w:b/>
          <w:lang w:eastAsia="en-US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260"/>
        <w:gridCol w:w="4054"/>
      </w:tblGrid>
      <w:tr w:rsidR="002F2BA6" w:rsidRPr="00AB6EF3" w:rsidTr="00AD04FB">
        <w:trPr>
          <w:trHeight w:val="1098"/>
        </w:trPr>
        <w:tc>
          <w:tcPr>
            <w:tcW w:w="2836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Код и наименование профессиональных, формируемых в рамках модуля</w:t>
            </w:r>
          </w:p>
        </w:tc>
        <w:tc>
          <w:tcPr>
            <w:tcW w:w="3260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Критерии оценки</w:t>
            </w:r>
          </w:p>
        </w:tc>
        <w:tc>
          <w:tcPr>
            <w:tcW w:w="4054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Методы оценки</w:t>
            </w:r>
          </w:p>
        </w:tc>
      </w:tr>
      <w:tr w:rsidR="002F2BA6" w:rsidRPr="00AB6EF3" w:rsidTr="00AD04FB">
        <w:trPr>
          <w:trHeight w:val="698"/>
        </w:trPr>
        <w:tc>
          <w:tcPr>
            <w:tcW w:w="2836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ПК 2.1. Осуществлять техническое обслуживание автомобильных двигателей</w:t>
            </w:r>
          </w:p>
        </w:tc>
        <w:tc>
          <w:tcPr>
            <w:tcW w:w="3260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подбор технологического оборудования для организации работ по техническому обслуживанию двигателей;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выбор технологического оборудования и технологической оснастки: приспособлений и инструментов.</w:t>
            </w:r>
          </w:p>
        </w:tc>
        <w:tc>
          <w:tcPr>
            <w:tcW w:w="4054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Текущий контроль в форме: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лабораторных и практических занятий;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контрольных работ по темам МДК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2F2BA6" w:rsidRPr="00AB6EF3" w:rsidTr="00AD04FB">
        <w:tc>
          <w:tcPr>
            <w:tcW w:w="2836" w:type="dxa"/>
          </w:tcPr>
          <w:p w:rsidR="002F2BA6" w:rsidRPr="00AB6EF3" w:rsidRDefault="002F2BA6" w:rsidP="00AD04F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ПК 2.2.Осуществлять техническое обслуживание электрических и электронных систем автомобилей</w:t>
            </w:r>
          </w:p>
        </w:tc>
        <w:tc>
          <w:tcPr>
            <w:tcW w:w="3260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подбор технологического оборудования для организации работ по техническому обслуживанию электрических и электронных систем автомобилей;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выбор технологического оборудования и технологической оснастки: приспособлений и инструментов.</w:t>
            </w:r>
          </w:p>
        </w:tc>
        <w:tc>
          <w:tcPr>
            <w:tcW w:w="4054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Текущий контроль в форме: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лабораторных и практических занятий;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контрольных работ по темам МДК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2F2BA6" w:rsidRPr="00AB6EF3" w:rsidTr="00AD04FB">
        <w:tc>
          <w:tcPr>
            <w:tcW w:w="2836" w:type="dxa"/>
          </w:tcPr>
          <w:p w:rsidR="002F2BA6" w:rsidRPr="00AB6EF3" w:rsidRDefault="002F2BA6" w:rsidP="00AD04F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ПК 2.3.Осуществлять техническое обслуживание трансмиссий</w:t>
            </w:r>
          </w:p>
        </w:tc>
        <w:tc>
          <w:tcPr>
            <w:tcW w:w="3260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подбор технологического оборудования для организации работ по техническому обслуживанию</w:t>
            </w:r>
            <w:r w:rsidRPr="00AB6EF3">
              <w:rPr>
                <w:rFonts w:eastAsia="Calibri"/>
                <w:lang w:eastAsia="en-US"/>
              </w:rPr>
              <w:t xml:space="preserve"> </w:t>
            </w:r>
            <w:r w:rsidRPr="00AB6EF3">
              <w:rPr>
                <w:rFonts w:eastAsia="Calibri"/>
                <w:bCs/>
                <w:lang w:eastAsia="en-US"/>
              </w:rPr>
              <w:t>трансмиссий;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выбор технологического оборудования и технологической оснастки: приспособлений и инструментов.</w:t>
            </w:r>
          </w:p>
        </w:tc>
        <w:tc>
          <w:tcPr>
            <w:tcW w:w="4054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Текущий контроль в форме: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лабораторных и практических занятий;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контрольных работ по темам МДК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2F2BA6" w:rsidRPr="00AB6EF3" w:rsidTr="00AD04FB">
        <w:tc>
          <w:tcPr>
            <w:tcW w:w="2836" w:type="dxa"/>
          </w:tcPr>
          <w:p w:rsidR="002F2BA6" w:rsidRPr="00AB6EF3" w:rsidRDefault="002F2BA6" w:rsidP="00AD04F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 xml:space="preserve">ПК 2.4.Осуществлять техническое </w:t>
            </w:r>
            <w:r w:rsidRPr="00AB6EF3">
              <w:rPr>
                <w:rFonts w:eastAsia="Calibri"/>
                <w:lang w:eastAsia="en-US"/>
              </w:rPr>
              <w:lastRenderedPageBreak/>
              <w:t>обслуживание ходовой части и механизмов управления автомобилей</w:t>
            </w:r>
          </w:p>
        </w:tc>
        <w:tc>
          <w:tcPr>
            <w:tcW w:w="3260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lastRenderedPageBreak/>
              <w:t xml:space="preserve">- подбор технологического оборудования для </w:t>
            </w:r>
            <w:r w:rsidRPr="00AB6EF3">
              <w:rPr>
                <w:rFonts w:eastAsia="Calibri"/>
                <w:bCs/>
                <w:lang w:eastAsia="en-US"/>
              </w:rPr>
              <w:lastRenderedPageBreak/>
              <w:t>организации работ по техническому обслуживанию ходовой части и механизмов управления автомобилей;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выбор технологического оборудования и технологической оснастки: приспособлений и инструментов.</w:t>
            </w:r>
          </w:p>
        </w:tc>
        <w:tc>
          <w:tcPr>
            <w:tcW w:w="4054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lastRenderedPageBreak/>
              <w:t>Текущий контроль в форме: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 xml:space="preserve">- лабораторных и практических </w:t>
            </w:r>
            <w:r w:rsidRPr="00AB6EF3">
              <w:rPr>
                <w:rFonts w:eastAsia="Calibri"/>
                <w:bCs/>
                <w:lang w:eastAsia="en-US"/>
              </w:rPr>
              <w:lastRenderedPageBreak/>
              <w:t>занятий;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контрольных работ по темам МДК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2F2BA6" w:rsidRPr="00AB6EF3" w:rsidTr="00AD04FB">
        <w:tc>
          <w:tcPr>
            <w:tcW w:w="2836" w:type="dxa"/>
          </w:tcPr>
          <w:p w:rsidR="002F2BA6" w:rsidRPr="00AB6EF3" w:rsidRDefault="002F2BA6" w:rsidP="00AD04FB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lastRenderedPageBreak/>
              <w:t>ПК 2.5.Осуществлять техническое обслуживание автомобильных кузовов</w:t>
            </w:r>
          </w:p>
        </w:tc>
        <w:tc>
          <w:tcPr>
            <w:tcW w:w="3260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подбор технологического оборудования для организации работ по техническому обслуживанию и ремонту автомобильных кузовов;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выбор технологического оборудования и технологической оснастки: приспособлений и инструментов.</w:t>
            </w:r>
          </w:p>
        </w:tc>
        <w:tc>
          <w:tcPr>
            <w:tcW w:w="4054" w:type="dxa"/>
          </w:tcPr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Текущий контроль в форме: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лабораторных и практических занятий;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контрольных работ по темам МДК</w:t>
            </w:r>
          </w:p>
          <w:p w:rsidR="002F2BA6" w:rsidRPr="00AB6EF3" w:rsidRDefault="002F2BA6" w:rsidP="00AD04FB">
            <w:pPr>
              <w:suppressAutoHyphens/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</w:tbl>
    <w:p w:rsidR="002F2BA6" w:rsidRPr="00AB6EF3" w:rsidRDefault="002F2BA6" w:rsidP="002F2BA6">
      <w:pPr>
        <w:spacing w:after="200" w:line="276" w:lineRule="auto"/>
        <w:jc w:val="both"/>
        <w:rPr>
          <w:rFonts w:eastAsia="Calibri"/>
          <w:bCs/>
          <w:lang w:eastAsia="en-US"/>
        </w:rPr>
      </w:pPr>
    </w:p>
    <w:p w:rsidR="002F2BA6" w:rsidRPr="00AB6EF3" w:rsidRDefault="002F2BA6" w:rsidP="002F2BA6">
      <w:pPr>
        <w:spacing w:after="200" w:line="276" w:lineRule="auto"/>
        <w:jc w:val="both"/>
        <w:rPr>
          <w:rFonts w:eastAsia="Calibri"/>
          <w:bCs/>
          <w:lang w:eastAsia="en-US"/>
        </w:rPr>
      </w:pPr>
      <w:r w:rsidRPr="00AB6EF3">
        <w:rPr>
          <w:rFonts w:eastAsia="Calibri"/>
          <w:bCs/>
          <w:lang w:eastAsia="en-US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AB6EF3">
        <w:rPr>
          <w:rFonts w:eastAsia="Calibri"/>
          <w:bCs/>
          <w:lang w:eastAsia="en-US"/>
        </w:rPr>
        <w:t>сформированность</w:t>
      </w:r>
      <w:proofErr w:type="spellEnd"/>
      <w:r w:rsidRPr="00AB6EF3">
        <w:rPr>
          <w:rFonts w:eastAsia="Calibri"/>
          <w:bCs/>
          <w:lang w:eastAsia="en-US"/>
        </w:rPr>
        <w:t xml:space="preserve"> профессиональных компетенций, но и развитие общих компетенций и обеспечивающих их умений.</w:t>
      </w:r>
    </w:p>
    <w:p w:rsidR="002F2BA6" w:rsidRPr="00AB6EF3" w:rsidRDefault="002F2BA6" w:rsidP="002F2BA6">
      <w:pPr>
        <w:spacing w:after="200" w:line="276" w:lineRule="auto"/>
        <w:jc w:val="both"/>
        <w:rPr>
          <w:rFonts w:eastAsia="Calibri"/>
          <w:bCs/>
          <w:lang w:eastAsia="en-US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1"/>
        <w:gridCol w:w="4394"/>
        <w:gridCol w:w="1885"/>
      </w:tblGrid>
      <w:tr w:rsidR="002F2BA6" w:rsidRPr="00AB6EF3" w:rsidTr="00AD04FB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uppressAutoHyphens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Код и наименование общих компетенций, формируемых в рамках модуля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uppressAutoHyphens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  <w:p w:rsidR="002F2BA6" w:rsidRPr="00AB6EF3" w:rsidRDefault="002F2BA6" w:rsidP="00AD04FB">
            <w:pPr>
              <w:suppressAutoHyphens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Критерии оценки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uppressAutoHyphens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  <w:p w:rsidR="002F2BA6" w:rsidRPr="00AB6EF3" w:rsidRDefault="002F2BA6" w:rsidP="00AD04FB">
            <w:pPr>
              <w:suppressAutoHyphens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B6EF3">
              <w:rPr>
                <w:rFonts w:eastAsia="Calibri"/>
                <w:lang w:eastAsia="en-US"/>
              </w:rPr>
              <w:t>Методы оценки</w:t>
            </w:r>
          </w:p>
        </w:tc>
      </w:tr>
      <w:tr w:rsidR="002F2BA6" w:rsidRPr="00AB6EF3" w:rsidTr="00AD04FB">
        <w:trPr>
          <w:trHeight w:val="708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01.</w:t>
            </w:r>
            <w:r w:rsidRPr="00AB6EF3">
              <w:rPr>
                <w:rFonts w:eastAsia="Calibri"/>
                <w:bCs/>
                <w:lang w:eastAsia="en-US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-выбор и применение методов и способов решения профессиональных задач в области выполнения технологического процесса технического обслуживания и ремонта автомобилей;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Экспертная оценка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2F2BA6" w:rsidRPr="00AB6EF3" w:rsidTr="00AD04FB">
        <w:trPr>
          <w:trHeight w:val="738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02.</w:t>
            </w:r>
            <w:r w:rsidRPr="00AB6EF3">
              <w:rPr>
                <w:rFonts w:eastAsia="Calibri"/>
                <w:bCs/>
                <w:lang w:eastAsia="en-US"/>
              </w:rPr>
              <w:tab/>
              <w:t xml:space="preserve">Осуществлять поиск, анализ и интерпретацию информации, необходимой для выполнения задач профессиональной деятельности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 xml:space="preserve">-выбор и применение методов и способов решения профессиональных задач в области выбора технологического процесса технического обслуживания </w:t>
            </w:r>
            <w:r w:rsidRPr="00AB6EF3">
              <w:rPr>
                <w:rFonts w:eastAsia="Calibri"/>
                <w:bCs/>
                <w:lang w:eastAsia="en-US"/>
              </w:rPr>
              <w:lastRenderedPageBreak/>
              <w:t>автомобилей;</w:t>
            </w:r>
          </w:p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оценка эффективности и качества выполнения;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F2BA6" w:rsidRPr="00AB6EF3" w:rsidTr="00AD04FB">
        <w:trPr>
          <w:trHeight w:val="455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lastRenderedPageBreak/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03.</w:t>
            </w:r>
            <w:r w:rsidRPr="00AB6EF3">
              <w:rPr>
                <w:rFonts w:eastAsia="Calibri"/>
                <w:bCs/>
                <w:lang w:eastAsia="en-US"/>
              </w:rPr>
              <w:tab/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 xml:space="preserve">-  решения </w:t>
            </w:r>
            <w:proofErr w:type="gramStart"/>
            <w:r w:rsidRPr="00AB6EF3">
              <w:rPr>
                <w:rFonts w:eastAsia="Calibri"/>
                <w:bCs/>
                <w:lang w:eastAsia="en-US"/>
              </w:rPr>
              <w:t>в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</w:t>
            </w:r>
            <w:proofErr w:type="gramStart"/>
            <w:r w:rsidRPr="00AB6EF3">
              <w:rPr>
                <w:rFonts w:eastAsia="Calibri"/>
                <w:bCs/>
                <w:lang w:eastAsia="en-US"/>
              </w:rPr>
              <w:t>стандартных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 и нестандартных профессиональных задач в области выполнения технологических процессов технического обслуживания автомобилей;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F2BA6" w:rsidRPr="00AB6EF3" w:rsidTr="00AD04FB">
        <w:trPr>
          <w:trHeight w:val="835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04.</w:t>
            </w:r>
            <w:r w:rsidRPr="00AB6EF3">
              <w:rPr>
                <w:rFonts w:eastAsia="Calibri"/>
                <w:bCs/>
                <w:lang w:eastAsia="en-US"/>
              </w:rPr>
              <w:tab/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 xml:space="preserve">- взаимодействие с обучающимися, преподавателями и мастерами </w:t>
            </w:r>
            <w:proofErr w:type="gramStart"/>
            <w:r w:rsidRPr="00AB6EF3">
              <w:rPr>
                <w:rFonts w:eastAsia="Calibri"/>
                <w:bCs/>
                <w:lang w:eastAsia="en-US"/>
              </w:rPr>
              <w:t>п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>\о в ходе обучения</w:t>
            </w:r>
          </w:p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F2BA6" w:rsidRPr="00AB6EF3" w:rsidTr="00AD04FB">
        <w:trPr>
          <w:trHeight w:val="435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05.</w:t>
            </w:r>
            <w:r w:rsidRPr="00AB6EF3">
              <w:rPr>
                <w:rFonts w:eastAsia="Calibri"/>
                <w:bCs/>
                <w:lang w:eastAsia="en-US"/>
              </w:rPr>
              <w:tab/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организация самостоятельного изучения и занятий при изучении ПМ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F2BA6" w:rsidRPr="00AB6EF3" w:rsidTr="00AD04FB">
        <w:trPr>
          <w:trHeight w:val="467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06.</w:t>
            </w:r>
            <w:r w:rsidRPr="00AB6EF3">
              <w:rPr>
                <w:rFonts w:eastAsia="Calibri"/>
                <w:bCs/>
                <w:lang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 xml:space="preserve">- взаимодействие с обучающимися, преподавателями и мастерами </w:t>
            </w:r>
            <w:proofErr w:type="gramStart"/>
            <w:r w:rsidRPr="00AB6EF3">
              <w:rPr>
                <w:rFonts w:eastAsia="Calibri"/>
                <w:bCs/>
                <w:lang w:eastAsia="en-US"/>
              </w:rPr>
              <w:t>п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>\о в ходе обучения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F2BA6" w:rsidRPr="00AB6EF3" w:rsidTr="00AD04FB">
        <w:trPr>
          <w:trHeight w:val="467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07.</w:t>
            </w:r>
            <w:r w:rsidRPr="00AB6EF3">
              <w:rPr>
                <w:rFonts w:eastAsia="Calibri"/>
                <w:bCs/>
                <w:lang w:eastAsia="en-US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соблюдение нормативов расхода ГСМ при проведении</w:t>
            </w:r>
            <w:r w:rsidRPr="00AB6EF3">
              <w:rPr>
                <w:rFonts w:eastAsia="Calibri"/>
                <w:lang w:eastAsia="en-US"/>
              </w:rPr>
              <w:t xml:space="preserve"> </w:t>
            </w:r>
            <w:r w:rsidRPr="00AB6EF3">
              <w:rPr>
                <w:rFonts w:eastAsia="Calibri"/>
                <w:bCs/>
                <w:lang w:eastAsia="en-US"/>
              </w:rPr>
              <w:t>технического обслуживания автомобилей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F2BA6" w:rsidRPr="00AB6EF3" w:rsidTr="00AD04FB">
        <w:trPr>
          <w:trHeight w:val="467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09.</w:t>
            </w:r>
            <w:r w:rsidRPr="00AB6EF3">
              <w:rPr>
                <w:rFonts w:eastAsia="Calibri"/>
                <w:bCs/>
                <w:lang w:eastAsia="en-US"/>
              </w:rPr>
              <w:tab/>
              <w:t>Использовать информационные технологии в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- эффективный поиск необходимой информации;</w:t>
            </w:r>
          </w:p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 xml:space="preserve">- использование различных источников, включая </w:t>
            </w:r>
            <w:proofErr w:type="gramStart"/>
            <w:r w:rsidRPr="00AB6EF3">
              <w:rPr>
                <w:rFonts w:eastAsia="Calibri"/>
                <w:bCs/>
                <w:lang w:eastAsia="en-US"/>
              </w:rPr>
              <w:t>электронные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>;</w:t>
            </w:r>
          </w:p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 xml:space="preserve"> анализ новых технологий в области технологических процессов технического обслуживания и ремонта автомобилей;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F2BA6" w:rsidRPr="00AB6EF3" w:rsidTr="00AD04FB">
        <w:trPr>
          <w:trHeight w:val="467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10.</w:t>
            </w:r>
            <w:r w:rsidRPr="00AB6EF3">
              <w:rPr>
                <w:rFonts w:eastAsia="Calibri"/>
                <w:bCs/>
                <w:lang w:eastAsia="en-US"/>
              </w:rPr>
              <w:tab/>
              <w:t xml:space="preserve">Пользоваться </w:t>
            </w:r>
            <w:r w:rsidRPr="00AB6EF3">
              <w:rPr>
                <w:rFonts w:eastAsia="Calibri"/>
                <w:bCs/>
                <w:lang w:eastAsia="en-US"/>
              </w:rPr>
              <w:lastRenderedPageBreak/>
              <w:t>профессиональной документацией на государственном и иностранном языке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lastRenderedPageBreak/>
              <w:t xml:space="preserve">-выбор методов и способов решения </w:t>
            </w:r>
            <w:r w:rsidRPr="00AB6EF3">
              <w:rPr>
                <w:rFonts w:eastAsia="Calibri"/>
                <w:bCs/>
                <w:lang w:eastAsia="en-US"/>
              </w:rPr>
              <w:lastRenderedPageBreak/>
              <w:t>профессиональных задач в области выбора технологического процесса технического обслуживания автомобилей;</w:t>
            </w: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2F2BA6" w:rsidRPr="00AB6EF3" w:rsidTr="00AD04FB">
        <w:trPr>
          <w:trHeight w:val="467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gramStart"/>
            <w:r w:rsidRPr="00AB6EF3">
              <w:rPr>
                <w:rFonts w:eastAsia="Calibri"/>
                <w:bCs/>
                <w:lang w:eastAsia="en-US"/>
              </w:rPr>
              <w:lastRenderedPageBreak/>
              <w:t>ОК</w:t>
            </w:r>
            <w:proofErr w:type="gramEnd"/>
            <w:r w:rsidRPr="00AB6EF3">
              <w:rPr>
                <w:rFonts w:eastAsia="Calibri"/>
                <w:bCs/>
                <w:lang w:eastAsia="en-US"/>
              </w:rPr>
              <w:t xml:space="preserve"> 11.</w:t>
            </w:r>
            <w:r w:rsidRPr="00AB6EF3">
              <w:rPr>
                <w:rFonts w:eastAsia="Calibri"/>
                <w:bCs/>
                <w:lang w:eastAsia="en-US"/>
              </w:rPr>
              <w:tab/>
              <w:t>Планировать предпринимательскую деятельность в профессиональной сфере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 xml:space="preserve">- выбор возможностей организации собственной предпринимательской деятельности в области выполнения технологических процессов технического обслуживания автомобилей </w:t>
            </w:r>
            <w:proofErr w:type="spellStart"/>
            <w:proofErr w:type="gramStart"/>
            <w:r w:rsidRPr="00AB6EF3">
              <w:rPr>
                <w:rFonts w:eastAsia="Calibri"/>
                <w:bCs/>
                <w:lang w:eastAsia="en-US"/>
              </w:rPr>
              <w:t>автомобилей</w:t>
            </w:r>
            <w:proofErr w:type="spellEnd"/>
            <w:proofErr w:type="gram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:rsidR="002F2BA6" w:rsidRPr="00AB6EF3" w:rsidRDefault="002F2BA6" w:rsidP="002F2BA6">
      <w:pPr>
        <w:spacing w:after="200" w:line="276" w:lineRule="auto"/>
        <w:jc w:val="both"/>
        <w:rPr>
          <w:rFonts w:eastAsia="Calibri"/>
          <w:bCs/>
          <w:lang w:eastAsia="en-US"/>
        </w:rPr>
      </w:pPr>
    </w:p>
    <w:p w:rsidR="002F2BA6" w:rsidRPr="00AB6EF3" w:rsidRDefault="002F2BA6" w:rsidP="002F2BA6">
      <w:pPr>
        <w:spacing w:after="200" w:line="276" w:lineRule="auto"/>
        <w:ind w:left="-567"/>
        <w:jc w:val="both"/>
        <w:rPr>
          <w:rFonts w:eastAsia="Calibri"/>
          <w:bCs/>
          <w:lang w:eastAsia="en-US"/>
        </w:rPr>
      </w:pPr>
      <w:r w:rsidRPr="00AB6EF3">
        <w:rPr>
          <w:rFonts w:eastAsia="Calibri"/>
          <w:bCs/>
          <w:lang w:eastAsia="en-US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2F2BA6" w:rsidRPr="00AB6EF3" w:rsidRDefault="002F2BA6" w:rsidP="002F2BA6">
      <w:pPr>
        <w:spacing w:after="200" w:line="276" w:lineRule="auto"/>
        <w:jc w:val="both"/>
        <w:rPr>
          <w:rFonts w:eastAsia="Calibri"/>
          <w:bCs/>
          <w:lang w:eastAsia="en-US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2F2BA6" w:rsidRPr="00AB6EF3" w:rsidTr="00AD04FB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AB6EF3">
              <w:rPr>
                <w:rFonts w:eastAsia="Calibri"/>
                <w:b/>
                <w:bCs/>
                <w:lang w:eastAsia="en-US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AB6EF3">
              <w:rPr>
                <w:rFonts w:eastAsia="Calibri"/>
                <w:b/>
                <w:bCs/>
                <w:lang w:eastAsia="en-US"/>
              </w:rPr>
              <w:t>Качественная оценка индивидуальных образовательных достижений</w:t>
            </w:r>
          </w:p>
        </w:tc>
      </w:tr>
      <w:tr w:rsidR="002F2BA6" w:rsidRPr="00AB6EF3" w:rsidTr="00AD04FB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AB6EF3">
              <w:rPr>
                <w:rFonts w:eastAsia="Calibri"/>
                <w:b/>
                <w:bCs/>
                <w:lang w:eastAsia="en-US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 w:rsidRPr="00AB6EF3">
              <w:rPr>
                <w:rFonts w:eastAsia="Calibri"/>
                <w:b/>
                <w:bCs/>
                <w:lang w:eastAsia="en-US"/>
              </w:rPr>
              <w:t>вербальный аналог</w:t>
            </w:r>
          </w:p>
        </w:tc>
      </w:tr>
      <w:tr w:rsidR="002F2BA6" w:rsidRPr="00AB6EF3" w:rsidTr="00AD04FB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отлично</w:t>
            </w:r>
          </w:p>
        </w:tc>
      </w:tr>
      <w:tr w:rsidR="002F2BA6" w:rsidRPr="00AB6EF3" w:rsidTr="00AD04F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хорошо</w:t>
            </w:r>
          </w:p>
        </w:tc>
      </w:tr>
      <w:tr w:rsidR="002F2BA6" w:rsidRPr="00AB6EF3" w:rsidTr="00AD04F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удовлетворительно</w:t>
            </w:r>
          </w:p>
        </w:tc>
      </w:tr>
      <w:tr w:rsidR="002F2BA6" w:rsidRPr="00AB6EF3" w:rsidTr="00AD04F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F2BA6" w:rsidRPr="00AB6EF3" w:rsidRDefault="002F2BA6" w:rsidP="00AD04FB">
            <w:pPr>
              <w:spacing w:after="20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B6EF3">
              <w:rPr>
                <w:rFonts w:eastAsia="Calibri"/>
                <w:bCs/>
                <w:lang w:eastAsia="en-US"/>
              </w:rPr>
              <w:t>неудовлетворительно</w:t>
            </w:r>
          </w:p>
        </w:tc>
      </w:tr>
    </w:tbl>
    <w:p w:rsidR="002F2BA6" w:rsidRPr="00AB6EF3" w:rsidRDefault="002F2BA6" w:rsidP="002F2BA6">
      <w:pPr>
        <w:spacing w:after="200" w:line="276" w:lineRule="auto"/>
        <w:jc w:val="both"/>
        <w:rPr>
          <w:rFonts w:eastAsia="Calibri"/>
          <w:bCs/>
          <w:lang w:eastAsia="en-US"/>
        </w:rPr>
      </w:pPr>
    </w:p>
    <w:p w:rsidR="002F2BA6" w:rsidRPr="00654662" w:rsidRDefault="002F2BA6" w:rsidP="002F2BA6">
      <w:pPr>
        <w:spacing w:after="200" w:line="276" w:lineRule="auto"/>
        <w:ind w:left="-567"/>
        <w:jc w:val="both"/>
        <w:rPr>
          <w:rFonts w:eastAsia="Calibri"/>
          <w:bCs/>
          <w:lang w:eastAsia="en-US"/>
        </w:rPr>
      </w:pPr>
      <w:r w:rsidRPr="00AB6EF3">
        <w:rPr>
          <w:rFonts w:eastAsia="Calibri"/>
          <w:bCs/>
          <w:lang w:eastAsia="en-US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AB6EF3">
        <w:rPr>
          <w:rFonts w:eastAsia="Calibri"/>
          <w:bCs/>
          <w:lang w:eastAsia="en-US"/>
        </w:rPr>
        <w:t>обучающимися</w:t>
      </w:r>
      <w:proofErr w:type="gramEnd"/>
      <w:r w:rsidRPr="00AB6EF3">
        <w:rPr>
          <w:rFonts w:eastAsia="Calibri"/>
          <w:bCs/>
          <w:lang w:eastAsia="en-US"/>
        </w:rPr>
        <w:t xml:space="preserve"> профессиональных и общих компетенций как результатов освоения профессионального модуля.</w:t>
      </w:r>
      <w:r w:rsidRPr="00654662">
        <w:rPr>
          <w:rFonts w:eastAsia="Calibri"/>
          <w:bCs/>
          <w:lang w:eastAsia="en-US"/>
        </w:rPr>
        <w:t xml:space="preserve"> </w:t>
      </w:r>
    </w:p>
    <w:p w:rsidR="002F2BA6" w:rsidRPr="00654662" w:rsidRDefault="002F2BA6" w:rsidP="002F2BA6">
      <w:pPr>
        <w:spacing w:after="200" w:line="276" w:lineRule="auto"/>
        <w:jc w:val="both"/>
        <w:rPr>
          <w:rFonts w:eastAsia="Calibri"/>
          <w:bCs/>
          <w:i/>
          <w:lang w:eastAsia="en-US"/>
        </w:rPr>
      </w:pPr>
    </w:p>
    <w:p w:rsidR="002F2BA6" w:rsidRPr="00654662" w:rsidRDefault="002F2BA6" w:rsidP="002F2BA6">
      <w:pPr>
        <w:spacing w:after="200" w:line="276" w:lineRule="auto"/>
        <w:jc w:val="both"/>
        <w:rPr>
          <w:rFonts w:eastAsia="Calibri"/>
          <w:bCs/>
          <w:lang w:eastAsia="en-US"/>
        </w:rPr>
      </w:pPr>
    </w:p>
    <w:p w:rsidR="002F2BA6" w:rsidRPr="00654662" w:rsidRDefault="002F2BA6" w:rsidP="002F2BA6">
      <w:pPr>
        <w:spacing w:after="200" w:line="276" w:lineRule="auto"/>
        <w:jc w:val="both"/>
        <w:rPr>
          <w:rFonts w:eastAsia="Calibri"/>
          <w:bCs/>
          <w:lang w:eastAsia="en-US"/>
        </w:rPr>
      </w:pPr>
    </w:p>
    <w:p w:rsidR="002F2BA6" w:rsidRPr="00654662" w:rsidRDefault="002F2BA6" w:rsidP="002F2B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2F2BA6" w:rsidRPr="00654662" w:rsidRDefault="002F2BA6" w:rsidP="002F2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2F2BA6" w:rsidRPr="00014262" w:rsidRDefault="002F2BA6" w:rsidP="00014262">
      <w:pPr>
        <w:pStyle w:val="Default"/>
        <w:rPr>
          <w:sz w:val="28"/>
          <w:szCs w:val="28"/>
        </w:rPr>
      </w:pPr>
    </w:p>
    <w:sectPr w:rsidR="002F2BA6" w:rsidRPr="00014262" w:rsidSect="002D2383">
      <w:pgSz w:w="11907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EF3" w:rsidRDefault="00AB6EF3" w:rsidP="00C136CB">
      <w:r>
        <w:separator/>
      </w:r>
    </w:p>
  </w:endnote>
  <w:endnote w:type="continuationSeparator" w:id="0">
    <w:p w:rsidR="00AB6EF3" w:rsidRDefault="00AB6EF3" w:rsidP="00C13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F3" w:rsidRDefault="00AB6EF3" w:rsidP="0001426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B6EF3" w:rsidRDefault="00AB6EF3" w:rsidP="0001426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EF3" w:rsidRDefault="00AB6EF3" w:rsidP="0001426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EF3" w:rsidRDefault="00AB6EF3" w:rsidP="00C136CB">
      <w:r>
        <w:separator/>
      </w:r>
    </w:p>
  </w:footnote>
  <w:footnote w:type="continuationSeparator" w:id="0">
    <w:p w:rsidR="00AB6EF3" w:rsidRDefault="00AB6EF3" w:rsidP="00C136CB">
      <w:r>
        <w:continuationSeparator/>
      </w:r>
    </w:p>
  </w:footnote>
  <w:footnote w:id="1">
    <w:p w:rsidR="00AB6EF3" w:rsidRPr="007B2457" w:rsidRDefault="00AB6EF3" w:rsidP="00C136CB">
      <w:pPr>
        <w:pStyle w:val="a3"/>
        <w:spacing w:line="200" w:lineRule="exact"/>
        <w:jc w:val="both"/>
        <w:rPr>
          <w:i/>
        </w:rPr>
      </w:pPr>
      <w:r w:rsidRPr="007B2457">
        <w:rPr>
          <w:i/>
        </w:rPr>
        <w:t xml:space="preserve">* </w:t>
      </w:r>
      <w:r>
        <w:rPr>
          <w:i/>
        </w:rPr>
        <w:t>Колонка указывается т</w:t>
      </w:r>
      <w:r w:rsidRPr="007B2457">
        <w:rPr>
          <w:i/>
        </w:rPr>
        <w:t xml:space="preserve">олько для программы подготовки специалистов среднего звена </w:t>
      </w:r>
    </w:p>
    <w:p w:rsidR="00AB6EF3" w:rsidRPr="00545B47" w:rsidRDefault="00AB6EF3" w:rsidP="00C136CB">
      <w:pPr>
        <w:pStyle w:val="a3"/>
        <w:spacing w:line="200" w:lineRule="exact"/>
        <w:jc w:val="both"/>
      </w:pPr>
      <w:r w:rsidRPr="007B2457">
        <w:rPr>
          <w:i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B2ADA"/>
    <w:multiLevelType w:val="multilevel"/>
    <w:tmpl w:val="6826037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6CB"/>
    <w:rsid w:val="00014262"/>
    <w:rsid w:val="00152EE7"/>
    <w:rsid w:val="001F3E9B"/>
    <w:rsid w:val="00235DBA"/>
    <w:rsid w:val="002D2383"/>
    <w:rsid w:val="002F2BA6"/>
    <w:rsid w:val="003D1D74"/>
    <w:rsid w:val="00A74C7A"/>
    <w:rsid w:val="00AB6EF3"/>
    <w:rsid w:val="00AD04FB"/>
    <w:rsid w:val="00C136CB"/>
    <w:rsid w:val="00DD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36C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C136CB"/>
    <w:pPr>
      <w:ind w:left="566" w:hanging="283"/>
    </w:pPr>
  </w:style>
  <w:style w:type="paragraph" w:styleId="a3">
    <w:name w:val="footnote text"/>
    <w:basedOn w:val="a"/>
    <w:link w:val="a4"/>
    <w:uiPriority w:val="99"/>
    <w:rsid w:val="00C136C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136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C136CB"/>
    <w:pPr>
      <w:spacing w:after="120"/>
    </w:pPr>
  </w:style>
  <w:style w:type="character" w:customStyle="1" w:styleId="a6">
    <w:name w:val="Основной текст Знак"/>
    <w:basedOn w:val="a0"/>
    <w:link w:val="a5"/>
    <w:rsid w:val="00C136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C136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136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136CB"/>
  </w:style>
  <w:style w:type="paragraph" w:styleId="aa">
    <w:name w:val="Subtitle"/>
    <w:basedOn w:val="a"/>
    <w:next w:val="a"/>
    <w:link w:val="ab"/>
    <w:qFormat/>
    <w:rsid w:val="00C136CB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rsid w:val="00C136CB"/>
    <w:rPr>
      <w:rFonts w:ascii="Cambria" w:eastAsia="Times New Roman" w:hAnsi="Cambria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C136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1">
    <w:name w:val="Font Style41"/>
    <w:basedOn w:val="a0"/>
    <w:uiPriority w:val="99"/>
    <w:rsid w:val="00C136CB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15">
    <w:name w:val="Style15"/>
    <w:basedOn w:val="a"/>
    <w:uiPriority w:val="99"/>
    <w:rsid w:val="00C136CB"/>
    <w:pPr>
      <w:widowControl w:val="0"/>
      <w:autoSpaceDE w:val="0"/>
      <w:autoSpaceDN w:val="0"/>
      <w:adjustRightInd w:val="0"/>
    </w:pPr>
  </w:style>
  <w:style w:type="character" w:customStyle="1" w:styleId="ad">
    <w:name w:val="Без интервала Знак"/>
    <w:link w:val="ac"/>
    <w:uiPriority w:val="1"/>
    <w:locked/>
    <w:rsid w:val="00C136CB"/>
    <w:rPr>
      <w:rFonts w:ascii="Calibri" w:eastAsia="Times New Roman" w:hAnsi="Calibri" w:cs="Times New Roman"/>
      <w:lang w:eastAsia="ru-RU"/>
    </w:rPr>
  </w:style>
  <w:style w:type="paragraph" w:styleId="ae">
    <w:name w:val="List Paragraph"/>
    <w:basedOn w:val="a"/>
    <w:uiPriority w:val="34"/>
    <w:qFormat/>
    <w:rsid w:val="00C136CB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C13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C136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13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30</Pages>
  <Words>6057</Words>
  <Characters>34531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vuz</dc:creator>
  <cp:lastModifiedBy>Наталья Викторовна Троян</cp:lastModifiedBy>
  <cp:revision>8</cp:revision>
  <dcterms:created xsi:type="dcterms:W3CDTF">2017-06-21T09:50:00Z</dcterms:created>
  <dcterms:modified xsi:type="dcterms:W3CDTF">2017-09-15T06:09:00Z</dcterms:modified>
</cp:coreProperties>
</file>