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F0F" w:rsidRPr="008F096D" w:rsidRDefault="003A7F0F" w:rsidP="003A7F0F">
      <w:pPr>
        <w:widowControl w:val="0"/>
        <w:autoSpaceDE w:val="0"/>
        <w:autoSpaceDN w:val="0"/>
        <w:jc w:val="center"/>
        <w:rPr>
          <w:b/>
          <w:sz w:val="28"/>
          <w:szCs w:val="28"/>
          <w:lang w:bidi="ru-RU"/>
        </w:rPr>
      </w:pPr>
      <w:r w:rsidRPr="008F096D">
        <w:rPr>
          <w:b/>
          <w:sz w:val="28"/>
          <w:szCs w:val="28"/>
          <w:lang w:bidi="ru-RU"/>
        </w:rPr>
        <w:t xml:space="preserve">МИНИСТЕРСТВО ОБРАЗОВАНИЯ И НАУКИ </w:t>
      </w:r>
    </w:p>
    <w:p w:rsidR="003A7F0F" w:rsidRPr="008F096D" w:rsidRDefault="003A7F0F" w:rsidP="003A7F0F">
      <w:pPr>
        <w:widowControl w:val="0"/>
        <w:autoSpaceDE w:val="0"/>
        <w:autoSpaceDN w:val="0"/>
        <w:jc w:val="center"/>
        <w:rPr>
          <w:b/>
          <w:sz w:val="28"/>
          <w:szCs w:val="28"/>
          <w:lang w:bidi="ru-RU"/>
        </w:rPr>
      </w:pPr>
      <w:r w:rsidRPr="008F096D">
        <w:rPr>
          <w:b/>
          <w:sz w:val="28"/>
          <w:szCs w:val="28"/>
          <w:lang w:bidi="ru-RU"/>
        </w:rPr>
        <w:t>ГОСУДАРСТВЕННОЕ ПРОФЕССИОНАЛЬНОЕ</w:t>
      </w:r>
      <w:r>
        <w:rPr>
          <w:b/>
          <w:sz w:val="28"/>
          <w:szCs w:val="28"/>
          <w:lang w:bidi="ru-RU"/>
        </w:rPr>
        <w:t xml:space="preserve"> </w:t>
      </w:r>
      <w:r w:rsidRPr="008F096D">
        <w:rPr>
          <w:b/>
          <w:sz w:val="28"/>
          <w:szCs w:val="28"/>
          <w:lang w:bidi="ru-RU"/>
        </w:rPr>
        <w:t>ОБРАЗОВАТЕЛЬНОЕ БЮДЖЕТНОЕ УЧРЕЖДЕНИЕ</w:t>
      </w:r>
    </w:p>
    <w:p w:rsidR="003A7F0F" w:rsidRDefault="003A7F0F" w:rsidP="003A7F0F">
      <w:pPr>
        <w:widowControl w:val="0"/>
        <w:autoSpaceDE w:val="0"/>
        <w:autoSpaceDN w:val="0"/>
        <w:jc w:val="center"/>
        <w:rPr>
          <w:b/>
          <w:sz w:val="28"/>
          <w:szCs w:val="28"/>
          <w:lang w:bidi="ru-RU"/>
        </w:rPr>
      </w:pPr>
      <w:r w:rsidRPr="008F096D">
        <w:rPr>
          <w:b/>
          <w:sz w:val="28"/>
          <w:szCs w:val="28"/>
          <w:lang w:bidi="ru-RU"/>
        </w:rPr>
        <w:t>«РЕСПУБЛИКАНСКИЙ ИНДУСТРИАЛЬНО ПРОМЫШЛЕННЫЙ КОЛЛЕДЖ»</w:t>
      </w:r>
    </w:p>
    <w:p w:rsidR="00084B31" w:rsidRDefault="00084B31" w:rsidP="00084B31">
      <w:pPr>
        <w:jc w:val="center"/>
        <w:rPr>
          <w:sz w:val="28"/>
        </w:rPr>
      </w:pPr>
    </w:p>
    <w:p w:rsidR="00084B31" w:rsidRDefault="00084B31" w:rsidP="00084B31"/>
    <w:p w:rsidR="00084B31" w:rsidRDefault="00084B31" w:rsidP="00084B31"/>
    <w:p w:rsidR="00084B31" w:rsidRDefault="00084B31" w:rsidP="00084B31"/>
    <w:p w:rsidR="00084B31" w:rsidRDefault="00084B31" w:rsidP="00084B31"/>
    <w:p w:rsidR="00084B31" w:rsidRDefault="00084B31" w:rsidP="00084B31">
      <w:pPr>
        <w:jc w:val="center"/>
        <w:rPr>
          <w:sz w:val="32"/>
          <w:szCs w:val="32"/>
          <w:u w:val="single"/>
        </w:rPr>
      </w:pPr>
    </w:p>
    <w:p w:rsidR="00084B31" w:rsidRDefault="00084B31" w:rsidP="00084B31">
      <w:pPr>
        <w:jc w:val="center"/>
        <w:rPr>
          <w:sz w:val="32"/>
          <w:szCs w:val="32"/>
          <w:u w:val="single"/>
        </w:rPr>
      </w:pPr>
    </w:p>
    <w:p w:rsidR="00084B31" w:rsidRDefault="00084B31" w:rsidP="00084B31">
      <w:pPr>
        <w:jc w:val="center"/>
        <w:rPr>
          <w:sz w:val="32"/>
          <w:szCs w:val="32"/>
          <w:u w:val="single"/>
        </w:rPr>
      </w:pPr>
      <w:r>
        <w:rPr>
          <w:sz w:val="32"/>
          <w:szCs w:val="32"/>
          <w:u w:val="single"/>
        </w:rPr>
        <w:t xml:space="preserve">Предметно-цикловая комиссия общих профессиональных юридических дисциплин  </w:t>
      </w:r>
    </w:p>
    <w:p w:rsidR="00084B31" w:rsidRDefault="00084B31" w:rsidP="00084B31">
      <w:pPr>
        <w:jc w:val="center"/>
      </w:pPr>
      <w:r>
        <w:t>(наименование цикла)</w:t>
      </w:r>
    </w:p>
    <w:p w:rsidR="00084B31" w:rsidRDefault="00084B31" w:rsidP="00084B31">
      <w:pPr>
        <w:jc w:val="center"/>
      </w:pPr>
    </w:p>
    <w:p w:rsidR="00084B31" w:rsidRDefault="00084B31" w:rsidP="00084B31"/>
    <w:p w:rsidR="00084B31" w:rsidRDefault="00084B31" w:rsidP="00084B31"/>
    <w:p w:rsidR="00084B31" w:rsidRDefault="00084B31" w:rsidP="00084B31"/>
    <w:p w:rsidR="00084B31" w:rsidRDefault="00084B31" w:rsidP="00084B31">
      <w:pPr>
        <w:jc w:val="center"/>
        <w:rPr>
          <w:sz w:val="36"/>
        </w:rPr>
      </w:pPr>
    </w:p>
    <w:p w:rsidR="00084B31" w:rsidRDefault="00084B31" w:rsidP="00084B31">
      <w:pPr>
        <w:jc w:val="center"/>
        <w:rPr>
          <w:sz w:val="36"/>
        </w:rPr>
      </w:pPr>
    </w:p>
    <w:p w:rsidR="00084B31" w:rsidRDefault="00084B31" w:rsidP="00084B31">
      <w:pPr>
        <w:pStyle w:val="5"/>
        <w:rPr>
          <w:sz w:val="36"/>
        </w:rPr>
      </w:pPr>
      <w:r>
        <w:rPr>
          <w:sz w:val="36"/>
        </w:rPr>
        <w:t>Методические рекомендации</w:t>
      </w:r>
    </w:p>
    <w:p w:rsidR="00084B31" w:rsidRDefault="00084B31" w:rsidP="00084B31">
      <w:pPr>
        <w:jc w:val="center"/>
        <w:rPr>
          <w:sz w:val="36"/>
        </w:rPr>
      </w:pPr>
      <w:r>
        <w:rPr>
          <w:sz w:val="36"/>
        </w:rPr>
        <w:t xml:space="preserve">для </w:t>
      </w:r>
      <w:r w:rsidR="003A7F0F">
        <w:rPr>
          <w:sz w:val="36"/>
        </w:rPr>
        <w:t>студе</w:t>
      </w:r>
      <w:r>
        <w:rPr>
          <w:sz w:val="36"/>
        </w:rPr>
        <w:t xml:space="preserve">нтов  </w:t>
      </w:r>
    </w:p>
    <w:p w:rsidR="00084B31" w:rsidRDefault="00084B31" w:rsidP="00084B31">
      <w:pPr>
        <w:jc w:val="center"/>
        <w:rPr>
          <w:sz w:val="36"/>
        </w:rPr>
      </w:pPr>
      <w:r>
        <w:rPr>
          <w:sz w:val="36"/>
        </w:rPr>
        <w:t>по выполнению практических работ</w:t>
      </w:r>
    </w:p>
    <w:p w:rsidR="00084B31" w:rsidRDefault="00084B31" w:rsidP="00084B31">
      <w:pPr>
        <w:jc w:val="center"/>
        <w:rPr>
          <w:sz w:val="36"/>
        </w:rPr>
      </w:pPr>
      <w:r>
        <w:rPr>
          <w:sz w:val="36"/>
        </w:rPr>
        <w:t>по дисциплине: «Уголовный процесс»</w:t>
      </w:r>
    </w:p>
    <w:p w:rsidR="00084B31" w:rsidRDefault="00084B31" w:rsidP="00084B31">
      <w:pPr>
        <w:jc w:val="center"/>
        <w:rPr>
          <w:sz w:val="36"/>
        </w:rPr>
      </w:pPr>
    </w:p>
    <w:p w:rsidR="00084B31" w:rsidRDefault="00084B31" w:rsidP="00084B31">
      <w:pPr>
        <w:jc w:val="center"/>
        <w:rPr>
          <w:sz w:val="36"/>
        </w:rPr>
      </w:pPr>
    </w:p>
    <w:p w:rsidR="00084B31" w:rsidRDefault="00084B31" w:rsidP="00084B31">
      <w:pPr>
        <w:jc w:val="center"/>
        <w:rPr>
          <w:sz w:val="36"/>
        </w:rPr>
      </w:pPr>
    </w:p>
    <w:p w:rsidR="00084B31" w:rsidRDefault="00084B31" w:rsidP="00084B31">
      <w:pPr>
        <w:rPr>
          <w:sz w:val="36"/>
        </w:rPr>
      </w:pPr>
      <w:r>
        <w:rPr>
          <w:sz w:val="36"/>
        </w:rPr>
        <w:t xml:space="preserve">     </w:t>
      </w:r>
    </w:p>
    <w:p w:rsidR="00084B31" w:rsidRDefault="00084B31" w:rsidP="00084B31"/>
    <w:p w:rsidR="00084B31" w:rsidRDefault="00084B31" w:rsidP="00084B31"/>
    <w:p w:rsidR="00084B31" w:rsidRDefault="00084B31" w:rsidP="00084B31"/>
    <w:p w:rsidR="00084B31" w:rsidRDefault="00084B31" w:rsidP="00084B31"/>
    <w:p w:rsidR="00084B31" w:rsidRDefault="00084B31" w:rsidP="00084B31"/>
    <w:p w:rsidR="00084B31" w:rsidRDefault="00084B31" w:rsidP="00084B31"/>
    <w:p w:rsidR="00084B31" w:rsidRDefault="00084B31" w:rsidP="00084B31">
      <w:pPr>
        <w:jc w:val="center"/>
        <w:rPr>
          <w:sz w:val="28"/>
        </w:rPr>
      </w:pPr>
    </w:p>
    <w:p w:rsidR="00084B31" w:rsidRDefault="00084B31" w:rsidP="00084B31">
      <w:pPr>
        <w:jc w:val="center"/>
        <w:rPr>
          <w:sz w:val="28"/>
        </w:rPr>
      </w:pPr>
    </w:p>
    <w:p w:rsidR="00084B31" w:rsidRDefault="00084B31" w:rsidP="00084B31">
      <w:pPr>
        <w:jc w:val="center"/>
        <w:rPr>
          <w:sz w:val="28"/>
        </w:rPr>
      </w:pPr>
    </w:p>
    <w:p w:rsidR="003A7F0F" w:rsidRPr="00096DD4" w:rsidRDefault="003A7F0F" w:rsidP="003A7F0F">
      <w:pPr>
        <w:widowControl w:val="0"/>
        <w:autoSpaceDE w:val="0"/>
        <w:autoSpaceDN w:val="0"/>
        <w:ind w:right="1498"/>
        <w:jc w:val="center"/>
        <w:rPr>
          <w:lang w:bidi="ru-RU"/>
        </w:rPr>
      </w:pPr>
      <w:r>
        <w:rPr>
          <w:lang w:bidi="ru-RU"/>
        </w:rPr>
        <w:t xml:space="preserve">Избербаш </w:t>
      </w:r>
      <w:r w:rsidRPr="00096DD4">
        <w:rPr>
          <w:lang w:bidi="ru-RU"/>
        </w:rPr>
        <w:t>201</w:t>
      </w:r>
      <w:r>
        <w:rPr>
          <w:lang w:bidi="ru-RU"/>
        </w:rPr>
        <w:t>7</w:t>
      </w:r>
    </w:p>
    <w:p w:rsidR="00084B31" w:rsidRDefault="00084B31" w:rsidP="003A7F0F">
      <w:pPr>
        <w:ind w:firstLine="284"/>
        <w:jc w:val="both"/>
        <w:rPr>
          <w:sz w:val="28"/>
        </w:rPr>
      </w:pPr>
      <w:r>
        <w:rPr>
          <w:sz w:val="28"/>
        </w:rPr>
        <w:br w:type="page"/>
      </w:r>
    </w:p>
    <w:p w:rsidR="00084B31" w:rsidRPr="003A7F0F" w:rsidRDefault="00084B31" w:rsidP="003A7F0F">
      <w:pPr>
        <w:pStyle w:val="3"/>
        <w:spacing w:line="360" w:lineRule="auto"/>
        <w:jc w:val="center"/>
      </w:pPr>
      <w:r>
        <w:rPr>
          <w:b/>
        </w:rPr>
        <w:lastRenderedPageBreak/>
        <w:t>СОДЕРЖАНИЕ</w:t>
      </w:r>
    </w:p>
    <w:p w:rsidR="00B14435" w:rsidRDefault="00B14435" w:rsidP="00084B31">
      <w:pPr>
        <w:shd w:val="clear" w:color="auto" w:fill="FFFFFF"/>
        <w:jc w:val="center"/>
      </w:pPr>
    </w:p>
    <w:p w:rsidR="00084B31" w:rsidRPr="003A7F0F" w:rsidRDefault="00084B31" w:rsidP="003A7F0F">
      <w:pPr>
        <w:pStyle w:val="a5"/>
        <w:numPr>
          <w:ilvl w:val="0"/>
          <w:numId w:val="37"/>
        </w:numPr>
        <w:shd w:val="clear" w:color="auto" w:fill="FFFFFF"/>
        <w:jc w:val="both"/>
        <w:rPr>
          <w:sz w:val="28"/>
        </w:rPr>
      </w:pPr>
      <w:r w:rsidRPr="003A7F0F">
        <w:rPr>
          <w:sz w:val="28"/>
        </w:rPr>
        <w:t xml:space="preserve">Пояснительная  записка                                                                       </w:t>
      </w:r>
      <w:r w:rsidR="007B245A" w:rsidRPr="003A7F0F">
        <w:rPr>
          <w:sz w:val="28"/>
        </w:rPr>
        <w:t>2</w:t>
      </w:r>
      <w:r w:rsidRPr="003A7F0F">
        <w:rPr>
          <w:sz w:val="28"/>
        </w:rPr>
        <w:t xml:space="preserve">  </w:t>
      </w:r>
    </w:p>
    <w:p w:rsidR="00B14435" w:rsidRPr="003A7F0F" w:rsidRDefault="00B14435" w:rsidP="003A7F0F">
      <w:pPr>
        <w:pStyle w:val="a5"/>
        <w:numPr>
          <w:ilvl w:val="0"/>
          <w:numId w:val="37"/>
        </w:numPr>
        <w:shd w:val="clear" w:color="auto" w:fill="FFFFFF"/>
        <w:jc w:val="both"/>
        <w:rPr>
          <w:sz w:val="28"/>
        </w:rPr>
      </w:pPr>
      <w:r w:rsidRPr="003A7F0F">
        <w:rPr>
          <w:sz w:val="28"/>
        </w:rPr>
        <w:t xml:space="preserve">Содержание и методические рекомендации  к  выполнению </w:t>
      </w:r>
      <w:r w:rsidR="007B245A" w:rsidRPr="003A7F0F">
        <w:rPr>
          <w:sz w:val="28"/>
        </w:rPr>
        <w:t xml:space="preserve">  </w:t>
      </w:r>
    </w:p>
    <w:p w:rsidR="00084B31" w:rsidRPr="003A7F0F" w:rsidRDefault="00B14435" w:rsidP="003A7F0F">
      <w:pPr>
        <w:pStyle w:val="a5"/>
        <w:numPr>
          <w:ilvl w:val="0"/>
          <w:numId w:val="37"/>
        </w:numPr>
        <w:shd w:val="clear" w:color="auto" w:fill="FFFFFF"/>
        <w:jc w:val="both"/>
        <w:rPr>
          <w:sz w:val="28"/>
        </w:rPr>
      </w:pPr>
      <w:r w:rsidRPr="003A7F0F">
        <w:rPr>
          <w:sz w:val="28"/>
        </w:rPr>
        <w:t>практических занятий</w:t>
      </w:r>
    </w:p>
    <w:p w:rsidR="00B14435" w:rsidRPr="003A7F0F" w:rsidRDefault="00B14435" w:rsidP="003A7F0F">
      <w:pPr>
        <w:pStyle w:val="a5"/>
        <w:numPr>
          <w:ilvl w:val="0"/>
          <w:numId w:val="37"/>
        </w:numPr>
        <w:shd w:val="clear" w:color="auto" w:fill="FFFFFF"/>
        <w:jc w:val="both"/>
        <w:rPr>
          <w:sz w:val="28"/>
        </w:rPr>
      </w:pPr>
      <w:r w:rsidRPr="003A7F0F">
        <w:rPr>
          <w:sz w:val="28"/>
        </w:rPr>
        <w:t>Приложения</w:t>
      </w:r>
    </w:p>
    <w:p w:rsidR="00084B31" w:rsidRDefault="00084B31" w:rsidP="00084B31">
      <w:pPr>
        <w:spacing w:before="100" w:beforeAutospacing="1"/>
        <w:rPr>
          <w:bCs/>
          <w:color w:val="000000"/>
          <w:sz w:val="28"/>
          <w:szCs w:val="28"/>
        </w:rPr>
      </w:pPr>
    </w:p>
    <w:p w:rsidR="00084B31" w:rsidRDefault="00084B31" w:rsidP="00084B31">
      <w:pPr>
        <w:spacing w:before="100" w:beforeAutospacing="1"/>
        <w:rPr>
          <w:bCs/>
          <w:color w:val="000000"/>
          <w:sz w:val="28"/>
          <w:szCs w:val="28"/>
        </w:rPr>
      </w:pPr>
    </w:p>
    <w:p w:rsidR="00084B31" w:rsidRDefault="00084B31" w:rsidP="00084B31">
      <w:pPr>
        <w:spacing w:before="100" w:beforeAutospacing="1"/>
        <w:rPr>
          <w:bCs/>
          <w:color w:val="000000"/>
          <w:sz w:val="28"/>
          <w:szCs w:val="28"/>
        </w:rPr>
      </w:pPr>
    </w:p>
    <w:p w:rsidR="00084B31" w:rsidRDefault="00084B31" w:rsidP="00084B31">
      <w:pPr>
        <w:spacing w:before="100" w:beforeAutospacing="1"/>
        <w:rPr>
          <w:b/>
          <w:bCs/>
          <w:color w:val="000000"/>
          <w:sz w:val="28"/>
          <w:szCs w:val="28"/>
        </w:rPr>
      </w:pPr>
    </w:p>
    <w:p w:rsidR="00084B31" w:rsidRDefault="00084B31" w:rsidP="00084B31">
      <w:pPr>
        <w:shd w:val="clear" w:color="auto" w:fill="FFFFFF"/>
        <w:jc w:val="center"/>
        <w:rPr>
          <w:b/>
          <w:bCs/>
          <w:color w:val="000000"/>
          <w:sz w:val="28"/>
          <w:szCs w:val="28"/>
        </w:rPr>
      </w:pPr>
    </w:p>
    <w:p w:rsidR="00084B31" w:rsidRDefault="00084B31" w:rsidP="00084B31">
      <w:pPr>
        <w:shd w:val="clear" w:color="auto" w:fill="FFFFFF"/>
        <w:jc w:val="center"/>
        <w:rPr>
          <w:b/>
          <w:bCs/>
          <w:color w:val="000000"/>
          <w:sz w:val="28"/>
          <w:szCs w:val="28"/>
        </w:rPr>
      </w:pPr>
    </w:p>
    <w:p w:rsidR="00084B31" w:rsidRDefault="00084B31" w:rsidP="00084B31">
      <w:pPr>
        <w:shd w:val="clear" w:color="auto" w:fill="FFFFFF"/>
        <w:jc w:val="center"/>
        <w:rPr>
          <w:b/>
          <w:bCs/>
          <w:color w:val="000000"/>
          <w:sz w:val="28"/>
          <w:szCs w:val="28"/>
        </w:rPr>
      </w:pPr>
    </w:p>
    <w:p w:rsidR="00084B31" w:rsidRDefault="00084B31" w:rsidP="00084B31">
      <w:pPr>
        <w:shd w:val="clear" w:color="auto" w:fill="FFFFFF"/>
        <w:jc w:val="center"/>
        <w:rPr>
          <w:b/>
          <w:bCs/>
          <w:color w:val="000000"/>
          <w:sz w:val="28"/>
          <w:szCs w:val="28"/>
        </w:rPr>
      </w:pPr>
    </w:p>
    <w:p w:rsidR="00084B31" w:rsidRDefault="00084B31" w:rsidP="00084B31">
      <w:pPr>
        <w:shd w:val="clear" w:color="auto" w:fill="FFFFFF"/>
        <w:jc w:val="center"/>
        <w:rPr>
          <w:b/>
          <w:bCs/>
          <w:color w:val="000000"/>
          <w:sz w:val="28"/>
          <w:szCs w:val="28"/>
        </w:rPr>
      </w:pPr>
    </w:p>
    <w:p w:rsidR="00084B31" w:rsidRDefault="00084B31" w:rsidP="00084B31">
      <w:pPr>
        <w:shd w:val="clear" w:color="auto" w:fill="FFFFFF"/>
        <w:jc w:val="center"/>
        <w:rPr>
          <w:b/>
          <w:bCs/>
          <w:color w:val="000000"/>
          <w:sz w:val="28"/>
          <w:szCs w:val="28"/>
        </w:rPr>
      </w:pPr>
    </w:p>
    <w:p w:rsidR="00084B31" w:rsidRDefault="00084B31" w:rsidP="00084B31">
      <w:pPr>
        <w:shd w:val="clear" w:color="auto" w:fill="FFFFFF"/>
        <w:jc w:val="center"/>
        <w:rPr>
          <w:b/>
          <w:bCs/>
          <w:color w:val="000000"/>
          <w:sz w:val="28"/>
          <w:szCs w:val="28"/>
        </w:rPr>
      </w:pPr>
    </w:p>
    <w:p w:rsidR="00084B31" w:rsidRDefault="00084B31" w:rsidP="00084B31">
      <w:pPr>
        <w:shd w:val="clear" w:color="auto" w:fill="FFFFFF"/>
        <w:jc w:val="center"/>
        <w:rPr>
          <w:b/>
          <w:bCs/>
          <w:color w:val="000000"/>
          <w:sz w:val="28"/>
          <w:szCs w:val="28"/>
        </w:rPr>
      </w:pPr>
    </w:p>
    <w:p w:rsidR="00084B31" w:rsidRDefault="00084B31" w:rsidP="00084B31">
      <w:pPr>
        <w:shd w:val="clear" w:color="auto" w:fill="FFFFFF"/>
        <w:jc w:val="center"/>
        <w:rPr>
          <w:b/>
          <w:bCs/>
          <w:color w:val="000000"/>
          <w:sz w:val="28"/>
          <w:szCs w:val="28"/>
        </w:rPr>
      </w:pPr>
    </w:p>
    <w:p w:rsidR="00084B31" w:rsidRDefault="00084B31" w:rsidP="00084B31">
      <w:pPr>
        <w:shd w:val="clear" w:color="auto" w:fill="FFFFFF"/>
        <w:jc w:val="center"/>
        <w:rPr>
          <w:b/>
          <w:bCs/>
          <w:color w:val="000000"/>
          <w:sz w:val="28"/>
          <w:szCs w:val="28"/>
        </w:rPr>
      </w:pPr>
    </w:p>
    <w:p w:rsidR="00084B31" w:rsidRDefault="00084B31" w:rsidP="00084B31">
      <w:pPr>
        <w:shd w:val="clear" w:color="auto" w:fill="FFFFFF"/>
        <w:jc w:val="center"/>
        <w:rPr>
          <w:b/>
          <w:bCs/>
          <w:color w:val="000000"/>
          <w:sz w:val="28"/>
          <w:szCs w:val="28"/>
        </w:rPr>
      </w:pPr>
    </w:p>
    <w:p w:rsidR="00B14435" w:rsidRDefault="00B14435" w:rsidP="00084B31">
      <w:pPr>
        <w:shd w:val="clear" w:color="auto" w:fill="FFFFFF"/>
        <w:jc w:val="center"/>
        <w:rPr>
          <w:b/>
          <w:bCs/>
          <w:color w:val="000000"/>
          <w:sz w:val="28"/>
          <w:szCs w:val="28"/>
        </w:rPr>
      </w:pPr>
    </w:p>
    <w:p w:rsidR="00B14435" w:rsidRDefault="00B14435" w:rsidP="00084B31">
      <w:pPr>
        <w:shd w:val="clear" w:color="auto" w:fill="FFFFFF"/>
        <w:jc w:val="center"/>
        <w:rPr>
          <w:b/>
          <w:bCs/>
          <w:color w:val="000000"/>
          <w:sz w:val="28"/>
          <w:szCs w:val="28"/>
        </w:rPr>
      </w:pPr>
    </w:p>
    <w:p w:rsidR="00B14435" w:rsidRDefault="00B14435" w:rsidP="00084B31">
      <w:pPr>
        <w:shd w:val="clear" w:color="auto" w:fill="FFFFFF"/>
        <w:jc w:val="center"/>
        <w:rPr>
          <w:b/>
          <w:bCs/>
          <w:color w:val="000000"/>
          <w:sz w:val="28"/>
          <w:szCs w:val="28"/>
        </w:rPr>
      </w:pPr>
    </w:p>
    <w:p w:rsidR="00B14435" w:rsidRDefault="00B14435" w:rsidP="00084B31">
      <w:pPr>
        <w:shd w:val="clear" w:color="auto" w:fill="FFFFFF"/>
        <w:jc w:val="center"/>
        <w:rPr>
          <w:b/>
          <w:bCs/>
          <w:color w:val="000000"/>
          <w:sz w:val="28"/>
          <w:szCs w:val="28"/>
        </w:rPr>
      </w:pPr>
    </w:p>
    <w:p w:rsidR="00B14435" w:rsidRDefault="00B14435" w:rsidP="00084B31">
      <w:pPr>
        <w:shd w:val="clear" w:color="auto" w:fill="FFFFFF"/>
        <w:jc w:val="center"/>
        <w:rPr>
          <w:b/>
          <w:bCs/>
          <w:color w:val="000000"/>
          <w:sz w:val="28"/>
          <w:szCs w:val="28"/>
        </w:rPr>
      </w:pPr>
    </w:p>
    <w:p w:rsidR="00B14435" w:rsidRDefault="00B14435" w:rsidP="00084B31">
      <w:pPr>
        <w:shd w:val="clear" w:color="auto" w:fill="FFFFFF"/>
        <w:jc w:val="center"/>
        <w:rPr>
          <w:b/>
          <w:bCs/>
          <w:color w:val="000000"/>
          <w:sz w:val="28"/>
          <w:szCs w:val="28"/>
        </w:rPr>
      </w:pPr>
    </w:p>
    <w:p w:rsidR="00B14435" w:rsidRDefault="00B14435" w:rsidP="00084B31">
      <w:pPr>
        <w:shd w:val="clear" w:color="auto" w:fill="FFFFFF"/>
        <w:jc w:val="center"/>
        <w:rPr>
          <w:b/>
          <w:bCs/>
          <w:color w:val="000000"/>
          <w:sz w:val="28"/>
          <w:szCs w:val="28"/>
        </w:rPr>
      </w:pPr>
    </w:p>
    <w:p w:rsidR="00B14435" w:rsidRDefault="00B14435" w:rsidP="00084B31">
      <w:pPr>
        <w:shd w:val="clear" w:color="auto" w:fill="FFFFFF"/>
        <w:jc w:val="center"/>
        <w:rPr>
          <w:b/>
          <w:bCs/>
          <w:color w:val="000000"/>
          <w:sz w:val="28"/>
          <w:szCs w:val="28"/>
        </w:rPr>
      </w:pPr>
    </w:p>
    <w:p w:rsidR="00B14435" w:rsidRDefault="00B14435" w:rsidP="00084B31">
      <w:pPr>
        <w:shd w:val="clear" w:color="auto" w:fill="FFFFFF"/>
        <w:jc w:val="center"/>
        <w:rPr>
          <w:b/>
          <w:bCs/>
          <w:color w:val="000000"/>
          <w:sz w:val="28"/>
          <w:szCs w:val="28"/>
        </w:rPr>
      </w:pPr>
    </w:p>
    <w:p w:rsidR="00B14435" w:rsidRDefault="00B14435" w:rsidP="00084B31">
      <w:pPr>
        <w:shd w:val="clear" w:color="auto" w:fill="FFFFFF"/>
        <w:jc w:val="center"/>
        <w:rPr>
          <w:b/>
          <w:bCs/>
          <w:color w:val="000000"/>
          <w:sz w:val="28"/>
          <w:szCs w:val="28"/>
        </w:rPr>
      </w:pPr>
    </w:p>
    <w:p w:rsidR="00B14435" w:rsidRDefault="00B14435" w:rsidP="00084B31">
      <w:pPr>
        <w:shd w:val="clear" w:color="auto" w:fill="FFFFFF"/>
        <w:jc w:val="center"/>
        <w:rPr>
          <w:b/>
          <w:bCs/>
          <w:color w:val="000000"/>
          <w:sz w:val="28"/>
          <w:szCs w:val="28"/>
        </w:rPr>
      </w:pPr>
    </w:p>
    <w:p w:rsidR="00B14435" w:rsidRDefault="00B14435" w:rsidP="00084B31">
      <w:pPr>
        <w:shd w:val="clear" w:color="auto" w:fill="FFFFFF"/>
        <w:jc w:val="center"/>
        <w:rPr>
          <w:b/>
          <w:bCs/>
          <w:color w:val="000000"/>
          <w:sz w:val="28"/>
          <w:szCs w:val="28"/>
        </w:rPr>
      </w:pPr>
    </w:p>
    <w:p w:rsidR="00B14435" w:rsidRDefault="00B14435" w:rsidP="00084B31">
      <w:pPr>
        <w:shd w:val="clear" w:color="auto" w:fill="FFFFFF"/>
        <w:jc w:val="center"/>
        <w:rPr>
          <w:b/>
          <w:bCs/>
          <w:color w:val="000000"/>
          <w:sz w:val="28"/>
          <w:szCs w:val="28"/>
        </w:rPr>
      </w:pPr>
    </w:p>
    <w:p w:rsidR="00B14435" w:rsidRDefault="00B14435" w:rsidP="00084B31">
      <w:pPr>
        <w:shd w:val="clear" w:color="auto" w:fill="FFFFFF"/>
        <w:jc w:val="center"/>
        <w:rPr>
          <w:b/>
          <w:bCs/>
          <w:color w:val="000000"/>
          <w:sz w:val="28"/>
          <w:szCs w:val="28"/>
        </w:rPr>
      </w:pPr>
    </w:p>
    <w:p w:rsidR="00B14435" w:rsidRDefault="00B14435" w:rsidP="00084B31">
      <w:pPr>
        <w:shd w:val="clear" w:color="auto" w:fill="FFFFFF"/>
        <w:jc w:val="center"/>
        <w:rPr>
          <w:b/>
          <w:bCs/>
          <w:color w:val="000000"/>
          <w:sz w:val="28"/>
          <w:szCs w:val="28"/>
        </w:rPr>
      </w:pPr>
    </w:p>
    <w:p w:rsidR="00B14435" w:rsidRDefault="00B14435" w:rsidP="00084B31">
      <w:pPr>
        <w:shd w:val="clear" w:color="auto" w:fill="FFFFFF"/>
        <w:jc w:val="center"/>
        <w:rPr>
          <w:b/>
          <w:bCs/>
          <w:color w:val="000000"/>
          <w:sz w:val="28"/>
          <w:szCs w:val="28"/>
        </w:rPr>
      </w:pPr>
    </w:p>
    <w:p w:rsidR="00B14435" w:rsidRDefault="00B14435" w:rsidP="00084B31">
      <w:pPr>
        <w:shd w:val="clear" w:color="auto" w:fill="FFFFFF"/>
        <w:jc w:val="center"/>
        <w:rPr>
          <w:b/>
          <w:bCs/>
          <w:color w:val="000000"/>
          <w:sz w:val="28"/>
          <w:szCs w:val="28"/>
        </w:rPr>
      </w:pPr>
    </w:p>
    <w:p w:rsidR="00084B31" w:rsidRDefault="00084B31" w:rsidP="00084B31">
      <w:pPr>
        <w:shd w:val="clear" w:color="auto" w:fill="FFFFFF"/>
        <w:jc w:val="center"/>
        <w:rPr>
          <w:b/>
          <w:bCs/>
          <w:color w:val="000000"/>
          <w:sz w:val="28"/>
          <w:szCs w:val="28"/>
        </w:rPr>
      </w:pPr>
    </w:p>
    <w:p w:rsidR="00084B31" w:rsidRDefault="00084B31" w:rsidP="00084B31">
      <w:pPr>
        <w:shd w:val="clear" w:color="auto" w:fill="FFFFFF"/>
        <w:jc w:val="center"/>
        <w:rPr>
          <w:b/>
          <w:bCs/>
          <w:color w:val="000000"/>
          <w:sz w:val="28"/>
          <w:szCs w:val="28"/>
        </w:rPr>
      </w:pPr>
    </w:p>
    <w:p w:rsidR="00084B31" w:rsidRDefault="00084B31" w:rsidP="00084B31">
      <w:pPr>
        <w:shd w:val="clear" w:color="auto" w:fill="FFFFFF"/>
        <w:jc w:val="center"/>
        <w:rPr>
          <w:b/>
          <w:bCs/>
          <w:color w:val="000000"/>
          <w:sz w:val="28"/>
          <w:szCs w:val="28"/>
        </w:rPr>
      </w:pPr>
    </w:p>
    <w:p w:rsidR="00084B31" w:rsidRDefault="00084B31" w:rsidP="00084B31">
      <w:pPr>
        <w:shd w:val="clear" w:color="auto" w:fill="FFFFFF"/>
        <w:jc w:val="center"/>
        <w:rPr>
          <w:b/>
          <w:bCs/>
          <w:color w:val="000000"/>
          <w:sz w:val="28"/>
          <w:szCs w:val="28"/>
        </w:rPr>
      </w:pPr>
    </w:p>
    <w:p w:rsidR="00084B31" w:rsidRDefault="00084B31" w:rsidP="00084B31">
      <w:pPr>
        <w:shd w:val="clear" w:color="auto" w:fill="FFFFFF"/>
        <w:jc w:val="center"/>
        <w:rPr>
          <w:b/>
          <w:bCs/>
          <w:color w:val="000000"/>
          <w:sz w:val="28"/>
          <w:szCs w:val="28"/>
        </w:rPr>
      </w:pPr>
      <w:r>
        <w:rPr>
          <w:b/>
          <w:bCs/>
          <w:color w:val="000000"/>
          <w:sz w:val="28"/>
          <w:szCs w:val="28"/>
        </w:rPr>
        <w:t>ПОЯСНИТЕЛЬНАЯ ЗАПИСКА</w:t>
      </w:r>
    </w:p>
    <w:p w:rsidR="00084B31" w:rsidRDefault="00084B31" w:rsidP="00084B31"/>
    <w:p w:rsidR="00084B31" w:rsidRDefault="00084B31" w:rsidP="00072CEF">
      <w:pPr>
        <w:ind w:firstLine="567"/>
        <w:jc w:val="both"/>
        <w:rPr>
          <w:sz w:val="28"/>
          <w:szCs w:val="28"/>
        </w:rPr>
      </w:pPr>
      <w:r>
        <w:rPr>
          <w:sz w:val="28"/>
          <w:szCs w:val="28"/>
        </w:rPr>
        <w:t xml:space="preserve"> Данные методические рекомендации предлагаются курсантам для подготовки к практическим занятиям по дисциплине «</w:t>
      </w:r>
      <w:r w:rsidR="00C71545">
        <w:rPr>
          <w:sz w:val="28"/>
          <w:szCs w:val="28"/>
        </w:rPr>
        <w:t>Уголовный процесс</w:t>
      </w:r>
      <w:r>
        <w:rPr>
          <w:sz w:val="28"/>
          <w:szCs w:val="28"/>
        </w:rPr>
        <w:t>».</w:t>
      </w:r>
    </w:p>
    <w:p w:rsidR="00084B31" w:rsidRDefault="00084B31" w:rsidP="00072CEF">
      <w:pPr>
        <w:pStyle w:val="a3"/>
        <w:ind w:firstLine="567"/>
      </w:pPr>
      <w:r>
        <w:rPr>
          <w:szCs w:val="28"/>
        </w:rPr>
        <w:t xml:space="preserve"> При изучении дисциплины «</w:t>
      </w:r>
      <w:r w:rsidR="00C71545">
        <w:rPr>
          <w:szCs w:val="28"/>
        </w:rPr>
        <w:t>Уголовный процесс</w:t>
      </w:r>
      <w:r>
        <w:rPr>
          <w:szCs w:val="28"/>
        </w:rPr>
        <w:t>» основное внимание следует обратить на самостоятельное изучение рекомендованной литературы. На</w:t>
      </w:r>
      <w:r>
        <w:t>ряду с этим, необходимо систематически пользоваться записями лекций, учебниками и учебными пособиями.</w:t>
      </w:r>
    </w:p>
    <w:p w:rsidR="00C71545" w:rsidRDefault="00084B31" w:rsidP="00072CEF">
      <w:pPr>
        <w:pStyle w:val="Standard"/>
        <w:ind w:firstLine="567"/>
        <w:jc w:val="both"/>
        <w:rPr>
          <w:rFonts w:cs="Times New Roman"/>
          <w:color w:val="000000"/>
          <w:sz w:val="28"/>
          <w:szCs w:val="28"/>
          <w:lang w:val="ru-RU"/>
        </w:rPr>
      </w:pPr>
      <w:r w:rsidRPr="00C71545">
        <w:rPr>
          <w:sz w:val="28"/>
          <w:szCs w:val="28"/>
          <w:lang w:val="ru-RU"/>
        </w:rPr>
        <w:t>Дисциплина «</w:t>
      </w:r>
      <w:r w:rsidR="00C71545" w:rsidRPr="00C71545">
        <w:rPr>
          <w:sz w:val="28"/>
          <w:szCs w:val="28"/>
          <w:lang w:val="ru-RU"/>
        </w:rPr>
        <w:t>Уголовный процесс</w:t>
      </w:r>
      <w:r w:rsidRPr="00C71545">
        <w:rPr>
          <w:sz w:val="28"/>
          <w:szCs w:val="28"/>
          <w:lang w:val="ru-RU"/>
        </w:rPr>
        <w:t xml:space="preserve">» </w:t>
      </w:r>
      <w:r w:rsidR="00C71545">
        <w:rPr>
          <w:rFonts w:cs="Times New Roman"/>
          <w:color w:val="000000"/>
          <w:sz w:val="28"/>
          <w:szCs w:val="28"/>
          <w:lang w:val="ru-RU"/>
        </w:rPr>
        <w:t xml:space="preserve">относится к </w:t>
      </w:r>
      <w:proofErr w:type="spellStart"/>
      <w:r w:rsidR="00C71545">
        <w:rPr>
          <w:rFonts w:cs="Times New Roman"/>
          <w:color w:val="000000"/>
          <w:sz w:val="28"/>
          <w:szCs w:val="28"/>
          <w:lang w:val="ru-RU"/>
        </w:rPr>
        <w:t>общепрофессиональным</w:t>
      </w:r>
      <w:proofErr w:type="spellEnd"/>
      <w:r w:rsidR="00C71545">
        <w:rPr>
          <w:rFonts w:cs="Times New Roman"/>
          <w:color w:val="000000"/>
          <w:sz w:val="28"/>
          <w:szCs w:val="28"/>
          <w:lang w:val="ru-RU"/>
        </w:rPr>
        <w:t xml:space="preserve"> учебным дисциплинам профессионального цикла.</w:t>
      </w:r>
    </w:p>
    <w:p w:rsidR="00084B31" w:rsidRPr="007B245A" w:rsidRDefault="00072CEF" w:rsidP="00072CEF">
      <w:pPr>
        <w:pStyle w:val="Standard"/>
        <w:ind w:firstLine="567"/>
        <w:jc w:val="both"/>
        <w:rPr>
          <w:iCs/>
          <w:sz w:val="28"/>
          <w:szCs w:val="28"/>
          <w:lang w:val="ru-RU"/>
        </w:rPr>
      </w:pPr>
      <w:proofErr w:type="gramStart"/>
      <w:r>
        <w:rPr>
          <w:rFonts w:eastAsia="Times New Roman" w:cs="Times New Roman"/>
          <w:kern w:val="0"/>
          <w:sz w:val="28"/>
          <w:szCs w:val="28"/>
          <w:lang w:val="ru-RU"/>
        </w:rPr>
        <w:t xml:space="preserve">Цель изучения дисциплины «Уголовный процесс» состоит в том, чтобы создать цельное представление у </w:t>
      </w:r>
      <w:r>
        <w:rPr>
          <w:rFonts w:eastAsia="Times New Roman CYR" w:cs="Times New Roman"/>
          <w:kern w:val="0"/>
          <w:sz w:val="28"/>
          <w:szCs w:val="28"/>
          <w:lang w:val="ru-RU"/>
        </w:rPr>
        <w:t>обучающихся</w:t>
      </w:r>
      <w:r>
        <w:rPr>
          <w:rFonts w:eastAsia="Times New Roman" w:cs="Times New Roman"/>
          <w:kern w:val="0"/>
          <w:sz w:val="28"/>
          <w:szCs w:val="28"/>
          <w:lang w:val="ru-RU"/>
        </w:rPr>
        <w:t xml:space="preserve"> об уголовно-процессуальных формах и средствах борьбы с преступлениями: возбуждении уголовного дела, его расследовании и рассмотрении дела в суде, проверки судебных выводов, изложенных в приговоре или ином судебном акте, в вышестоящих судах, а также раскрыть статус участников уголовного процесса, их роль в процессе доказывания, показать процессуальные средства</w:t>
      </w:r>
      <w:proofErr w:type="gramEnd"/>
      <w:r>
        <w:rPr>
          <w:rFonts w:eastAsia="Times New Roman" w:cs="Times New Roman"/>
          <w:kern w:val="0"/>
          <w:sz w:val="28"/>
          <w:szCs w:val="28"/>
          <w:lang w:val="ru-RU"/>
        </w:rPr>
        <w:t xml:space="preserve">, обеспечивающие надлежащее поведение участников процесса, выявить правовую природу и формы уголовного преследования лица, совершившего преступление, и содержание реабилитации лиц, незаконно </w:t>
      </w:r>
      <w:proofErr w:type="gramStart"/>
      <w:r>
        <w:rPr>
          <w:rFonts w:eastAsia="Times New Roman" w:cs="Times New Roman"/>
          <w:kern w:val="0"/>
          <w:sz w:val="28"/>
          <w:szCs w:val="28"/>
          <w:lang w:val="ru-RU"/>
        </w:rPr>
        <w:t>подвергавшимся</w:t>
      </w:r>
      <w:proofErr w:type="gramEnd"/>
      <w:r>
        <w:rPr>
          <w:rFonts w:eastAsia="Times New Roman" w:cs="Times New Roman"/>
          <w:kern w:val="0"/>
          <w:sz w:val="28"/>
          <w:szCs w:val="28"/>
          <w:lang w:val="ru-RU"/>
        </w:rPr>
        <w:t xml:space="preserve"> уголовному преследованию.</w:t>
      </w:r>
      <w:r>
        <w:rPr>
          <w:rFonts w:eastAsia="Times New Roman" w:cs="Times New Roman"/>
          <w:kern w:val="0"/>
          <w:sz w:val="28"/>
          <w:szCs w:val="28"/>
          <w:lang w:val="ru-RU"/>
        </w:rPr>
        <w:br/>
      </w:r>
      <w:r w:rsidR="007B245A">
        <w:rPr>
          <w:b/>
          <w:iCs/>
          <w:sz w:val="28"/>
          <w:szCs w:val="28"/>
          <w:lang w:val="ru-RU"/>
        </w:rPr>
        <w:t xml:space="preserve">        </w:t>
      </w:r>
      <w:r w:rsidR="007B245A" w:rsidRPr="007B245A">
        <w:rPr>
          <w:iCs/>
          <w:sz w:val="28"/>
          <w:szCs w:val="28"/>
          <w:lang w:val="ru-RU"/>
        </w:rPr>
        <w:t>Методические рекомендации составлены на основе рабочей программы курса «Уголовный процесс»</w:t>
      </w:r>
      <w:r w:rsidR="00872FE0">
        <w:rPr>
          <w:iCs/>
          <w:sz w:val="28"/>
          <w:szCs w:val="28"/>
          <w:lang w:val="ru-RU"/>
        </w:rPr>
        <w:t xml:space="preserve">  по специальности 031001 Правоохранительная деятельность </w:t>
      </w:r>
      <w:proofErr w:type="gramStart"/>
      <w:r w:rsidR="00872FE0">
        <w:rPr>
          <w:iCs/>
          <w:sz w:val="28"/>
          <w:szCs w:val="28"/>
          <w:lang w:val="ru-RU"/>
        </w:rPr>
        <w:t xml:space="preserve">( </w:t>
      </w:r>
      <w:proofErr w:type="gramEnd"/>
      <w:r w:rsidR="00872FE0">
        <w:rPr>
          <w:iCs/>
          <w:sz w:val="28"/>
          <w:szCs w:val="28"/>
          <w:lang w:val="ru-RU"/>
        </w:rPr>
        <w:t xml:space="preserve">нумерация тем и количество часов сохранены) </w:t>
      </w:r>
      <w:r w:rsidR="007B245A" w:rsidRPr="007B245A">
        <w:rPr>
          <w:iCs/>
          <w:sz w:val="28"/>
          <w:szCs w:val="28"/>
          <w:lang w:val="ru-RU"/>
        </w:rPr>
        <w:tab/>
      </w:r>
    </w:p>
    <w:p w:rsidR="00084B31" w:rsidRDefault="00084B31" w:rsidP="00084B31">
      <w:pPr>
        <w:ind w:firstLine="567"/>
        <w:jc w:val="both"/>
        <w:rPr>
          <w:sz w:val="28"/>
          <w:szCs w:val="28"/>
        </w:rPr>
      </w:pPr>
      <w:r>
        <w:rPr>
          <w:sz w:val="28"/>
          <w:szCs w:val="28"/>
        </w:rPr>
        <w:t>Практические занятия проводятся в виде опроса по вопросам самоподготовки (самоконтроля), решения ситуационных задач, самостоятельного изучения рекомендованной литературы</w:t>
      </w:r>
      <w:r w:rsidR="003E25EB">
        <w:rPr>
          <w:sz w:val="28"/>
          <w:szCs w:val="28"/>
        </w:rPr>
        <w:t>, составления процессуальных документов</w:t>
      </w:r>
    </w:p>
    <w:p w:rsidR="00084B31" w:rsidRDefault="00084B31" w:rsidP="00084B31">
      <w:pPr>
        <w:ind w:firstLine="567"/>
        <w:jc w:val="both"/>
        <w:rPr>
          <w:b/>
          <w:caps/>
          <w:szCs w:val="28"/>
        </w:rPr>
      </w:pPr>
    </w:p>
    <w:p w:rsidR="00436AD1" w:rsidRDefault="00436AD1" w:rsidP="00084B31">
      <w:pPr>
        <w:ind w:firstLine="567"/>
        <w:jc w:val="both"/>
        <w:rPr>
          <w:b/>
          <w:caps/>
          <w:szCs w:val="28"/>
        </w:rPr>
      </w:pPr>
    </w:p>
    <w:p w:rsidR="00436AD1" w:rsidRDefault="00436AD1" w:rsidP="00084B31">
      <w:pPr>
        <w:ind w:firstLine="567"/>
        <w:jc w:val="both"/>
        <w:rPr>
          <w:b/>
          <w:caps/>
          <w:szCs w:val="28"/>
        </w:rPr>
      </w:pPr>
    </w:p>
    <w:p w:rsidR="00436AD1" w:rsidRDefault="00436AD1" w:rsidP="00084B31">
      <w:pPr>
        <w:ind w:firstLine="567"/>
        <w:jc w:val="both"/>
        <w:rPr>
          <w:b/>
          <w:caps/>
          <w:szCs w:val="28"/>
        </w:rPr>
      </w:pPr>
    </w:p>
    <w:p w:rsidR="00436AD1" w:rsidRDefault="00436AD1" w:rsidP="00084B31">
      <w:pPr>
        <w:ind w:firstLine="567"/>
        <w:jc w:val="both"/>
        <w:rPr>
          <w:b/>
          <w:caps/>
          <w:szCs w:val="28"/>
        </w:rPr>
      </w:pPr>
    </w:p>
    <w:p w:rsidR="00436AD1" w:rsidRDefault="00436AD1" w:rsidP="00084B31">
      <w:pPr>
        <w:ind w:firstLine="567"/>
        <w:jc w:val="both"/>
        <w:rPr>
          <w:b/>
          <w:caps/>
          <w:szCs w:val="28"/>
        </w:rPr>
      </w:pPr>
    </w:p>
    <w:p w:rsidR="00436AD1" w:rsidRDefault="00436AD1" w:rsidP="00084B31">
      <w:pPr>
        <w:ind w:firstLine="567"/>
        <w:jc w:val="both"/>
        <w:rPr>
          <w:b/>
          <w:caps/>
          <w:szCs w:val="28"/>
        </w:rPr>
      </w:pPr>
    </w:p>
    <w:p w:rsidR="00436AD1" w:rsidRDefault="00436AD1" w:rsidP="00084B31">
      <w:pPr>
        <w:ind w:firstLine="567"/>
        <w:jc w:val="both"/>
        <w:rPr>
          <w:b/>
          <w:caps/>
          <w:szCs w:val="28"/>
        </w:rPr>
      </w:pPr>
    </w:p>
    <w:p w:rsidR="00436AD1" w:rsidRDefault="00436AD1" w:rsidP="00084B31">
      <w:pPr>
        <w:ind w:firstLine="567"/>
        <w:jc w:val="both"/>
        <w:rPr>
          <w:b/>
          <w:caps/>
          <w:szCs w:val="28"/>
        </w:rPr>
      </w:pPr>
    </w:p>
    <w:p w:rsidR="00436AD1" w:rsidRDefault="00436AD1" w:rsidP="00084B31">
      <w:pPr>
        <w:ind w:firstLine="567"/>
        <w:jc w:val="both"/>
        <w:rPr>
          <w:b/>
          <w:caps/>
          <w:szCs w:val="28"/>
        </w:rPr>
      </w:pPr>
    </w:p>
    <w:p w:rsidR="00436AD1" w:rsidRDefault="00436AD1" w:rsidP="00084B31">
      <w:pPr>
        <w:ind w:firstLine="567"/>
        <w:jc w:val="both"/>
        <w:rPr>
          <w:b/>
          <w:caps/>
          <w:szCs w:val="28"/>
        </w:rPr>
      </w:pPr>
    </w:p>
    <w:p w:rsidR="00436AD1" w:rsidRDefault="00436AD1" w:rsidP="00084B31">
      <w:pPr>
        <w:ind w:firstLine="567"/>
        <w:jc w:val="both"/>
        <w:rPr>
          <w:b/>
          <w:caps/>
          <w:szCs w:val="28"/>
        </w:rPr>
      </w:pPr>
    </w:p>
    <w:p w:rsidR="00436AD1" w:rsidRDefault="00436AD1" w:rsidP="00084B31">
      <w:pPr>
        <w:ind w:firstLine="567"/>
        <w:jc w:val="both"/>
        <w:rPr>
          <w:b/>
          <w:caps/>
          <w:szCs w:val="28"/>
        </w:rPr>
      </w:pPr>
    </w:p>
    <w:p w:rsidR="00436AD1" w:rsidRDefault="00436AD1" w:rsidP="00084B31">
      <w:pPr>
        <w:ind w:firstLine="567"/>
        <w:jc w:val="both"/>
        <w:rPr>
          <w:b/>
          <w:caps/>
          <w:szCs w:val="28"/>
        </w:rPr>
      </w:pPr>
    </w:p>
    <w:p w:rsidR="00436AD1" w:rsidRDefault="00436AD1" w:rsidP="00084B31">
      <w:pPr>
        <w:ind w:firstLine="567"/>
        <w:jc w:val="both"/>
        <w:rPr>
          <w:b/>
          <w:caps/>
          <w:szCs w:val="28"/>
        </w:rPr>
      </w:pPr>
    </w:p>
    <w:p w:rsidR="00436AD1" w:rsidRDefault="00436AD1" w:rsidP="00084B31">
      <w:pPr>
        <w:ind w:firstLine="567"/>
        <w:jc w:val="both"/>
        <w:rPr>
          <w:b/>
          <w:caps/>
          <w:szCs w:val="28"/>
        </w:rPr>
      </w:pPr>
    </w:p>
    <w:p w:rsidR="00436AD1" w:rsidRDefault="00436AD1" w:rsidP="00084B31">
      <w:pPr>
        <w:ind w:firstLine="567"/>
        <w:jc w:val="both"/>
        <w:rPr>
          <w:b/>
          <w:caps/>
          <w:szCs w:val="28"/>
        </w:rPr>
      </w:pPr>
    </w:p>
    <w:p w:rsidR="00436AD1" w:rsidRDefault="00436AD1" w:rsidP="00084B31">
      <w:pPr>
        <w:ind w:firstLine="567"/>
        <w:jc w:val="both"/>
        <w:rPr>
          <w:b/>
          <w:caps/>
          <w:szCs w:val="28"/>
        </w:rPr>
      </w:pPr>
    </w:p>
    <w:p w:rsidR="00436AD1" w:rsidRDefault="00436AD1" w:rsidP="00084B31">
      <w:pPr>
        <w:ind w:firstLine="567"/>
        <w:jc w:val="both"/>
        <w:rPr>
          <w:b/>
          <w:caps/>
          <w:szCs w:val="28"/>
        </w:rPr>
      </w:pPr>
    </w:p>
    <w:p w:rsidR="00084B31" w:rsidRDefault="00084B31" w:rsidP="00084B31">
      <w:pPr>
        <w:ind w:firstLine="567"/>
        <w:jc w:val="both"/>
        <w:rPr>
          <w:b/>
          <w:caps/>
          <w:szCs w:val="28"/>
        </w:rPr>
      </w:pPr>
    </w:p>
    <w:p w:rsidR="00084B31" w:rsidRDefault="00084B31" w:rsidP="00084B31">
      <w:pPr>
        <w:ind w:firstLine="567"/>
        <w:jc w:val="center"/>
        <w:rPr>
          <w:b/>
          <w:caps/>
          <w:szCs w:val="28"/>
        </w:rPr>
      </w:pPr>
      <w:r>
        <w:rPr>
          <w:b/>
          <w:caps/>
          <w:szCs w:val="28"/>
        </w:rPr>
        <w:t>Перечень   практических заданий</w:t>
      </w:r>
    </w:p>
    <w:p w:rsidR="00084B31" w:rsidRDefault="00084B31" w:rsidP="00084B31">
      <w:pPr>
        <w:ind w:firstLine="567"/>
        <w:jc w:val="both"/>
        <w:rPr>
          <w:b/>
          <w:caps/>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3260"/>
        <w:gridCol w:w="3260"/>
        <w:gridCol w:w="1560"/>
      </w:tblGrid>
      <w:tr w:rsidR="00084B31" w:rsidTr="00084B31">
        <w:tc>
          <w:tcPr>
            <w:tcW w:w="959" w:type="dxa"/>
            <w:tcBorders>
              <w:top w:val="single" w:sz="4" w:space="0" w:color="000000"/>
              <w:left w:val="single" w:sz="4" w:space="0" w:color="000000"/>
              <w:bottom w:val="single" w:sz="4" w:space="0" w:color="000000"/>
              <w:right w:val="single" w:sz="4" w:space="0" w:color="000000"/>
            </w:tcBorders>
            <w:hideMark/>
          </w:tcPr>
          <w:p w:rsidR="00084B31" w:rsidRDefault="00084B31">
            <w:pPr>
              <w:tabs>
                <w:tab w:val="center" w:pos="4677"/>
                <w:tab w:val="right" w:pos="9355"/>
              </w:tabs>
              <w:spacing w:before="100" w:beforeAutospacing="1"/>
              <w:rPr>
                <w:b/>
                <w:bCs/>
                <w:color w:val="000000"/>
                <w:sz w:val="28"/>
                <w:szCs w:val="28"/>
              </w:rPr>
            </w:pPr>
            <w:r>
              <w:rPr>
                <w:b/>
                <w:bCs/>
                <w:color w:val="000000"/>
                <w:sz w:val="28"/>
                <w:szCs w:val="28"/>
              </w:rPr>
              <w:t xml:space="preserve">№ </w:t>
            </w:r>
            <w:proofErr w:type="spellStart"/>
            <w:r>
              <w:rPr>
                <w:b/>
                <w:bCs/>
                <w:color w:val="000000"/>
                <w:sz w:val="28"/>
                <w:szCs w:val="28"/>
              </w:rPr>
              <w:t>п</w:t>
            </w:r>
            <w:proofErr w:type="gramStart"/>
            <w:r>
              <w:rPr>
                <w:b/>
                <w:bCs/>
                <w:color w:val="000000"/>
                <w:sz w:val="28"/>
                <w:szCs w:val="28"/>
              </w:rPr>
              <w:t>.п</w:t>
            </w:r>
            <w:proofErr w:type="spellEnd"/>
            <w:proofErr w:type="gramEnd"/>
          </w:p>
        </w:tc>
        <w:tc>
          <w:tcPr>
            <w:tcW w:w="3260" w:type="dxa"/>
            <w:tcBorders>
              <w:top w:val="single" w:sz="4" w:space="0" w:color="000000"/>
              <w:left w:val="single" w:sz="4" w:space="0" w:color="000000"/>
              <w:bottom w:val="single" w:sz="4" w:space="0" w:color="000000"/>
              <w:right w:val="single" w:sz="4" w:space="0" w:color="000000"/>
            </w:tcBorders>
            <w:hideMark/>
          </w:tcPr>
          <w:p w:rsidR="00084B31" w:rsidRDefault="00084B31">
            <w:pPr>
              <w:tabs>
                <w:tab w:val="center" w:pos="4677"/>
                <w:tab w:val="right" w:pos="9355"/>
              </w:tabs>
              <w:spacing w:before="100" w:beforeAutospacing="1"/>
              <w:jc w:val="center"/>
              <w:rPr>
                <w:b/>
                <w:bCs/>
                <w:color w:val="000000"/>
                <w:sz w:val="28"/>
                <w:szCs w:val="28"/>
              </w:rPr>
            </w:pPr>
            <w:r>
              <w:rPr>
                <w:b/>
                <w:bCs/>
                <w:color w:val="000000"/>
                <w:sz w:val="28"/>
                <w:szCs w:val="28"/>
              </w:rPr>
              <w:t>Тема</w:t>
            </w:r>
          </w:p>
        </w:tc>
        <w:tc>
          <w:tcPr>
            <w:tcW w:w="3260" w:type="dxa"/>
            <w:tcBorders>
              <w:top w:val="single" w:sz="4" w:space="0" w:color="000000"/>
              <w:left w:val="single" w:sz="4" w:space="0" w:color="000000"/>
              <w:bottom w:val="single" w:sz="4" w:space="0" w:color="000000"/>
              <w:right w:val="single" w:sz="4" w:space="0" w:color="000000"/>
            </w:tcBorders>
            <w:hideMark/>
          </w:tcPr>
          <w:p w:rsidR="00084B31" w:rsidRDefault="00084B31">
            <w:pPr>
              <w:tabs>
                <w:tab w:val="center" w:pos="4677"/>
                <w:tab w:val="right" w:pos="9355"/>
              </w:tabs>
              <w:spacing w:before="100" w:beforeAutospacing="1"/>
              <w:jc w:val="center"/>
              <w:rPr>
                <w:b/>
                <w:bCs/>
                <w:color w:val="000000"/>
                <w:sz w:val="28"/>
                <w:szCs w:val="28"/>
              </w:rPr>
            </w:pPr>
            <w:r>
              <w:rPr>
                <w:b/>
                <w:bCs/>
                <w:color w:val="000000"/>
                <w:sz w:val="28"/>
                <w:szCs w:val="28"/>
              </w:rPr>
              <w:t>Содержание практического занятия</w:t>
            </w:r>
          </w:p>
        </w:tc>
        <w:tc>
          <w:tcPr>
            <w:tcW w:w="1560" w:type="dxa"/>
            <w:tcBorders>
              <w:top w:val="single" w:sz="4" w:space="0" w:color="000000"/>
              <w:left w:val="single" w:sz="4" w:space="0" w:color="000000"/>
              <w:bottom w:val="single" w:sz="4" w:space="0" w:color="000000"/>
              <w:right w:val="single" w:sz="4" w:space="0" w:color="000000"/>
            </w:tcBorders>
            <w:hideMark/>
          </w:tcPr>
          <w:p w:rsidR="00084B31" w:rsidRDefault="00084B31">
            <w:pPr>
              <w:tabs>
                <w:tab w:val="center" w:pos="4677"/>
                <w:tab w:val="right" w:pos="9355"/>
              </w:tabs>
              <w:spacing w:before="100" w:beforeAutospacing="1"/>
              <w:jc w:val="center"/>
              <w:rPr>
                <w:b/>
                <w:bCs/>
                <w:color w:val="000000"/>
                <w:sz w:val="28"/>
                <w:szCs w:val="28"/>
              </w:rPr>
            </w:pPr>
            <w:r>
              <w:rPr>
                <w:b/>
                <w:bCs/>
                <w:color w:val="000000"/>
                <w:sz w:val="28"/>
                <w:szCs w:val="28"/>
              </w:rPr>
              <w:t>Кол-во часов</w:t>
            </w:r>
          </w:p>
        </w:tc>
      </w:tr>
      <w:tr w:rsidR="00084B31" w:rsidTr="00084B31">
        <w:tc>
          <w:tcPr>
            <w:tcW w:w="959" w:type="dxa"/>
            <w:tcBorders>
              <w:top w:val="single" w:sz="4" w:space="0" w:color="000000"/>
              <w:left w:val="single" w:sz="4" w:space="0" w:color="000000"/>
              <w:bottom w:val="single" w:sz="4" w:space="0" w:color="000000"/>
              <w:right w:val="single" w:sz="4" w:space="0" w:color="000000"/>
            </w:tcBorders>
          </w:tcPr>
          <w:p w:rsidR="00084B31" w:rsidRPr="00940901" w:rsidRDefault="00084B31" w:rsidP="00940901">
            <w:pPr>
              <w:pStyle w:val="a5"/>
              <w:numPr>
                <w:ilvl w:val="0"/>
                <w:numId w:val="2"/>
              </w:numPr>
              <w:spacing w:after="0" w:line="240" w:lineRule="auto"/>
              <w:jc w:val="center"/>
              <w:rPr>
                <w:rFonts w:ascii="Times New Roman" w:eastAsia="Times New Roman" w:hAnsi="Times New Roman"/>
                <w:bCs/>
                <w:color w:val="000000"/>
                <w:sz w:val="24"/>
                <w:szCs w:val="24"/>
                <w:lang w:val="ru-RU" w:eastAsia="ru-RU"/>
              </w:rPr>
            </w:pPr>
          </w:p>
        </w:tc>
        <w:tc>
          <w:tcPr>
            <w:tcW w:w="3260" w:type="dxa"/>
            <w:tcBorders>
              <w:top w:val="single" w:sz="4" w:space="0" w:color="000000"/>
              <w:left w:val="single" w:sz="4" w:space="0" w:color="000000"/>
              <w:bottom w:val="single" w:sz="4" w:space="0" w:color="000000"/>
              <w:right w:val="single" w:sz="4" w:space="0" w:color="000000"/>
            </w:tcBorders>
            <w:hideMark/>
          </w:tcPr>
          <w:p w:rsidR="00084B31" w:rsidRPr="00940901" w:rsidRDefault="00AA7D6D" w:rsidP="00940901">
            <w:pPr>
              <w:tabs>
                <w:tab w:val="center" w:pos="4677"/>
                <w:tab w:val="right" w:pos="9355"/>
              </w:tabs>
              <w:rPr>
                <w:bCs/>
                <w:color w:val="000000"/>
              </w:rPr>
            </w:pPr>
            <w:r w:rsidRPr="00940901">
              <w:rPr>
                <w:b/>
              </w:rPr>
              <w:t xml:space="preserve">Тема 1.4 </w:t>
            </w:r>
            <w:r w:rsidRPr="00940901">
              <w:t>Доказывание в уголовном процессе</w:t>
            </w:r>
          </w:p>
        </w:tc>
        <w:tc>
          <w:tcPr>
            <w:tcW w:w="3260" w:type="dxa"/>
            <w:tcBorders>
              <w:top w:val="single" w:sz="4" w:space="0" w:color="000000"/>
              <w:left w:val="single" w:sz="4" w:space="0" w:color="000000"/>
              <w:bottom w:val="single" w:sz="4" w:space="0" w:color="000000"/>
              <w:right w:val="single" w:sz="4" w:space="0" w:color="000000"/>
            </w:tcBorders>
            <w:hideMark/>
          </w:tcPr>
          <w:p w:rsidR="0049757E" w:rsidRPr="00940901" w:rsidRDefault="0049757E" w:rsidP="00940901">
            <w:pPr>
              <w:jc w:val="both"/>
              <w:rPr>
                <w:color w:val="000000"/>
              </w:rPr>
            </w:pPr>
            <w:r w:rsidRPr="00940901">
              <w:rPr>
                <w:color w:val="000000"/>
              </w:rPr>
              <w:t>Решение задач на определение видов доказательств и их свойств</w:t>
            </w:r>
          </w:p>
          <w:p w:rsidR="00084B31" w:rsidRPr="00940901" w:rsidRDefault="00084B31" w:rsidP="00940901">
            <w:pPr>
              <w:tabs>
                <w:tab w:val="center" w:pos="4677"/>
                <w:tab w:val="right" w:pos="9355"/>
              </w:tabs>
              <w:rPr>
                <w:bCs/>
                <w:color w:val="000000"/>
              </w:rPr>
            </w:pPr>
          </w:p>
        </w:tc>
        <w:tc>
          <w:tcPr>
            <w:tcW w:w="1560" w:type="dxa"/>
            <w:tcBorders>
              <w:top w:val="single" w:sz="4" w:space="0" w:color="000000"/>
              <w:left w:val="single" w:sz="4" w:space="0" w:color="000000"/>
              <w:bottom w:val="single" w:sz="4" w:space="0" w:color="000000"/>
              <w:right w:val="single" w:sz="4" w:space="0" w:color="000000"/>
            </w:tcBorders>
            <w:hideMark/>
          </w:tcPr>
          <w:p w:rsidR="00084B31" w:rsidRPr="00940901" w:rsidRDefault="00836C6A" w:rsidP="00940901">
            <w:pPr>
              <w:tabs>
                <w:tab w:val="center" w:pos="4677"/>
                <w:tab w:val="right" w:pos="9355"/>
              </w:tabs>
              <w:jc w:val="center"/>
              <w:rPr>
                <w:bCs/>
                <w:color w:val="000000"/>
              </w:rPr>
            </w:pPr>
            <w:r>
              <w:rPr>
                <w:bCs/>
                <w:color w:val="000000"/>
              </w:rPr>
              <w:t>2</w:t>
            </w:r>
          </w:p>
        </w:tc>
      </w:tr>
      <w:tr w:rsidR="00084B31" w:rsidTr="00084B31">
        <w:tc>
          <w:tcPr>
            <w:tcW w:w="959" w:type="dxa"/>
            <w:tcBorders>
              <w:top w:val="single" w:sz="4" w:space="0" w:color="000000"/>
              <w:left w:val="single" w:sz="4" w:space="0" w:color="000000"/>
              <w:bottom w:val="single" w:sz="4" w:space="0" w:color="000000"/>
              <w:right w:val="single" w:sz="4" w:space="0" w:color="000000"/>
            </w:tcBorders>
          </w:tcPr>
          <w:p w:rsidR="00084B31" w:rsidRPr="00940901" w:rsidRDefault="00084B31" w:rsidP="00940901">
            <w:pPr>
              <w:pStyle w:val="a5"/>
              <w:numPr>
                <w:ilvl w:val="0"/>
                <w:numId w:val="2"/>
              </w:numPr>
              <w:spacing w:after="0" w:line="240" w:lineRule="auto"/>
              <w:jc w:val="center"/>
              <w:rPr>
                <w:rFonts w:ascii="Times New Roman" w:eastAsia="Times New Roman" w:hAnsi="Times New Roman"/>
                <w:bCs/>
                <w:color w:val="000000"/>
                <w:sz w:val="24"/>
                <w:szCs w:val="24"/>
                <w:lang w:val="ru-RU" w:eastAsia="ru-RU"/>
              </w:rPr>
            </w:pPr>
          </w:p>
        </w:tc>
        <w:tc>
          <w:tcPr>
            <w:tcW w:w="3260" w:type="dxa"/>
            <w:tcBorders>
              <w:top w:val="single" w:sz="4" w:space="0" w:color="000000"/>
              <w:left w:val="single" w:sz="4" w:space="0" w:color="000000"/>
              <w:bottom w:val="single" w:sz="4" w:space="0" w:color="000000"/>
              <w:right w:val="single" w:sz="4" w:space="0" w:color="000000"/>
            </w:tcBorders>
            <w:hideMark/>
          </w:tcPr>
          <w:p w:rsidR="00084B31" w:rsidRPr="00940901" w:rsidRDefault="00AA7D6D" w:rsidP="00940901">
            <w:pPr>
              <w:tabs>
                <w:tab w:val="center" w:pos="4677"/>
                <w:tab w:val="right" w:pos="9355"/>
              </w:tabs>
              <w:rPr>
                <w:bCs/>
                <w:color w:val="000000"/>
              </w:rPr>
            </w:pPr>
            <w:r w:rsidRPr="00940901">
              <w:rPr>
                <w:b/>
              </w:rPr>
              <w:t xml:space="preserve">Тема 1.5 </w:t>
            </w:r>
            <w:r w:rsidRPr="00940901">
              <w:t>Меры процессуального принуждения</w:t>
            </w:r>
          </w:p>
        </w:tc>
        <w:tc>
          <w:tcPr>
            <w:tcW w:w="3260" w:type="dxa"/>
            <w:tcBorders>
              <w:top w:val="single" w:sz="4" w:space="0" w:color="000000"/>
              <w:left w:val="single" w:sz="4" w:space="0" w:color="000000"/>
              <w:bottom w:val="single" w:sz="4" w:space="0" w:color="000000"/>
              <w:right w:val="single" w:sz="4" w:space="0" w:color="000000"/>
            </w:tcBorders>
            <w:hideMark/>
          </w:tcPr>
          <w:p w:rsidR="002275DD" w:rsidRPr="00940901" w:rsidRDefault="002275DD" w:rsidP="00940901">
            <w:pPr>
              <w:shd w:val="clear" w:color="auto" w:fill="FFFFFF"/>
              <w:autoSpaceDE w:val="0"/>
              <w:autoSpaceDN w:val="0"/>
              <w:adjustRightInd w:val="0"/>
              <w:jc w:val="both"/>
              <w:rPr>
                <w:color w:val="000000"/>
              </w:rPr>
            </w:pPr>
            <w:r w:rsidRPr="00940901">
              <w:rPr>
                <w:color w:val="000000"/>
              </w:rPr>
              <w:t>Решение задач по правилам применения мер пресечения и мер принуждения.</w:t>
            </w:r>
          </w:p>
          <w:p w:rsidR="00084B31" w:rsidRPr="00940901" w:rsidRDefault="002275DD" w:rsidP="00940901">
            <w:pPr>
              <w:tabs>
                <w:tab w:val="center" w:pos="4677"/>
                <w:tab w:val="right" w:pos="9355"/>
              </w:tabs>
              <w:rPr>
                <w:bCs/>
                <w:color w:val="000000"/>
              </w:rPr>
            </w:pPr>
            <w:r w:rsidRPr="00940901">
              <w:rPr>
                <w:color w:val="000000"/>
              </w:rPr>
              <w:t xml:space="preserve">Составление процессуальных документов по порядку избрания мер </w:t>
            </w:r>
            <w:proofErr w:type="spellStart"/>
            <w:r w:rsidRPr="00940901">
              <w:rPr>
                <w:color w:val="000000"/>
              </w:rPr>
              <w:t>персечения</w:t>
            </w:r>
            <w:proofErr w:type="spellEnd"/>
            <w:r w:rsidRPr="00940901">
              <w:rPr>
                <w:color w:val="000000"/>
              </w:rPr>
              <w:t>.</w:t>
            </w:r>
          </w:p>
        </w:tc>
        <w:tc>
          <w:tcPr>
            <w:tcW w:w="1560" w:type="dxa"/>
            <w:tcBorders>
              <w:top w:val="single" w:sz="4" w:space="0" w:color="000000"/>
              <w:left w:val="single" w:sz="4" w:space="0" w:color="000000"/>
              <w:bottom w:val="single" w:sz="4" w:space="0" w:color="000000"/>
              <w:right w:val="single" w:sz="4" w:space="0" w:color="000000"/>
            </w:tcBorders>
            <w:hideMark/>
          </w:tcPr>
          <w:p w:rsidR="00084B31" w:rsidRPr="00940901" w:rsidRDefault="00836C6A" w:rsidP="00940901">
            <w:pPr>
              <w:tabs>
                <w:tab w:val="center" w:pos="4677"/>
                <w:tab w:val="right" w:pos="9355"/>
              </w:tabs>
              <w:jc w:val="center"/>
              <w:rPr>
                <w:bCs/>
                <w:color w:val="000000"/>
              </w:rPr>
            </w:pPr>
            <w:r>
              <w:rPr>
                <w:bCs/>
                <w:color w:val="000000"/>
              </w:rPr>
              <w:t>4</w:t>
            </w:r>
          </w:p>
        </w:tc>
      </w:tr>
      <w:tr w:rsidR="00084B31" w:rsidTr="00084B31">
        <w:tc>
          <w:tcPr>
            <w:tcW w:w="959" w:type="dxa"/>
            <w:tcBorders>
              <w:top w:val="single" w:sz="4" w:space="0" w:color="000000"/>
              <w:left w:val="single" w:sz="4" w:space="0" w:color="000000"/>
              <w:bottom w:val="single" w:sz="4" w:space="0" w:color="000000"/>
              <w:right w:val="single" w:sz="4" w:space="0" w:color="000000"/>
            </w:tcBorders>
          </w:tcPr>
          <w:p w:rsidR="00084B31" w:rsidRPr="00940901" w:rsidRDefault="00084B31" w:rsidP="00940901">
            <w:pPr>
              <w:pStyle w:val="a5"/>
              <w:numPr>
                <w:ilvl w:val="0"/>
                <w:numId w:val="2"/>
              </w:numPr>
              <w:spacing w:after="0" w:line="240" w:lineRule="auto"/>
              <w:jc w:val="center"/>
              <w:rPr>
                <w:rFonts w:ascii="Times New Roman" w:eastAsia="Times New Roman" w:hAnsi="Times New Roman"/>
                <w:bCs/>
                <w:color w:val="000000"/>
                <w:sz w:val="24"/>
                <w:szCs w:val="24"/>
                <w:lang w:val="ru-RU" w:eastAsia="ru-RU"/>
              </w:rPr>
            </w:pPr>
          </w:p>
        </w:tc>
        <w:tc>
          <w:tcPr>
            <w:tcW w:w="3260" w:type="dxa"/>
            <w:tcBorders>
              <w:top w:val="single" w:sz="4" w:space="0" w:color="000000"/>
              <w:left w:val="single" w:sz="4" w:space="0" w:color="000000"/>
              <w:bottom w:val="single" w:sz="4" w:space="0" w:color="000000"/>
              <w:right w:val="single" w:sz="4" w:space="0" w:color="000000"/>
            </w:tcBorders>
            <w:hideMark/>
          </w:tcPr>
          <w:p w:rsidR="00AA7D6D" w:rsidRPr="00940901" w:rsidRDefault="00AA7D6D" w:rsidP="00940901">
            <w:r w:rsidRPr="00940901">
              <w:rPr>
                <w:b/>
              </w:rPr>
              <w:t xml:space="preserve">Тема 2.1 </w:t>
            </w:r>
            <w:r w:rsidRPr="00940901">
              <w:t>Проверка повода к возбуждению уголовного дела</w:t>
            </w:r>
          </w:p>
          <w:p w:rsidR="00084B31" w:rsidRPr="00940901" w:rsidRDefault="00084B31" w:rsidP="00940901">
            <w:pPr>
              <w:tabs>
                <w:tab w:val="center" w:pos="4677"/>
                <w:tab w:val="right" w:pos="9355"/>
              </w:tabs>
              <w:rPr>
                <w:bCs/>
                <w:color w:val="000000"/>
              </w:rPr>
            </w:pPr>
          </w:p>
        </w:tc>
        <w:tc>
          <w:tcPr>
            <w:tcW w:w="3260" w:type="dxa"/>
            <w:tcBorders>
              <w:top w:val="single" w:sz="4" w:space="0" w:color="000000"/>
              <w:left w:val="single" w:sz="4" w:space="0" w:color="000000"/>
              <w:bottom w:val="single" w:sz="4" w:space="0" w:color="000000"/>
              <w:right w:val="single" w:sz="4" w:space="0" w:color="000000"/>
            </w:tcBorders>
            <w:hideMark/>
          </w:tcPr>
          <w:p w:rsidR="002275DD" w:rsidRPr="00940901" w:rsidRDefault="002275DD" w:rsidP="00940901">
            <w:pPr>
              <w:shd w:val="clear" w:color="auto" w:fill="FFFFFF"/>
              <w:autoSpaceDE w:val="0"/>
              <w:autoSpaceDN w:val="0"/>
              <w:adjustRightInd w:val="0"/>
              <w:jc w:val="both"/>
              <w:rPr>
                <w:color w:val="000000"/>
              </w:rPr>
            </w:pPr>
            <w:r w:rsidRPr="00940901">
              <w:rPr>
                <w:color w:val="000000"/>
              </w:rPr>
              <w:t>Решение задач.</w:t>
            </w:r>
          </w:p>
          <w:p w:rsidR="002275DD" w:rsidRPr="00940901" w:rsidRDefault="002275DD" w:rsidP="00940901">
            <w:pPr>
              <w:shd w:val="clear" w:color="auto" w:fill="FFFFFF"/>
              <w:autoSpaceDE w:val="0"/>
              <w:autoSpaceDN w:val="0"/>
              <w:adjustRightInd w:val="0"/>
              <w:jc w:val="both"/>
              <w:rPr>
                <w:color w:val="000000"/>
              </w:rPr>
            </w:pPr>
            <w:r w:rsidRPr="00940901">
              <w:rPr>
                <w:color w:val="000000"/>
              </w:rPr>
              <w:t>Ознакомление с правилами регистрации заявлений и сообщений о преступлениях.</w:t>
            </w:r>
          </w:p>
          <w:p w:rsidR="00084B31" w:rsidRPr="00940901" w:rsidRDefault="002275DD" w:rsidP="00940901">
            <w:pPr>
              <w:tabs>
                <w:tab w:val="center" w:pos="4677"/>
                <w:tab w:val="right" w:pos="9355"/>
              </w:tabs>
              <w:rPr>
                <w:bCs/>
                <w:color w:val="000000"/>
              </w:rPr>
            </w:pPr>
            <w:r w:rsidRPr="00940901">
              <w:rPr>
                <w:color w:val="000000"/>
              </w:rPr>
              <w:t>Составление процессуальных документов.</w:t>
            </w:r>
          </w:p>
        </w:tc>
        <w:tc>
          <w:tcPr>
            <w:tcW w:w="1560" w:type="dxa"/>
            <w:tcBorders>
              <w:top w:val="single" w:sz="4" w:space="0" w:color="000000"/>
              <w:left w:val="single" w:sz="4" w:space="0" w:color="000000"/>
              <w:bottom w:val="single" w:sz="4" w:space="0" w:color="000000"/>
              <w:right w:val="single" w:sz="4" w:space="0" w:color="000000"/>
            </w:tcBorders>
            <w:hideMark/>
          </w:tcPr>
          <w:p w:rsidR="00084B31" w:rsidRPr="00940901" w:rsidRDefault="00836C6A" w:rsidP="00940901">
            <w:pPr>
              <w:tabs>
                <w:tab w:val="center" w:pos="4677"/>
                <w:tab w:val="right" w:pos="9355"/>
              </w:tabs>
              <w:jc w:val="center"/>
              <w:rPr>
                <w:bCs/>
                <w:color w:val="000000"/>
              </w:rPr>
            </w:pPr>
            <w:r>
              <w:rPr>
                <w:bCs/>
                <w:color w:val="000000"/>
              </w:rPr>
              <w:t>4</w:t>
            </w:r>
          </w:p>
        </w:tc>
      </w:tr>
      <w:tr w:rsidR="00084B31" w:rsidTr="00084B31">
        <w:tc>
          <w:tcPr>
            <w:tcW w:w="959" w:type="dxa"/>
            <w:tcBorders>
              <w:top w:val="single" w:sz="4" w:space="0" w:color="000000"/>
              <w:left w:val="single" w:sz="4" w:space="0" w:color="000000"/>
              <w:bottom w:val="single" w:sz="4" w:space="0" w:color="000000"/>
              <w:right w:val="single" w:sz="4" w:space="0" w:color="000000"/>
            </w:tcBorders>
          </w:tcPr>
          <w:p w:rsidR="00084B31" w:rsidRPr="00940901" w:rsidRDefault="00084B31" w:rsidP="00940901">
            <w:pPr>
              <w:pStyle w:val="a5"/>
              <w:numPr>
                <w:ilvl w:val="0"/>
                <w:numId w:val="2"/>
              </w:numPr>
              <w:spacing w:after="0" w:line="240" w:lineRule="auto"/>
              <w:jc w:val="center"/>
              <w:rPr>
                <w:rFonts w:ascii="Times New Roman" w:eastAsia="Times New Roman" w:hAnsi="Times New Roman"/>
                <w:bCs/>
                <w:color w:val="000000"/>
                <w:sz w:val="24"/>
                <w:szCs w:val="24"/>
                <w:lang w:val="ru-RU" w:eastAsia="ru-RU"/>
              </w:rPr>
            </w:pPr>
          </w:p>
        </w:tc>
        <w:tc>
          <w:tcPr>
            <w:tcW w:w="3260" w:type="dxa"/>
            <w:tcBorders>
              <w:top w:val="single" w:sz="4" w:space="0" w:color="000000"/>
              <w:left w:val="single" w:sz="4" w:space="0" w:color="000000"/>
              <w:bottom w:val="single" w:sz="4" w:space="0" w:color="000000"/>
              <w:right w:val="single" w:sz="4" w:space="0" w:color="000000"/>
            </w:tcBorders>
            <w:hideMark/>
          </w:tcPr>
          <w:p w:rsidR="00084B31" w:rsidRPr="00940901" w:rsidRDefault="00AA7D6D" w:rsidP="00940901">
            <w:pPr>
              <w:tabs>
                <w:tab w:val="center" w:pos="4677"/>
                <w:tab w:val="right" w:pos="9355"/>
              </w:tabs>
              <w:rPr>
                <w:bCs/>
                <w:color w:val="000000"/>
              </w:rPr>
            </w:pPr>
            <w:r w:rsidRPr="00940901">
              <w:rPr>
                <w:b/>
              </w:rPr>
              <w:t xml:space="preserve">Тема 2.2 </w:t>
            </w:r>
            <w:r w:rsidRPr="00940901">
              <w:t>Принятие решения по сообщению о преступлении</w:t>
            </w:r>
          </w:p>
        </w:tc>
        <w:tc>
          <w:tcPr>
            <w:tcW w:w="3260" w:type="dxa"/>
            <w:tcBorders>
              <w:top w:val="single" w:sz="4" w:space="0" w:color="000000"/>
              <w:left w:val="single" w:sz="4" w:space="0" w:color="000000"/>
              <w:bottom w:val="single" w:sz="4" w:space="0" w:color="000000"/>
              <w:right w:val="single" w:sz="4" w:space="0" w:color="000000"/>
            </w:tcBorders>
            <w:hideMark/>
          </w:tcPr>
          <w:p w:rsidR="00084B31" w:rsidRPr="00940901" w:rsidRDefault="002275DD" w:rsidP="00940901">
            <w:pPr>
              <w:tabs>
                <w:tab w:val="center" w:pos="4677"/>
                <w:tab w:val="right" w:pos="9355"/>
              </w:tabs>
              <w:rPr>
                <w:bCs/>
                <w:color w:val="000000"/>
              </w:rPr>
            </w:pPr>
            <w:r w:rsidRPr="00940901">
              <w:t xml:space="preserve">Составление постановлений от </w:t>
            </w:r>
            <w:proofErr w:type="gramStart"/>
            <w:r w:rsidRPr="00940901">
              <w:t>отказе</w:t>
            </w:r>
            <w:proofErr w:type="gramEnd"/>
            <w:r w:rsidRPr="00940901">
              <w:t xml:space="preserve"> в возбуждении уголовного дела и возбуждении уголовного дела</w:t>
            </w:r>
          </w:p>
        </w:tc>
        <w:tc>
          <w:tcPr>
            <w:tcW w:w="1560" w:type="dxa"/>
            <w:tcBorders>
              <w:top w:val="single" w:sz="4" w:space="0" w:color="000000"/>
              <w:left w:val="single" w:sz="4" w:space="0" w:color="000000"/>
              <w:bottom w:val="single" w:sz="4" w:space="0" w:color="000000"/>
              <w:right w:val="single" w:sz="4" w:space="0" w:color="000000"/>
            </w:tcBorders>
            <w:hideMark/>
          </w:tcPr>
          <w:p w:rsidR="00084B31" w:rsidRPr="00940901" w:rsidRDefault="00836C6A" w:rsidP="00940901">
            <w:pPr>
              <w:tabs>
                <w:tab w:val="center" w:pos="4677"/>
                <w:tab w:val="right" w:pos="9355"/>
              </w:tabs>
              <w:jc w:val="center"/>
              <w:rPr>
                <w:bCs/>
                <w:color w:val="000000"/>
              </w:rPr>
            </w:pPr>
            <w:r>
              <w:rPr>
                <w:bCs/>
                <w:color w:val="000000"/>
              </w:rPr>
              <w:t>6</w:t>
            </w:r>
          </w:p>
        </w:tc>
      </w:tr>
      <w:tr w:rsidR="00084B31" w:rsidTr="00084B31">
        <w:tc>
          <w:tcPr>
            <w:tcW w:w="959" w:type="dxa"/>
            <w:tcBorders>
              <w:top w:val="single" w:sz="4" w:space="0" w:color="000000"/>
              <w:left w:val="single" w:sz="4" w:space="0" w:color="000000"/>
              <w:bottom w:val="single" w:sz="4" w:space="0" w:color="000000"/>
              <w:right w:val="single" w:sz="4" w:space="0" w:color="000000"/>
            </w:tcBorders>
          </w:tcPr>
          <w:p w:rsidR="00084B31" w:rsidRPr="00940901" w:rsidRDefault="00084B31" w:rsidP="00940901">
            <w:pPr>
              <w:pStyle w:val="a5"/>
              <w:numPr>
                <w:ilvl w:val="0"/>
                <w:numId w:val="2"/>
              </w:numPr>
              <w:spacing w:after="0" w:line="240" w:lineRule="auto"/>
              <w:jc w:val="center"/>
              <w:rPr>
                <w:rFonts w:ascii="Times New Roman" w:eastAsia="Times New Roman" w:hAnsi="Times New Roman"/>
                <w:bCs/>
                <w:color w:val="000000"/>
                <w:sz w:val="24"/>
                <w:szCs w:val="24"/>
                <w:lang w:val="ru-RU" w:eastAsia="ru-RU"/>
              </w:rPr>
            </w:pPr>
          </w:p>
        </w:tc>
        <w:tc>
          <w:tcPr>
            <w:tcW w:w="3260" w:type="dxa"/>
            <w:tcBorders>
              <w:top w:val="single" w:sz="4" w:space="0" w:color="000000"/>
              <w:left w:val="single" w:sz="4" w:space="0" w:color="000000"/>
              <w:bottom w:val="single" w:sz="4" w:space="0" w:color="000000"/>
              <w:right w:val="single" w:sz="4" w:space="0" w:color="000000"/>
            </w:tcBorders>
            <w:hideMark/>
          </w:tcPr>
          <w:p w:rsidR="00FE77CB" w:rsidRPr="00940901" w:rsidRDefault="00FE77CB" w:rsidP="00940901">
            <w:pPr>
              <w:rPr>
                <w:rFonts w:eastAsia="Calibri"/>
              </w:rPr>
            </w:pPr>
            <w:r w:rsidRPr="00940901">
              <w:rPr>
                <w:b/>
              </w:rPr>
              <w:t>Тема 3.1</w:t>
            </w:r>
            <w:r w:rsidRPr="00940901">
              <w:t xml:space="preserve"> Предварительное расследование: его формы и общие условия </w:t>
            </w:r>
          </w:p>
          <w:p w:rsidR="00084B31" w:rsidRPr="00940901" w:rsidRDefault="00084B31" w:rsidP="00940901">
            <w:pPr>
              <w:tabs>
                <w:tab w:val="center" w:pos="4677"/>
                <w:tab w:val="right" w:pos="9355"/>
              </w:tabs>
              <w:rPr>
                <w:bCs/>
                <w:color w:val="000000"/>
              </w:rPr>
            </w:pPr>
          </w:p>
        </w:tc>
        <w:tc>
          <w:tcPr>
            <w:tcW w:w="3260" w:type="dxa"/>
            <w:tcBorders>
              <w:top w:val="single" w:sz="4" w:space="0" w:color="000000"/>
              <w:left w:val="single" w:sz="4" w:space="0" w:color="000000"/>
              <w:bottom w:val="single" w:sz="4" w:space="0" w:color="000000"/>
              <w:right w:val="single" w:sz="4" w:space="0" w:color="000000"/>
            </w:tcBorders>
            <w:hideMark/>
          </w:tcPr>
          <w:p w:rsidR="002275DD" w:rsidRPr="00940901" w:rsidRDefault="002275DD" w:rsidP="00940901">
            <w:pPr>
              <w:shd w:val="clear" w:color="auto" w:fill="FFFFFF"/>
              <w:autoSpaceDE w:val="0"/>
              <w:autoSpaceDN w:val="0"/>
              <w:adjustRightInd w:val="0"/>
              <w:jc w:val="both"/>
              <w:rPr>
                <w:color w:val="000000"/>
              </w:rPr>
            </w:pPr>
            <w:r w:rsidRPr="00940901">
              <w:rPr>
                <w:color w:val="000000"/>
              </w:rPr>
              <w:t>Решение задач.</w:t>
            </w:r>
          </w:p>
          <w:p w:rsidR="00084B31" w:rsidRPr="00940901" w:rsidRDefault="002275DD" w:rsidP="00940901">
            <w:pPr>
              <w:tabs>
                <w:tab w:val="center" w:pos="4677"/>
                <w:tab w:val="right" w:pos="9355"/>
              </w:tabs>
              <w:rPr>
                <w:bCs/>
                <w:color w:val="000000"/>
              </w:rPr>
            </w:pPr>
            <w:r w:rsidRPr="00940901">
              <w:rPr>
                <w:color w:val="000000"/>
              </w:rPr>
              <w:t xml:space="preserve">Составление  таблицы «Сопоставление </w:t>
            </w:r>
            <w:proofErr w:type="spellStart"/>
            <w:r w:rsidRPr="00940901">
              <w:rPr>
                <w:color w:val="000000"/>
              </w:rPr>
              <w:t>подследственности</w:t>
            </w:r>
            <w:proofErr w:type="spellEnd"/>
            <w:r w:rsidRPr="00940901">
              <w:rPr>
                <w:color w:val="000000"/>
              </w:rPr>
              <w:t xml:space="preserve"> следственных подразделений с разной ведомственной принадлежностью»</w:t>
            </w:r>
          </w:p>
        </w:tc>
        <w:tc>
          <w:tcPr>
            <w:tcW w:w="1560" w:type="dxa"/>
            <w:tcBorders>
              <w:top w:val="single" w:sz="4" w:space="0" w:color="000000"/>
              <w:left w:val="single" w:sz="4" w:space="0" w:color="000000"/>
              <w:bottom w:val="single" w:sz="4" w:space="0" w:color="000000"/>
              <w:right w:val="single" w:sz="4" w:space="0" w:color="000000"/>
            </w:tcBorders>
            <w:hideMark/>
          </w:tcPr>
          <w:p w:rsidR="00084B31" w:rsidRPr="00940901" w:rsidRDefault="00836C6A" w:rsidP="00940901">
            <w:pPr>
              <w:tabs>
                <w:tab w:val="center" w:pos="4677"/>
                <w:tab w:val="right" w:pos="9355"/>
              </w:tabs>
              <w:jc w:val="center"/>
              <w:rPr>
                <w:bCs/>
                <w:color w:val="000000"/>
              </w:rPr>
            </w:pPr>
            <w:r>
              <w:rPr>
                <w:bCs/>
                <w:color w:val="000000"/>
              </w:rPr>
              <w:t>4</w:t>
            </w:r>
          </w:p>
        </w:tc>
      </w:tr>
      <w:tr w:rsidR="00084B31" w:rsidTr="00084B31">
        <w:tc>
          <w:tcPr>
            <w:tcW w:w="959" w:type="dxa"/>
            <w:tcBorders>
              <w:top w:val="single" w:sz="4" w:space="0" w:color="000000"/>
              <w:left w:val="single" w:sz="4" w:space="0" w:color="000000"/>
              <w:bottom w:val="single" w:sz="4" w:space="0" w:color="000000"/>
              <w:right w:val="single" w:sz="4" w:space="0" w:color="000000"/>
            </w:tcBorders>
          </w:tcPr>
          <w:p w:rsidR="00084B31" w:rsidRPr="00940901" w:rsidRDefault="00084B31" w:rsidP="00940901">
            <w:pPr>
              <w:pStyle w:val="a5"/>
              <w:numPr>
                <w:ilvl w:val="0"/>
                <w:numId w:val="2"/>
              </w:numPr>
              <w:spacing w:after="0" w:line="240" w:lineRule="auto"/>
              <w:jc w:val="center"/>
              <w:rPr>
                <w:rFonts w:ascii="Times New Roman" w:eastAsia="Times New Roman" w:hAnsi="Times New Roman"/>
                <w:bCs/>
                <w:color w:val="000000"/>
                <w:sz w:val="24"/>
                <w:szCs w:val="24"/>
                <w:lang w:val="ru-RU" w:eastAsia="ru-RU"/>
              </w:rPr>
            </w:pPr>
          </w:p>
        </w:tc>
        <w:tc>
          <w:tcPr>
            <w:tcW w:w="3260" w:type="dxa"/>
            <w:tcBorders>
              <w:top w:val="single" w:sz="4" w:space="0" w:color="000000"/>
              <w:left w:val="single" w:sz="4" w:space="0" w:color="000000"/>
              <w:bottom w:val="single" w:sz="4" w:space="0" w:color="000000"/>
              <w:right w:val="single" w:sz="4" w:space="0" w:color="000000"/>
            </w:tcBorders>
            <w:hideMark/>
          </w:tcPr>
          <w:p w:rsidR="00084B31" w:rsidRPr="00940901" w:rsidRDefault="00FE77CB" w:rsidP="00940901">
            <w:pPr>
              <w:tabs>
                <w:tab w:val="center" w:pos="4677"/>
                <w:tab w:val="right" w:pos="9355"/>
              </w:tabs>
              <w:rPr>
                <w:bCs/>
                <w:color w:val="000000"/>
              </w:rPr>
            </w:pPr>
            <w:r w:rsidRPr="00940901">
              <w:rPr>
                <w:b/>
              </w:rPr>
              <w:t xml:space="preserve">Тема 3.2 </w:t>
            </w:r>
            <w:r w:rsidRPr="00940901">
              <w:t>Следственные действия</w:t>
            </w:r>
          </w:p>
        </w:tc>
        <w:tc>
          <w:tcPr>
            <w:tcW w:w="3260" w:type="dxa"/>
            <w:tcBorders>
              <w:top w:val="single" w:sz="4" w:space="0" w:color="000000"/>
              <w:left w:val="single" w:sz="4" w:space="0" w:color="000000"/>
              <w:bottom w:val="single" w:sz="4" w:space="0" w:color="000000"/>
              <w:right w:val="single" w:sz="4" w:space="0" w:color="000000"/>
            </w:tcBorders>
            <w:hideMark/>
          </w:tcPr>
          <w:p w:rsidR="00084B31" w:rsidRPr="00940901" w:rsidRDefault="002275DD" w:rsidP="00940901">
            <w:pPr>
              <w:tabs>
                <w:tab w:val="center" w:pos="4677"/>
                <w:tab w:val="right" w:pos="9355"/>
              </w:tabs>
              <w:rPr>
                <w:bCs/>
                <w:color w:val="000000"/>
              </w:rPr>
            </w:pPr>
            <w:r w:rsidRPr="00940901">
              <w:rPr>
                <w:color w:val="000000"/>
              </w:rPr>
              <w:t>Составление протокола обыска, постановления о производстве экспертизы</w:t>
            </w:r>
          </w:p>
        </w:tc>
        <w:tc>
          <w:tcPr>
            <w:tcW w:w="1560" w:type="dxa"/>
            <w:tcBorders>
              <w:top w:val="single" w:sz="4" w:space="0" w:color="000000"/>
              <w:left w:val="single" w:sz="4" w:space="0" w:color="000000"/>
              <w:bottom w:val="single" w:sz="4" w:space="0" w:color="000000"/>
              <w:right w:val="single" w:sz="4" w:space="0" w:color="000000"/>
            </w:tcBorders>
            <w:hideMark/>
          </w:tcPr>
          <w:p w:rsidR="00084B31" w:rsidRPr="00940901" w:rsidRDefault="00836C6A" w:rsidP="00940901">
            <w:pPr>
              <w:tabs>
                <w:tab w:val="center" w:pos="4677"/>
                <w:tab w:val="right" w:pos="9355"/>
              </w:tabs>
              <w:jc w:val="center"/>
              <w:rPr>
                <w:bCs/>
                <w:color w:val="000000"/>
              </w:rPr>
            </w:pPr>
            <w:r>
              <w:rPr>
                <w:bCs/>
                <w:color w:val="000000"/>
              </w:rPr>
              <w:t>8</w:t>
            </w:r>
          </w:p>
        </w:tc>
      </w:tr>
      <w:tr w:rsidR="0098486A" w:rsidTr="00084B31">
        <w:tc>
          <w:tcPr>
            <w:tcW w:w="959" w:type="dxa"/>
            <w:tcBorders>
              <w:top w:val="single" w:sz="4" w:space="0" w:color="000000"/>
              <w:left w:val="single" w:sz="4" w:space="0" w:color="000000"/>
              <w:bottom w:val="single" w:sz="4" w:space="0" w:color="000000"/>
              <w:right w:val="single" w:sz="4" w:space="0" w:color="000000"/>
            </w:tcBorders>
          </w:tcPr>
          <w:p w:rsidR="0098486A" w:rsidRPr="00940901" w:rsidRDefault="0098486A" w:rsidP="00940901">
            <w:pPr>
              <w:pStyle w:val="a5"/>
              <w:numPr>
                <w:ilvl w:val="0"/>
                <w:numId w:val="2"/>
              </w:numPr>
              <w:spacing w:after="0" w:line="240" w:lineRule="auto"/>
              <w:jc w:val="center"/>
              <w:rPr>
                <w:rFonts w:ascii="Times New Roman" w:eastAsia="Times New Roman" w:hAnsi="Times New Roman"/>
                <w:bCs/>
                <w:color w:val="000000"/>
                <w:sz w:val="24"/>
                <w:szCs w:val="24"/>
                <w:lang w:val="ru-RU" w:eastAsia="ru-RU"/>
              </w:rPr>
            </w:pPr>
          </w:p>
        </w:tc>
        <w:tc>
          <w:tcPr>
            <w:tcW w:w="3260" w:type="dxa"/>
            <w:tcBorders>
              <w:top w:val="single" w:sz="4" w:space="0" w:color="000000"/>
              <w:left w:val="single" w:sz="4" w:space="0" w:color="000000"/>
              <w:bottom w:val="single" w:sz="4" w:space="0" w:color="000000"/>
              <w:right w:val="single" w:sz="4" w:space="0" w:color="000000"/>
            </w:tcBorders>
            <w:hideMark/>
          </w:tcPr>
          <w:p w:rsidR="0098486A" w:rsidRPr="00940901" w:rsidRDefault="0098486A" w:rsidP="00940901">
            <w:pPr>
              <w:tabs>
                <w:tab w:val="center" w:pos="4677"/>
                <w:tab w:val="right" w:pos="9355"/>
              </w:tabs>
              <w:rPr>
                <w:bCs/>
                <w:color w:val="000000"/>
              </w:rPr>
            </w:pPr>
            <w:r w:rsidRPr="00940901">
              <w:rPr>
                <w:b/>
              </w:rPr>
              <w:t xml:space="preserve">Тема 3.6 </w:t>
            </w:r>
            <w:r w:rsidRPr="00940901">
              <w:t>Привлечение лица в качестве обвиняемого. Предъявление обвинения</w:t>
            </w:r>
          </w:p>
        </w:tc>
        <w:tc>
          <w:tcPr>
            <w:tcW w:w="3260" w:type="dxa"/>
            <w:tcBorders>
              <w:top w:val="single" w:sz="4" w:space="0" w:color="000000"/>
              <w:left w:val="single" w:sz="4" w:space="0" w:color="000000"/>
              <w:bottom w:val="single" w:sz="4" w:space="0" w:color="000000"/>
              <w:right w:val="single" w:sz="4" w:space="0" w:color="000000"/>
            </w:tcBorders>
            <w:hideMark/>
          </w:tcPr>
          <w:p w:rsidR="0098486A" w:rsidRPr="00940901" w:rsidRDefault="0098486A" w:rsidP="00940901">
            <w:pPr>
              <w:tabs>
                <w:tab w:val="center" w:pos="4677"/>
                <w:tab w:val="right" w:pos="9355"/>
              </w:tabs>
              <w:rPr>
                <w:bCs/>
                <w:color w:val="000000"/>
              </w:rPr>
            </w:pPr>
            <w:r w:rsidRPr="00940901">
              <w:t>Составление постановления о привлечении в качестве обвиняемого по предложенной ситуации</w:t>
            </w:r>
          </w:p>
        </w:tc>
        <w:tc>
          <w:tcPr>
            <w:tcW w:w="1560" w:type="dxa"/>
            <w:tcBorders>
              <w:top w:val="single" w:sz="4" w:space="0" w:color="000000"/>
              <w:left w:val="single" w:sz="4" w:space="0" w:color="000000"/>
              <w:bottom w:val="single" w:sz="4" w:space="0" w:color="000000"/>
              <w:right w:val="single" w:sz="4" w:space="0" w:color="000000"/>
            </w:tcBorders>
            <w:hideMark/>
          </w:tcPr>
          <w:p w:rsidR="0098486A" w:rsidRPr="00940901" w:rsidRDefault="00836C6A" w:rsidP="00940901">
            <w:pPr>
              <w:tabs>
                <w:tab w:val="center" w:pos="4677"/>
                <w:tab w:val="right" w:pos="9355"/>
              </w:tabs>
              <w:jc w:val="center"/>
              <w:rPr>
                <w:bCs/>
                <w:color w:val="000000"/>
              </w:rPr>
            </w:pPr>
            <w:r>
              <w:rPr>
                <w:bCs/>
                <w:color w:val="000000"/>
              </w:rPr>
              <w:t>4</w:t>
            </w:r>
          </w:p>
        </w:tc>
      </w:tr>
      <w:tr w:rsidR="0098486A" w:rsidTr="00084B31">
        <w:tc>
          <w:tcPr>
            <w:tcW w:w="959" w:type="dxa"/>
            <w:tcBorders>
              <w:top w:val="single" w:sz="4" w:space="0" w:color="000000"/>
              <w:left w:val="single" w:sz="4" w:space="0" w:color="000000"/>
              <w:bottom w:val="single" w:sz="4" w:space="0" w:color="000000"/>
              <w:right w:val="single" w:sz="4" w:space="0" w:color="000000"/>
            </w:tcBorders>
          </w:tcPr>
          <w:p w:rsidR="0098486A" w:rsidRPr="00940901" w:rsidRDefault="0098486A" w:rsidP="00940901">
            <w:pPr>
              <w:pStyle w:val="a5"/>
              <w:numPr>
                <w:ilvl w:val="0"/>
                <w:numId w:val="2"/>
              </w:numPr>
              <w:spacing w:after="0" w:line="240" w:lineRule="auto"/>
              <w:jc w:val="center"/>
              <w:rPr>
                <w:rFonts w:ascii="Times New Roman" w:eastAsia="Times New Roman" w:hAnsi="Times New Roman"/>
                <w:bCs/>
                <w:color w:val="000000"/>
                <w:sz w:val="24"/>
                <w:szCs w:val="24"/>
                <w:lang w:val="ru-RU" w:eastAsia="ru-RU"/>
              </w:rPr>
            </w:pPr>
          </w:p>
        </w:tc>
        <w:tc>
          <w:tcPr>
            <w:tcW w:w="3260" w:type="dxa"/>
            <w:tcBorders>
              <w:top w:val="single" w:sz="4" w:space="0" w:color="000000"/>
              <w:left w:val="single" w:sz="4" w:space="0" w:color="000000"/>
              <w:bottom w:val="single" w:sz="4" w:space="0" w:color="000000"/>
              <w:right w:val="single" w:sz="4" w:space="0" w:color="000000"/>
            </w:tcBorders>
            <w:hideMark/>
          </w:tcPr>
          <w:p w:rsidR="0098486A" w:rsidRPr="00940901" w:rsidRDefault="00FE77CB" w:rsidP="00940901">
            <w:pPr>
              <w:tabs>
                <w:tab w:val="center" w:pos="4677"/>
                <w:tab w:val="right" w:pos="9355"/>
              </w:tabs>
              <w:rPr>
                <w:bCs/>
                <w:color w:val="000000"/>
              </w:rPr>
            </w:pPr>
            <w:r w:rsidRPr="00940901">
              <w:rPr>
                <w:b/>
              </w:rPr>
              <w:t xml:space="preserve">Тема 3.7 </w:t>
            </w:r>
            <w:r w:rsidRPr="00940901">
              <w:t>Приостановление и возобновление предварительного расследования</w:t>
            </w:r>
          </w:p>
        </w:tc>
        <w:tc>
          <w:tcPr>
            <w:tcW w:w="3260" w:type="dxa"/>
            <w:tcBorders>
              <w:top w:val="single" w:sz="4" w:space="0" w:color="000000"/>
              <w:left w:val="single" w:sz="4" w:space="0" w:color="000000"/>
              <w:bottom w:val="single" w:sz="4" w:space="0" w:color="000000"/>
              <w:right w:val="single" w:sz="4" w:space="0" w:color="000000"/>
            </w:tcBorders>
            <w:hideMark/>
          </w:tcPr>
          <w:p w:rsidR="0098486A" w:rsidRPr="00940901" w:rsidRDefault="0098486A" w:rsidP="00940901">
            <w:pPr>
              <w:rPr>
                <w:b/>
              </w:rPr>
            </w:pPr>
            <w:r w:rsidRPr="00940901">
              <w:t>Составление постановления о приостановлении  уголовного дела по предложенной ситуации</w:t>
            </w:r>
          </w:p>
        </w:tc>
        <w:tc>
          <w:tcPr>
            <w:tcW w:w="1560" w:type="dxa"/>
            <w:tcBorders>
              <w:top w:val="single" w:sz="4" w:space="0" w:color="000000"/>
              <w:left w:val="single" w:sz="4" w:space="0" w:color="000000"/>
              <w:bottom w:val="single" w:sz="4" w:space="0" w:color="000000"/>
              <w:right w:val="single" w:sz="4" w:space="0" w:color="000000"/>
            </w:tcBorders>
            <w:hideMark/>
          </w:tcPr>
          <w:p w:rsidR="0098486A" w:rsidRPr="00940901" w:rsidRDefault="00836C6A" w:rsidP="00940901">
            <w:pPr>
              <w:tabs>
                <w:tab w:val="center" w:pos="4677"/>
                <w:tab w:val="right" w:pos="9355"/>
              </w:tabs>
              <w:jc w:val="center"/>
              <w:rPr>
                <w:bCs/>
                <w:color w:val="000000"/>
              </w:rPr>
            </w:pPr>
            <w:r>
              <w:rPr>
                <w:bCs/>
                <w:color w:val="000000"/>
              </w:rPr>
              <w:t>2</w:t>
            </w:r>
          </w:p>
        </w:tc>
      </w:tr>
      <w:tr w:rsidR="0098486A" w:rsidTr="00084B31">
        <w:tc>
          <w:tcPr>
            <w:tcW w:w="959" w:type="dxa"/>
            <w:tcBorders>
              <w:top w:val="single" w:sz="4" w:space="0" w:color="000000"/>
              <w:left w:val="single" w:sz="4" w:space="0" w:color="000000"/>
              <w:bottom w:val="single" w:sz="4" w:space="0" w:color="000000"/>
              <w:right w:val="single" w:sz="4" w:space="0" w:color="000000"/>
            </w:tcBorders>
          </w:tcPr>
          <w:p w:rsidR="0098486A" w:rsidRPr="00940901" w:rsidRDefault="0098486A" w:rsidP="00940901">
            <w:pPr>
              <w:pStyle w:val="a5"/>
              <w:numPr>
                <w:ilvl w:val="0"/>
                <w:numId w:val="2"/>
              </w:numPr>
              <w:spacing w:after="0" w:line="240" w:lineRule="auto"/>
              <w:jc w:val="center"/>
              <w:rPr>
                <w:rFonts w:ascii="Times New Roman" w:eastAsia="Times New Roman" w:hAnsi="Times New Roman"/>
                <w:bCs/>
                <w:color w:val="000000"/>
                <w:sz w:val="24"/>
                <w:szCs w:val="24"/>
                <w:lang w:val="ru-RU" w:eastAsia="ru-RU"/>
              </w:rPr>
            </w:pPr>
          </w:p>
        </w:tc>
        <w:tc>
          <w:tcPr>
            <w:tcW w:w="3260" w:type="dxa"/>
            <w:tcBorders>
              <w:top w:val="single" w:sz="4" w:space="0" w:color="000000"/>
              <w:left w:val="single" w:sz="4" w:space="0" w:color="000000"/>
              <w:bottom w:val="single" w:sz="4" w:space="0" w:color="000000"/>
              <w:right w:val="single" w:sz="4" w:space="0" w:color="000000"/>
            </w:tcBorders>
            <w:hideMark/>
          </w:tcPr>
          <w:p w:rsidR="0098486A" w:rsidRPr="00940901" w:rsidRDefault="0098486A" w:rsidP="00940901">
            <w:pPr>
              <w:tabs>
                <w:tab w:val="center" w:pos="4677"/>
                <w:tab w:val="right" w:pos="9355"/>
              </w:tabs>
              <w:rPr>
                <w:bCs/>
                <w:color w:val="000000"/>
              </w:rPr>
            </w:pPr>
            <w:r w:rsidRPr="00940901">
              <w:rPr>
                <w:b/>
              </w:rPr>
              <w:t xml:space="preserve">3.9. </w:t>
            </w:r>
            <w:r w:rsidRPr="00940901">
              <w:t>Окончание предварительного расследования</w:t>
            </w:r>
          </w:p>
        </w:tc>
        <w:tc>
          <w:tcPr>
            <w:tcW w:w="3260" w:type="dxa"/>
            <w:tcBorders>
              <w:top w:val="single" w:sz="4" w:space="0" w:color="000000"/>
              <w:left w:val="single" w:sz="4" w:space="0" w:color="000000"/>
              <w:bottom w:val="single" w:sz="4" w:space="0" w:color="000000"/>
              <w:right w:val="single" w:sz="4" w:space="0" w:color="000000"/>
            </w:tcBorders>
            <w:hideMark/>
          </w:tcPr>
          <w:p w:rsidR="0098486A" w:rsidRPr="00940901" w:rsidRDefault="0098486A" w:rsidP="00940901">
            <w:pPr>
              <w:tabs>
                <w:tab w:val="center" w:pos="4677"/>
                <w:tab w:val="right" w:pos="9355"/>
              </w:tabs>
              <w:rPr>
                <w:bCs/>
                <w:color w:val="000000"/>
              </w:rPr>
            </w:pPr>
            <w:r w:rsidRPr="00940901">
              <w:t>Составление обвинительного акта</w:t>
            </w:r>
          </w:p>
        </w:tc>
        <w:tc>
          <w:tcPr>
            <w:tcW w:w="1560" w:type="dxa"/>
            <w:tcBorders>
              <w:top w:val="single" w:sz="4" w:space="0" w:color="000000"/>
              <w:left w:val="single" w:sz="4" w:space="0" w:color="000000"/>
              <w:bottom w:val="single" w:sz="4" w:space="0" w:color="000000"/>
              <w:right w:val="single" w:sz="4" w:space="0" w:color="000000"/>
            </w:tcBorders>
            <w:hideMark/>
          </w:tcPr>
          <w:p w:rsidR="0098486A" w:rsidRPr="00940901" w:rsidRDefault="00836C6A" w:rsidP="00940901">
            <w:pPr>
              <w:tabs>
                <w:tab w:val="center" w:pos="4677"/>
                <w:tab w:val="right" w:pos="9355"/>
              </w:tabs>
              <w:jc w:val="center"/>
              <w:rPr>
                <w:bCs/>
                <w:color w:val="000000"/>
              </w:rPr>
            </w:pPr>
            <w:r>
              <w:rPr>
                <w:bCs/>
                <w:color w:val="000000"/>
              </w:rPr>
              <w:t>8</w:t>
            </w:r>
          </w:p>
        </w:tc>
      </w:tr>
      <w:tr w:rsidR="0098486A" w:rsidTr="00084B31">
        <w:tc>
          <w:tcPr>
            <w:tcW w:w="959" w:type="dxa"/>
            <w:tcBorders>
              <w:top w:val="single" w:sz="4" w:space="0" w:color="000000"/>
              <w:left w:val="single" w:sz="4" w:space="0" w:color="000000"/>
              <w:bottom w:val="single" w:sz="4" w:space="0" w:color="000000"/>
              <w:right w:val="single" w:sz="4" w:space="0" w:color="000000"/>
            </w:tcBorders>
          </w:tcPr>
          <w:p w:rsidR="0098486A" w:rsidRPr="00940901" w:rsidRDefault="0098486A" w:rsidP="00940901">
            <w:pPr>
              <w:pStyle w:val="a5"/>
              <w:numPr>
                <w:ilvl w:val="0"/>
                <w:numId w:val="2"/>
              </w:numPr>
              <w:spacing w:after="0" w:line="240" w:lineRule="auto"/>
              <w:jc w:val="center"/>
              <w:rPr>
                <w:rFonts w:ascii="Times New Roman" w:eastAsia="Times New Roman" w:hAnsi="Times New Roman"/>
                <w:bCs/>
                <w:color w:val="000000"/>
                <w:sz w:val="24"/>
                <w:szCs w:val="24"/>
                <w:lang w:val="ru-RU" w:eastAsia="ru-RU"/>
              </w:rPr>
            </w:pPr>
          </w:p>
        </w:tc>
        <w:tc>
          <w:tcPr>
            <w:tcW w:w="3260" w:type="dxa"/>
            <w:tcBorders>
              <w:top w:val="single" w:sz="4" w:space="0" w:color="000000"/>
              <w:left w:val="single" w:sz="4" w:space="0" w:color="000000"/>
              <w:bottom w:val="single" w:sz="4" w:space="0" w:color="000000"/>
              <w:right w:val="single" w:sz="4" w:space="0" w:color="000000"/>
            </w:tcBorders>
            <w:hideMark/>
          </w:tcPr>
          <w:p w:rsidR="0098486A" w:rsidRPr="00940901" w:rsidRDefault="0098486A" w:rsidP="00940901">
            <w:pPr>
              <w:tabs>
                <w:tab w:val="center" w:pos="4677"/>
                <w:tab w:val="right" w:pos="9355"/>
              </w:tabs>
              <w:rPr>
                <w:bCs/>
                <w:color w:val="000000"/>
              </w:rPr>
            </w:pPr>
            <w:r w:rsidRPr="00940901">
              <w:rPr>
                <w:b/>
              </w:rPr>
              <w:t xml:space="preserve">Тема 4.2 </w:t>
            </w:r>
            <w:r w:rsidRPr="00940901">
              <w:t>Судебное разбирательство</w:t>
            </w:r>
          </w:p>
        </w:tc>
        <w:tc>
          <w:tcPr>
            <w:tcW w:w="3260" w:type="dxa"/>
            <w:tcBorders>
              <w:top w:val="single" w:sz="4" w:space="0" w:color="000000"/>
              <w:left w:val="single" w:sz="4" w:space="0" w:color="000000"/>
              <w:bottom w:val="single" w:sz="4" w:space="0" w:color="000000"/>
              <w:right w:val="single" w:sz="4" w:space="0" w:color="000000"/>
            </w:tcBorders>
            <w:hideMark/>
          </w:tcPr>
          <w:p w:rsidR="0098486A" w:rsidRPr="00940901" w:rsidRDefault="0098486A" w:rsidP="00940901">
            <w:r w:rsidRPr="00940901">
              <w:t>Проведение деловой игры по судебному разбирательству</w:t>
            </w:r>
          </w:p>
        </w:tc>
        <w:tc>
          <w:tcPr>
            <w:tcW w:w="1560" w:type="dxa"/>
            <w:tcBorders>
              <w:top w:val="single" w:sz="4" w:space="0" w:color="000000"/>
              <w:left w:val="single" w:sz="4" w:space="0" w:color="000000"/>
              <w:bottom w:val="single" w:sz="4" w:space="0" w:color="000000"/>
              <w:right w:val="single" w:sz="4" w:space="0" w:color="000000"/>
            </w:tcBorders>
            <w:hideMark/>
          </w:tcPr>
          <w:p w:rsidR="0098486A" w:rsidRPr="00940901" w:rsidRDefault="00836C6A" w:rsidP="00940901">
            <w:pPr>
              <w:tabs>
                <w:tab w:val="center" w:pos="4677"/>
                <w:tab w:val="right" w:pos="9355"/>
              </w:tabs>
              <w:jc w:val="center"/>
              <w:rPr>
                <w:bCs/>
                <w:color w:val="000000"/>
              </w:rPr>
            </w:pPr>
            <w:r>
              <w:rPr>
                <w:bCs/>
                <w:color w:val="000000"/>
              </w:rPr>
              <w:t>8</w:t>
            </w:r>
          </w:p>
        </w:tc>
      </w:tr>
      <w:tr w:rsidR="0098486A" w:rsidTr="00084B31">
        <w:tc>
          <w:tcPr>
            <w:tcW w:w="959" w:type="dxa"/>
            <w:tcBorders>
              <w:top w:val="single" w:sz="4" w:space="0" w:color="000000"/>
              <w:left w:val="single" w:sz="4" w:space="0" w:color="000000"/>
              <w:bottom w:val="single" w:sz="4" w:space="0" w:color="000000"/>
              <w:right w:val="single" w:sz="4" w:space="0" w:color="000000"/>
            </w:tcBorders>
          </w:tcPr>
          <w:p w:rsidR="0098486A" w:rsidRPr="00940901" w:rsidRDefault="0098486A" w:rsidP="00940901">
            <w:pPr>
              <w:pStyle w:val="a5"/>
              <w:numPr>
                <w:ilvl w:val="0"/>
                <w:numId w:val="2"/>
              </w:numPr>
              <w:spacing w:after="0" w:line="240" w:lineRule="auto"/>
              <w:jc w:val="center"/>
              <w:rPr>
                <w:rFonts w:ascii="Times New Roman" w:eastAsia="Times New Roman" w:hAnsi="Times New Roman"/>
                <w:bCs/>
                <w:color w:val="000000"/>
                <w:sz w:val="24"/>
                <w:szCs w:val="24"/>
                <w:lang w:val="ru-RU" w:eastAsia="ru-RU"/>
              </w:rPr>
            </w:pPr>
          </w:p>
        </w:tc>
        <w:tc>
          <w:tcPr>
            <w:tcW w:w="3260" w:type="dxa"/>
            <w:tcBorders>
              <w:top w:val="single" w:sz="4" w:space="0" w:color="000000"/>
              <w:left w:val="single" w:sz="4" w:space="0" w:color="000000"/>
              <w:bottom w:val="single" w:sz="4" w:space="0" w:color="000000"/>
              <w:right w:val="single" w:sz="4" w:space="0" w:color="000000"/>
            </w:tcBorders>
            <w:hideMark/>
          </w:tcPr>
          <w:p w:rsidR="0098486A" w:rsidRPr="00940901" w:rsidRDefault="0098486A" w:rsidP="00940901">
            <w:pPr>
              <w:tabs>
                <w:tab w:val="center" w:pos="4677"/>
                <w:tab w:val="right" w:pos="9355"/>
              </w:tabs>
              <w:rPr>
                <w:bCs/>
                <w:color w:val="000000"/>
              </w:rPr>
            </w:pPr>
            <w:r w:rsidRPr="00940901">
              <w:rPr>
                <w:b/>
              </w:rPr>
              <w:t>Тема 4.5</w:t>
            </w:r>
            <w:r w:rsidRPr="00940901">
              <w:t xml:space="preserve"> Исполнение приговора</w:t>
            </w:r>
          </w:p>
        </w:tc>
        <w:tc>
          <w:tcPr>
            <w:tcW w:w="3260" w:type="dxa"/>
            <w:tcBorders>
              <w:top w:val="single" w:sz="4" w:space="0" w:color="000000"/>
              <w:left w:val="single" w:sz="4" w:space="0" w:color="000000"/>
              <w:bottom w:val="single" w:sz="4" w:space="0" w:color="000000"/>
              <w:right w:val="single" w:sz="4" w:space="0" w:color="000000"/>
            </w:tcBorders>
            <w:hideMark/>
          </w:tcPr>
          <w:p w:rsidR="0098486A" w:rsidRPr="00940901" w:rsidRDefault="0098486A" w:rsidP="00940901">
            <w:pPr>
              <w:tabs>
                <w:tab w:val="center" w:pos="4677"/>
                <w:tab w:val="right" w:pos="9355"/>
              </w:tabs>
              <w:rPr>
                <w:bCs/>
                <w:color w:val="000000"/>
              </w:rPr>
            </w:pPr>
            <w:r w:rsidRPr="00940901">
              <w:rPr>
                <w:color w:val="000000"/>
              </w:rPr>
              <w:t>Решение задач, тестовых контрольных  работ.</w:t>
            </w:r>
          </w:p>
        </w:tc>
        <w:tc>
          <w:tcPr>
            <w:tcW w:w="1560" w:type="dxa"/>
            <w:tcBorders>
              <w:top w:val="single" w:sz="4" w:space="0" w:color="000000"/>
              <w:left w:val="single" w:sz="4" w:space="0" w:color="000000"/>
              <w:bottom w:val="single" w:sz="4" w:space="0" w:color="000000"/>
              <w:right w:val="single" w:sz="4" w:space="0" w:color="000000"/>
            </w:tcBorders>
            <w:hideMark/>
          </w:tcPr>
          <w:p w:rsidR="0098486A" w:rsidRPr="00940901" w:rsidRDefault="00836C6A" w:rsidP="00940901">
            <w:pPr>
              <w:tabs>
                <w:tab w:val="center" w:pos="4677"/>
                <w:tab w:val="right" w:pos="9355"/>
              </w:tabs>
              <w:jc w:val="center"/>
              <w:rPr>
                <w:bCs/>
                <w:color w:val="000000"/>
              </w:rPr>
            </w:pPr>
            <w:r>
              <w:rPr>
                <w:bCs/>
                <w:color w:val="000000"/>
              </w:rPr>
              <w:t>4</w:t>
            </w:r>
          </w:p>
        </w:tc>
      </w:tr>
      <w:tr w:rsidR="0098486A" w:rsidTr="00084B31">
        <w:tc>
          <w:tcPr>
            <w:tcW w:w="959" w:type="dxa"/>
            <w:tcBorders>
              <w:top w:val="single" w:sz="4" w:space="0" w:color="000000"/>
              <w:left w:val="single" w:sz="4" w:space="0" w:color="000000"/>
              <w:bottom w:val="single" w:sz="4" w:space="0" w:color="000000"/>
              <w:right w:val="single" w:sz="4" w:space="0" w:color="000000"/>
            </w:tcBorders>
          </w:tcPr>
          <w:p w:rsidR="0098486A" w:rsidRPr="00940901" w:rsidRDefault="0098486A" w:rsidP="00940901">
            <w:pPr>
              <w:pStyle w:val="a5"/>
              <w:numPr>
                <w:ilvl w:val="0"/>
                <w:numId w:val="2"/>
              </w:numPr>
              <w:spacing w:after="0" w:line="240" w:lineRule="auto"/>
              <w:jc w:val="center"/>
              <w:rPr>
                <w:rFonts w:ascii="Times New Roman" w:eastAsia="Times New Roman" w:hAnsi="Times New Roman"/>
                <w:bCs/>
                <w:color w:val="000000"/>
                <w:sz w:val="24"/>
                <w:szCs w:val="24"/>
                <w:lang w:val="ru-RU" w:eastAsia="ru-RU"/>
              </w:rPr>
            </w:pPr>
          </w:p>
        </w:tc>
        <w:tc>
          <w:tcPr>
            <w:tcW w:w="3260" w:type="dxa"/>
            <w:tcBorders>
              <w:top w:val="single" w:sz="4" w:space="0" w:color="000000"/>
              <w:left w:val="single" w:sz="4" w:space="0" w:color="000000"/>
              <w:bottom w:val="single" w:sz="4" w:space="0" w:color="000000"/>
              <w:right w:val="single" w:sz="4" w:space="0" w:color="000000"/>
            </w:tcBorders>
            <w:hideMark/>
          </w:tcPr>
          <w:p w:rsidR="0098486A" w:rsidRPr="00940901" w:rsidRDefault="0098486A" w:rsidP="00940901">
            <w:pPr>
              <w:rPr>
                <w:b/>
              </w:rPr>
            </w:pPr>
            <w:r w:rsidRPr="00940901">
              <w:rPr>
                <w:b/>
              </w:rPr>
              <w:t xml:space="preserve">Тема 4.6 </w:t>
            </w:r>
            <w:r w:rsidRPr="00940901">
              <w:t>Пересмотр вступивших в законную силу решений суда</w:t>
            </w:r>
          </w:p>
        </w:tc>
        <w:tc>
          <w:tcPr>
            <w:tcW w:w="3260" w:type="dxa"/>
            <w:tcBorders>
              <w:top w:val="single" w:sz="4" w:space="0" w:color="000000"/>
              <w:left w:val="single" w:sz="4" w:space="0" w:color="000000"/>
              <w:bottom w:val="single" w:sz="4" w:space="0" w:color="000000"/>
              <w:right w:val="single" w:sz="4" w:space="0" w:color="000000"/>
            </w:tcBorders>
            <w:hideMark/>
          </w:tcPr>
          <w:p w:rsidR="0098486A" w:rsidRPr="00940901" w:rsidRDefault="0098486A" w:rsidP="00940901">
            <w:pPr>
              <w:shd w:val="clear" w:color="auto" w:fill="FFFFFF"/>
              <w:autoSpaceDE w:val="0"/>
              <w:autoSpaceDN w:val="0"/>
              <w:adjustRightInd w:val="0"/>
              <w:jc w:val="both"/>
              <w:rPr>
                <w:bCs/>
                <w:color w:val="000000"/>
              </w:rPr>
            </w:pPr>
            <w:r w:rsidRPr="00940901">
              <w:rPr>
                <w:color w:val="000000"/>
              </w:rPr>
              <w:t>Решение задач Составление апелляционной жалобы на решение суда 1 инстанции.</w:t>
            </w:r>
          </w:p>
        </w:tc>
        <w:tc>
          <w:tcPr>
            <w:tcW w:w="1560" w:type="dxa"/>
            <w:tcBorders>
              <w:top w:val="single" w:sz="4" w:space="0" w:color="000000"/>
              <w:left w:val="single" w:sz="4" w:space="0" w:color="000000"/>
              <w:bottom w:val="single" w:sz="4" w:space="0" w:color="000000"/>
              <w:right w:val="single" w:sz="4" w:space="0" w:color="000000"/>
            </w:tcBorders>
            <w:hideMark/>
          </w:tcPr>
          <w:p w:rsidR="0098486A" w:rsidRPr="00940901" w:rsidRDefault="00836C6A" w:rsidP="00940901">
            <w:pPr>
              <w:tabs>
                <w:tab w:val="center" w:pos="4677"/>
                <w:tab w:val="right" w:pos="9355"/>
              </w:tabs>
              <w:jc w:val="center"/>
              <w:rPr>
                <w:bCs/>
                <w:color w:val="000000"/>
              </w:rPr>
            </w:pPr>
            <w:r>
              <w:rPr>
                <w:bCs/>
                <w:color w:val="000000"/>
              </w:rPr>
              <w:t>2</w:t>
            </w:r>
          </w:p>
        </w:tc>
      </w:tr>
      <w:tr w:rsidR="0098486A" w:rsidTr="00084B31">
        <w:tc>
          <w:tcPr>
            <w:tcW w:w="959" w:type="dxa"/>
            <w:tcBorders>
              <w:top w:val="single" w:sz="4" w:space="0" w:color="000000"/>
              <w:left w:val="single" w:sz="4" w:space="0" w:color="000000"/>
              <w:bottom w:val="single" w:sz="4" w:space="0" w:color="000000"/>
              <w:right w:val="single" w:sz="4" w:space="0" w:color="000000"/>
            </w:tcBorders>
          </w:tcPr>
          <w:p w:rsidR="0098486A" w:rsidRPr="00940901" w:rsidRDefault="0098486A" w:rsidP="00940901">
            <w:pPr>
              <w:pStyle w:val="a5"/>
              <w:numPr>
                <w:ilvl w:val="0"/>
                <w:numId w:val="2"/>
              </w:numPr>
              <w:spacing w:after="0" w:line="240" w:lineRule="auto"/>
              <w:jc w:val="center"/>
              <w:rPr>
                <w:rFonts w:ascii="Times New Roman" w:eastAsia="Times New Roman" w:hAnsi="Times New Roman"/>
                <w:bCs/>
                <w:color w:val="000000"/>
                <w:sz w:val="24"/>
                <w:szCs w:val="24"/>
                <w:lang w:val="ru-RU" w:eastAsia="ru-RU"/>
              </w:rPr>
            </w:pPr>
          </w:p>
        </w:tc>
        <w:tc>
          <w:tcPr>
            <w:tcW w:w="3260" w:type="dxa"/>
            <w:tcBorders>
              <w:top w:val="single" w:sz="4" w:space="0" w:color="000000"/>
              <w:left w:val="single" w:sz="4" w:space="0" w:color="000000"/>
              <w:bottom w:val="single" w:sz="4" w:space="0" w:color="000000"/>
              <w:right w:val="single" w:sz="4" w:space="0" w:color="000000"/>
            </w:tcBorders>
            <w:hideMark/>
          </w:tcPr>
          <w:p w:rsidR="0098486A" w:rsidRPr="00940901" w:rsidRDefault="0098486A" w:rsidP="00940901">
            <w:pPr>
              <w:tabs>
                <w:tab w:val="center" w:pos="4677"/>
                <w:tab w:val="right" w:pos="9355"/>
              </w:tabs>
              <w:rPr>
                <w:bCs/>
                <w:color w:val="000000"/>
              </w:rPr>
            </w:pPr>
            <w:r w:rsidRPr="00940901">
              <w:rPr>
                <w:b/>
              </w:rPr>
              <w:t xml:space="preserve">Тема 4.7 </w:t>
            </w:r>
            <w:r w:rsidRPr="00940901">
              <w:t>Особенности производства по делам несовершеннолетних</w:t>
            </w:r>
          </w:p>
        </w:tc>
        <w:tc>
          <w:tcPr>
            <w:tcW w:w="3260" w:type="dxa"/>
            <w:tcBorders>
              <w:top w:val="single" w:sz="4" w:space="0" w:color="000000"/>
              <w:left w:val="single" w:sz="4" w:space="0" w:color="000000"/>
              <w:bottom w:val="single" w:sz="4" w:space="0" w:color="000000"/>
              <w:right w:val="single" w:sz="4" w:space="0" w:color="000000"/>
            </w:tcBorders>
            <w:hideMark/>
          </w:tcPr>
          <w:p w:rsidR="0098486A" w:rsidRPr="00940901" w:rsidRDefault="0098486A" w:rsidP="00940901">
            <w:pPr>
              <w:tabs>
                <w:tab w:val="center" w:pos="4677"/>
                <w:tab w:val="right" w:pos="9355"/>
              </w:tabs>
              <w:rPr>
                <w:bCs/>
                <w:color w:val="000000"/>
              </w:rPr>
            </w:pPr>
            <w:r w:rsidRPr="00940901">
              <w:rPr>
                <w:color w:val="000000"/>
              </w:rPr>
              <w:t>Составление постановления о прекращении уголовного дела и направлении в суд для применения принудительных мер воспитательного воздействия</w:t>
            </w:r>
          </w:p>
        </w:tc>
        <w:tc>
          <w:tcPr>
            <w:tcW w:w="1560" w:type="dxa"/>
            <w:tcBorders>
              <w:top w:val="single" w:sz="4" w:space="0" w:color="000000"/>
              <w:left w:val="single" w:sz="4" w:space="0" w:color="000000"/>
              <w:bottom w:val="single" w:sz="4" w:space="0" w:color="000000"/>
              <w:right w:val="single" w:sz="4" w:space="0" w:color="000000"/>
            </w:tcBorders>
            <w:hideMark/>
          </w:tcPr>
          <w:p w:rsidR="0098486A" w:rsidRPr="00940901" w:rsidRDefault="00836C6A" w:rsidP="00940901">
            <w:pPr>
              <w:tabs>
                <w:tab w:val="center" w:pos="4677"/>
                <w:tab w:val="right" w:pos="9355"/>
              </w:tabs>
              <w:jc w:val="center"/>
              <w:rPr>
                <w:bCs/>
                <w:color w:val="000000"/>
              </w:rPr>
            </w:pPr>
            <w:r>
              <w:rPr>
                <w:bCs/>
                <w:color w:val="000000"/>
              </w:rPr>
              <w:t>4</w:t>
            </w:r>
          </w:p>
        </w:tc>
      </w:tr>
      <w:tr w:rsidR="0098486A" w:rsidTr="00084B31">
        <w:tc>
          <w:tcPr>
            <w:tcW w:w="959" w:type="dxa"/>
            <w:tcBorders>
              <w:top w:val="single" w:sz="4" w:space="0" w:color="000000"/>
              <w:left w:val="single" w:sz="4" w:space="0" w:color="000000"/>
              <w:bottom w:val="single" w:sz="4" w:space="0" w:color="000000"/>
              <w:right w:val="single" w:sz="4" w:space="0" w:color="000000"/>
            </w:tcBorders>
          </w:tcPr>
          <w:p w:rsidR="0098486A" w:rsidRPr="00940901" w:rsidRDefault="0098486A" w:rsidP="00940901">
            <w:pPr>
              <w:pStyle w:val="a5"/>
              <w:numPr>
                <w:ilvl w:val="0"/>
                <w:numId w:val="2"/>
              </w:numPr>
              <w:spacing w:after="0" w:line="240" w:lineRule="auto"/>
              <w:jc w:val="center"/>
              <w:rPr>
                <w:rFonts w:ascii="Times New Roman" w:eastAsia="Times New Roman" w:hAnsi="Times New Roman"/>
                <w:bCs/>
                <w:color w:val="000000"/>
                <w:sz w:val="24"/>
                <w:szCs w:val="24"/>
                <w:lang w:val="ru-RU" w:eastAsia="ru-RU"/>
              </w:rPr>
            </w:pPr>
          </w:p>
        </w:tc>
        <w:tc>
          <w:tcPr>
            <w:tcW w:w="3260" w:type="dxa"/>
            <w:tcBorders>
              <w:top w:val="single" w:sz="4" w:space="0" w:color="000000"/>
              <w:left w:val="single" w:sz="4" w:space="0" w:color="000000"/>
              <w:bottom w:val="single" w:sz="4" w:space="0" w:color="000000"/>
              <w:right w:val="single" w:sz="4" w:space="0" w:color="000000"/>
            </w:tcBorders>
            <w:hideMark/>
          </w:tcPr>
          <w:p w:rsidR="0098486A" w:rsidRPr="00940901" w:rsidRDefault="0098486A" w:rsidP="00940901">
            <w:pPr>
              <w:tabs>
                <w:tab w:val="center" w:pos="4677"/>
                <w:tab w:val="right" w:pos="9355"/>
              </w:tabs>
              <w:rPr>
                <w:bCs/>
                <w:color w:val="000000"/>
              </w:rPr>
            </w:pPr>
            <w:r w:rsidRPr="00940901">
              <w:rPr>
                <w:b/>
              </w:rPr>
              <w:t xml:space="preserve">Тема 4.8 </w:t>
            </w:r>
            <w:r w:rsidRPr="00940901">
              <w:t>Особенности производства в отношении лиц, страдающих психическими заболеваниями</w:t>
            </w:r>
          </w:p>
        </w:tc>
        <w:tc>
          <w:tcPr>
            <w:tcW w:w="3260" w:type="dxa"/>
            <w:tcBorders>
              <w:top w:val="single" w:sz="4" w:space="0" w:color="000000"/>
              <w:left w:val="single" w:sz="4" w:space="0" w:color="000000"/>
              <w:bottom w:val="single" w:sz="4" w:space="0" w:color="000000"/>
              <w:right w:val="single" w:sz="4" w:space="0" w:color="000000"/>
            </w:tcBorders>
            <w:hideMark/>
          </w:tcPr>
          <w:p w:rsidR="0098486A" w:rsidRPr="00940901" w:rsidRDefault="0098486A" w:rsidP="00940901">
            <w:pPr>
              <w:shd w:val="clear" w:color="auto" w:fill="FFFFFF"/>
              <w:autoSpaceDE w:val="0"/>
              <w:autoSpaceDN w:val="0"/>
              <w:adjustRightInd w:val="0"/>
              <w:jc w:val="both"/>
              <w:rPr>
                <w:bCs/>
                <w:color w:val="000000"/>
              </w:rPr>
            </w:pPr>
            <w:r w:rsidRPr="00940901">
              <w:rPr>
                <w:color w:val="000000"/>
              </w:rPr>
              <w:t>Решение задач. Составление постановления о прекращении уголовного дела и направлении в суд для применения принудительных мер воспитательного воздействия</w:t>
            </w:r>
          </w:p>
        </w:tc>
        <w:tc>
          <w:tcPr>
            <w:tcW w:w="1560" w:type="dxa"/>
            <w:tcBorders>
              <w:top w:val="single" w:sz="4" w:space="0" w:color="000000"/>
              <w:left w:val="single" w:sz="4" w:space="0" w:color="000000"/>
              <w:bottom w:val="single" w:sz="4" w:space="0" w:color="000000"/>
              <w:right w:val="single" w:sz="4" w:space="0" w:color="000000"/>
            </w:tcBorders>
            <w:hideMark/>
          </w:tcPr>
          <w:p w:rsidR="0098486A" w:rsidRPr="00940901" w:rsidRDefault="00836C6A" w:rsidP="00940901">
            <w:pPr>
              <w:tabs>
                <w:tab w:val="center" w:pos="4677"/>
                <w:tab w:val="right" w:pos="9355"/>
              </w:tabs>
              <w:jc w:val="center"/>
              <w:rPr>
                <w:bCs/>
                <w:color w:val="000000"/>
              </w:rPr>
            </w:pPr>
            <w:r>
              <w:rPr>
                <w:bCs/>
                <w:color w:val="000000"/>
              </w:rPr>
              <w:t>2</w:t>
            </w:r>
          </w:p>
        </w:tc>
      </w:tr>
    </w:tbl>
    <w:p w:rsidR="00084B31" w:rsidRDefault="00084B31" w:rsidP="00084B31"/>
    <w:p w:rsidR="00084B31" w:rsidRDefault="00084B31" w:rsidP="00084B31"/>
    <w:p w:rsidR="00084B31" w:rsidRDefault="00084B31" w:rsidP="00084B31"/>
    <w:p w:rsidR="00084B31" w:rsidRDefault="00084B31" w:rsidP="00084B31"/>
    <w:p w:rsidR="00084B31" w:rsidRPr="003D28AF" w:rsidRDefault="007B245A" w:rsidP="00084B31">
      <w:pPr>
        <w:spacing w:before="100" w:beforeAutospacing="1"/>
        <w:ind w:firstLine="907"/>
        <w:jc w:val="center"/>
        <w:rPr>
          <w:b/>
          <w:bCs/>
          <w:color w:val="000000"/>
          <w:u w:val="single"/>
        </w:rPr>
      </w:pPr>
      <w:r w:rsidRPr="003D28AF">
        <w:rPr>
          <w:b/>
          <w:u w:val="single"/>
        </w:rPr>
        <w:t>Тема 1.4 Доказывание в уголовном процессе</w:t>
      </w:r>
    </w:p>
    <w:p w:rsidR="00084B31" w:rsidRPr="003D28AF" w:rsidRDefault="00084B31" w:rsidP="00084B31">
      <w:pPr>
        <w:jc w:val="center"/>
        <w:rPr>
          <w:b/>
          <w:bCs/>
        </w:rPr>
      </w:pPr>
    </w:p>
    <w:p w:rsidR="00084B31" w:rsidRPr="003D28AF" w:rsidRDefault="00084B31" w:rsidP="00436AD1">
      <w:pPr>
        <w:rPr>
          <w:bCs/>
        </w:rPr>
      </w:pPr>
      <w:r w:rsidRPr="003D28AF">
        <w:rPr>
          <w:bCs/>
        </w:rPr>
        <w:t>Практическое занятие № 1</w:t>
      </w:r>
    </w:p>
    <w:p w:rsidR="00084B31" w:rsidRPr="003D28AF" w:rsidRDefault="00084B31" w:rsidP="00084B31">
      <w:pPr>
        <w:jc w:val="both"/>
        <w:rPr>
          <w:bCs/>
        </w:rPr>
      </w:pPr>
      <w:r w:rsidRPr="003D28AF">
        <w:rPr>
          <w:bCs/>
        </w:rPr>
        <w:t xml:space="preserve">Цель занятия: </w:t>
      </w:r>
    </w:p>
    <w:p w:rsidR="00084B31" w:rsidRPr="00A10A47" w:rsidRDefault="00084B31" w:rsidP="00A10A47">
      <w:pPr>
        <w:pStyle w:val="a5"/>
        <w:numPr>
          <w:ilvl w:val="0"/>
          <w:numId w:val="28"/>
        </w:numPr>
        <w:jc w:val="both"/>
        <w:rPr>
          <w:lang w:val="ru-RU"/>
        </w:rPr>
      </w:pPr>
      <w:r w:rsidRPr="00A10A47">
        <w:rPr>
          <w:rFonts w:ascii="Times New Roman" w:hAnsi="Times New Roman"/>
          <w:lang w:val="ru-RU"/>
        </w:rPr>
        <w:t xml:space="preserve">проверить усвоение основных понятий  темы, умения правильно определять </w:t>
      </w:r>
      <w:r w:rsidR="00436AD1" w:rsidRPr="00A10A47">
        <w:rPr>
          <w:rFonts w:ascii="Times New Roman" w:hAnsi="Times New Roman"/>
          <w:lang w:val="ru-RU"/>
        </w:rPr>
        <w:t>вида доказательств   и их свойства  применительно к конкретным задачам</w:t>
      </w:r>
      <w:r w:rsidRPr="00A10A47">
        <w:rPr>
          <w:rFonts w:ascii="Times New Roman" w:hAnsi="Times New Roman"/>
          <w:lang w:val="ru-RU"/>
        </w:rPr>
        <w:t xml:space="preserve"> к конкретным задачам</w:t>
      </w:r>
      <w:r w:rsidRPr="00A10A47">
        <w:rPr>
          <w:lang w:val="ru-RU"/>
        </w:rPr>
        <w:t>:</w:t>
      </w:r>
    </w:p>
    <w:p w:rsidR="00A10A47" w:rsidRPr="003D28AF" w:rsidRDefault="00A10A47" w:rsidP="00A10A47">
      <w:pPr>
        <w:jc w:val="both"/>
      </w:pPr>
    </w:p>
    <w:p w:rsidR="00084B31" w:rsidRPr="003D28AF" w:rsidRDefault="00084B31" w:rsidP="00084B31">
      <w:pPr>
        <w:jc w:val="center"/>
        <w:rPr>
          <w:b/>
          <w:bCs/>
        </w:rPr>
      </w:pPr>
      <w:r w:rsidRPr="003D28AF">
        <w:rPr>
          <w:b/>
          <w:bCs/>
        </w:rPr>
        <w:t>План:</w:t>
      </w:r>
    </w:p>
    <w:p w:rsidR="00084B31" w:rsidRPr="003D28AF" w:rsidRDefault="00436AD1" w:rsidP="00436AD1">
      <w:pPr>
        <w:ind w:left="360"/>
        <w:jc w:val="both"/>
      </w:pPr>
      <w:r w:rsidRPr="003D28AF">
        <w:t>1.</w:t>
      </w:r>
      <w:r w:rsidR="00B307DC" w:rsidRPr="003D28AF">
        <w:t xml:space="preserve"> </w:t>
      </w:r>
      <w:r w:rsidR="008C4A98" w:rsidRPr="003D28AF">
        <w:t>П</w:t>
      </w:r>
      <w:r w:rsidRPr="003D28AF">
        <w:t>онятие доказательств.</w:t>
      </w:r>
    </w:p>
    <w:p w:rsidR="00436AD1" w:rsidRPr="003D28AF" w:rsidRDefault="00436AD1" w:rsidP="00436AD1">
      <w:pPr>
        <w:ind w:left="360"/>
        <w:jc w:val="both"/>
      </w:pPr>
      <w:r w:rsidRPr="003D28AF">
        <w:t>2. Свойства доказательств</w:t>
      </w:r>
    </w:p>
    <w:p w:rsidR="00436AD1" w:rsidRPr="003D28AF" w:rsidRDefault="00436AD1" w:rsidP="00436AD1">
      <w:pPr>
        <w:ind w:left="360"/>
        <w:jc w:val="both"/>
      </w:pPr>
      <w:r w:rsidRPr="003D28AF">
        <w:t>3. Классификация  доказательств</w:t>
      </w:r>
    </w:p>
    <w:p w:rsidR="00436AD1" w:rsidRPr="003D28AF" w:rsidRDefault="00436AD1" w:rsidP="00436AD1">
      <w:pPr>
        <w:ind w:left="360"/>
        <w:jc w:val="both"/>
      </w:pPr>
      <w:r w:rsidRPr="003D28AF">
        <w:t xml:space="preserve">4. </w:t>
      </w:r>
      <w:r w:rsidR="008C4A98" w:rsidRPr="003D28AF">
        <w:t>П</w:t>
      </w:r>
      <w:r w:rsidRPr="003D28AF">
        <w:t>онятие предмета доказывания.</w:t>
      </w:r>
    </w:p>
    <w:p w:rsidR="00436AD1" w:rsidRPr="003D28AF" w:rsidRDefault="00436AD1" w:rsidP="00436AD1">
      <w:pPr>
        <w:ind w:left="360"/>
        <w:jc w:val="both"/>
      </w:pPr>
      <w:r w:rsidRPr="003D28AF">
        <w:t>5.</w:t>
      </w:r>
      <w:r w:rsidR="008C4A98" w:rsidRPr="003D28AF">
        <w:t xml:space="preserve"> </w:t>
      </w:r>
      <w:r w:rsidRPr="003D28AF">
        <w:t xml:space="preserve">Виды доказательств. </w:t>
      </w:r>
    </w:p>
    <w:p w:rsidR="00084B31" w:rsidRPr="003D28AF" w:rsidRDefault="00084B31" w:rsidP="00084B31">
      <w:pPr>
        <w:jc w:val="both"/>
      </w:pPr>
    </w:p>
    <w:p w:rsidR="00084B31" w:rsidRPr="003D28AF" w:rsidRDefault="00084B31" w:rsidP="00084B31">
      <w:pPr>
        <w:jc w:val="center"/>
        <w:rPr>
          <w:b/>
          <w:bCs/>
        </w:rPr>
      </w:pPr>
      <w:r w:rsidRPr="003D28AF">
        <w:rPr>
          <w:b/>
          <w:bCs/>
        </w:rPr>
        <w:t>Методические рекомендации:</w:t>
      </w:r>
    </w:p>
    <w:p w:rsidR="00212C08" w:rsidRPr="003D28AF" w:rsidRDefault="00212C08" w:rsidP="00212C08">
      <w:pPr>
        <w:jc w:val="both"/>
      </w:pPr>
      <w:r w:rsidRPr="003D28AF">
        <w:tab/>
        <w:t xml:space="preserve">При изучении данной </w:t>
      </w:r>
      <w:proofErr w:type="gramStart"/>
      <w:r w:rsidRPr="003D28AF">
        <w:t>темы</w:t>
      </w:r>
      <w:proofErr w:type="gramEnd"/>
      <w:r w:rsidRPr="003D28AF">
        <w:t xml:space="preserve"> прежде всего необходимо обратиться к Комментарию УПК РФ и  конспекту лекций по соответствующей теме.</w:t>
      </w:r>
    </w:p>
    <w:p w:rsidR="00212C08" w:rsidRPr="003D28AF" w:rsidRDefault="00212C08" w:rsidP="00212C08">
      <w:pPr>
        <w:jc w:val="both"/>
      </w:pPr>
      <w:r w:rsidRPr="003D28AF">
        <w:tab/>
        <w:t xml:space="preserve">Говоря о предмете доказывания нужно опираться </w:t>
      </w:r>
      <w:proofErr w:type="gramStart"/>
      <w:r w:rsidRPr="003D28AF">
        <w:t>на те</w:t>
      </w:r>
      <w:proofErr w:type="gramEnd"/>
      <w:r w:rsidRPr="003D28AF">
        <w:t xml:space="preserve"> знания, которые получены в рамках изучения курса « Уголовное право» (общая часть), поскольку такие понятия как событие, место, время, способ совершения преступления, характер и размер причиненного ущерба и иные обстоятельства, подлежащие доказыванию, являются предметом изучения курса «Уголовное право».</w:t>
      </w:r>
    </w:p>
    <w:p w:rsidR="00212C08" w:rsidRPr="003D28AF" w:rsidRDefault="00212C08" w:rsidP="00212C08">
      <w:pPr>
        <w:jc w:val="both"/>
      </w:pPr>
      <w:r w:rsidRPr="003D28AF">
        <w:tab/>
        <w:t>Отвечая на вопрос: классификация доказательств, нужно раскрыть такие понятия как первоначальные и производные доказательства, прямые и косвенные доказательства, личные и вещественные доказательства, личные и вещественные. На практике, курсанта часто заменяют классификацию доказательств видами (источниками) доказательств. Обращаем Ваше внимание, что эти понятия не тождественны.</w:t>
      </w:r>
    </w:p>
    <w:p w:rsidR="00212C08" w:rsidRPr="003D28AF" w:rsidRDefault="00212C08" w:rsidP="00212C08">
      <w:pPr>
        <w:jc w:val="both"/>
      </w:pPr>
      <w:r w:rsidRPr="003D28AF">
        <w:lastRenderedPageBreak/>
        <w:tab/>
        <w:t>При ответе на вопрос о процессе доказывания и его этапах, следует указать на способы сбора доказательств,  методы их проверки, критерии оценки собранных доказательств.</w:t>
      </w:r>
    </w:p>
    <w:p w:rsidR="00212C08" w:rsidRPr="003D28AF" w:rsidRDefault="00212C08" w:rsidP="00212C08">
      <w:pPr>
        <w:jc w:val="both"/>
      </w:pPr>
      <w:r w:rsidRPr="003D28AF">
        <w:tab/>
        <w:t xml:space="preserve">При раскрытии вопроса   о видах доказательств необходимо  провести параллель с оперативно-розыскными мероприятиями и показать, при каком условии </w:t>
      </w:r>
      <w:proofErr w:type="gramStart"/>
      <w:r w:rsidRPr="003D28AF">
        <w:t>последние</w:t>
      </w:r>
      <w:proofErr w:type="gramEnd"/>
      <w:r w:rsidRPr="003D28AF">
        <w:t xml:space="preserve"> могут быть признаны доказательствами по уголовному делу.</w:t>
      </w:r>
    </w:p>
    <w:p w:rsidR="00212C08" w:rsidRPr="003D28AF" w:rsidRDefault="00212C08" w:rsidP="00084B31">
      <w:pPr>
        <w:jc w:val="center"/>
        <w:rPr>
          <w:i/>
          <w:iCs/>
        </w:rPr>
      </w:pPr>
    </w:p>
    <w:p w:rsidR="00084B31" w:rsidRPr="003D28AF" w:rsidRDefault="00084B31" w:rsidP="00084B31">
      <w:pPr>
        <w:jc w:val="center"/>
        <w:rPr>
          <w:b/>
          <w:iCs/>
        </w:rPr>
      </w:pPr>
      <w:r w:rsidRPr="003D28AF">
        <w:rPr>
          <w:b/>
          <w:iCs/>
        </w:rPr>
        <w:t>Контрольные вопросы по теме:</w:t>
      </w:r>
    </w:p>
    <w:p w:rsidR="00212C08" w:rsidRPr="003D28AF" w:rsidRDefault="00212C08" w:rsidP="00212C08">
      <w:pPr>
        <w:pStyle w:val="31"/>
        <w:spacing w:after="0"/>
        <w:ind w:left="284"/>
        <w:jc w:val="both"/>
        <w:rPr>
          <w:sz w:val="24"/>
          <w:szCs w:val="24"/>
        </w:rPr>
      </w:pPr>
      <w:r w:rsidRPr="003D28AF">
        <w:rPr>
          <w:sz w:val="24"/>
          <w:szCs w:val="24"/>
        </w:rPr>
        <w:t>1. Какие обстоятельства подлежат доказыванию по уголовному делу?</w:t>
      </w:r>
    </w:p>
    <w:p w:rsidR="00212C08" w:rsidRPr="003D28AF" w:rsidRDefault="00212C08" w:rsidP="00212C08">
      <w:pPr>
        <w:pStyle w:val="31"/>
        <w:spacing w:after="0"/>
        <w:ind w:left="284"/>
        <w:jc w:val="both"/>
        <w:rPr>
          <w:sz w:val="24"/>
          <w:szCs w:val="24"/>
        </w:rPr>
      </w:pPr>
      <w:r w:rsidRPr="003D28AF">
        <w:rPr>
          <w:sz w:val="24"/>
          <w:szCs w:val="24"/>
        </w:rPr>
        <w:t>2. Что понимается од пределами доказывания?</w:t>
      </w:r>
    </w:p>
    <w:p w:rsidR="00212C08" w:rsidRPr="003D28AF" w:rsidRDefault="00212C08" w:rsidP="00212C08">
      <w:pPr>
        <w:pStyle w:val="31"/>
        <w:spacing w:after="0"/>
        <w:ind w:left="284"/>
        <w:jc w:val="both"/>
        <w:rPr>
          <w:sz w:val="24"/>
          <w:szCs w:val="24"/>
        </w:rPr>
      </w:pPr>
      <w:r w:rsidRPr="003D28AF">
        <w:rPr>
          <w:sz w:val="24"/>
          <w:szCs w:val="24"/>
        </w:rPr>
        <w:t xml:space="preserve">3. На кого из участников уголовного процесса возложена обязанность </w:t>
      </w:r>
      <w:proofErr w:type="gramStart"/>
      <w:r w:rsidRPr="003D28AF">
        <w:rPr>
          <w:sz w:val="24"/>
          <w:szCs w:val="24"/>
        </w:rPr>
        <w:t>собирать</w:t>
      </w:r>
      <w:proofErr w:type="gramEnd"/>
      <w:r w:rsidRPr="003D28AF">
        <w:rPr>
          <w:sz w:val="24"/>
          <w:szCs w:val="24"/>
        </w:rPr>
        <w:t xml:space="preserve"> доказательства?</w:t>
      </w:r>
    </w:p>
    <w:p w:rsidR="00212C08" w:rsidRPr="003D28AF" w:rsidRDefault="00212C08" w:rsidP="00212C08">
      <w:pPr>
        <w:pStyle w:val="31"/>
        <w:spacing w:after="0"/>
        <w:ind w:left="284"/>
        <w:jc w:val="both"/>
        <w:rPr>
          <w:sz w:val="24"/>
          <w:szCs w:val="24"/>
        </w:rPr>
      </w:pPr>
      <w:r w:rsidRPr="003D28AF">
        <w:rPr>
          <w:sz w:val="24"/>
          <w:szCs w:val="24"/>
        </w:rPr>
        <w:t>4. Кто из участников уголовного процесса имеет право собирать доказательства?</w:t>
      </w:r>
    </w:p>
    <w:p w:rsidR="00212C08" w:rsidRPr="003D28AF" w:rsidRDefault="00212C08" w:rsidP="00212C08">
      <w:pPr>
        <w:pStyle w:val="31"/>
        <w:spacing w:after="0"/>
        <w:ind w:left="284"/>
        <w:jc w:val="both"/>
        <w:rPr>
          <w:sz w:val="24"/>
          <w:szCs w:val="24"/>
        </w:rPr>
      </w:pPr>
      <w:r w:rsidRPr="003D28AF">
        <w:rPr>
          <w:sz w:val="24"/>
          <w:szCs w:val="24"/>
        </w:rPr>
        <w:t>5. Кому адресовано требование закона, оценивать доказательства по своему внутреннему убеждению?</w:t>
      </w:r>
    </w:p>
    <w:p w:rsidR="00212C08" w:rsidRPr="003D28AF" w:rsidRDefault="00212C08" w:rsidP="00212C08">
      <w:pPr>
        <w:pStyle w:val="31"/>
        <w:spacing w:after="0"/>
        <w:ind w:left="284"/>
        <w:jc w:val="both"/>
        <w:rPr>
          <w:sz w:val="24"/>
          <w:szCs w:val="24"/>
        </w:rPr>
      </w:pPr>
      <w:r w:rsidRPr="003D28AF">
        <w:rPr>
          <w:sz w:val="24"/>
          <w:szCs w:val="24"/>
        </w:rPr>
        <w:t>6. Перечислите виды доказательств?</w:t>
      </w:r>
    </w:p>
    <w:p w:rsidR="00212C08" w:rsidRPr="003D28AF" w:rsidRDefault="00212C08" w:rsidP="00212C08">
      <w:pPr>
        <w:pStyle w:val="31"/>
        <w:spacing w:after="0"/>
        <w:ind w:left="284"/>
        <w:jc w:val="both"/>
        <w:rPr>
          <w:sz w:val="24"/>
          <w:szCs w:val="24"/>
        </w:rPr>
      </w:pPr>
      <w:r w:rsidRPr="003D28AF">
        <w:rPr>
          <w:sz w:val="24"/>
          <w:szCs w:val="24"/>
        </w:rPr>
        <w:t>7. Каким образом защитник имеет право собирать доказательства?</w:t>
      </w:r>
    </w:p>
    <w:p w:rsidR="00212C08" w:rsidRPr="003D28AF" w:rsidRDefault="00212C08" w:rsidP="00212C08">
      <w:pPr>
        <w:pStyle w:val="31"/>
        <w:spacing w:after="0"/>
        <w:ind w:left="284"/>
        <w:jc w:val="both"/>
        <w:rPr>
          <w:sz w:val="24"/>
          <w:szCs w:val="24"/>
        </w:rPr>
      </w:pPr>
      <w:r w:rsidRPr="003D28AF">
        <w:rPr>
          <w:sz w:val="24"/>
          <w:szCs w:val="24"/>
        </w:rPr>
        <w:t>8. Назовите свойства доказательств?</w:t>
      </w:r>
    </w:p>
    <w:p w:rsidR="00212C08" w:rsidRPr="003D28AF" w:rsidRDefault="00212C08" w:rsidP="00212C08">
      <w:pPr>
        <w:pStyle w:val="31"/>
        <w:spacing w:after="0"/>
        <w:ind w:left="284"/>
        <w:jc w:val="both"/>
        <w:rPr>
          <w:sz w:val="24"/>
          <w:szCs w:val="24"/>
        </w:rPr>
      </w:pPr>
      <w:r w:rsidRPr="003D28AF">
        <w:rPr>
          <w:sz w:val="24"/>
          <w:szCs w:val="24"/>
        </w:rPr>
        <w:t xml:space="preserve">9. В чем сущность </w:t>
      </w:r>
      <w:proofErr w:type="spellStart"/>
      <w:r w:rsidRPr="003D28AF">
        <w:rPr>
          <w:sz w:val="24"/>
          <w:szCs w:val="24"/>
        </w:rPr>
        <w:t>относимости</w:t>
      </w:r>
      <w:proofErr w:type="spellEnd"/>
      <w:r w:rsidRPr="003D28AF">
        <w:rPr>
          <w:sz w:val="24"/>
          <w:szCs w:val="24"/>
        </w:rPr>
        <w:t xml:space="preserve"> доказательств?</w:t>
      </w:r>
    </w:p>
    <w:p w:rsidR="00212C08" w:rsidRPr="003D28AF" w:rsidRDefault="00212C08" w:rsidP="00212C08">
      <w:pPr>
        <w:pStyle w:val="31"/>
        <w:spacing w:after="0"/>
        <w:ind w:left="284"/>
        <w:jc w:val="both"/>
        <w:rPr>
          <w:sz w:val="24"/>
          <w:szCs w:val="24"/>
        </w:rPr>
      </w:pPr>
      <w:r w:rsidRPr="003D28AF">
        <w:rPr>
          <w:sz w:val="24"/>
          <w:szCs w:val="24"/>
        </w:rPr>
        <w:t>10. В чем сущность допустимости доказательств?</w:t>
      </w:r>
    </w:p>
    <w:p w:rsidR="00212C08" w:rsidRPr="003D28AF" w:rsidRDefault="00212C08" w:rsidP="00212C08">
      <w:pPr>
        <w:pStyle w:val="31"/>
        <w:spacing w:after="0"/>
        <w:ind w:left="284"/>
        <w:jc w:val="both"/>
        <w:rPr>
          <w:sz w:val="24"/>
          <w:szCs w:val="24"/>
        </w:rPr>
      </w:pPr>
      <w:r w:rsidRPr="003D28AF">
        <w:rPr>
          <w:sz w:val="24"/>
          <w:szCs w:val="24"/>
        </w:rPr>
        <w:t>11. Охарактеризуйте показания обвиняемого как вид доказательства?</w:t>
      </w:r>
    </w:p>
    <w:p w:rsidR="00212C08" w:rsidRPr="003D28AF" w:rsidRDefault="00212C08" w:rsidP="00212C08">
      <w:pPr>
        <w:pStyle w:val="31"/>
        <w:spacing w:after="0"/>
        <w:ind w:left="284"/>
        <w:jc w:val="both"/>
        <w:rPr>
          <w:sz w:val="24"/>
          <w:szCs w:val="24"/>
        </w:rPr>
      </w:pPr>
      <w:r w:rsidRPr="003D28AF">
        <w:rPr>
          <w:sz w:val="24"/>
          <w:szCs w:val="24"/>
        </w:rPr>
        <w:t>12. Охарактеризуйте показания подозреваемого как вид доказательства?</w:t>
      </w:r>
    </w:p>
    <w:p w:rsidR="00212C08" w:rsidRPr="003D28AF" w:rsidRDefault="00212C08" w:rsidP="00212C08">
      <w:pPr>
        <w:pStyle w:val="31"/>
        <w:spacing w:after="0"/>
        <w:ind w:left="284"/>
        <w:jc w:val="both"/>
        <w:rPr>
          <w:sz w:val="24"/>
          <w:szCs w:val="24"/>
        </w:rPr>
      </w:pPr>
      <w:r w:rsidRPr="003D28AF">
        <w:rPr>
          <w:sz w:val="24"/>
          <w:szCs w:val="24"/>
        </w:rPr>
        <w:t>13. Какие доказательства признаются вещественными?</w:t>
      </w:r>
    </w:p>
    <w:p w:rsidR="00212C08" w:rsidRPr="003D28AF" w:rsidRDefault="00212C08" w:rsidP="00212C08">
      <w:pPr>
        <w:pStyle w:val="31"/>
        <w:spacing w:after="0"/>
        <w:ind w:left="284"/>
        <w:jc w:val="both"/>
        <w:rPr>
          <w:sz w:val="24"/>
          <w:szCs w:val="24"/>
        </w:rPr>
      </w:pPr>
      <w:r w:rsidRPr="003D28AF">
        <w:rPr>
          <w:sz w:val="24"/>
          <w:szCs w:val="24"/>
        </w:rPr>
        <w:t>14. С какого момента объект признается вещественным доказательством?</w:t>
      </w:r>
    </w:p>
    <w:p w:rsidR="00212C08" w:rsidRPr="003D28AF" w:rsidRDefault="00212C08" w:rsidP="00084B31">
      <w:pPr>
        <w:jc w:val="center"/>
        <w:rPr>
          <w:b/>
          <w:iCs/>
        </w:rPr>
      </w:pPr>
    </w:p>
    <w:p w:rsidR="009336F2" w:rsidRPr="003D28AF" w:rsidRDefault="009336F2" w:rsidP="00084B31">
      <w:pPr>
        <w:jc w:val="center"/>
        <w:rPr>
          <w:b/>
          <w:bCs/>
        </w:rPr>
      </w:pPr>
    </w:p>
    <w:p w:rsidR="00084B31" w:rsidRPr="003D28AF" w:rsidRDefault="00084B31" w:rsidP="00084B31">
      <w:pPr>
        <w:jc w:val="center"/>
        <w:rPr>
          <w:b/>
          <w:bCs/>
        </w:rPr>
      </w:pPr>
    </w:p>
    <w:p w:rsidR="00084B31" w:rsidRPr="003D28AF" w:rsidRDefault="00084B31" w:rsidP="00084B31">
      <w:pPr>
        <w:rPr>
          <w:bCs/>
        </w:rPr>
      </w:pPr>
    </w:p>
    <w:p w:rsidR="00084B31" w:rsidRPr="003D28AF" w:rsidRDefault="00B307DC" w:rsidP="00EE5479">
      <w:pPr>
        <w:jc w:val="center"/>
        <w:rPr>
          <w:b/>
          <w:u w:val="single"/>
        </w:rPr>
      </w:pPr>
      <w:r w:rsidRPr="003D28AF">
        <w:rPr>
          <w:b/>
          <w:u w:val="single"/>
        </w:rPr>
        <w:t>Тема 1.5 Меры процессуального принуждения</w:t>
      </w:r>
    </w:p>
    <w:p w:rsidR="009336F2" w:rsidRPr="003D28AF" w:rsidRDefault="009336F2" w:rsidP="009336F2">
      <w:pPr>
        <w:rPr>
          <w:bCs/>
        </w:rPr>
      </w:pPr>
      <w:r w:rsidRPr="003D28AF">
        <w:rPr>
          <w:bCs/>
        </w:rPr>
        <w:t xml:space="preserve">Практическое занятие № </w:t>
      </w:r>
      <w:r w:rsidR="00EE5479" w:rsidRPr="003D28AF">
        <w:rPr>
          <w:bCs/>
        </w:rPr>
        <w:t>2</w:t>
      </w:r>
    </w:p>
    <w:p w:rsidR="00B307DC" w:rsidRPr="003D28AF" w:rsidRDefault="00B307DC" w:rsidP="00084B31">
      <w:pPr>
        <w:rPr>
          <w:bCs/>
        </w:rPr>
      </w:pPr>
    </w:p>
    <w:p w:rsidR="00A10A47" w:rsidRDefault="00B307DC" w:rsidP="00B307DC">
      <w:pPr>
        <w:pStyle w:val="5"/>
        <w:jc w:val="both"/>
        <w:rPr>
          <w:sz w:val="24"/>
        </w:rPr>
      </w:pPr>
      <w:r w:rsidRPr="003D28AF">
        <w:rPr>
          <w:sz w:val="24"/>
        </w:rPr>
        <w:t>Цел</w:t>
      </w:r>
      <w:r w:rsidR="00A10A47">
        <w:rPr>
          <w:sz w:val="24"/>
        </w:rPr>
        <w:t>ь</w:t>
      </w:r>
      <w:r w:rsidRPr="003D28AF">
        <w:rPr>
          <w:sz w:val="24"/>
        </w:rPr>
        <w:t>:</w:t>
      </w:r>
    </w:p>
    <w:p w:rsidR="00B307DC" w:rsidRPr="003D28AF" w:rsidRDefault="00B307DC" w:rsidP="00A10A47">
      <w:pPr>
        <w:pStyle w:val="5"/>
        <w:numPr>
          <w:ilvl w:val="0"/>
          <w:numId w:val="27"/>
        </w:numPr>
        <w:jc w:val="both"/>
        <w:rPr>
          <w:sz w:val="24"/>
        </w:rPr>
      </w:pPr>
      <w:r w:rsidRPr="003D28AF">
        <w:rPr>
          <w:sz w:val="24"/>
        </w:rPr>
        <w:t>проверить знания, полученные по теме, провести сопоставительные анализ  ареста  как  вида уголовного наказания и заключение  под стражу (арест) как меры процессуального пресечения.</w:t>
      </w:r>
    </w:p>
    <w:p w:rsidR="00084B31" w:rsidRPr="003D28AF" w:rsidRDefault="00084B31" w:rsidP="00084B31">
      <w:pPr>
        <w:jc w:val="center"/>
        <w:rPr>
          <w:b/>
          <w:bCs/>
        </w:rPr>
      </w:pPr>
    </w:p>
    <w:p w:rsidR="00B307DC" w:rsidRPr="003D28AF" w:rsidRDefault="00B307DC" w:rsidP="00B307DC">
      <w:pPr>
        <w:ind w:firstLine="360"/>
        <w:jc w:val="center"/>
        <w:rPr>
          <w:u w:val="single"/>
        </w:rPr>
      </w:pPr>
      <w:r w:rsidRPr="003D28AF">
        <w:rPr>
          <w:u w:val="single"/>
        </w:rPr>
        <w:t>Вопросы, подлежащие обсуждению:</w:t>
      </w:r>
    </w:p>
    <w:p w:rsidR="00B307DC" w:rsidRPr="003D28AF" w:rsidRDefault="00B307DC" w:rsidP="00B307DC">
      <w:pPr>
        <w:numPr>
          <w:ilvl w:val="0"/>
          <w:numId w:val="11"/>
        </w:numPr>
        <w:jc w:val="both"/>
      </w:pPr>
      <w:r w:rsidRPr="003D28AF">
        <w:t>Понятие и значение мер процессуального принуждения. Классификация мер процессуального принуждения.</w:t>
      </w:r>
    </w:p>
    <w:p w:rsidR="00B307DC" w:rsidRPr="003D28AF" w:rsidRDefault="00B307DC" w:rsidP="00B307DC">
      <w:pPr>
        <w:numPr>
          <w:ilvl w:val="0"/>
          <w:numId w:val="11"/>
        </w:numPr>
        <w:jc w:val="both"/>
      </w:pPr>
      <w:r w:rsidRPr="003D28AF">
        <w:t xml:space="preserve">Задержание </w:t>
      </w:r>
      <w:proofErr w:type="gramStart"/>
      <w:r w:rsidRPr="003D28AF">
        <w:t>подозреваемого</w:t>
      </w:r>
      <w:proofErr w:type="gramEnd"/>
      <w:r w:rsidRPr="003D28AF">
        <w:t>. Основания к задержанию. Порядок задержания. Основания освобождения.</w:t>
      </w:r>
    </w:p>
    <w:p w:rsidR="00B307DC" w:rsidRPr="003D28AF" w:rsidRDefault="00B307DC" w:rsidP="00B307DC">
      <w:pPr>
        <w:numPr>
          <w:ilvl w:val="0"/>
          <w:numId w:val="11"/>
        </w:numPr>
        <w:jc w:val="both"/>
      </w:pPr>
      <w:r w:rsidRPr="003D28AF">
        <w:t>Меры пресечения. Основания к избранию мер пресечения. Процессуальные документы, составляемые при избрании мер пресечения.</w:t>
      </w:r>
    </w:p>
    <w:p w:rsidR="00B307DC" w:rsidRPr="003D28AF" w:rsidRDefault="00B307DC" w:rsidP="00B307DC">
      <w:pPr>
        <w:numPr>
          <w:ilvl w:val="0"/>
          <w:numId w:val="11"/>
        </w:numPr>
        <w:jc w:val="both"/>
      </w:pPr>
      <w:r w:rsidRPr="003D28AF">
        <w:t xml:space="preserve">Характеристика отдельных мер пресечения: </w:t>
      </w:r>
    </w:p>
    <w:p w:rsidR="00B307DC" w:rsidRPr="003D28AF" w:rsidRDefault="00B307DC" w:rsidP="00B307DC">
      <w:pPr>
        <w:numPr>
          <w:ilvl w:val="1"/>
          <w:numId w:val="11"/>
        </w:numPr>
        <w:jc w:val="both"/>
      </w:pPr>
      <w:r w:rsidRPr="003D28AF">
        <w:t>подписка о невыезде и надлежащем поведении;</w:t>
      </w:r>
    </w:p>
    <w:p w:rsidR="00B307DC" w:rsidRPr="003D28AF" w:rsidRDefault="00B307DC" w:rsidP="00B307DC">
      <w:pPr>
        <w:numPr>
          <w:ilvl w:val="1"/>
          <w:numId w:val="11"/>
        </w:numPr>
        <w:jc w:val="both"/>
      </w:pPr>
      <w:r w:rsidRPr="003D28AF">
        <w:t>личное поручительство;</w:t>
      </w:r>
    </w:p>
    <w:p w:rsidR="00B307DC" w:rsidRPr="003D28AF" w:rsidRDefault="00B307DC" w:rsidP="00B307DC">
      <w:pPr>
        <w:numPr>
          <w:ilvl w:val="1"/>
          <w:numId w:val="11"/>
        </w:numPr>
        <w:jc w:val="both"/>
      </w:pPr>
      <w:r w:rsidRPr="003D28AF">
        <w:t>наблюдение командира воинской части;</w:t>
      </w:r>
    </w:p>
    <w:p w:rsidR="00B307DC" w:rsidRPr="003D28AF" w:rsidRDefault="00B307DC" w:rsidP="00B307DC">
      <w:pPr>
        <w:numPr>
          <w:ilvl w:val="1"/>
          <w:numId w:val="11"/>
        </w:numPr>
        <w:jc w:val="both"/>
      </w:pPr>
      <w:r w:rsidRPr="003D28AF">
        <w:t>присмотр за несовершеннолетним обвиняемым, подозреваемым;</w:t>
      </w:r>
    </w:p>
    <w:p w:rsidR="00B307DC" w:rsidRPr="003D28AF" w:rsidRDefault="00B307DC" w:rsidP="00B307DC">
      <w:pPr>
        <w:numPr>
          <w:ilvl w:val="1"/>
          <w:numId w:val="11"/>
        </w:numPr>
        <w:jc w:val="both"/>
      </w:pPr>
      <w:r w:rsidRPr="003D28AF">
        <w:t>залог;</w:t>
      </w:r>
    </w:p>
    <w:p w:rsidR="00B307DC" w:rsidRPr="003D28AF" w:rsidRDefault="00B307DC" w:rsidP="00B307DC">
      <w:pPr>
        <w:numPr>
          <w:ilvl w:val="1"/>
          <w:numId w:val="11"/>
        </w:numPr>
        <w:jc w:val="both"/>
      </w:pPr>
      <w:r w:rsidRPr="003D28AF">
        <w:t>домашний арест;</w:t>
      </w:r>
    </w:p>
    <w:p w:rsidR="00B307DC" w:rsidRPr="003D28AF" w:rsidRDefault="00B307DC" w:rsidP="00B307DC">
      <w:pPr>
        <w:numPr>
          <w:ilvl w:val="1"/>
          <w:numId w:val="11"/>
        </w:numPr>
        <w:jc w:val="both"/>
      </w:pPr>
      <w:r w:rsidRPr="003D28AF">
        <w:t>арест.</w:t>
      </w:r>
    </w:p>
    <w:p w:rsidR="00B307DC" w:rsidRPr="003D28AF" w:rsidRDefault="00B307DC" w:rsidP="00B307DC">
      <w:pPr>
        <w:jc w:val="both"/>
      </w:pPr>
      <w:r w:rsidRPr="003D28AF">
        <w:t xml:space="preserve">    5.  Иные меры процессуального принуждения:</w:t>
      </w:r>
    </w:p>
    <w:p w:rsidR="00B307DC" w:rsidRPr="003D28AF" w:rsidRDefault="00B307DC" w:rsidP="00B307DC">
      <w:pPr>
        <w:numPr>
          <w:ilvl w:val="0"/>
          <w:numId w:val="12"/>
        </w:numPr>
        <w:jc w:val="both"/>
      </w:pPr>
      <w:r w:rsidRPr="003D28AF">
        <w:lastRenderedPageBreak/>
        <w:t>обязательство о явке и его отличие от подписки о невыезде и надлежащем поведении;</w:t>
      </w:r>
    </w:p>
    <w:p w:rsidR="00B307DC" w:rsidRPr="003D28AF" w:rsidRDefault="00B307DC" w:rsidP="00B307DC">
      <w:pPr>
        <w:numPr>
          <w:ilvl w:val="0"/>
          <w:numId w:val="12"/>
        </w:numPr>
        <w:jc w:val="both"/>
      </w:pPr>
      <w:r w:rsidRPr="003D28AF">
        <w:t>привод;</w:t>
      </w:r>
    </w:p>
    <w:p w:rsidR="00B307DC" w:rsidRPr="003D28AF" w:rsidRDefault="00B307DC" w:rsidP="00B307DC">
      <w:pPr>
        <w:numPr>
          <w:ilvl w:val="0"/>
          <w:numId w:val="12"/>
        </w:numPr>
        <w:jc w:val="both"/>
      </w:pPr>
      <w:r w:rsidRPr="003D28AF">
        <w:t>временное отстранение обвиняемого от должности;</w:t>
      </w:r>
    </w:p>
    <w:p w:rsidR="00B307DC" w:rsidRPr="003D28AF" w:rsidRDefault="00B307DC" w:rsidP="00B307DC">
      <w:pPr>
        <w:numPr>
          <w:ilvl w:val="0"/>
          <w:numId w:val="12"/>
        </w:numPr>
        <w:jc w:val="both"/>
      </w:pPr>
      <w:r w:rsidRPr="003D28AF">
        <w:t>наложение ареста на имущество;</w:t>
      </w:r>
    </w:p>
    <w:p w:rsidR="00B307DC" w:rsidRPr="003D28AF" w:rsidRDefault="00B307DC" w:rsidP="00B307DC">
      <w:pPr>
        <w:numPr>
          <w:ilvl w:val="0"/>
          <w:numId w:val="12"/>
        </w:numPr>
        <w:jc w:val="both"/>
      </w:pPr>
      <w:r w:rsidRPr="003D28AF">
        <w:t>денежное взыскание.</w:t>
      </w:r>
    </w:p>
    <w:p w:rsidR="00B307DC" w:rsidRPr="003D28AF" w:rsidRDefault="00B307DC" w:rsidP="00B307DC">
      <w:pPr>
        <w:jc w:val="both"/>
      </w:pPr>
    </w:p>
    <w:p w:rsidR="00B307DC" w:rsidRPr="003D28AF" w:rsidRDefault="00B307DC" w:rsidP="00B307DC">
      <w:pPr>
        <w:ind w:firstLine="708"/>
        <w:jc w:val="both"/>
      </w:pPr>
      <w:r w:rsidRPr="003D28AF">
        <w:t>Методические рекомендации:</w:t>
      </w:r>
    </w:p>
    <w:p w:rsidR="00B307DC" w:rsidRPr="003D28AF" w:rsidRDefault="00B307DC" w:rsidP="00B307DC">
      <w:pPr>
        <w:jc w:val="both"/>
      </w:pPr>
      <w:r w:rsidRPr="003D28AF">
        <w:tab/>
        <w:t xml:space="preserve">При изучении данной темы вам необходимо иметь </w:t>
      </w:r>
      <w:proofErr w:type="gramStart"/>
      <w:r w:rsidRPr="003D28AF">
        <w:t>ввиду</w:t>
      </w:r>
      <w:proofErr w:type="gramEnd"/>
      <w:r w:rsidRPr="003D28AF">
        <w:t xml:space="preserve">, что </w:t>
      </w:r>
      <w:proofErr w:type="gramStart"/>
      <w:r w:rsidRPr="003D28AF">
        <w:t>те</w:t>
      </w:r>
      <w:proofErr w:type="gramEnd"/>
      <w:r w:rsidRPr="003D28AF">
        <w:t xml:space="preserve"> положения, которые необходимо изучить в рамках данной темы носят не теоретический, а практический характер. Поэтому при подготовке к ответу на обозначенные вопросы Вы должны опираться и на знания, полученные их предыдущих тем. Например,  временно отстранить от должности можно только обвиняемого, а обвиняемым становиться </w:t>
      </w:r>
      <w:proofErr w:type="gramStart"/>
      <w:r w:rsidRPr="003D28AF">
        <w:t>только то</w:t>
      </w:r>
      <w:proofErr w:type="gramEnd"/>
      <w:r w:rsidRPr="003D28AF">
        <w:t xml:space="preserve"> лицо, в отношении которого вынесено постановление о привлечении в качестве обвиняемого или вынесен обвинительный акт.</w:t>
      </w:r>
    </w:p>
    <w:p w:rsidR="00B307DC" w:rsidRPr="003D28AF" w:rsidRDefault="00B307DC" w:rsidP="00B307DC">
      <w:pPr>
        <w:jc w:val="both"/>
      </w:pPr>
      <w:r w:rsidRPr="003D28AF">
        <w:tab/>
        <w:t>Раскрывая порядок задержания подозреваемого, нужно осветить такие понятия как личный обыск подозреваемого, сопряженный с задержанием, порядок помещения в ИВС, сроки задержания, особенность составления протокола задержания и т.д.</w:t>
      </w:r>
    </w:p>
    <w:p w:rsidR="00B307DC" w:rsidRPr="003D28AF" w:rsidRDefault="00B307DC" w:rsidP="00B307DC">
      <w:pPr>
        <w:jc w:val="both"/>
      </w:pPr>
      <w:r w:rsidRPr="003D28AF">
        <w:tab/>
        <w:t xml:space="preserve">Говоря о мерах пресечения, нужно, </w:t>
      </w:r>
      <w:proofErr w:type="spellStart"/>
      <w:r w:rsidRPr="003D28AF">
        <w:t>в-первую</w:t>
      </w:r>
      <w:proofErr w:type="spellEnd"/>
      <w:r w:rsidRPr="003D28AF">
        <w:t xml:space="preserve"> очередь, определить основания для их применения, порядок избрания каждой из них, особенности составления процессуальных документов</w:t>
      </w:r>
    </w:p>
    <w:p w:rsidR="00B307DC" w:rsidRPr="003D28AF" w:rsidRDefault="00B307DC" w:rsidP="00B307DC">
      <w:pPr>
        <w:jc w:val="both"/>
      </w:pPr>
      <w:r w:rsidRPr="003D28AF">
        <w:tab/>
        <w:t>Обособленно стоит порядок избрания такой меры пресечения как арест. Вы должны понимать, что она является наиболее строгой, поэтому при изучении теоретических вопросов обратите внимание на условия избрания данной меры пресечения, порядок продления сроков содержания под стражей обвиняемых.</w:t>
      </w:r>
    </w:p>
    <w:p w:rsidR="00B307DC" w:rsidRPr="003D28AF" w:rsidRDefault="00B307DC" w:rsidP="00B307DC">
      <w:pPr>
        <w:jc w:val="both"/>
      </w:pPr>
      <w:r w:rsidRPr="003D28AF">
        <w:tab/>
        <w:t>В отличи</w:t>
      </w:r>
      <w:proofErr w:type="gramStart"/>
      <w:r w:rsidRPr="003D28AF">
        <w:t>и</w:t>
      </w:r>
      <w:proofErr w:type="gramEnd"/>
      <w:r w:rsidRPr="003D28AF">
        <w:t xml:space="preserve"> от мер пресечения меры процессуального принуждения могут быть применены не только к обвиняемым, подозреваемым, но и потерпевшим, свидетелям и другим участникам процесса. </w:t>
      </w:r>
    </w:p>
    <w:p w:rsidR="00B307DC" w:rsidRPr="003D28AF" w:rsidRDefault="00B307DC" w:rsidP="00B307DC">
      <w:pPr>
        <w:jc w:val="both"/>
      </w:pPr>
      <w:r w:rsidRPr="003D28AF">
        <w:tab/>
      </w:r>
      <w:proofErr w:type="gramStart"/>
      <w:r w:rsidRPr="003D28AF">
        <w:t>Одной из наиболее часто применимых мер процессуального принуждения является привод, поэтому при подготовке к ответу на данной вопрос определите: какие лица не могут быть подвергнуты приводу, кем, и  каким образом осуществляется исполнение привода, что является уважительной причиной неявки по повестке, и может ли в этом случае выполняться привод.</w:t>
      </w:r>
      <w:proofErr w:type="gramEnd"/>
    </w:p>
    <w:p w:rsidR="00B307DC" w:rsidRPr="003D28AF" w:rsidRDefault="00B307DC" w:rsidP="00B307DC">
      <w:pPr>
        <w:jc w:val="both"/>
      </w:pPr>
    </w:p>
    <w:p w:rsidR="00084B31" w:rsidRPr="003D28AF" w:rsidRDefault="00084B31" w:rsidP="00084B31">
      <w:pPr>
        <w:widowControl w:val="0"/>
        <w:shd w:val="clear" w:color="auto" w:fill="FFFFFF"/>
        <w:tabs>
          <w:tab w:val="left" w:pos="382"/>
        </w:tabs>
        <w:autoSpaceDE w:val="0"/>
        <w:autoSpaceDN w:val="0"/>
        <w:adjustRightInd w:val="0"/>
        <w:ind w:firstLine="709"/>
        <w:jc w:val="center"/>
      </w:pPr>
    </w:p>
    <w:p w:rsidR="00B51636" w:rsidRPr="003D28AF" w:rsidRDefault="00B51636"/>
    <w:p w:rsidR="00796EBE" w:rsidRPr="003D28AF" w:rsidRDefault="00796EBE" w:rsidP="00796EBE">
      <w:pPr>
        <w:jc w:val="center"/>
        <w:rPr>
          <w:b/>
          <w:u w:val="single"/>
        </w:rPr>
      </w:pPr>
      <w:r w:rsidRPr="003D28AF">
        <w:rPr>
          <w:b/>
          <w:u w:val="single"/>
        </w:rPr>
        <w:t>Тема 2.1 Проверка повода к возбуждению уголовного дела</w:t>
      </w:r>
    </w:p>
    <w:p w:rsidR="00E55189" w:rsidRPr="003D28AF" w:rsidRDefault="00E55189" w:rsidP="00796EBE">
      <w:pPr>
        <w:jc w:val="center"/>
        <w:rPr>
          <w:b/>
          <w:u w:val="single"/>
        </w:rPr>
      </w:pPr>
    </w:p>
    <w:p w:rsidR="00796EBE" w:rsidRPr="003D28AF" w:rsidRDefault="00796EBE" w:rsidP="00796EBE">
      <w:pPr>
        <w:rPr>
          <w:bCs/>
        </w:rPr>
      </w:pPr>
      <w:r w:rsidRPr="003D28AF">
        <w:rPr>
          <w:bCs/>
        </w:rPr>
        <w:t xml:space="preserve">Практическое занятие № </w:t>
      </w:r>
      <w:r w:rsidR="00A0370D" w:rsidRPr="003D28AF">
        <w:rPr>
          <w:bCs/>
        </w:rPr>
        <w:t>3</w:t>
      </w:r>
    </w:p>
    <w:p w:rsidR="00A10A47" w:rsidRPr="003D28AF" w:rsidRDefault="00A10A47" w:rsidP="00A10A47">
      <w:pPr>
        <w:jc w:val="both"/>
        <w:rPr>
          <w:bCs/>
        </w:rPr>
      </w:pPr>
      <w:r w:rsidRPr="003D28AF">
        <w:rPr>
          <w:bCs/>
        </w:rPr>
        <w:t xml:space="preserve">Цель занятия: </w:t>
      </w:r>
    </w:p>
    <w:p w:rsidR="00E55189" w:rsidRPr="003D28AF" w:rsidRDefault="00E55189"/>
    <w:p w:rsidR="00796EBE" w:rsidRPr="003D28AF" w:rsidRDefault="00796EBE" w:rsidP="00796EBE">
      <w:pPr>
        <w:ind w:firstLine="360"/>
        <w:jc w:val="center"/>
        <w:rPr>
          <w:u w:val="single"/>
        </w:rPr>
      </w:pPr>
      <w:r w:rsidRPr="003D28AF">
        <w:rPr>
          <w:u w:val="single"/>
        </w:rPr>
        <w:t>Вопросы, подлежащие обсуждению:</w:t>
      </w:r>
    </w:p>
    <w:p w:rsidR="00796EBE" w:rsidRPr="003D28AF" w:rsidRDefault="00796EBE" w:rsidP="00796EBE">
      <w:pPr>
        <w:numPr>
          <w:ilvl w:val="0"/>
          <w:numId w:val="13"/>
        </w:numPr>
        <w:jc w:val="both"/>
      </w:pPr>
      <w:r w:rsidRPr="003D28AF">
        <w:t>Краткая характеристика стадии возбуждения уголовного дела: понятие и значение, задачи, сроки, лица и органы, участвующие на данной стадии, виды решений, принимаемых на данной стадии.</w:t>
      </w:r>
    </w:p>
    <w:p w:rsidR="00796EBE" w:rsidRPr="003D28AF" w:rsidRDefault="00796EBE" w:rsidP="00796EBE">
      <w:pPr>
        <w:numPr>
          <w:ilvl w:val="0"/>
          <w:numId w:val="13"/>
        </w:numPr>
        <w:jc w:val="both"/>
      </w:pPr>
      <w:r w:rsidRPr="003D28AF">
        <w:t>Поводы и снование к возбуждению уголовного дела:</w:t>
      </w:r>
    </w:p>
    <w:p w:rsidR="00796EBE" w:rsidRPr="003D28AF" w:rsidRDefault="00796EBE" w:rsidP="00796EBE">
      <w:pPr>
        <w:numPr>
          <w:ilvl w:val="1"/>
          <w:numId w:val="13"/>
        </w:numPr>
        <w:jc w:val="both"/>
      </w:pPr>
      <w:r w:rsidRPr="003D28AF">
        <w:t>заявления о преступлении;</w:t>
      </w:r>
    </w:p>
    <w:p w:rsidR="00796EBE" w:rsidRPr="003D28AF" w:rsidRDefault="00796EBE" w:rsidP="00796EBE">
      <w:pPr>
        <w:numPr>
          <w:ilvl w:val="1"/>
          <w:numId w:val="13"/>
        </w:numPr>
        <w:jc w:val="both"/>
      </w:pPr>
      <w:r w:rsidRPr="003D28AF">
        <w:t>явка с повинной;</w:t>
      </w:r>
    </w:p>
    <w:p w:rsidR="00796EBE" w:rsidRPr="003D28AF" w:rsidRDefault="00796EBE" w:rsidP="00796EBE">
      <w:pPr>
        <w:numPr>
          <w:ilvl w:val="1"/>
          <w:numId w:val="13"/>
        </w:numPr>
        <w:jc w:val="both"/>
      </w:pPr>
      <w:r w:rsidRPr="003D28AF">
        <w:t>сообщение из иных источников.</w:t>
      </w:r>
    </w:p>
    <w:p w:rsidR="00796EBE" w:rsidRPr="003D28AF" w:rsidRDefault="00796EBE" w:rsidP="00796EBE"/>
    <w:p w:rsidR="00796EBE" w:rsidRPr="003D28AF" w:rsidRDefault="00796EBE" w:rsidP="00796EBE">
      <w:pPr>
        <w:ind w:left="708"/>
        <w:rPr>
          <w:i/>
          <w:u w:val="single"/>
        </w:rPr>
      </w:pPr>
      <w:r w:rsidRPr="003D28AF">
        <w:rPr>
          <w:i/>
          <w:u w:val="single"/>
        </w:rPr>
        <w:t>Методические рекомендации:</w:t>
      </w:r>
    </w:p>
    <w:p w:rsidR="00796EBE" w:rsidRPr="003D28AF" w:rsidRDefault="00796EBE" w:rsidP="00796EBE">
      <w:r w:rsidRPr="003D28AF">
        <w:lastRenderedPageBreak/>
        <w:tab/>
        <w:t>Со стадия возбуждения уголовного дел начинается производство по уголовному делу (в случае его возбуждения).</w:t>
      </w:r>
    </w:p>
    <w:p w:rsidR="00796EBE" w:rsidRPr="003D28AF" w:rsidRDefault="00796EBE" w:rsidP="00796EBE">
      <w:pPr>
        <w:jc w:val="both"/>
      </w:pPr>
      <w:r w:rsidRPr="003D28AF">
        <w:tab/>
        <w:t xml:space="preserve">Стадия возбуждения уголовного дела является самой кратковременной среди стадий процесса. При ответе помните, что на данной стадии нет таких участников как потерпевший, подозреваемый, обвиняемый и др. Эти участники появляются только после возбуждения уголовного дела. </w:t>
      </w:r>
    </w:p>
    <w:p w:rsidR="00796EBE" w:rsidRPr="003D28AF" w:rsidRDefault="00796EBE" w:rsidP="00796EBE">
      <w:pPr>
        <w:jc w:val="both"/>
      </w:pPr>
      <w:r w:rsidRPr="003D28AF">
        <w:tab/>
        <w:t>Характеризуя поводы к возбуждению уголовного дела, обратите внимание на то, что поводов к возбуждению уголовного дела 3, а основание одно – наличие достаточных данных, указывающих на признаки преступления.</w:t>
      </w:r>
    </w:p>
    <w:p w:rsidR="00796EBE" w:rsidRPr="003D28AF" w:rsidRDefault="00796EBE" w:rsidP="00D114DA">
      <w:pPr>
        <w:jc w:val="both"/>
      </w:pPr>
      <w:r w:rsidRPr="003D28AF">
        <w:tab/>
      </w:r>
    </w:p>
    <w:p w:rsidR="00796EBE" w:rsidRPr="003D28AF" w:rsidRDefault="00796EBE" w:rsidP="00796EBE">
      <w:pPr>
        <w:jc w:val="both"/>
      </w:pPr>
    </w:p>
    <w:p w:rsidR="00796EBE" w:rsidRPr="003D28AF" w:rsidRDefault="00796EBE" w:rsidP="00796EBE">
      <w:pPr>
        <w:jc w:val="center"/>
        <w:rPr>
          <w:bCs/>
          <w:u w:val="single"/>
        </w:rPr>
      </w:pPr>
      <w:r w:rsidRPr="003D28AF">
        <w:rPr>
          <w:bCs/>
          <w:u w:val="single"/>
        </w:rPr>
        <w:t>Вопросы для самоконтроля:</w:t>
      </w:r>
    </w:p>
    <w:p w:rsidR="00796EBE" w:rsidRPr="003D28AF" w:rsidRDefault="00796EBE" w:rsidP="00796EBE">
      <w:pPr>
        <w:jc w:val="center"/>
      </w:pPr>
    </w:p>
    <w:p w:rsidR="00796EBE" w:rsidRPr="003D28AF" w:rsidRDefault="00796EBE" w:rsidP="00796EBE">
      <w:pPr>
        <w:numPr>
          <w:ilvl w:val="0"/>
          <w:numId w:val="14"/>
        </w:numPr>
        <w:jc w:val="both"/>
      </w:pPr>
      <w:r w:rsidRPr="003D28AF">
        <w:t>Каковы действия дознавателя при выезде на место совершенного преступления?</w:t>
      </w:r>
    </w:p>
    <w:p w:rsidR="00796EBE" w:rsidRPr="003D28AF" w:rsidRDefault="00796EBE" w:rsidP="00796EBE">
      <w:pPr>
        <w:numPr>
          <w:ilvl w:val="0"/>
          <w:numId w:val="14"/>
        </w:numPr>
        <w:jc w:val="both"/>
      </w:pPr>
      <w:r w:rsidRPr="003D28AF">
        <w:t>Каковы методы проверки заявлений и сообщений о преступлении?</w:t>
      </w:r>
    </w:p>
    <w:p w:rsidR="00796EBE" w:rsidRPr="003D28AF" w:rsidRDefault="00796EBE" w:rsidP="00796EBE">
      <w:pPr>
        <w:numPr>
          <w:ilvl w:val="0"/>
          <w:numId w:val="14"/>
        </w:numPr>
        <w:jc w:val="both"/>
      </w:pPr>
      <w:r w:rsidRPr="003D28AF">
        <w:t>В чем особенности получения объяснения от граждан?</w:t>
      </w:r>
    </w:p>
    <w:p w:rsidR="00796EBE" w:rsidRPr="003D28AF" w:rsidRDefault="00796EBE" w:rsidP="00796EBE">
      <w:pPr>
        <w:numPr>
          <w:ilvl w:val="0"/>
          <w:numId w:val="14"/>
        </w:numPr>
        <w:jc w:val="both"/>
      </w:pPr>
      <w:r w:rsidRPr="003D28AF">
        <w:t>Какие основания к отказу в возбуждении уголовного дела Вам известны?</w:t>
      </w:r>
    </w:p>
    <w:p w:rsidR="00796EBE" w:rsidRPr="003D28AF" w:rsidRDefault="00796EBE" w:rsidP="00796EBE">
      <w:pPr>
        <w:numPr>
          <w:ilvl w:val="0"/>
          <w:numId w:val="14"/>
        </w:numPr>
        <w:jc w:val="both"/>
      </w:pPr>
      <w:r w:rsidRPr="003D28AF">
        <w:t>Что такое фабула преступления?</w:t>
      </w:r>
    </w:p>
    <w:p w:rsidR="00E55189" w:rsidRPr="003D28AF" w:rsidRDefault="00E55189"/>
    <w:p w:rsidR="00E55189" w:rsidRDefault="003058D4">
      <w:pPr>
        <w:rPr>
          <w:b/>
          <w:i/>
          <w:u w:val="single"/>
        </w:rPr>
      </w:pPr>
      <w:r w:rsidRPr="003058D4">
        <w:rPr>
          <w:b/>
          <w:i/>
          <w:u w:val="single"/>
        </w:rPr>
        <w:t>Тема 2.2 Принятие решения по сообщению о преступлении</w:t>
      </w:r>
    </w:p>
    <w:p w:rsidR="00553125" w:rsidRPr="003058D4" w:rsidRDefault="00553125">
      <w:pPr>
        <w:rPr>
          <w:b/>
          <w:i/>
          <w:u w:val="single"/>
        </w:rPr>
      </w:pPr>
    </w:p>
    <w:p w:rsidR="003058D4" w:rsidRPr="003D28AF" w:rsidRDefault="003058D4" w:rsidP="003058D4">
      <w:pPr>
        <w:rPr>
          <w:bCs/>
        </w:rPr>
      </w:pPr>
      <w:r w:rsidRPr="003D28AF">
        <w:rPr>
          <w:bCs/>
        </w:rPr>
        <w:t xml:space="preserve">Практическое занятие № </w:t>
      </w:r>
      <w:r>
        <w:rPr>
          <w:bCs/>
        </w:rPr>
        <w:t>4</w:t>
      </w:r>
    </w:p>
    <w:p w:rsidR="003058D4" w:rsidRPr="003D28AF" w:rsidRDefault="003058D4" w:rsidP="003058D4">
      <w:pPr>
        <w:jc w:val="both"/>
        <w:rPr>
          <w:bCs/>
        </w:rPr>
      </w:pPr>
      <w:r w:rsidRPr="003D28AF">
        <w:rPr>
          <w:bCs/>
        </w:rPr>
        <w:t xml:space="preserve">Цель занятия: </w:t>
      </w:r>
    </w:p>
    <w:p w:rsidR="00193487" w:rsidRPr="003D28AF" w:rsidRDefault="00193487" w:rsidP="00193487">
      <w:pPr>
        <w:ind w:firstLine="360"/>
        <w:jc w:val="center"/>
        <w:rPr>
          <w:u w:val="single"/>
        </w:rPr>
      </w:pPr>
      <w:r w:rsidRPr="003D28AF">
        <w:rPr>
          <w:u w:val="single"/>
        </w:rPr>
        <w:t>Вопросы, подлежащие обсуждению:</w:t>
      </w:r>
    </w:p>
    <w:p w:rsidR="00193487" w:rsidRPr="00033344" w:rsidRDefault="00193487" w:rsidP="00193487">
      <w:pPr>
        <w:pStyle w:val="a5"/>
        <w:numPr>
          <w:ilvl w:val="0"/>
          <w:numId w:val="30"/>
        </w:numPr>
        <w:spacing w:after="0" w:line="240" w:lineRule="auto"/>
        <w:ind w:left="714" w:hanging="357"/>
        <w:rPr>
          <w:rFonts w:ascii="Times New Roman" w:hAnsi="Times New Roman"/>
          <w:sz w:val="24"/>
          <w:szCs w:val="24"/>
          <w:lang w:val="ru-RU"/>
        </w:rPr>
      </w:pPr>
      <w:r w:rsidRPr="00033344">
        <w:rPr>
          <w:rFonts w:ascii="Times New Roman" w:hAnsi="Times New Roman"/>
          <w:sz w:val="24"/>
          <w:szCs w:val="24"/>
          <w:lang w:val="ru-RU"/>
        </w:rPr>
        <w:t>Порядок рассмотрения заявлений и сообщений: методы проверки заявлений и сообщений, сроки.</w:t>
      </w:r>
    </w:p>
    <w:p w:rsidR="00193487" w:rsidRPr="00033344" w:rsidRDefault="00193487" w:rsidP="00193487">
      <w:pPr>
        <w:pStyle w:val="a5"/>
        <w:numPr>
          <w:ilvl w:val="0"/>
          <w:numId w:val="30"/>
        </w:numPr>
        <w:spacing w:after="0" w:line="240" w:lineRule="auto"/>
        <w:ind w:left="714" w:hanging="357"/>
        <w:rPr>
          <w:rFonts w:ascii="Times New Roman" w:hAnsi="Times New Roman"/>
          <w:sz w:val="24"/>
          <w:szCs w:val="24"/>
          <w:lang w:val="ru-RU"/>
        </w:rPr>
      </w:pPr>
      <w:r w:rsidRPr="00033344">
        <w:rPr>
          <w:rFonts w:ascii="Times New Roman" w:hAnsi="Times New Roman"/>
          <w:sz w:val="24"/>
          <w:szCs w:val="24"/>
          <w:lang w:val="ru-RU"/>
        </w:rPr>
        <w:t>Порядок возбуждения уголовного дела. Структура и содержание постановления о возбуждении уголовного дела.</w:t>
      </w:r>
    </w:p>
    <w:p w:rsidR="00193487" w:rsidRPr="00033344" w:rsidRDefault="00193487" w:rsidP="00193487">
      <w:pPr>
        <w:pStyle w:val="a5"/>
        <w:numPr>
          <w:ilvl w:val="0"/>
          <w:numId w:val="30"/>
        </w:numPr>
        <w:spacing w:after="0" w:line="240" w:lineRule="auto"/>
        <w:ind w:left="714" w:hanging="357"/>
        <w:rPr>
          <w:rFonts w:ascii="Times New Roman" w:hAnsi="Times New Roman"/>
          <w:sz w:val="24"/>
          <w:szCs w:val="24"/>
          <w:lang w:val="ru-RU"/>
        </w:rPr>
      </w:pPr>
      <w:r w:rsidRPr="00033344">
        <w:rPr>
          <w:rFonts w:ascii="Times New Roman" w:hAnsi="Times New Roman"/>
          <w:sz w:val="24"/>
          <w:szCs w:val="24"/>
          <w:lang w:val="ru-RU"/>
        </w:rPr>
        <w:t>Отказ в возбуждении уголовного дела: основания и порядок вынесения постановления об отказе в возбуждении уголовного дела.</w:t>
      </w:r>
    </w:p>
    <w:p w:rsidR="003058D4" w:rsidRPr="00193487" w:rsidRDefault="003058D4"/>
    <w:p w:rsidR="00D114DA" w:rsidRPr="003D28AF" w:rsidRDefault="00D114DA" w:rsidP="00D114DA">
      <w:pPr>
        <w:ind w:left="708"/>
        <w:rPr>
          <w:i/>
          <w:u w:val="single"/>
        </w:rPr>
      </w:pPr>
      <w:r w:rsidRPr="003D28AF">
        <w:rPr>
          <w:i/>
          <w:u w:val="single"/>
        </w:rPr>
        <w:t>Методические рекомендации:</w:t>
      </w:r>
    </w:p>
    <w:p w:rsidR="00D114DA" w:rsidRPr="003D28AF" w:rsidRDefault="00D114DA" w:rsidP="00D114DA">
      <w:pPr>
        <w:jc w:val="both"/>
      </w:pPr>
      <w:proofErr w:type="gramStart"/>
      <w:r w:rsidRPr="003D28AF">
        <w:t>Раскрывая структуру и содержание постановления о возбуждении уголовного дела, вспомните, что описательная часть данного постановления носит название краткой фабулы, в которой отражается время, место, способ совершения преступления, лицо его совершившее, а если последнее неустановленно, то указывается, что уголовное дело возбуждается в отношении неизвестного, обстоятельства, влияющие на квалификацию, если они установлены к моменту возбуждения уголовного дела.</w:t>
      </w:r>
      <w:proofErr w:type="gramEnd"/>
    </w:p>
    <w:p w:rsidR="00D114DA" w:rsidRPr="003D28AF" w:rsidRDefault="00D114DA" w:rsidP="00D114DA">
      <w:pPr>
        <w:jc w:val="both"/>
      </w:pPr>
      <w:r w:rsidRPr="003D28AF">
        <w:tab/>
        <w:t xml:space="preserve">Решение об отказе в возбуждении уголовного дела также отражается в постановлении, но прежде чем говорит о структуре постановления, раскройте, пожалуйста, основания к отказу в возбуждении уголовного дела. При этом обратите внимание </w:t>
      </w:r>
      <w:proofErr w:type="gramStart"/>
      <w:r w:rsidRPr="003D28AF">
        <w:t>на те</w:t>
      </w:r>
      <w:proofErr w:type="gramEnd"/>
      <w:r w:rsidRPr="003D28AF">
        <w:t xml:space="preserve"> положения, которые закреплены в ст. 27 УПК РФ.</w:t>
      </w:r>
    </w:p>
    <w:p w:rsidR="003058D4" w:rsidRDefault="003058D4"/>
    <w:p w:rsidR="003058D4" w:rsidRDefault="003058D4"/>
    <w:p w:rsidR="003058D4" w:rsidRPr="003D28AF" w:rsidRDefault="003058D4"/>
    <w:p w:rsidR="00A0370D" w:rsidRPr="003D28AF" w:rsidRDefault="00A0370D" w:rsidP="00A0370D">
      <w:pPr>
        <w:rPr>
          <w:rFonts w:eastAsia="Calibri"/>
          <w:b/>
          <w:u w:val="single"/>
        </w:rPr>
      </w:pPr>
      <w:r w:rsidRPr="003D28AF">
        <w:rPr>
          <w:b/>
          <w:u w:val="single"/>
        </w:rPr>
        <w:t xml:space="preserve">Тема 3.1 Предварительное расследование: его формы и общие условия </w:t>
      </w:r>
    </w:p>
    <w:p w:rsidR="00E55189" w:rsidRPr="003D28AF" w:rsidRDefault="00E55189"/>
    <w:p w:rsidR="00E55189" w:rsidRPr="003D28AF" w:rsidRDefault="00A0370D">
      <w:r w:rsidRPr="003D28AF">
        <w:rPr>
          <w:bCs/>
        </w:rPr>
        <w:t xml:space="preserve">Практическое занятие № </w:t>
      </w:r>
      <w:r w:rsidR="003058D4">
        <w:rPr>
          <w:bCs/>
        </w:rPr>
        <w:t>5</w:t>
      </w:r>
    </w:p>
    <w:p w:rsidR="00A10A47" w:rsidRPr="003D28AF" w:rsidRDefault="00A10A47" w:rsidP="00A10A47">
      <w:pPr>
        <w:jc w:val="both"/>
        <w:rPr>
          <w:bCs/>
        </w:rPr>
      </w:pPr>
      <w:r w:rsidRPr="003D28AF">
        <w:rPr>
          <w:bCs/>
        </w:rPr>
        <w:t xml:space="preserve">Цель занятия: </w:t>
      </w:r>
    </w:p>
    <w:p w:rsidR="00E55189" w:rsidRPr="003D28AF" w:rsidRDefault="00E55189"/>
    <w:p w:rsidR="00A0370D" w:rsidRPr="003D28AF" w:rsidRDefault="00A0370D" w:rsidP="00A0370D">
      <w:pPr>
        <w:ind w:firstLine="360"/>
        <w:jc w:val="center"/>
        <w:rPr>
          <w:u w:val="single"/>
        </w:rPr>
      </w:pPr>
      <w:r w:rsidRPr="003D28AF">
        <w:rPr>
          <w:u w:val="single"/>
        </w:rPr>
        <w:t>Вопросы, подлежащие обсуждению:</w:t>
      </w:r>
    </w:p>
    <w:p w:rsidR="00A0370D" w:rsidRPr="003D28AF" w:rsidRDefault="00A0370D" w:rsidP="00A0370D">
      <w:pPr>
        <w:numPr>
          <w:ilvl w:val="0"/>
          <w:numId w:val="15"/>
        </w:numPr>
        <w:jc w:val="both"/>
      </w:pPr>
      <w:r w:rsidRPr="003D28AF">
        <w:t>Понятие и краткая характеристика стадии предварительного расследования.</w:t>
      </w:r>
    </w:p>
    <w:p w:rsidR="00A0370D" w:rsidRPr="003D28AF" w:rsidRDefault="00A0370D" w:rsidP="00A0370D">
      <w:pPr>
        <w:pStyle w:val="2"/>
        <w:numPr>
          <w:ilvl w:val="0"/>
          <w:numId w:val="15"/>
        </w:numPr>
        <w:spacing w:after="0" w:line="240" w:lineRule="auto"/>
        <w:jc w:val="both"/>
      </w:pPr>
      <w:r w:rsidRPr="003D28AF">
        <w:lastRenderedPageBreak/>
        <w:t>Формы предварительного расследования. Отличие следствия                  от        дознания:</w:t>
      </w:r>
    </w:p>
    <w:p w:rsidR="00A0370D" w:rsidRPr="003D28AF" w:rsidRDefault="00A0370D" w:rsidP="00A0370D">
      <w:pPr>
        <w:numPr>
          <w:ilvl w:val="0"/>
          <w:numId w:val="16"/>
        </w:numPr>
      </w:pPr>
      <w:r w:rsidRPr="003D28AF">
        <w:t>предварительное следствие как форма предварительного расследования.</w:t>
      </w:r>
    </w:p>
    <w:p w:rsidR="00A0370D" w:rsidRPr="003D28AF" w:rsidRDefault="00A0370D" w:rsidP="00A0370D">
      <w:pPr>
        <w:numPr>
          <w:ilvl w:val="0"/>
          <w:numId w:val="16"/>
        </w:numPr>
      </w:pPr>
      <w:r w:rsidRPr="003D28AF">
        <w:t>дознание как форма предварительного расследования.</w:t>
      </w:r>
    </w:p>
    <w:p w:rsidR="00A0370D" w:rsidRPr="003D28AF" w:rsidRDefault="00A0370D" w:rsidP="00A0370D">
      <w:pPr>
        <w:pStyle w:val="2"/>
        <w:ind w:firstLine="360"/>
      </w:pPr>
      <w:r w:rsidRPr="003D28AF">
        <w:t>3. Характеристика отдельных  условий предварительного расследования:</w:t>
      </w:r>
    </w:p>
    <w:p w:rsidR="00A0370D" w:rsidRPr="003D28AF" w:rsidRDefault="00A0370D" w:rsidP="00A0370D">
      <w:pPr>
        <w:numPr>
          <w:ilvl w:val="0"/>
          <w:numId w:val="17"/>
        </w:numPr>
        <w:jc w:val="both"/>
      </w:pPr>
      <w:proofErr w:type="spellStart"/>
      <w:r w:rsidRPr="003D28AF">
        <w:t>подследственность</w:t>
      </w:r>
      <w:proofErr w:type="spellEnd"/>
      <w:r w:rsidRPr="003D28AF">
        <w:t xml:space="preserve"> и место производства предварительного следствия;</w:t>
      </w:r>
    </w:p>
    <w:p w:rsidR="00A0370D" w:rsidRPr="003D28AF" w:rsidRDefault="00A0370D" w:rsidP="00A0370D">
      <w:pPr>
        <w:numPr>
          <w:ilvl w:val="0"/>
          <w:numId w:val="17"/>
        </w:numPr>
        <w:jc w:val="both"/>
      </w:pPr>
      <w:r w:rsidRPr="003D28AF">
        <w:t>соединение и выделение уголовных дел;</w:t>
      </w:r>
    </w:p>
    <w:p w:rsidR="00A0370D" w:rsidRPr="003D28AF" w:rsidRDefault="00A0370D" w:rsidP="00A0370D">
      <w:pPr>
        <w:numPr>
          <w:ilvl w:val="0"/>
          <w:numId w:val="17"/>
        </w:numPr>
        <w:jc w:val="both"/>
      </w:pPr>
      <w:r w:rsidRPr="003D28AF">
        <w:t>начало и окончание предварительного расследования, сроки предварительного расследования;</w:t>
      </w:r>
    </w:p>
    <w:p w:rsidR="00A0370D" w:rsidRPr="003D28AF" w:rsidRDefault="00A0370D" w:rsidP="00A0370D">
      <w:pPr>
        <w:numPr>
          <w:ilvl w:val="0"/>
          <w:numId w:val="17"/>
        </w:numPr>
        <w:jc w:val="both"/>
      </w:pPr>
      <w:r w:rsidRPr="003D28AF">
        <w:t>обязательность рассмотрения ходатайств;</w:t>
      </w:r>
    </w:p>
    <w:p w:rsidR="00A0370D" w:rsidRPr="003D28AF" w:rsidRDefault="00A0370D" w:rsidP="00A0370D">
      <w:pPr>
        <w:numPr>
          <w:ilvl w:val="0"/>
          <w:numId w:val="17"/>
        </w:numPr>
        <w:jc w:val="both"/>
      </w:pPr>
      <w:r w:rsidRPr="003D28AF">
        <w:t>обжалование действий (бездействий) должностных лиц, осуществляющих расследование;</w:t>
      </w:r>
    </w:p>
    <w:p w:rsidR="00A0370D" w:rsidRPr="003D28AF" w:rsidRDefault="00A0370D" w:rsidP="00A0370D">
      <w:pPr>
        <w:numPr>
          <w:ilvl w:val="0"/>
          <w:numId w:val="17"/>
        </w:numPr>
        <w:jc w:val="both"/>
      </w:pPr>
      <w:r w:rsidRPr="003D28AF">
        <w:t>применение научно-технических средств;</w:t>
      </w:r>
    </w:p>
    <w:p w:rsidR="00A0370D" w:rsidRPr="003D28AF" w:rsidRDefault="00A0370D" w:rsidP="00A0370D">
      <w:pPr>
        <w:numPr>
          <w:ilvl w:val="0"/>
          <w:numId w:val="17"/>
        </w:numPr>
        <w:jc w:val="both"/>
      </w:pPr>
      <w:r w:rsidRPr="003D28AF">
        <w:t>участие специалиста, переводчика, понятых;</w:t>
      </w:r>
    </w:p>
    <w:p w:rsidR="00A0370D" w:rsidRPr="003D28AF" w:rsidRDefault="00A0370D" w:rsidP="00A0370D">
      <w:pPr>
        <w:numPr>
          <w:ilvl w:val="0"/>
          <w:numId w:val="17"/>
        </w:numPr>
        <w:jc w:val="both"/>
      </w:pPr>
      <w:r w:rsidRPr="003D28AF">
        <w:t>недопустимость разглашения данных предварительного расследования;</w:t>
      </w:r>
    </w:p>
    <w:p w:rsidR="00A0370D" w:rsidRPr="003D28AF" w:rsidRDefault="00A0370D" w:rsidP="00A0370D">
      <w:pPr>
        <w:numPr>
          <w:ilvl w:val="0"/>
          <w:numId w:val="17"/>
        </w:numPr>
        <w:jc w:val="both"/>
      </w:pPr>
      <w:r w:rsidRPr="003D28AF">
        <w:t>производство предварительного расследования следственной группой;</w:t>
      </w:r>
    </w:p>
    <w:p w:rsidR="00A0370D" w:rsidRPr="003D28AF" w:rsidRDefault="00A0370D" w:rsidP="00A0370D">
      <w:pPr>
        <w:numPr>
          <w:ilvl w:val="0"/>
          <w:numId w:val="17"/>
        </w:numPr>
        <w:jc w:val="both"/>
      </w:pPr>
      <w:r w:rsidRPr="003D28AF">
        <w:t>судебный порядок получения разрешения на производство следственных действий;</w:t>
      </w:r>
    </w:p>
    <w:p w:rsidR="00A0370D" w:rsidRPr="003D28AF" w:rsidRDefault="00A0370D" w:rsidP="00A0370D">
      <w:pPr>
        <w:numPr>
          <w:ilvl w:val="0"/>
          <w:numId w:val="17"/>
        </w:numPr>
        <w:jc w:val="both"/>
      </w:pPr>
      <w:r w:rsidRPr="003D28AF">
        <w:t>составление процессуальных документов при производстве предварительного расследования;</w:t>
      </w:r>
    </w:p>
    <w:p w:rsidR="00A0370D" w:rsidRPr="003D28AF" w:rsidRDefault="00A0370D" w:rsidP="00A0370D">
      <w:pPr>
        <w:numPr>
          <w:ilvl w:val="0"/>
          <w:numId w:val="17"/>
        </w:numPr>
        <w:jc w:val="both"/>
      </w:pPr>
      <w:r w:rsidRPr="003D28AF">
        <w:t>принятие мер по установлению и устранению обстоятельств, способствовавших совершению преступления.</w:t>
      </w:r>
    </w:p>
    <w:p w:rsidR="00A0370D" w:rsidRPr="003D28AF" w:rsidRDefault="00A0370D" w:rsidP="00A0370D">
      <w:pPr>
        <w:jc w:val="both"/>
      </w:pPr>
    </w:p>
    <w:p w:rsidR="00A0370D" w:rsidRPr="003D28AF" w:rsidRDefault="00A0370D" w:rsidP="00A0370D">
      <w:pPr>
        <w:ind w:firstLine="708"/>
        <w:jc w:val="both"/>
        <w:rPr>
          <w:i/>
          <w:u w:val="single"/>
        </w:rPr>
      </w:pPr>
      <w:r w:rsidRPr="003D28AF">
        <w:rPr>
          <w:i/>
          <w:u w:val="single"/>
        </w:rPr>
        <w:t>Методические рекомендации:</w:t>
      </w:r>
    </w:p>
    <w:p w:rsidR="00A0370D" w:rsidRPr="003D28AF" w:rsidRDefault="00A0370D" w:rsidP="00A0370D">
      <w:pPr>
        <w:jc w:val="both"/>
      </w:pPr>
      <w:r w:rsidRPr="003D28AF">
        <w:tab/>
        <w:t xml:space="preserve">Характеризуя стадию предварительного </w:t>
      </w:r>
      <w:proofErr w:type="gramStart"/>
      <w:r w:rsidRPr="003D28AF">
        <w:t>расследования</w:t>
      </w:r>
      <w:proofErr w:type="gramEnd"/>
      <w:r w:rsidRPr="003D28AF">
        <w:t xml:space="preserve"> стоит говорить о том, какие лица и органы участвуют на данной стадии, какими сроками она характеризуется, чем она отличается от других стадий процесса.</w:t>
      </w:r>
    </w:p>
    <w:p w:rsidR="00A0370D" w:rsidRPr="003D28AF" w:rsidRDefault="00A0370D" w:rsidP="00A0370D">
      <w:pPr>
        <w:jc w:val="both"/>
      </w:pPr>
      <w:r w:rsidRPr="003D28AF">
        <w:tab/>
        <w:t>Существуют две формы расследования, о которых мы  говорим в рамках данной темы. Курсанты, при подготовке к занятию, должны выяснить каковы отличия этих двух форм.</w:t>
      </w:r>
    </w:p>
    <w:p w:rsidR="00A0370D" w:rsidRPr="003D28AF" w:rsidRDefault="00A0370D" w:rsidP="00A0370D">
      <w:pPr>
        <w:jc w:val="both"/>
      </w:pPr>
      <w:r w:rsidRPr="003D28AF">
        <w:tab/>
        <w:t xml:space="preserve">Необходимо отметить также, что современный УПК существенно изменил положение органа дознания по сравнению с ранее действующим законодательством. Вам необходимо четко уяснить структуру органов дознания и их полномочия, так как Вашей специализацией является деятельность органов дознания. </w:t>
      </w:r>
    </w:p>
    <w:p w:rsidR="00A0370D" w:rsidRPr="003D28AF" w:rsidRDefault="00A0370D" w:rsidP="00A0370D">
      <w:pPr>
        <w:jc w:val="both"/>
      </w:pPr>
      <w:r w:rsidRPr="003D28AF">
        <w:tab/>
        <w:t>Поскольку общих условий предварительного расследования много, то преподавателем часть из них может быть предложена для самостоятельного изучения.</w:t>
      </w:r>
    </w:p>
    <w:p w:rsidR="00A0370D" w:rsidRPr="003D28AF" w:rsidRDefault="00A0370D" w:rsidP="00A0370D">
      <w:pPr>
        <w:jc w:val="both"/>
      </w:pPr>
      <w:r w:rsidRPr="003D28AF">
        <w:tab/>
        <w:t>При подготовке  изучите соответствующие статьи УПК.</w:t>
      </w:r>
    </w:p>
    <w:p w:rsidR="00A0370D" w:rsidRPr="003D28AF" w:rsidRDefault="00A0370D" w:rsidP="00A0370D">
      <w:pPr>
        <w:jc w:val="both"/>
      </w:pPr>
    </w:p>
    <w:p w:rsidR="00A0370D" w:rsidRPr="003D28AF" w:rsidRDefault="00A0370D" w:rsidP="00A0370D">
      <w:pPr>
        <w:jc w:val="center"/>
        <w:rPr>
          <w:bCs/>
          <w:u w:val="single"/>
        </w:rPr>
      </w:pPr>
      <w:r w:rsidRPr="003D28AF">
        <w:rPr>
          <w:bCs/>
          <w:u w:val="single"/>
        </w:rPr>
        <w:t>Вопросы для самоконтроля:</w:t>
      </w:r>
    </w:p>
    <w:p w:rsidR="00A0370D" w:rsidRPr="003D28AF" w:rsidRDefault="00A0370D" w:rsidP="00A0370D">
      <w:pPr>
        <w:jc w:val="center"/>
      </w:pPr>
    </w:p>
    <w:p w:rsidR="00A0370D" w:rsidRPr="003D28AF" w:rsidRDefault="00A0370D" w:rsidP="00A0370D">
      <w:pPr>
        <w:numPr>
          <w:ilvl w:val="0"/>
          <w:numId w:val="18"/>
        </w:numPr>
        <w:jc w:val="both"/>
      </w:pPr>
      <w:r w:rsidRPr="003D28AF">
        <w:t>В чем отличие двух форм расследования?</w:t>
      </w:r>
    </w:p>
    <w:p w:rsidR="00A0370D" w:rsidRPr="003D28AF" w:rsidRDefault="00A0370D" w:rsidP="00A0370D">
      <w:pPr>
        <w:numPr>
          <w:ilvl w:val="0"/>
          <w:numId w:val="18"/>
        </w:numPr>
        <w:jc w:val="both"/>
      </w:pPr>
      <w:r w:rsidRPr="003D28AF">
        <w:t xml:space="preserve">Что такое </w:t>
      </w:r>
      <w:proofErr w:type="spellStart"/>
      <w:r w:rsidRPr="003D28AF">
        <w:t>подследственность</w:t>
      </w:r>
      <w:proofErr w:type="spellEnd"/>
      <w:r w:rsidRPr="003D28AF">
        <w:t xml:space="preserve"> и каковы ее виды?</w:t>
      </w:r>
    </w:p>
    <w:p w:rsidR="00A0370D" w:rsidRPr="003D28AF" w:rsidRDefault="00A0370D" w:rsidP="00A0370D">
      <w:pPr>
        <w:numPr>
          <w:ilvl w:val="0"/>
          <w:numId w:val="18"/>
        </w:numPr>
        <w:jc w:val="both"/>
      </w:pPr>
      <w:r w:rsidRPr="003D28AF">
        <w:t>Что является местом производства предварительного расследования?</w:t>
      </w:r>
    </w:p>
    <w:p w:rsidR="00A0370D" w:rsidRPr="003D28AF" w:rsidRDefault="00A0370D" w:rsidP="00A0370D">
      <w:pPr>
        <w:numPr>
          <w:ilvl w:val="0"/>
          <w:numId w:val="18"/>
        </w:numPr>
        <w:jc w:val="both"/>
      </w:pPr>
      <w:r w:rsidRPr="003D28AF">
        <w:t>В каких случаях следственные действия можно проводить в отсутствие понятых?</w:t>
      </w:r>
    </w:p>
    <w:p w:rsidR="00A0370D" w:rsidRPr="003D28AF" w:rsidRDefault="00A0370D" w:rsidP="00A0370D">
      <w:pPr>
        <w:numPr>
          <w:ilvl w:val="0"/>
          <w:numId w:val="18"/>
        </w:numPr>
        <w:jc w:val="both"/>
      </w:pPr>
      <w:r w:rsidRPr="003D28AF">
        <w:t>Каким образом осуществляется продление сроков предварительного следствия?</w:t>
      </w:r>
    </w:p>
    <w:p w:rsidR="00E55189" w:rsidRPr="003D28AF" w:rsidRDefault="00E55189"/>
    <w:p w:rsidR="00E55189" w:rsidRPr="003D28AF" w:rsidRDefault="00E55189"/>
    <w:p w:rsidR="00A769A6" w:rsidRPr="003D28AF" w:rsidRDefault="00BC01C2" w:rsidP="00BC01C2">
      <w:pPr>
        <w:jc w:val="center"/>
        <w:rPr>
          <w:b/>
          <w:u w:val="single"/>
        </w:rPr>
      </w:pPr>
      <w:r w:rsidRPr="003D28AF">
        <w:rPr>
          <w:b/>
          <w:u w:val="single"/>
        </w:rPr>
        <w:t>Тема 3.2 Следственные действия</w:t>
      </w:r>
    </w:p>
    <w:p w:rsidR="00E94432" w:rsidRPr="003D28AF" w:rsidRDefault="00E94432" w:rsidP="00E94432">
      <w:pPr>
        <w:rPr>
          <w:bCs/>
        </w:rPr>
      </w:pPr>
      <w:r w:rsidRPr="003D28AF">
        <w:rPr>
          <w:bCs/>
        </w:rPr>
        <w:t xml:space="preserve">Практическое занятие № </w:t>
      </w:r>
      <w:r>
        <w:rPr>
          <w:bCs/>
        </w:rPr>
        <w:t>5</w:t>
      </w:r>
    </w:p>
    <w:p w:rsidR="00A10A47" w:rsidRPr="003D28AF" w:rsidRDefault="00A10A47" w:rsidP="00A10A47">
      <w:pPr>
        <w:jc w:val="both"/>
        <w:rPr>
          <w:bCs/>
        </w:rPr>
      </w:pPr>
      <w:r w:rsidRPr="003D28AF">
        <w:rPr>
          <w:bCs/>
        </w:rPr>
        <w:t xml:space="preserve">Цель занятия: </w:t>
      </w:r>
    </w:p>
    <w:p w:rsidR="00E55189" w:rsidRPr="003D28AF" w:rsidRDefault="00E55189"/>
    <w:p w:rsidR="00BC01C2" w:rsidRPr="003D28AF" w:rsidRDefault="00BC01C2" w:rsidP="00BC01C2">
      <w:pPr>
        <w:ind w:firstLine="360"/>
        <w:jc w:val="center"/>
        <w:rPr>
          <w:u w:val="single"/>
        </w:rPr>
      </w:pPr>
      <w:r w:rsidRPr="003D28AF">
        <w:rPr>
          <w:u w:val="single"/>
        </w:rPr>
        <w:lastRenderedPageBreak/>
        <w:t>Вопросы, подлежащие обсуждению:</w:t>
      </w:r>
    </w:p>
    <w:p w:rsidR="00BC01C2" w:rsidRPr="003D28AF" w:rsidRDefault="00BC01C2" w:rsidP="00BC01C2">
      <w:pPr>
        <w:numPr>
          <w:ilvl w:val="0"/>
          <w:numId w:val="19"/>
        </w:numPr>
        <w:jc w:val="both"/>
      </w:pPr>
      <w:r w:rsidRPr="003D28AF">
        <w:t>Понятие и значение следственных действий.</w:t>
      </w:r>
    </w:p>
    <w:p w:rsidR="00BC01C2" w:rsidRPr="003D28AF" w:rsidRDefault="00BC01C2" w:rsidP="00BC01C2">
      <w:pPr>
        <w:numPr>
          <w:ilvl w:val="0"/>
          <w:numId w:val="19"/>
        </w:numPr>
        <w:jc w:val="both"/>
      </w:pPr>
      <w:r w:rsidRPr="003D28AF">
        <w:t>Общие условия проведения следственных действий: получение судебного разрешения на проведение отдельных следственных действий, процессуальные документы, составляемые при проведении следственных действий.</w:t>
      </w:r>
    </w:p>
    <w:p w:rsidR="00BC01C2" w:rsidRPr="003D28AF" w:rsidRDefault="00BC01C2" w:rsidP="00BC01C2">
      <w:pPr>
        <w:numPr>
          <w:ilvl w:val="0"/>
          <w:numId w:val="19"/>
        </w:numPr>
        <w:jc w:val="both"/>
      </w:pPr>
      <w:r w:rsidRPr="003D28AF">
        <w:t>Характеристика отдельных видов следственных действий:</w:t>
      </w:r>
    </w:p>
    <w:p w:rsidR="00BC01C2" w:rsidRPr="003D28AF" w:rsidRDefault="00BC01C2" w:rsidP="00BC01C2">
      <w:pPr>
        <w:numPr>
          <w:ilvl w:val="1"/>
          <w:numId w:val="19"/>
        </w:numPr>
        <w:jc w:val="both"/>
      </w:pPr>
      <w:r w:rsidRPr="003D28AF">
        <w:t>осмотр и его виды;</w:t>
      </w:r>
    </w:p>
    <w:p w:rsidR="00BC01C2" w:rsidRPr="003D28AF" w:rsidRDefault="00BC01C2" w:rsidP="00BC01C2">
      <w:pPr>
        <w:numPr>
          <w:ilvl w:val="1"/>
          <w:numId w:val="19"/>
        </w:numPr>
        <w:jc w:val="both"/>
      </w:pPr>
      <w:r w:rsidRPr="003D28AF">
        <w:t>освидетельствование как отдельный вид осмотра;</w:t>
      </w:r>
    </w:p>
    <w:p w:rsidR="00BC01C2" w:rsidRPr="003D28AF" w:rsidRDefault="00BC01C2" w:rsidP="00BC01C2">
      <w:pPr>
        <w:numPr>
          <w:ilvl w:val="1"/>
          <w:numId w:val="19"/>
        </w:numPr>
        <w:jc w:val="both"/>
      </w:pPr>
      <w:r w:rsidRPr="003D28AF">
        <w:t>допрос, отличие допроса от объяснения. Процессуальные отличия в допросе потерпевших, свидетелей и обвиняемых, подозреваемых;</w:t>
      </w:r>
    </w:p>
    <w:p w:rsidR="00BC01C2" w:rsidRPr="003D28AF" w:rsidRDefault="00BC01C2" w:rsidP="00BC01C2">
      <w:pPr>
        <w:numPr>
          <w:ilvl w:val="1"/>
          <w:numId w:val="19"/>
        </w:numPr>
        <w:jc w:val="both"/>
      </w:pPr>
      <w:r w:rsidRPr="003D28AF">
        <w:t>очная ставка;</w:t>
      </w:r>
    </w:p>
    <w:p w:rsidR="00BC01C2" w:rsidRPr="003D28AF" w:rsidRDefault="00BC01C2" w:rsidP="00BC01C2">
      <w:pPr>
        <w:numPr>
          <w:ilvl w:val="1"/>
          <w:numId w:val="19"/>
        </w:numPr>
        <w:jc w:val="both"/>
      </w:pPr>
      <w:r w:rsidRPr="003D28AF">
        <w:t>обыск, проведение обыска в случаях, не терпящих отлагательства;</w:t>
      </w:r>
    </w:p>
    <w:p w:rsidR="00BC01C2" w:rsidRPr="003D28AF" w:rsidRDefault="00BC01C2" w:rsidP="00BC01C2">
      <w:pPr>
        <w:numPr>
          <w:ilvl w:val="1"/>
          <w:numId w:val="19"/>
        </w:numPr>
        <w:jc w:val="both"/>
      </w:pPr>
      <w:r w:rsidRPr="003D28AF">
        <w:t>выемка и ее виды;</w:t>
      </w:r>
    </w:p>
    <w:p w:rsidR="00BC01C2" w:rsidRPr="003D28AF" w:rsidRDefault="00BC01C2" w:rsidP="00BC01C2">
      <w:pPr>
        <w:numPr>
          <w:ilvl w:val="1"/>
          <w:numId w:val="19"/>
        </w:numPr>
        <w:jc w:val="both"/>
      </w:pPr>
      <w:r w:rsidRPr="003D28AF">
        <w:t>предъявление для опознания, особенности проведения опознания трупов и личности  по фотографии;</w:t>
      </w:r>
    </w:p>
    <w:p w:rsidR="00BC01C2" w:rsidRPr="003D28AF" w:rsidRDefault="00BC01C2" w:rsidP="00BC01C2">
      <w:pPr>
        <w:numPr>
          <w:ilvl w:val="1"/>
          <w:numId w:val="19"/>
        </w:numPr>
        <w:jc w:val="both"/>
      </w:pPr>
      <w:r w:rsidRPr="003D28AF">
        <w:t>экспертиза: процессуальные виды экспертиз, порядок назначения и оформления результатов, права участников процесса при назначении экспертизы, получение образцов для сравнительного исследования, оценка экспертного заключения;</w:t>
      </w:r>
    </w:p>
    <w:p w:rsidR="00BC01C2" w:rsidRPr="003D28AF" w:rsidRDefault="00BC01C2" w:rsidP="00BC01C2">
      <w:pPr>
        <w:numPr>
          <w:ilvl w:val="1"/>
          <w:numId w:val="19"/>
        </w:numPr>
        <w:jc w:val="both"/>
      </w:pPr>
      <w:r w:rsidRPr="003D28AF">
        <w:t>следственный эксперимент и проверка показаний на месте. Сходство и отличие данных следственных действий.</w:t>
      </w:r>
    </w:p>
    <w:p w:rsidR="00BC01C2" w:rsidRPr="003D28AF" w:rsidRDefault="00BC01C2" w:rsidP="00BC01C2">
      <w:pPr>
        <w:numPr>
          <w:ilvl w:val="1"/>
          <w:numId w:val="19"/>
        </w:numPr>
        <w:jc w:val="both"/>
      </w:pPr>
      <w:r w:rsidRPr="003D28AF">
        <w:t>Наложение ареста на почтово-телеграфные отправления;</w:t>
      </w:r>
    </w:p>
    <w:p w:rsidR="00BC01C2" w:rsidRPr="003D28AF" w:rsidRDefault="00BC01C2" w:rsidP="00BC01C2">
      <w:pPr>
        <w:numPr>
          <w:ilvl w:val="1"/>
          <w:numId w:val="19"/>
        </w:numPr>
        <w:jc w:val="both"/>
      </w:pPr>
      <w:r w:rsidRPr="003D28AF">
        <w:t>Контроль и запись переговоров.</w:t>
      </w:r>
    </w:p>
    <w:p w:rsidR="00BC01C2" w:rsidRPr="003D28AF" w:rsidRDefault="00BC01C2" w:rsidP="00BC01C2">
      <w:pPr>
        <w:jc w:val="both"/>
        <w:rPr>
          <w:lang w:val="en-US"/>
        </w:rPr>
      </w:pPr>
    </w:p>
    <w:p w:rsidR="00BC01C2" w:rsidRPr="003D28AF" w:rsidRDefault="00BC01C2" w:rsidP="00BC01C2">
      <w:pPr>
        <w:ind w:firstLine="708"/>
        <w:jc w:val="both"/>
        <w:rPr>
          <w:i/>
          <w:u w:val="single"/>
        </w:rPr>
      </w:pPr>
      <w:r w:rsidRPr="003D28AF">
        <w:rPr>
          <w:i/>
          <w:u w:val="single"/>
        </w:rPr>
        <w:t>Методические рекомендации:</w:t>
      </w:r>
    </w:p>
    <w:p w:rsidR="00BC01C2" w:rsidRPr="003D28AF" w:rsidRDefault="00BC01C2" w:rsidP="00BC01C2">
      <w:pPr>
        <w:jc w:val="both"/>
      </w:pPr>
      <w:r w:rsidRPr="003D28AF">
        <w:tab/>
        <w:t>Тема «Производство следственных действий» одна из наиболее сложных тем изучаемого курса. Ее сложность обусловлена не только объемом изучаемого материала, но и тем, что знания, полученные при ее изучении, наиболее полно будут применяться Вами на практике. От того, насколько грамотно Вы проведете те или иные следственные действия будет зависеть судьба  расследуемого уголовного дела.</w:t>
      </w:r>
    </w:p>
    <w:p w:rsidR="00BC01C2" w:rsidRPr="003D28AF" w:rsidRDefault="00BC01C2" w:rsidP="00BC01C2">
      <w:pPr>
        <w:jc w:val="both"/>
      </w:pPr>
      <w:r w:rsidRPr="003D28AF">
        <w:tab/>
        <w:t xml:space="preserve">При подготовке к семинарам по этой теме Вам, прежде всего, необходимо уяснить суть проводимых следственных действий как специфических приемов, с помощью которых следователь собирает доказательства по возбужденному уголовному делу. Обратите внимание на то, что порядок проведения следственных действий строго регламентирован УПК, и нарушение этого порядка влечет признание доказательств не недопустимыми и соответственно они не могут быть положены в основу обвинения. </w:t>
      </w:r>
    </w:p>
    <w:p w:rsidR="00BC01C2" w:rsidRPr="003D28AF" w:rsidRDefault="00BC01C2" w:rsidP="00BC01C2">
      <w:pPr>
        <w:jc w:val="both"/>
      </w:pPr>
      <w:r w:rsidRPr="003D28AF">
        <w:tab/>
        <w:t>Общие условия следственных действий таковы;</w:t>
      </w:r>
    </w:p>
    <w:p w:rsidR="00BC01C2" w:rsidRPr="003D28AF" w:rsidRDefault="00BC01C2" w:rsidP="00BC01C2">
      <w:pPr>
        <w:numPr>
          <w:ilvl w:val="2"/>
          <w:numId w:val="15"/>
        </w:numPr>
        <w:jc w:val="both"/>
      </w:pPr>
      <w:r w:rsidRPr="003D28AF">
        <w:t xml:space="preserve">инициатором проведения их является лицо, ведущее расследование, однако заинтересованные участники процесса могут ходатайствовать о проведении следственного действия, </w:t>
      </w:r>
      <w:proofErr w:type="gramStart"/>
      <w:r w:rsidRPr="003D28AF">
        <w:t>которое</w:t>
      </w:r>
      <w:proofErr w:type="gramEnd"/>
      <w:r w:rsidRPr="003D28AF">
        <w:t xml:space="preserve"> по его мнению может помочь в расследовании;</w:t>
      </w:r>
    </w:p>
    <w:p w:rsidR="00BC01C2" w:rsidRPr="003D28AF" w:rsidRDefault="00BC01C2" w:rsidP="00BC01C2">
      <w:pPr>
        <w:numPr>
          <w:ilvl w:val="2"/>
          <w:numId w:val="15"/>
        </w:numPr>
        <w:jc w:val="both"/>
      </w:pPr>
      <w:r w:rsidRPr="003D28AF">
        <w:t>перед производством следственных действий, в случаях, предусмотренных законом, составляется постановление (а для некоторых следственных действий необходимо получить разрешение суда), при проведении следственного действия составляется протокол;</w:t>
      </w:r>
    </w:p>
    <w:p w:rsidR="00BC01C2" w:rsidRPr="003D28AF" w:rsidRDefault="00BC01C2" w:rsidP="00BC01C2">
      <w:pPr>
        <w:numPr>
          <w:ilvl w:val="2"/>
          <w:numId w:val="15"/>
        </w:numPr>
        <w:jc w:val="both"/>
      </w:pPr>
      <w:r w:rsidRPr="003D28AF">
        <w:t>при производстве следственных действий могут использоваться научно-технические средства;</w:t>
      </w:r>
    </w:p>
    <w:p w:rsidR="00BC01C2" w:rsidRPr="003D28AF" w:rsidRDefault="00BC01C2" w:rsidP="00BC01C2">
      <w:pPr>
        <w:ind w:firstLine="708"/>
        <w:jc w:val="both"/>
      </w:pPr>
      <w:r w:rsidRPr="003D28AF">
        <w:t xml:space="preserve">Характеризуя отдельные следственные действия, Вы должны придерживаться следующего плана: понятие и значение данного следственного действия, участники, </w:t>
      </w:r>
      <w:r w:rsidRPr="003D28AF">
        <w:lastRenderedPageBreak/>
        <w:t>особенности проведения и оформления результатов. Отличие данного следственного действия от схожих, например, отличие обыска от выемки, следственного эксперимента от проверки показаний на месте и т.д.</w:t>
      </w:r>
    </w:p>
    <w:p w:rsidR="00BC01C2" w:rsidRPr="003D28AF" w:rsidRDefault="00BC01C2" w:rsidP="00BC01C2">
      <w:pPr>
        <w:ind w:firstLine="708"/>
        <w:jc w:val="both"/>
      </w:pPr>
      <w:r w:rsidRPr="003D28AF">
        <w:t>Данная тема предполагает связь со всеми ранее изученными темами курса. Так, при проведении осмотра Вы должны вспомнить, что осмотр – это следственное действие, которое может быть проведено до возбуждения уголовного дела, при этом участники осмотра наделяются  определенными правами и обязанностями. Вы должны вспомнить также, какие лица могут быть привлечены к участию в осмотре в качестве понятых, специалистов, переводчиков.</w:t>
      </w:r>
    </w:p>
    <w:p w:rsidR="00BC01C2" w:rsidRPr="003D28AF" w:rsidRDefault="00BC01C2" w:rsidP="00BC01C2">
      <w:pPr>
        <w:jc w:val="both"/>
      </w:pPr>
      <w:r w:rsidRPr="003D28AF">
        <w:t xml:space="preserve"> </w:t>
      </w:r>
      <w:r w:rsidRPr="003D28AF">
        <w:tab/>
        <w:t>Аналогично Вы должны раскрыть содержание других следственных действий.</w:t>
      </w:r>
    </w:p>
    <w:p w:rsidR="00BC01C2" w:rsidRPr="003D28AF" w:rsidRDefault="00BC01C2" w:rsidP="00BC01C2">
      <w:pPr>
        <w:jc w:val="both"/>
      </w:pPr>
    </w:p>
    <w:p w:rsidR="00BC01C2" w:rsidRPr="003D28AF" w:rsidRDefault="00BC01C2" w:rsidP="00BC01C2">
      <w:pPr>
        <w:jc w:val="center"/>
        <w:rPr>
          <w:bCs/>
          <w:u w:val="single"/>
        </w:rPr>
      </w:pPr>
      <w:r w:rsidRPr="003D28AF">
        <w:rPr>
          <w:bCs/>
          <w:u w:val="single"/>
        </w:rPr>
        <w:t>Вопросы для самоконтроля:</w:t>
      </w:r>
    </w:p>
    <w:p w:rsidR="00BC01C2" w:rsidRPr="003D28AF" w:rsidRDefault="00BC01C2" w:rsidP="00BC01C2">
      <w:pPr>
        <w:jc w:val="center"/>
      </w:pPr>
    </w:p>
    <w:p w:rsidR="00BC01C2" w:rsidRPr="003D28AF" w:rsidRDefault="00BC01C2" w:rsidP="00BC01C2">
      <w:pPr>
        <w:numPr>
          <w:ilvl w:val="0"/>
          <w:numId w:val="20"/>
        </w:numPr>
        <w:jc w:val="both"/>
      </w:pPr>
      <w:r w:rsidRPr="003D28AF">
        <w:t>Каким образом соотносятся следственные действия с таким этапом процесса доказывания как собирание доказательств?</w:t>
      </w:r>
    </w:p>
    <w:p w:rsidR="00BC01C2" w:rsidRPr="003D28AF" w:rsidRDefault="00BC01C2" w:rsidP="00BC01C2">
      <w:pPr>
        <w:numPr>
          <w:ilvl w:val="0"/>
          <w:numId w:val="20"/>
        </w:numPr>
        <w:jc w:val="both"/>
      </w:pPr>
      <w:r w:rsidRPr="003D28AF">
        <w:t>В чем особенность освидетельствования лиц противоположного пола?</w:t>
      </w:r>
    </w:p>
    <w:p w:rsidR="00BC01C2" w:rsidRPr="003D28AF" w:rsidRDefault="00BC01C2" w:rsidP="00BC01C2">
      <w:pPr>
        <w:numPr>
          <w:ilvl w:val="0"/>
          <w:numId w:val="20"/>
        </w:numPr>
        <w:jc w:val="both"/>
      </w:pPr>
      <w:r w:rsidRPr="003D28AF">
        <w:t>В чем особенность допроса малолетних свидетелей?</w:t>
      </w:r>
    </w:p>
    <w:p w:rsidR="00BC01C2" w:rsidRPr="003D28AF" w:rsidRDefault="00BC01C2" w:rsidP="00BC01C2">
      <w:pPr>
        <w:numPr>
          <w:ilvl w:val="0"/>
          <w:numId w:val="20"/>
        </w:numPr>
        <w:jc w:val="both"/>
      </w:pPr>
      <w:r w:rsidRPr="003D28AF">
        <w:t>Какие меры обеспечения безопасности участников процесса предусмотрены современным УПК?</w:t>
      </w:r>
    </w:p>
    <w:p w:rsidR="00BC01C2" w:rsidRPr="003D28AF" w:rsidRDefault="00BC01C2" w:rsidP="00BC01C2">
      <w:pPr>
        <w:numPr>
          <w:ilvl w:val="0"/>
          <w:numId w:val="20"/>
        </w:numPr>
        <w:jc w:val="both"/>
      </w:pPr>
      <w:r w:rsidRPr="003D28AF">
        <w:t>Что считается «случаями, не терпящими отлагательства» при производстве следственных действий?</w:t>
      </w:r>
    </w:p>
    <w:p w:rsidR="00E55189" w:rsidRPr="003D28AF" w:rsidRDefault="00E55189"/>
    <w:p w:rsidR="00E55189" w:rsidRPr="003D28AF" w:rsidRDefault="001327C8">
      <w:pPr>
        <w:rPr>
          <w:b/>
          <w:i/>
          <w:u w:val="single"/>
        </w:rPr>
      </w:pPr>
      <w:r w:rsidRPr="003D28AF">
        <w:rPr>
          <w:b/>
          <w:i/>
          <w:u w:val="single"/>
        </w:rPr>
        <w:t>Тема 3.6 Привлечение лица в качестве обвиняемого. Предъявление обвинения</w:t>
      </w:r>
    </w:p>
    <w:p w:rsidR="00E94432" w:rsidRPr="003D28AF" w:rsidRDefault="00E94432" w:rsidP="00E94432">
      <w:pPr>
        <w:rPr>
          <w:bCs/>
        </w:rPr>
      </w:pPr>
      <w:r w:rsidRPr="003D28AF">
        <w:rPr>
          <w:bCs/>
        </w:rPr>
        <w:t xml:space="preserve">Практическое занятие № </w:t>
      </w:r>
      <w:r w:rsidR="003058D4">
        <w:rPr>
          <w:bCs/>
        </w:rPr>
        <w:t>7</w:t>
      </w:r>
    </w:p>
    <w:p w:rsidR="00A10A47" w:rsidRPr="003D28AF" w:rsidRDefault="00A10A47" w:rsidP="00A10A47">
      <w:pPr>
        <w:jc w:val="both"/>
        <w:rPr>
          <w:bCs/>
        </w:rPr>
      </w:pPr>
      <w:r w:rsidRPr="003D28AF">
        <w:rPr>
          <w:bCs/>
        </w:rPr>
        <w:t xml:space="preserve">Цель занятия: </w:t>
      </w:r>
    </w:p>
    <w:p w:rsidR="00E55189" w:rsidRPr="003D28AF" w:rsidRDefault="00E55189">
      <w:pPr>
        <w:rPr>
          <w:b/>
          <w:i/>
          <w:u w:val="single"/>
        </w:rPr>
      </w:pPr>
    </w:p>
    <w:p w:rsidR="00595410" w:rsidRPr="003D28AF" w:rsidRDefault="00595410" w:rsidP="00595410">
      <w:pPr>
        <w:ind w:firstLine="360"/>
        <w:jc w:val="center"/>
        <w:rPr>
          <w:u w:val="single"/>
        </w:rPr>
      </w:pPr>
      <w:r w:rsidRPr="003D28AF">
        <w:rPr>
          <w:u w:val="single"/>
        </w:rPr>
        <w:t>Вопросы, подлежащие обсуждению</w:t>
      </w:r>
      <w:proofErr w:type="gramStart"/>
      <w:r w:rsidRPr="003D28AF">
        <w:rPr>
          <w:u w:val="single"/>
        </w:rPr>
        <w:t xml:space="preserve"> :</w:t>
      </w:r>
      <w:proofErr w:type="gramEnd"/>
    </w:p>
    <w:p w:rsidR="00595410" w:rsidRPr="003D28AF" w:rsidRDefault="00595410" w:rsidP="00595410">
      <w:pPr>
        <w:numPr>
          <w:ilvl w:val="0"/>
          <w:numId w:val="21"/>
        </w:numPr>
        <w:jc w:val="both"/>
      </w:pPr>
      <w:r w:rsidRPr="003D28AF">
        <w:t>Понятие и значение привлечение лица в качестве обвиняемого. Юридическое и процессуальное значение привлечения лица в качестве обвиняемого.</w:t>
      </w:r>
    </w:p>
    <w:p w:rsidR="00595410" w:rsidRPr="003D28AF" w:rsidRDefault="00595410" w:rsidP="00595410">
      <w:pPr>
        <w:numPr>
          <w:ilvl w:val="0"/>
          <w:numId w:val="21"/>
        </w:numPr>
        <w:jc w:val="both"/>
      </w:pPr>
      <w:r w:rsidRPr="003D28AF">
        <w:t>Порядок привлечения лица в качестве обвиняемого: вынесение постановления о привлечении в качестве обвиняемого. Структура и содержание постановления о привлечении в качестве обвиняемого.</w:t>
      </w:r>
    </w:p>
    <w:p w:rsidR="00595410" w:rsidRPr="003D28AF" w:rsidRDefault="00595410" w:rsidP="00595410">
      <w:pPr>
        <w:numPr>
          <w:ilvl w:val="0"/>
          <w:numId w:val="21"/>
        </w:numPr>
        <w:jc w:val="both"/>
      </w:pPr>
      <w:r w:rsidRPr="003D28AF">
        <w:t>Предъявление обвинения. Особенности предъявления обвинения по нескольким эпизодам и в отношении лиц, совершивших преступление в соучастии.</w:t>
      </w:r>
    </w:p>
    <w:p w:rsidR="00595410" w:rsidRPr="003D28AF" w:rsidRDefault="00595410" w:rsidP="00595410">
      <w:pPr>
        <w:numPr>
          <w:ilvl w:val="0"/>
          <w:numId w:val="21"/>
        </w:numPr>
        <w:jc w:val="both"/>
      </w:pPr>
      <w:r w:rsidRPr="003D28AF">
        <w:t xml:space="preserve">Допрос обвиняемого. Порядок и особенности проведения данного следственного действия. </w:t>
      </w:r>
    </w:p>
    <w:p w:rsidR="00595410" w:rsidRPr="003D28AF" w:rsidRDefault="00595410" w:rsidP="00595410">
      <w:pPr>
        <w:numPr>
          <w:ilvl w:val="0"/>
          <w:numId w:val="21"/>
        </w:numPr>
        <w:jc w:val="both"/>
      </w:pPr>
      <w:r w:rsidRPr="003D28AF">
        <w:t>Изменение и дополнение обвинения.</w:t>
      </w:r>
    </w:p>
    <w:p w:rsidR="00595410" w:rsidRPr="003D28AF" w:rsidRDefault="00595410" w:rsidP="00595410">
      <w:pPr>
        <w:numPr>
          <w:ilvl w:val="0"/>
          <w:numId w:val="21"/>
        </w:numPr>
        <w:jc w:val="both"/>
      </w:pPr>
      <w:r w:rsidRPr="003D28AF">
        <w:t>Особенности составления обвинительного акта при расследовании уголовных дел в форме дознания.</w:t>
      </w:r>
    </w:p>
    <w:p w:rsidR="00595410" w:rsidRPr="003D28AF" w:rsidRDefault="00595410" w:rsidP="00595410">
      <w:pPr>
        <w:numPr>
          <w:ilvl w:val="0"/>
          <w:numId w:val="21"/>
        </w:numPr>
      </w:pPr>
      <w:r w:rsidRPr="003D28AF">
        <w:t xml:space="preserve">Особенности привлечения в качестве обвиняемого при расследовании уголовных дел в форме дознания. </w:t>
      </w:r>
    </w:p>
    <w:p w:rsidR="00595410" w:rsidRPr="003D28AF" w:rsidRDefault="00595410" w:rsidP="00595410">
      <w:pPr>
        <w:ind w:firstLine="708"/>
        <w:rPr>
          <w:i/>
          <w:u w:val="single"/>
        </w:rPr>
      </w:pPr>
    </w:p>
    <w:p w:rsidR="00595410" w:rsidRPr="003D28AF" w:rsidRDefault="00595410" w:rsidP="00595410">
      <w:pPr>
        <w:ind w:firstLine="708"/>
      </w:pPr>
      <w:r w:rsidRPr="003D28AF">
        <w:rPr>
          <w:i/>
          <w:u w:val="single"/>
        </w:rPr>
        <w:t>Методические рекомендации</w:t>
      </w:r>
      <w:r w:rsidRPr="003D28AF">
        <w:t>:</w:t>
      </w:r>
    </w:p>
    <w:p w:rsidR="00595410" w:rsidRPr="003D28AF" w:rsidRDefault="00595410" w:rsidP="00595410">
      <w:pPr>
        <w:pStyle w:val="a3"/>
        <w:rPr>
          <w:sz w:val="24"/>
        </w:rPr>
      </w:pPr>
      <w:r w:rsidRPr="003D28AF">
        <w:rPr>
          <w:sz w:val="24"/>
        </w:rPr>
        <w:tab/>
        <w:t>Предъявление обвинения является одним из этапов расследования по уголовному делу. Несмотря на то, что законом не определен срок, когда должно быть предъявлено обвинение законом определяются некоторые условия, при которых обвинение может быть предъявлено. В частности, должны быть установлены обстоятельства входящие в предмет доказывания по данному уголовному делу, при этом эти обстоятельства должны в полной мере характеризовать деяние и раскрывать квалифицирующие признаки совершенного преступления.</w:t>
      </w:r>
    </w:p>
    <w:p w:rsidR="00595410" w:rsidRPr="003D28AF" w:rsidRDefault="00595410" w:rsidP="00595410">
      <w:pPr>
        <w:pStyle w:val="a3"/>
        <w:rPr>
          <w:sz w:val="24"/>
        </w:rPr>
      </w:pPr>
      <w:r w:rsidRPr="003D28AF">
        <w:rPr>
          <w:sz w:val="24"/>
        </w:rPr>
        <w:tab/>
        <w:t xml:space="preserve">Отвечая на второй вопрос, Вы должны раскрыть, с какого момента лицо считается обвиняемым, каким процессуальными правами и обязанностями наделяется.  Поскольку в </w:t>
      </w:r>
      <w:r w:rsidRPr="003D28AF">
        <w:rPr>
          <w:sz w:val="24"/>
        </w:rPr>
        <w:lastRenderedPageBreak/>
        <w:t xml:space="preserve">законе </w:t>
      </w:r>
      <w:proofErr w:type="gramStart"/>
      <w:r w:rsidRPr="003D28AF">
        <w:rPr>
          <w:sz w:val="24"/>
        </w:rPr>
        <w:t>говорится о сроке 3 суток с момента вынесения постановления о привлечении в качестве обвиняемого до момента предъявления обвинения вы должны</w:t>
      </w:r>
      <w:proofErr w:type="gramEnd"/>
      <w:r w:rsidRPr="003D28AF">
        <w:rPr>
          <w:sz w:val="24"/>
        </w:rPr>
        <w:t xml:space="preserve"> рассказать, для чего установлен указанный срок и как следствие из этого положения вы должны назвать случаи обязательного участия защитника в уголовном деле.</w:t>
      </w:r>
    </w:p>
    <w:p w:rsidR="00595410" w:rsidRPr="003D28AF" w:rsidRDefault="00595410" w:rsidP="00595410">
      <w:pPr>
        <w:jc w:val="both"/>
      </w:pPr>
      <w:r w:rsidRPr="003D28AF">
        <w:tab/>
        <w:t xml:space="preserve">Допрос обвиняемого проводится после предъявления </w:t>
      </w:r>
      <w:proofErr w:type="gramStart"/>
      <w:r w:rsidRPr="003D28AF">
        <w:t>обвинения</w:t>
      </w:r>
      <w:proofErr w:type="gramEnd"/>
      <w:r w:rsidRPr="003D28AF">
        <w:t xml:space="preserve"> как правило немедленно, однако могут возникнуть определенные сложности при допросе обвиняемого. Так, обвиняемый может отказаться от дачи показаний, Вы должны рассказать, в какой форме будет составлен протокол допроса, возможен ли повторный допрос обвиняемого, какие вопросы должны быть отражены в протоколе в обязательном порядке.  </w:t>
      </w:r>
    </w:p>
    <w:p w:rsidR="00595410" w:rsidRPr="003D28AF" w:rsidRDefault="00595410" w:rsidP="00595410">
      <w:pPr>
        <w:jc w:val="both"/>
      </w:pPr>
      <w:r w:rsidRPr="003D28AF">
        <w:tab/>
        <w:t>Говоря об изменении обвинения, следует помнить, что такая ситуация возникает в двух случаях:</w:t>
      </w:r>
    </w:p>
    <w:p w:rsidR="00595410" w:rsidRPr="003D28AF" w:rsidRDefault="00595410" w:rsidP="00595410">
      <w:pPr>
        <w:numPr>
          <w:ilvl w:val="2"/>
          <w:numId w:val="15"/>
        </w:numPr>
        <w:jc w:val="both"/>
      </w:pPr>
      <w:r w:rsidRPr="003D28AF">
        <w:t>когда необходимо увеличить объем обвинения и</w:t>
      </w:r>
    </w:p>
    <w:p w:rsidR="00595410" w:rsidRPr="003D28AF" w:rsidRDefault="00595410" w:rsidP="00595410">
      <w:pPr>
        <w:numPr>
          <w:ilvl w:val="2"/>
          <w:numId w:val="15"/>
        </w:numPr>
        <w:jc w:val="both"/>
      </w:pPr>
      <w:r w:rsidRPr="003D28AF">
        <w:t>когда необходимо уменьшить его объем.</w:t>
      </w:r>
    </w:p>
    <w:p w:rsidR="00595410" w:rsidRPr="003D28AF" w:rsidRDefault="00595410" w:rsidP="00595410">
      <w:pPr>
        <w:ind w:firstLine="708"/>
        <w:jc w:val="both"/>
      </w:pPr>
      <w:r w:rsidRPr="003D28AF">
        <w:t xml:space="preserve">Законом для каждого из этих случаев предусмотрен свой порядок, который Вы должны раскрыть при ответе. </w:t>
      </w:r>
    </w:p>
    <w:p w:rsidR="00595410" w:rsidRPr="003D28AF" w:rsidRDefault="00595410" w:rsidP="00595410">
      <w:pPr>
        <w:jc w:val="both"/>
      </w:pPr>
      <w:r w:rsidRPr="003D28AF">
        <w:tab/>
        <w:t>О структуре и содержании обвинительного акта Вы можете ознакомиться, помимо лекции, в ст. 225 УПК РФ.</w:t>
      </w:r>
    </w:p>
    <w:p w:rsidR="00595410" w:rsidRPr="003D28AF" w:rsidRDefault="00595410" w:rsidP="00595410">
      <w:pPr>
        <w:jc w:val="both"/>
      </w:pPr>
    </w:p>
    <w:p w:rsidR="00595410" w:rsidRPr="003D28AF" w:rsidRDefault="00595410" w:rsidP="00595410">
      <w:pPr>
        <w:jc w:val="center"/>
        <w:rPr>
          <w:bCs/>
          <w:u w:val="single"/>
        </w:rPr>
      </w:pPr>
      <w:r w:rsidRPr="003D28AF">
        <w:rPr>
          <w:bCs/>
          <w:u w:val="single"/>
        </w:rPr>
        <w:t>Вопросы для самоконтроля:</w:t>
      </w:r>
    </w:p>
    <w:p w:rsidR="00595410" w:rsidRPr="003D28AF" w:rsidRDefault="00595410" w:rsidP="00595410">
      <w:pPr>
        <w:jc w:val="center"/>
      </w:pPr>
    </w:p>
    <w:p w:rsidR="00595410" w:rsidRPr="003D28AF" w:rsidRDefault="00595410" w:rsidP="00595410">
      <w:pPr>
        <w:numPr>
          <w:ilvl w:val="0"/>
          <w:numId w:val="22"/>
        </w:numPr>
        <w:jc w:val="both"/>
      </w:pPr>
      <w:r w:rsidRPr="003D28AF">
        <w:t>Каким образом предъявляется обвинение соучастникам?</w:t>
      </w:r>
    </w:p>
    <w:p w:rsidR="00595410" w:rsidRPr="003D28AF" w:rsidRDefault="00595410" w:rsidP="00595410">
      <w:pPr>
        <w:numPr>
          <w:ilvl w:val="0"/>
          <w:numId w:val="22"/>
        </w:numPr>
        <w:jc w:val="both"/>
      </w:pPr>
      <w:r w:rsidRPr="003D28AF">
        <w:t>В чем особенность предъявления обвинения несовершеннолетним преступникам?</w:t>
      </w:r>
    </w:p>
    <w:p w:rsidR="00595410" w:rsidRPr="003D28AF" w:rsidRDefault="00595410" w:rsidP="00595410">
      <w:pPr>
        <w:numPr>
          <w:ilvl w:val="0"/>
          <w:numId w:val="22"/>
        </w:numPr>
        <w:jc w:val="both"/>
      </w:pPr>
      <w:r w:rsidRPr="003D28AF">
        <w:t xml:space="preserve"> Когда участие защитника при предъявлении обвинения является обязательным</w:t>
      </w:r>
    </w:p>
    <w:p w:rsidR="00595410" w:rsidRPr="003D28AF" w:rsidRDefault="00595410" w:rsidP="00595410">
      <w:pPr>
        <w:numPr>
          <w:ilvl w:val="0"/>
          <w:numId w:val="22"/>
        </w:numPr>
        <w:jc w:val="both"/>
      </w:pPr>
      <w:r w:rsidRPr="003D28AF">
        <w:t xml:space="preserve">В чем особенность привлечения лица в качестве </w:t>
      </w:r>
    </w:p>
    <w:p w:rsidR="001327C8" w:rsidRPr="003D28AF" w:rsidRDefault="001327C8">
      <w:pPr>
        <w:rPr>
          <w:b/>
          <w:i/>
          <w:u w:val="single"/>
        </w:rPr>
      </w:pPr>
    </w:p>
    <w:p w:rsidR="001327C8" w:rsidRPr="003D28AF" w:rsidRDefault="00595410">
      <w:pPr>
        <w:rPr>
          <w:b/>
          <w:i/>
          <w:u w:val="single"/>
        </w:rPr>
      </w:pPr>
      <w:r w:rsidRPr="003D28AF">
        <w:rPr>
          <w:b/>
          <w:i/>
          <w:u w:val="single"/>
        </w:rPr>
        <w:t>Тема 3.7 Приостановление и возобновление предварительного расследования</w:t>
      </w:r>
    </w:p>
    <w:p w:rsidR="00E94432" w:rsidRPr="003D28AF" w:rsidRDefault="00E94432" w:rsidP="00E94432">
      <w:pPr>
        <w:rPr>
          <w:bCs/>
        </w:rPr>
      </w:pPr>
      <w:r w:rsidRPr="003D28AF">
        <w:rPr>
          <w:bCs/>
        </w:rPr>
        <w:t xml:space="preserve">Практическое занятие № </w:t>
      </w:r>
      <w:r w:rsidR="003058D4">
        <w:rPr>
          <w:bCs/>
        </w:rPr>
        <w:t>8</w:t>
      </w:r>
    </w:p>
    <w:p w:rsidR="00A10A47" w:rsidRPr="003D28AF" w:rsidRDefault="00A10A47" w:rsidP="00A10A47">
      <w:pPr>
        <w:jc w:val="both"/>
        <w:rPr>
          <w:bCs/>
        </w:rPr>
      </w:pPr>
      <w:r w:rsidRPr="003D28AF">
        <w:rPr>
          <w:bCs/>
        </w:rPr>
        <w:t xml:space="preserve">Цель занятия: </w:t>
      </w:r>
    </w:p>
    <w:p w:rsidR="00595410" w:rsidRPr="003D28AF" w:rsidRDefault="00595410">
      <w:pPr>
        <w:rPr>
          <w:b/>
          <w:i/>
          <w:u w:val="single"/>
        </w:rPr>
      </w:pPr>
    </w:p>
    <w:p w:rsidR="00595410" w:rsidRPr="003D28AF" w:rsidRDefault="00595410" w:rsidP="00595410">
      <w:pPr>
        <w:ind w:firstLine="360"/>
        <w:jc w:val="center"/>
        <w:rPr>
          <w:u w:val="single"/>
        </w:rPr>
      </w:pPr>
      <w:r w:rsidRPr="003D28AF">
        <w:rPr>
          <w:u w:val="single"/>
        </w:rPr>
        <w:t>Вопросы, подлежащие обсуждению</w:t>
      </w:r>
      <w:proofErr w:type="gramStart"/>
      <w:r w:rsidRPr="003D28AF">
        <w:rPr>
          <w:u w:val="single"/>
        </w:rPr>
        <w:t xml:space="preserve"> :</w:t>
      </w:r>
      <w:proofErr w:type="gramEnd"/>
    </w:p>
    <w:p w:rsidR="00595410" w:rsidRPr="003D28AF" w:rsidRDefault="00595410" w:rsidP="00595410">
      <w:pPr>
        <w:numPr>
          <w:ilvl w:val="0"/>
          <w:numId w:val="23"/>
        </w:numPr>
        <w:jc w:val="both"/>
      </w:pPr>
      <w:r w:rsidRPr="003D28AF">
        <w:t>Понятие приостановления расследования по уголовному делу.</w:t>
      </w:r>
    </w:p>
    <w:p w:rsidR="00595410" w:rsidRPr="003D28AF" w:rsidRDefault="00595410" w:rsidP="00595410">
      <w:pPr>
        <w:numPr>
          <w:ilvl w:val="0"/>
          <w:numId w:val="23"/>
        </w:numPr>
      </w:pPr>
      <w:r w:rsidRPr="003D28AF">
        <w:t>Основания и условия приостановления.</w:t>
      </w:r>
    </w:p>
    <w:p w:rsidR="00595410" w:rsidRPr="003D28AF" w:rsidRDefault="00595410" w:rsidP="00595410">
      <w:pPr>
        <w:numPr>
          <w:ilvl w:val="0"/>
          <w:numId w:val="23"/>
        </w:numPr>
      </w:pPr>
      <w:r w:rsidRPr="003D28AF">
        <w:t>Порядок приостановления производства. Ознакомление участников процесса с данным решением.</w:t>
      </w:r>
    </w:p>
    <w:p w:rsidR="00595410" w:rsidRPr="003D28AF" w:rsidRDefault="00595410" w:rsidP="00595410">
      <w:pPr>
        <w:numPr>
          <w:ilvl w:val="0"/>
          <w:numId w:val="23"/>
        </w:numPr>
      </w:pPr>
      <w:r w:rsidRPr="003D28AF">
        <w:t>Особенности приостановления уголовного дела в связи с тем, что обвиняемый (подозреваемый) скрылся от расследования. Розыск обвиняемых, подозреваемых.</w:t>
      </w:r>
    </w:p>
    <w:p w:rsidR="00595410" w:rsidRPr="003D28AF" w:rsidRDefault="00595410" w:rsidP="00595410">
      <w:pPr>
        <w:numPr>
          <w:ilvl w:val="0"/>
          <w:numId w:val="23"/>
        </w:numPr>
      </w:pPr>
      <w:r w:rsidRPr="003D28AF">
        <w:t>Возобновление производства по уголовному делу. Особенности процедуры возобновления в зависимости от основания приостановления.</w:t>
      </w:r>
    </w:p>
    <w:p w:rsidR="00595410" w:rsidRPr="003D28AF" w:rsidRDefault="00595410" w:rsidP="00595410">
      <w:pPr>
        <w:ind w:firstLine="708"/>
        <w:rPr>
          <w:i/>
          <w:u w:val="single"/>
        </w:rPr>
      </w:pPr>
      <w:r w:rsidRPr="003D28AF">
        <w:rPr>
          <w:i/>
          <w:u w:val="single"/>
        </w:rPr>
        <w:t>Методические рекомендации:</w:t>
      </w:r>
    </w:p>
    <w:p w:rsidR="00595410" w:rsidRPr="003D28AF" w:rsidRDefault="00595410" w:rsidP="00595410">
      <w:pPr>
        <w:jc w:val="both"/>
      </w:pPr>
      <w:r w:rsidRPr="003D28AF">
        <w:tab/>
        <w:t xml:space="preserve">Приостановление – это временный перерыв в расследовании уголовного дела, который характерен не для каждого уголовного дела, а лишь при наличии оснований, прямо названных в ст. 208 УПК РФ. Этот перечень исчерпывающий и расширительному толкованию не подлежит. </w:t>
      </w:r>
    </w:p>
    <w:p w:rsidR="00595410" w:rsidRPr="003D28AF" w:rsidRDefault="00595410" w:rsidP="00595410">
      <w:pPr>
        <w:jc w:val="both"/>
      </w:pPr>
      <w:r w:rsidRPr="003D28AF">
        <w:tab/>
        <w:t>Приостановление это временная вынужденная мера, при этом лицо, ведущее расследование приминает все меры для того, что бы устранить эту объективную причину и возобновить расследование в полном объеме.</w:t>
      </w:r>
    </w:p>
    <w:p w:rsidR="00595410" w:rsidRPr="003D28AF" w:rsidRDefault="00595410" w:rsidP="00595410">
      <w:pPr>
        <w:jc w:val="both"/>
      </w:pPr>
      <w:r w:rsidRPr="003D28AF">
        <w:tab/>
        <w:t>Говоря о розыске обвиняемых подозреваемых необходимо помнить, что решение о розыске может быть принято как одновременно с приостановлением уголовного дела</w:t>
      </w:r>
      <w:proofErr w:type="gramStart"/>
      <w:r w:rsidRPr="003D28AF">
        <w:t xml:space="preserve"> ,</w:t>
      </w:r>
      <w:proofErr w:type="gramEnd"/>
      <w:r w:rsidRPr="003D28AF">
        <w:t xml:space="preserve"> так и до его приостановления, при этом действия следователя будут направлены на достижение двух целей:</w:t>
      </w:r>
    </w:p>
    <w:p w:rsidR="00595410" w:rsidRPr="003D28AF" w:rsidRDefault="00595410" w:rsidP="00595410">
      <w:pPr>
        <w:numPr>
          <w:ilvl w:val="2"/>
          <w:numId w:val="15"/>
        </w:numPr>
        <w:jc w:val="both"/>
      </w:pPr>
      <w:r w:rsidRPr="003D28AF">
        <w:lastRenderedPageBreak/>
        <w:t>непосредственно поиск обвиняемого, подозреваемого до приостановления уголовного дела;</w:t>
      </w:r>
    </w:p>
    <w:p w:rsidR="00595410" w:rsidRPr="003D28AF" w:rsidRDefault="00595410" w:rsidP="00595410">
      <w:pPr>
        <w:numPr>
          <w:ilvl w:val="2"/>
          <w:numId w:val="15"/>
        </w:numPr>
        <w:jc w:val="both"/>
      </w:pPr>
      <w:r w:rsidRPr="003D28AF">
        <w:t xml:space="preserve">подготовка необходимых материалов для органов дознания, которые в последующем будут осуществлять розыск. </w:t>
      </w:r>
    </w:p>
    <w:p w:rsidR="00595410" w:rsidRPr="003D28AF" w:rsidRDefault="00595410" w:rsidP="00595410">
      <w:pPr>
        <w:ind w:firstLine="708"/>
        <w:jc w:val="both"/>
      </w:pPr>
      <w:r w:rsidRPr="003D28AF">
        <w:t xml:space="preserve">При этом органом, который </w:t>
      </w:r>
      <w:proofErr w:type="gramStart"/>
      <w:r w:rsidRPr="003D28AF">
        <w:t>будут осуществлять розыск после приостановления производства по делу будет</w:t>
      </w:r>
      <w:proofErr w:type="gramEnd"/>
      <w:r w:rsidRPr="003D28AF">
        <w:t xml:space="preserve"> орган дознания  в лице оперативно-розыскного отдела службы криминальной милиции органов внутренних дел. Здесь же необходимо раскрыть виды розыска и их сущность.</w:t>
      </w:r>
    </w:p>
    <w:p w:rsidR="00595410" w:rsidRPr="003D28AF" w:rsidRDefault="00595410" w:rsidP="00595410">
      <w:pPr>
        <w:jc w:val="both"/>
      </w:pPr>
      <w:r w:rsidRPr="003D28AF">
        <w:tab/>
        <w:t>Возобновление производства – это самостоятельное решение следователя, которое принимается  тогда, когда будут устранены причины, препятствующие производству расследования. И как любое решение оформляется постановлением. О структуре и содержании постановления следует сказать отдельно.</w:t>
      </w:r>
    </w:p>
    <w:p w:rsidR="00595410" w:rsidRPr="003D28AF" w:rsidRDefault="00595410" w:rsidP="00595410">
      <w:pPr>
        <w:jc w:val="both"/>
      </w:pPr>
    </w:p>
    <w:p w:rsidR="00595410" w:rsidRPr="003D28AF" w:rsidRDefault="00595410">
      <w:pPr>
        <w:rPr>
          <w:b/>
          <w:i/>
          <w:u w:val="single"/>
        </w:rPr>
      </w:pPr>
    </w:p>
    <w:p w:rsidR="00595410" w:rsidRDefault="00595410" w:rsidP="003D28AF">
      <w:pPr>
        <w:tabs>
          <w:tab w:val="center" w:pos="4677"/>
          <w:tab w:val="right" w:pos="9355"/>
        </w:tabs>
        <w:jc w:val="center"/>
        <w:rPr>
          <w:b/>
          <w:i/>
          <w:u w:val="single"/>
        </w:rPr>
      </w:pPr>
      <w:r w:rsidRPr="003D28AF">
        <w:rPr>
          <w:b/>
          <w:i/>
          <w:u w:val="single"/>
        </w:rPr>
        <w:t>3.9. Окончание предварительного расследования</w:t>
      </w:r>
    </w:p>
    <w:p w:rsidR="00E94432" w:rsidRPr="003D28AF" w:rsidRDefault="00E94432" w:rsidP="00E94432">
      <w:pPr>
        <w:rPr>
          <w:bCs/>
        </w:rPr>
      </w:pPr>
      <w:r w:rsidRPr="003D28AF">
        <w:rPr>
          <w:bCs/>
        </w:rPr>
        <w:t xml:space="preserve">Практическое занятие № </w:t>
      </w:r>
      <w:r w:rsidR="003058D4">
        <w:rPr>
          <w:bCs/>
        </w:rPr>
        <w:t>9</w:t>
      </w:r>
    </w:p>
    <w:p w:rsidR="00A10A47" w:rsidRPr="003D28AF" w:rsidRDefault="00A10A47" w:rsidP="00A10A47">
      <w:pPr>
        <w:jc w:val="both"/>
        <w:rPr>
          <w:bCs/>
        </w:rPr>
      </w:pPr>
      <w:r w:rsidRPr="003D28AF">
        <w:rPr>
          <w:bCs/>
        </w:rPr>
        <w:t xml:space="preserve">Цель занятия: </w:t>
      </w:r>
    </w:p>
    <w:p w:rsidR="00E94432" w:rsidRPr="003D28AF" w:rsidRDefault="00E94432" w:rsidP="00E94432">
      <w:pPr>
        <w:tabs>
          <w:tab w:val="center" w:pos="4677"/>
          <w:tab w:val="right" w:pos="9355"/>
        </w:tabs>
        <w:rPr>
          <w:b/>
          <w:bCs/>
          <w:i/>
          <w:color w:val="000000"/>
          <w:u w:val="single"/>
        </w:rPr>
      </w:pPr>
    </w:p>
    <w:p w:rsidR="003D28AF" w:rsidRPr="003D28AF" w:rsidRDefault="003D28AF" w:rsidP="003D28AF">
      <w:pPr>
        <w:ind w:firstLine="360"/>
        <w:jc w:val="center"/>
        <w:rPr>
          <w:u w:val="single"/>
        </w:rPr>
      </w:pPr>
      <w:r w:rsidRPr="003D28AF">
        <w:rPr>
          <w:u w:val="single"/>
        </w:rPr>
        <w:t>Вопросы, подлежащие обсуждению</w:t>
      </w:r>
      <w:proofErr w:type="gramStart"/>
      <w:r w:rsidRPr="003D28AF">
        <w:rPr>
          <w:u w:val="single"/>
        </w:rPr>
        <w:t xml:space="preserve"> :</w:t>
      </w:r>
      <w:proofErr w:type="gramEnd"/>
    </w:p>
    <w:p w:rsidR="003D28AF" w:rsidRPr="003D28AF" w:rsidRDefault="003D28AF" w:rsidP="003D28AF">
      <w:pPr>
        <w:numPr>
          <w:ilvl w:val="0"/>
          <w:numId w:val="24"/>
        </w:numPr>
        <w:jc w:val="both"/>
      </w:pPr>
      <w:r w:rsidRPr="003D28AF">
        <w:t>Понятие окончания предварительного расследования и его виды.</w:t>
      </w:r>
    </w:p>
    <w:p w:rsidR="003D28AF" w:rsidRPr="003D28AF" w:rsidRDefault="003D28AF" w:rsidP="003D28AF">
      <w:pPr>
        <w:numPr>
          <w:ilvl w:val="0"/>
          <w:numId w:val="24"/>
        </w:numPr>
        <w:jc w:val="both"/>
      </w:pPr>
      <w:r w:rsidRPr="003D28AF">
        <w:t>Прекращение уголовного дела и прекращение уголовного преследования.</w:t>
      </w:r>
    </w:p>
    <w:p w:rsidR="003D28AF" w:rsidRPr="003D28AF" w:rsidRDefault="003D28AF" w:rsidP="003D28AF">
      <w:pPr>
        <w:numPr>
          <w:ilvl w:val="0"/>
          <w:numId w:val="24"/>
        </w:numPr>
        <w:jc w:val="both"/>
      </w:pPr>
      <w:r w:rsidRPr="003D28AF">
        <w:t xml:space="preserve">Прекращение уголовного дела по реабилитирующим и </w:t>
      </w:r>
      <w:proofErr w:type="spellStart"/>
      <w:r w:rsidRPr="003D28AF">
        <w:t>нереабилитирующим</w:t>
      </w:r>
      <w:proofErr w:type="spellEnd"/>
      <w:r w:rsidRPr="003D28AF">
        <w:t xml:space="preserve"> основаниям</w:t>
      </w:r>
    </w:p>
    <w:p w:rsidR="003D28AF" w:rsidRPr="003D28AF" w:rsidRDefault="003D28AF" w:rsidP="003D28AF">
      <w:pPr>
        <w:numPr>
          <w:ilvl w:val="0"/>
          <w:numId w:val="24"/>
        </w:numPr>
        <w:jc w:val="both"/>
      </w:pPr>
      <w:r w:rsidRPr="003D28AF">
        <w:t>Структура и содержание постановления о прекращении уголовного дела.</w:t>
      </w:r>
    </w:p>
    <w:p w:rsidR="003D28AF" w:rsidRPr="003D28AF" w:rsidRDefault="003D28AF" w:rsidP="003D28AF">
      <w:pPr>
        <w:numPr>
          <w:ilvl w:val="0"/>
          <w:numId w:val="24"/>
        </w:numPr>
        <w:jc w:val="both"/>
      </w:pPr>
      <w:r w:rsidRPr="003D28AF">
        <w:t>Ознакомление участников процесса с материалами уголовного дела:</w:t>
      </w:r>
    </w:p>
    <w:p w:rsidR="003D28AF" w:rsidRPr="003D28AF" w:rsidRDefault="003D28AF" w:rsidP="003D28AF">
      <w:pPr>
        <w:numPr>
          <w:ilvl w:val="1"/>
          <w:numId w:val="24"/>
        </w:numPr>
        <w:jc w:val="both"/>
      </w:pPr>
      <w:r w:rsidRPr="003D28AF">
        <w:t>ознакомление потерпевший, гражданских истцов и их представителей;</w:t>
      </w:r>
    </w:p>
    <w:p w:rsidR="003D28AF" w:rsidRPr="003D28AF" w:rsidRDefault="003D28AF" w:rsidP="003D28AF">
      <w:pPr>
        <w:numPr>
          <w:ilvl w:val="1"/>
          <w:numId w:val="24"/>
        </w:numPr>
        <w:jc w:val="both"/>
      </w:pPr>
      <w:r w:rsidRPr="003D28AF">
        <w:t>ознакомление обвиняемого и его защитника с материалами уголовного дела.</w:t>
      </w:r>
    </w:p>
    <w:p w:rsidR="003D28AF" w:rsidRPr="003D28AF" w:rsidRDefault="003D28AF" w:rsidP="003D28AF">
      <w:pPr>
        <w:numPr>
          <w:ilvl w:val="0"/>
          <w:numId w:val="24"/>
        </w:numPr>
        <w:jc w:val="both"/>
      </w:pPr>
      <w:r w:rsidRPr="003D28AF">
        <w:t>Обвинительное заключение: структура и содержание.</w:t>
      </w:r>
    </w:p>
    <w:p w:rsidR="003D28AF" w:rsidRPr="003D28AF" w:rsidRDefault="003D28AF" w:rsidP="003D28AF">
      <w:pPr>
        <w:numPr>
          <w:ilvl w:val="0"/>
          <w:numId w:val="24"/>
        </w:numPr>
        <w:jc w:val="both"/>
      </w:pPr>
      <w:r w:rsidRPr="003D28AF">
        <w:t>Действия и решения прокурора по уголовному делу, поступившему с обвинительным актом или обвинительным заключением.</w:t>
      </w:r>
    </w:p>
    <w:p w:rsidR="003D28AF" w:rsidRPr="003D28AF" w:rsidRDefault="003D28AF" w:rsidP="003D28AF">
      <w:pPr>
        <w:ind w:firstLine="708"/>
        <w:jc w:val="both"/>
        <w:rPr>
          <w:i/>
          <w:u w:val="single"/>
        </w:rPr>
      </w:pPr>
      <w:r w:rsidRPr="003D28AF">
        <w:rPr>
          <w:i/>
          <w:u w:val="single"/>
        </w:rPr>
        <w:t>Методические рекомендации:</w:t>
      </w:r>
    </w:p>
    <w:p w:rsidR="003D28AF" w:rsidRPr="003D28AF" w:rsidRDefault="003D28AF" w:rsidP="003D28AF">
      <w:pPr>
        <w:jc w:val="both"/>
      </w:pPr>
      <w:r w:rsidRPr="003D28AF">
        <w:tab/>
        <w:t>Окончание предварительного расследования – заключительный этап производства по уголовному делу. Для того</w:t>
      </w:r>
      <w:proofErr w:type="gramStart"/>
      <w:r w:rsidRPr="003D28AF">
        <w:t>,</w:t>
      </w:r>
      <w:proofErr w:type="gramEnd"/>
      <w:r w:rsidRPr="003D28AF">
        <w:t xml:space="preserve"> чтобы перейти к этому этапу должны быть установлены все обстоятельства, перечисленные в ст. 73 УПК РФ. Окончание предварительного расследования заканчивается стадия предварительного расследования.</w:t>
      </w:r>
    </w:p>
    <w:p w:rsidR="003D28AF" w:rsidRPr="003D28AF" w:rsidRDefault="003D28AF" w:rsidP="003D28AF">
      <w:pPr>
        <w:jc w:val="both"/>
      </w:pPr>
      <w:r w:rsidRPr="003D28AF">
        <w:tab/>
        <w:t xml:space="preserve">Говоря о прекращении уголовного дела, следует отличать его </w:t>
      </w:r>
      <w:proofErr w:type="gramStart"/>
      <w:r w:rsidRPr="003D28AF">
        <w:t>от</w:t>
      </w:r>
      <w:proofErr w:type="gramEnd"/>
      <w:r w:rsidRPr="003D28AF">
        <w:t xml:space="preserve"> </w:t>
      </w:r>
      <w:proofErr w:type="gramStart"/>
      <w:r w:rsidRPr="003D28AF">
        <w:t>прекращении</w:t>
      </w:r>
      <w:proofErr w:type="gramEnd"/>
      <w:r w:rsidRPr="003D28AF">
        <w:t xml:space="preserve"> уголовного преследования. Для того</w:t>
      </w:r>
      <w:proofErr w:type="gramStart"/>
      <w:r w:rsidRPr="003D28AF">
        <w:t>,</w:t>
      </w:r>
      <w:proofErr w:type="gramEnd"/>
      <w:r w:rsidRPr="003D28AF">
        <w:t xml:space="preserve"> чтобы грамотно раскрыть  эти понятия необходимо обратиться к нормам УК РФ.</w:t>
      </w:r>
    </w:p>
    <w:p w:rsidR="003D28AF" w:rsidRPr="003D28AF" w:rsidRDefault="003D28AF" w:rsidP="003D28AF">
      <w:pPr>
        <w:jc w:val="both"/>
      </w:pPr>
      <w:r w:rsidRPr="003D28AF">
        <w:tab/>
      </w:r>
      <w:proofErr w:type="gramStart"/>
      <w:r w:rsidRPr="003D28AF">
        <w:t>Окончание предварительного расследования – это комплекс действий, который включает в себя: подготовку материалов уголовного дела к ознакомлению со стороны участников процесса, непосредственно ознакомление участников, причем потерпевший, гражданский истец, их представители, обвиняемый и защитник знакомятся с материалами уголовного дела по-разному, они наделены различными правами, составление обвинительного заключения и направление материалов уголовного дела через прокурора в суд.</w:t>
      </w:r>
      <w:proofErr w:type="gramEnd"/>
    </w:p>
    <w:p w:rsidR="003D28AF" w:rsidRPr="003D28AF" w:rsidRDefault="003D28AF" w:rsidP="003D28AF">
      <w:pPr>
        <w:jc w:val="both"/>
      </w:pPr>
      <w:r w:rsidRPr="003D28AF">
        <w:tab/>
        <w:t>При прекращении уголовного дела должны быть решены вопросы об отмене меры пресечения, судьбе вещественных доказательств, об отмене мер процессуального принуждения, а в некоторых случаях и вопросы реабилитации. Решение этих вопросов при составлении обвинительного заключения не требуется, так как производство по делу будет продолжено в суде.</w:t>
      </w:r>
    </w:p>
    <w:p w:rsidR="003D28AF" w:rsidRPr="003D28AF" w:rsidRDefault="003D28AF" w:rsidP="003D28AF">
      <w:pPr>
        <w:jc w:val="both"/>
      </w:pPr>
      <w:r w:rsidRPr="003D28AF">
        <w:lastRenderedPageBreak/>
        <w:tab/>
        <w:t>При составлении обвинительного заключения требует сравнения два важнейших процессуальных документа – постановление о привлечении в качестве обвиняемого и обвинительное заключение.</w:t>
      </w:r>
    </w:p>
    <w:p w:rsidR="003D28AF" w:rsidRPr="003D28AF" w:rsidRDefault="003D28AF" w:rsidP="003D28AF">
      <w:pPr>
        <w:jc w:val="both"/>
      </w:pPr>
      <w:r w:rsidRPr="003D28AF">
        <w:tab/>
      </w:r>
      <w:proofErr w:type="gramStart"/>
      <w:r w:rsidRPr="003D28AF">
        <w:t>После составления обвинительного заключения следователь немедленно передает материалы уголовного дела прокурору, который выполняя надзирающую функция наделен правом принимать такие процессуальные решения, которые могут существенно повлиять на судьбу расследуемого уголовного дела.</w:t>
      </w:r>
      <w:proofErr w:type="gramEnd"/>
      <w:r w:rsidRPr="003D28AF">
        <w:t xml:space="preserve"> Для  уяснения этих вопросов обратитесь к ст.ст.221, 222, 226 УПК РФ.</w:t>
      </w:r>
    </w:p>
    <w:p w:rsidR="003D28AF" w:rsidRPr="003D28AF" w:rsidRDefault="003D28AF" w:rsidP="003D28AF">
      <w:pPr>
        <w:jc w:val="both"/>
      </w:pPr>
    </w:p>
    <w:p w:rsidR="003D28AF" w:rsidRDefault="003D28AF" w:rsidP="003D28AF">
      <w:pPr>
        <w:tabs>
          <w:tab w:val="center" w:pos="4677"/>
          <w:tab w:val="right" w:pos="9355"/>
        </w:tabs>
        <w:jc w:val="center"/>
        <w:rPr>
          <w:b/>
          <w:i/>
          <w:u w:val="single"/>
        </w:rPr>
      </w:pPr>
      <w:r w:rsidRPr="003D28AF">
        <w:rPr>
          <w:b/>
          <w:i/>
          <w:u w:val="single"/>
        </w:rPr>
        <w:t>Тема 4.2 Судебное разбирательство</w:t>
      </w:r>
    </w:p>
    <w:p w:rsidR="00E94432" w:rsidRDefault="00E94432" w:rsidP="003D28AF">
      <w:pPr>
        <w:tabs>
          <w:tab w:val="center" w:pos="4677"/>
          <w:tab w:val="right" w:pos="9355"/>
        </w:tabs>
        <w:jc w:val="center"/>
        <w:rPr>
          <w:b/>
          <w:i/>
          <w:u w:val="single"/>
        </w:rPr>
      </w:pPr>
    </w:p>
    <w:p w:rsidR="00E94432" w:rsidRPr="003D28AF" w:rsidRDefault="00E94432" w:rsidP="00E94432">
      <w:pPr>
        <w:rPr>
          <w:bCs/>
        </w:rPr>
      </w:pPr>
      <w:r w:rsidRPr="003D28AF">
        <w:rPr>
          <w:bCs/>
        </w:rPr>
        <w:t xml:space="preserve">Практическое занятие № </w:t>
      </w:r>
      <w:r w:rsidR="003058D4">
        <w:rPr>
          <w:bCs/>
        </w:rPr>
        <w:t>10</w:t>
      </w:r>
    </w:p>
    <w:p w:rsidR="00A10A47" w:rsidRPr="003D28AF" w:rsidRDefault="00A10A47" w:rsidP="00A10A47">
      <w:pPr>
        <w:jc w:val="both"/>
        <w:rPr>
          <w:bCs/>
        </w:rPr>
      </w:pPr>
      <w:r w:rsidRPr="003D28AF">
        <w:rPr>
          <w:bCs/>
        </w:rPr>
        <w:t xml:space="preserve">Цель занятия: </w:t>
      </w:r>
    </w:p>
    <w:p w:rsidR="00E94432" w:rsidRPr="003D28AF" w:rsidRDefault="00E94432" w:rsidP="003D28AF">
      <w:pPr>
        <w:tabs>
          <w:tab w:val="center" w:pos="4677"/>
          <w:tab w:val="right" w:pos="9355"/>
        </w:tabs>
        <w:jc w:val="center"/>
        <w:rPr>
          <w:b/>
          <w:bCs/>
          <w:i/>
          <w:color w:val="000000"/>
          <w:u w:val="single"/>
        </w:rPr>
      </w:pPr>
    </w:p>
    <w:p w:rsidR="003D28AF" w:rsidRPr="003D28AF" w:rsidRDefault="003D28AF" w:rsidP="003D28AF">
      <w:pPr>
        <w:ind w:firstLine="360"/>
        <w:jc w:val="both"/>
        <w:rPr>
          <w:u w:val="single"/>
        </w:rPr>
      </w:pPr>
      <w:r w:rsidRPr="003D28AF">
        <w:rPr>
          <w:u w:val="single"/>
        </w:rPr>
        <w:t>Вопросы, подлежащие обсуждению</w:t>
      </w:r>
      <w:proofErr w:type="gramStart"/>
      <w:r w:rsidRPr="003D28AF">
        <w:rPr>
          <w:u w:val="single"/>
        </w:rPr>
        <w:t xml:space="preserve"> :</w:t>
      </w:r>
      <w:proofErr w:type="gramEnd"/>
    </w:p>
    <w:p w:rsidR="003D28AF" w:rsidRPr="003D28AF" w:rsidRDefault="003D28AF" w:rsidP="003D28AF">
      <w:pPr>
        <w:numPr>
          <w:ilvl w:val="0"/>
          <w:numId w:val="25"/>
        </w:numPr>
        <w:jc w:val="both"/>
      </w:pPr>
      <w:r w:rsidRPr="003D28AF">
        <w:t>Общие условия судебного разбирательства</w:t>
      </w:r>
      <w:r w:rsidRPr="003D28AF">
        <w:rPr>
          <w:lang w:val="en-US"/>
        </w:rPr>
        <w:t>.</w:t>
      </w:r>
    </w:p>
    <w:p w:rsidR="003D28AF" w:rsidRPr="003D28AF" w:rsidRDefault="003D28AF" w:rsidP="003D28AF">
      <w:pPr>
        <w:numPr>
          <w:ilvl w:val="0"/>
          <w:numId w:val="25"/>
        </w:numPr>
        <w:jc w:val="both"/>
      </w:pPr>
      <w:r w:rsidRPr="003D28AF">
        <w:t>Судебное разбирательство как стадия уголовного судопроизводства.</w:t>
      </w:r>
    </w:p>
    <w:p w:rsidR="003D28AF" w:rsidRPr="003D28AF" w:rsidRDefault="003D28AF" w:rsidP="003D28AF">
      <w:pPr>
        <w:numPr>
          <w:ilvl w:val="0"/>
          <w:numId w:val="25"/>
        </w:numPr>
        <w:jc w:val="both"/>
      </w:pPr>
      <w:r w:rsidRPr="003D28AF">
        <w:t>Этапы судебного разбирательства.</w:t>
      </w:r>
    </w:p>
    <w:p w:rsidR="003D28AF" w:rsidRPr="003D28AF" w:rsidRDefault="003D28AF" w:rsidP="003D28AF">
      <w:pPr>
        <w:numPr>
          <w:ilvl w:val="0"/>
          <w:numId w:val="25"/>
        </w:numPr>
        <w:jc w:val="both"/>
      </w:pPr>
      <w:r w:rsidRPr="003D28AF">
        <w:t>Приговор и его виды.</w:t>
      </w:r>
    </w:p>
    <w:p w:rsidR="003D28AF" w:rsidRPr="003D28AF" w:rsidRDefault="003D28AF" w:rsidP="003D28AF">
      <w:pPr>
        <w:ind w:left="360" w:firstLine="348"/>
        <w:jc w:val="both"/>
        <w:rPr>
          <w:i/>
          <w:u w:val="single"/>
        </w:rPr>
      </w:pPr>
      <w:r w:rsidRPr="003D28AF">
        <w:rPr>
          <w:i/>
          <w:u w:val="single"/>
        </w:rPr>
        <w:t>Методические рекомендации:</w:t>
      </w:r>
    </w:p>
    <w:p w:rsidR="003D28AF" w:rsidRPr="003D28AF" w:rsidRDefault="003D28AF" w:rsidP="003D28AF">
      <w:pPr>
        <w:jc w:val="both"/>
      </w:pPr>
      <w:r w:rsidRPr="003D28AF">
        <w:tab/>
        <w:t xml:space="preserve">При подготовке к семинару по данной теме, Вам необходимо вспомнить, что такое стадии уголовного судопроизводства и их отличие друг от друга. В частности, вспомните, какие задачи стоят перед стадией судебного разбирательства, почему эту стадию называют ключевой стадией уголовного процесса. </w:t>
      </w:r>
    </w:p>
    <w:p w:rsidR="003D28AF" w:rsidRPr="003D28AF" w:rsidRDefault="003D28AF" w:rsidP="003D28AF">
      <w:pPr>
        <w:jc w:val="both"/>
      </w:pPr>
      <w:r w:rsidRPr="003D28AF">
        <w:tab/>
        <w:t>Говоря об этапах судебного разбирательства, вспомните, как они сменяют друг друга и в чем их сущность. В рамках этого вопроса необходимо раскрыть также особый порядок судебного разбирательства.</w:t>
      </w:r>
    </w:p>
    <w:p w:rsidR="003D28AF" w:rsidRPr="003D28AF" w:rsidRDefault="003D28AF" w:rsidP="003D28AF">
      <w:pPr>
        <w:jc w:val="both"/>
      </w:pPr>
      <w:r w:rsidRPr="003D28AF">
        <w:tab/>
        <w:t>Приговор суда – является важнейшим уголовно-процессуальным документом, порождающим определенные правовые последствия. Вспомните, какие виды приговоров Вам известны, каковы правовые основания постановления различных видов приговоров. Каковы свойства приговора послед вступления его в законную силу.</w:t>
      </w:r>
    </w:p>
    <w:p w:rsidR="003D28AF" w:rsidRPr="003D28AF" w:rsidRDefault="003D28AF" w:rsidP="003D28AF">
      <w:pPr>
        <w:jc w:val="both"/>
      </w:pPr>
    </w:p>
    <w:p w:rsidR="003D28AF" w:rsidRPr="003D28AF" w:rsidRDefault="003D28AF" w:rsidP="003D28AF">
      <w:pPr>
        <w:jc w:val="center"/>
        <w:rPr>
          <w:u w:val="single"/>
        </w:rPr>
      </w:pPr>
      <w:r w:rsidRPr="003D28AF">
        <w:rPr>
          <w:u w:val="single"/>
        </w:rPr>
        <w:t>Вопросы для самоконтроля:</w:t>
      </w:r>
    </w:p>
    <w:p w:rsidR="003D28AF" w:rsidRPr="003D28AF" w:rsidRDefault="003D28AF" w:rsidP="003D28AF">
      <w:pPr>
        <w:numPr>
          <w:ilvl w:val="0"/>
          <w:numId w:val="26"/>
        </w:numPr>
        <w:jc w:val="both"/>
      </w:pPr>
      <w:r w:rsidRPr="003D28AF">
        <w:t>Что такое подсудность и каковы ее виды?</w:t>
      </w:r>
    </w:p>
    <w:p w:rsidR="003D28AF" w:rsidRPr="003D28AF" w:rsidRDefault="003D28AF" w:rsidP="003D28AF">
      <w:pPr>
        <w:numPr>
          <w:ilvl w:val="0"/>
          <w:numId w:val="26"/>
        </w:numPr>
        <w:jc w:val="both"/>
      </w:pPr>
      <w:r w:rsidRPr="003D28AF">
        <w:t>Сколько этапов судебного разбирательства? Какие?</w:t>
      </w:r>
    </w:p>
    <w:p w:rsidR="003D28AF" w:rsidRPr="003D28AF" w:rsidRDefault="003D28AF" w:rsidP="003D28AF">
      <w:pPr>
        <w:numPr>
          <w:ilvl w:val="0"/>
          <w:numId w:val="26"/>
        </w:numPr>
        <w:jc w:val="both"/>
      </w:pPr>
      <w:r w:rsidRPr="003D28AF">
        <w:t>Возможно ли производство судебного заседания в отсутствии подсудимого?</w:t>
      </w:r>
    </w:p>
    <w:p w:rsidR="003D28AF" w:rsidRPr="003D28AF" w:rsidRDefault="003D28AF" w:rsidP="003D28AF">
      <w:pPr>
        <w:numPr>
          <w:ilvl w:val="0"/>
          <w:numId w:val="26"/>
        </w:numPr>
        <w:jc w:val="both"/>
      </w:pPr>
      <w:r w:rsidRPr="003D28AF">
        <w:t>В чем сущность судебного следствия?</w:t>
      </w:r>
    </w:p>
    <w:p w:rsidR="003D28AF" w:rsidRPr="003D28AF" w:rsidRDefault="003D28AF" w:rsidP="003D28AF">
      <w:pPr>
        <w:numPr>
          <w:ilvl w:val="0"/>
          <w:numId w:val="26"/>
        </w:numPr>
        <w:jc w:val="both"/>
      </w:pPr>
      <w:r w:rsidRPr="003D28AF">
        <w:t>Какие свойства приговора вам известны?</w:t>
      </w:r>
    </w:p>
    <w:p w:rsidR="00595410" w:rsidRPr="003D28AF" w:rsidRDefault="00595410" w:rsidP="003D28AF">
      <w:pPr>
        <w:jc w:val="center"/>
        <w:rPr>
          <w:b/>
          <w:i/>
          <w:u w:val="single"/>
        </w:rPr>
      </w:pPr>
    </w:p>
    <w:p w:rsidR="00595410" w:rsidRPr="003D28AF" w:rsidRDefault="00595410">
      <w:pPr>
        <w:rPr>
          <w:b/>
          <w:i/>
          <w:u w:val="single"/>
        </w:rPr>
      </w:pPr>
    </w:p>
    <w:p w:rsidR="003D28AF" w:rsidRPr="003058D4" w:rsidRDefault="003058D4">
      <w:pPr>
        <w:rPr>
          <w:b/>
          <w:i/>
          <w:u w:val="single"/>
        </w:rPr>
      </w:pPr>
      <w:r w:rsidRPr="003058D4">
        <w:rPr>
          <w:b/>
          <w:i/>
          <w:u w:val="single"/>
        </w:rPr>
        <w:t>Тема 4.5 Исполнение приговора</w:t>
      </w:r>
    </w:p>
    <w:p w:rsidR="008A7B42" w:rsidRPr="003D28AF" w:rsidRDefault="008A7B42" w:rsidP="008A7B42">
      <w:pPr>
        <w:rPr>
          <w:bCs/>
        </w:rPr>
      </w:pPr>
      <w:r w:rsidRPr="003D28AF">
        <w:rPr>
          <w:bCs/>
        </w:rPr>
        <w:t xml:space="preserve">Практическое занятие № </w:t>
      </w:r>
      <w:r>
        <w:rPr>
          <w:bCs/>
        </w:rPr>
        <w:t>1</w:t>
      </w:r>
      <w:r w:rsidR="003058D4">
        <w:rPr>
          <w:bCs/>
        </w:rPr>
        <w:t>1</w:t>
      </w:r>
    </w:p>
    <w:p w:rsidR="00A64C08" w:rsidRPr="00A64C08" w:rsidRDefault="008A7B42" w:rsidP="00A64C08">
      <w:pPr>
        <w:ind w:left="360"/>
        <w:jc w:val="both"/>
      </w:pPr>
      <w:r w:rsidRPr="003D28AF">
        <w:rPr>
          <w:bCs/>
        </w:rPr>
        <w:t xml:space="preserve">Цель занятия: </w:t>
      </w:r>
      <w:r w:rsidR="00A64C08" w:rsidRPr="00A64C08">
        <w:t xml:space="preserve">проконтролировать усвоение учащимися знаний, полученных на лекции по данной теме и в рамках курса уголовного права.   </w:t>
      </w:r>
    </w:p>
    <w:p w:rsidR="00A64C08" w:rsidRPr="00A64C08" w:rsidRDefault="00A64C08" w:rsidP="00A64C08">
      <w:pPr>
        <w:ind w:left="360"/>
      </w:pPr>
    </w:p>
    <w:p w:rsidR="00A64C08" w:rsidRPr="00A64C08" w:rsidRDefault="00A64C08" w:rsidP="00A64C08">
      <w:pPr>
        <w:ind w:firstLine="360"/>
        <w:jc w:val="both"/>
        <w:rPr>
          <w:u w:val="single"/>
        </w:rPr>
      </w:pPr>
      <w:r w:rsidRPr="00A64C08">
        <w:rPr>
          <w:u w:val="single"/>
        </w:rPr>
        <w:t>Вопросы, подлежащие обсуждению на семинарском занятии:</w:t>
      </w:r>
    </w:p>
    <w:p w:rsidR="00A64C08" w:rsidRPr="00A64C08" w:rsidRDefault="00A64C08" w:rsidP="00A64C08">
      <w:pPr>
        <w:jc w:val="both"/>
        <w:rPr>
          <w:color w:val="000000"/>
        </w:rPr>
      </w:pPr>
    </w:p>
    <w:p w:rsidR="00A64C08" w:rsidRPr="00A64C08" w:rsidRDefault="00A64C08" w:rsidP="00A64C08">
      <w:pPr>
        <w:numPr>
          <w:ilvl w:val="0"/>
          <w:numId w:val="35"/>
        </w:numPr>
        <w:ind w:hanging="357"/>
        <w:jc w:val="both"/>
        <w:rPr>
          <w:lang w:val="en-US"/>
        </w:rPr>
      </w:pPr>
      <w:r w:rsidRPr="00A64C08">
        <w:t>Характеристика стадии исполнения приговора.</w:t>
      </w:r>
    </w:p>
    <w:p w:rsidR="00A64C08" w:rsidRPr="00A64C08" w:rsidRDefault="00A64C08" w:rsidP="00A64C08">
      <w:pPr>
        <w:numPr>
          <w:ilvl w:val="0"/>
          <w:numId w:val="35"/>
        </w:numPr>
        <w:ind w:hanging="357"/>
        <w:jc w:val="both"/>
      </w:pPr>
      <w:r w:rsidRPr="00A64C08">
        <w:t>Вступление приговора в законную силу и обращение приговора к исполнению. Свойства вступившего в законную силу приговора.</w:t>
      </w:r>
    </w:p>
    <w:p w:rsidR="00A64C08" w:rsidRPr="00A64C08" w:rsidRDefault="00A64C08" w:rsidP="00A64C08">
      <w:pPr>
        <w:numPr>
          <w:ilvl w:val="0"/>
          <w:numId w:val="35"/>
        </w:numPr>
        <w:ind w:hanging="357"/>
        <w:jc w:val="both"/>
      </w:pPr>
      <w:r w:rsidRPr="00A64C08">
        <w:t>Характеристика лиц и органов, задействованных на стадии исполнения приговора.</w:t>
      </w:r>
    </w:p>
    <w:p w:rsidR="00A64C08" w:rsidRPr="00A64C08" w:rsidRDefault="00A64C08" w:rsidP="00A64C08">
      <w:pPr>
        <w:numPr>
          <w:ilvl w:val="0"/>
          <w:numId w:val="35"/>
        </w:numPr>
        <w:ind w:hanging="357"/>
        <w:jc w:val="both"/>
      </w:pPr>
      <w:r w:rsidRPr="00A64C08">
        <w:t>Вопросы, решаемые судом на стадии исполнения приговора:</w:t>
      </w:r>
    </w:p>
    <w:p w:rsidR="00A64C08" w:rsidRPr="00A64C08" w:rsidRDefault="00A64C08" w:rsidP="00A64C08">
      <w:pPr>
        <w:numPr>
          <w:ilvl w:val="1"/>
          <w:numId w:val="35"/>
        </w:numPr>
        <w:ind w:hanging="357"/>
        <w:jc w:val="both"/>
      </w:pPr>
      <w:r w:rsidRPr="00A64C08">
        <w:lastRenderedPageBreak/>
        <w:t>Основания отсрочки приговора. Порядок применения. Отмена отсрочки исполнения приговора.</w:t>
      </w:r>
    </w:p>
    <w:p w:rsidR="00A64C08" w:rsidRPr="00A64C08" w:rsidRDefault="00A64C08" w:rsidP="00A64C08">
      <w:pPr>
        <w:numPr>
          <w:ilvl w:val="0"/>
          <w:numId w:val="35"/>
        </w:numPr>
        <w:ind w:hanging="357"/>
        <w:jc w:val="both"/>
      </w:pPr>
      <w:r w:rsidRPr="00A64C08">
        <w:t>Снятие судимости.</w:t>
      </w:r>
    </w:p>
    <w:p w:rsidR="00A64C08" w:rsidRPr="00A64C08" w:rsidRDefault="00A64C08" w:rsidP="00A64C08">
      <w:pPr>
        <w:jc w:val="both"/>
        <w:rPr>
          <w:lang w:val="en-US"/>
        </w:rPr>
      </w:pPr>
    </w:p>
    <w:p w:rsidR="00A64C08" w:rsidRPr="00A64C08" w:rsidRDefault="00A64C08" w:rsidP="00A64C08">
      <w:pPr>
        <w:jc w:val="both"/>
      </w:pPr>
    </w:p>
    <w:p w:rsidR="00A64C08" w:rsidRPr="00A64C08" w:rsidRDefault="00A64C08" w:rsidP="00A64C08">
      <w:pPr>
        <w:ind w:left="360" w:firstLine="348"/>
        <w:jc w:val="both"/>
        <w:rPr>
          <w:i/>
          <w:u w:val="single"/>
          <w:lang w:val="en-US"/>
        </w:rPr>
      </w:pPr>
      <w:r w:rsidRPr="00A64C08">
        <w:rPr>
          <w:i/>
          <w:u w:val="single"/>
        </w:rPr>
        <w:t>Методические рекомендации:</w:t>
      </w:r>
    </w:p>
    <w:p w:rsidR="00A64C08" w:rsidRPr="00A64C08" w:rsidRDefault="00A64C08" w:rsidP="00A64C08">
      <w:pPr>
        <w:ind w:left="360" w:firstLine="348"/>
        <w:jc w:val="both"/>
      </w:pPr>
      <w:r w:rsidRPr="00A64C08">
        <w:t xml:space="preserve">Для полной и всесторонней подготовки </w:t>
      </w:r>
      <w:proofErr w:type="gramStart"/>
      <w:r w:rsidRPr="00A64C08">
        <w:t>в</w:t>
      </w:r>
      <w:proofErr w:type="gramEnd"/>
      <w:r w:rsidRPr="00A64C08">
        <w:t xml:space="preserve"> ответу по вопросам. </w:t>
      </w:r>
      <w:proofErr w:type="gramStart"/>
      <w:r w:rsidRPr="00A64C08">
        <w:t>Обозначенным</w:t>
      </w:r>
      <w:proofErr w:type="gramEnd"/>
      <w:r w:rsidRPr="00A64C08">
        <w:t xml:space="preserve"> в рамках данной темы. Вам необходимо обратиться не только к нормам УПК РФ, но также вспомнить нормы УК РФ и УИК РФ (Уголовно-исполнительного кодекса).</w:t>
      </w:r>
    </w:p>
    <w:p w:rsidR="00A64C08" w:rsidRPr="00A64C08" w:rsidRDefault="00A64C08" w:rsidP="00A64C08">
      <w:pPr>
        <w:ind w:left="360" w:firstLine="348"/>
        <w:jc w:val="both"/>
      </w:pPr>
      <w:r w:rsidRPr="00A64C08">
        <w:t>Характеризую стадию исполнения приговора, обратите внимание на ее отличие от других стадий, которые проявляются, в том числе, и в сроках, и в действующих лицах, и принимаемых решениях.</w:t>
      </w:r>
    </w:p>
    <w:p w:rsidR="00A64C08" w:rsidRPr="00A64C08" w:rsidRDefault="00A64C08" w:rsidP="00A64C08">
      <w:pPr>
        <w:ind w:left="360" w:firstLine="348"/>
        <w:jc w:val="both"/>
      </w:pPr>
      <w:r w:rsidRPr="00A64C08">
        <w:t xml:space="preserve">Отвечая на второй вопрос, поясните, что такое исполнимость, </w:t>
      </w:r>
      <w:proofErr w:type="spellStart"/>
      <w:r w:rsidRPr="00A64C08">
        <w:t>преюдициальность</w:t>
      </w:r>
      <w:proofErr w:type="spellEnd"/>
      <w:r w:rsidRPr="00A64C08">
        <w:t xml:space="preserve"> приговора. Вспомните, каким требованиям должен соответствовать приговор. </w:t>
      </w:r>
    </w:p>
    <w:p w:rsidR="00A64C08" w:rsidRPr="00A64C08" w:rsidRDefault="00A64C08" w:rsidP="00A64C08">
      <w:pPr>
        <w:ind w:left="360" w:firstLine="348"/>
        <w:jc w:val="both"/>
      </w:pPr>
      <w:r w:rsidRPr="00A64C08">
        <w:t>Ответ на вопрос, касающийся органов, задействованных на стадии исполнению приговора, нужно  строить на основании норм УИК, где четко оговорен порядок действий тех или иных лиц и органов в зависимости от вида наказания. Целесообразно начать ответ на этот вопрос с системы наказани</w:t>
      </w:r>
      <w:proofErr w:type="gramStart"/>
      <w:r w:rsidRPr="00A64C08">
        <w:t>й(</w:t>
      </w:r>
      <w:proofErr w:type="gramEnd"/>
      <w:r w:rsidRPr="00A64C08">
        <w:t xml:space="preserve"> ст. 44 УК РФ).</w:t>
      </w:r>
    </w:p>
    <w:p w:rsidR="00A64C08" w:rsidRPr="00A64C08" w:rsidRDefault="00A64C08" w:rsidP="00A64C08">
      <w:pPr>
        <w:ind w:left="360" w:firstLine="348"/>
        <w:jc w:val="both"/>
      </w:pPr>
      <w:r w:rsidRPr="00A64C08">
        <w:t>С понятием отсрочки исполнения приговора мы сталкивались, изучая нормы уголовного права, поэтому при ответе на четвертый вопрос вам нужно самостоятельно проанализировать основания отброски приговора и порядок ее предоставления.</w:t>
      </w:r>
    </w:p>
    <w:p w:rsidR="00A64C08" w:rsidRPr="00A64C08" w:rsidRDefault="00A64C08" w:rsidP="00A64C08">
      <w:pPr>
        <w:ind w:left="360" w:firstLine="348"/>
        <w:jc w:val="both"/>
      </w:pPr>
      <w:r w:rsidRPr="00A64C08">
        <w:t xml:space="preserve">При ответе на пятый вопрос, вспомните о правовых последствиях судимости, а также проведите сравнительный анализ таких понятий как погашение и снятие судимости. </w:t>
      </w:r>
    </w:p>
    <w:p w:rsidR="00A64C08" w:rsidRPr="00A64C08" w:rsidRDefault="00A64C08" w:rsidP="00A64C08">
      <w:pPr>
        <w:ind w:left="360" w:firstLine="348"/>
        <w:jc w:val="both"/>
        <w:rPr>
          <w:u w:val="single"/>
        </w:rPr>
      </w:pPr>
    </w:p>
    <w:p w:rsidR="00A64C08" w:rsidRPr="00A64C08" w:rsidRDefault="00A64C08" w:rsidP="00A64C08">
      <w:pPr>
        <w:jc w:val="center"/>
        <w:rPr>
          <w:u w:val="single"/>
        </w:rPr>
      </w:pPr>
      <w:r w:rsidRPr="00A64C08">
        <w:rPr>
          <w:u w:val="single"/>
        </w:rPr>
        <w:t>Вопросы для самоконтроля:</w:t>
      </w:r>
    </w:p>
    <w:p w:rsidR="00A64C08" w:rsidRPr="00A64C08" w:rsidRDefault="00A64C08" w:rsidP="00A64C08">
      <w:pPr>
        <w:jc w:val="center"/>
        <w:rPr>
          <w:u w:val="single"/>
        </w:rPr>
      </w:pPr>
    </w:p>
    <w:p w:rsidR="00A64C08" w:rsidRPr="00A64C08" w:rsidRDefault="00A64C08" w:rsidP="00A64C08">
      <w:pPr>
        <w:numPr>
          <w:ilvl w:val="0"/>
          <w:numId w:val="36"/>
        </w:numPr>
        <w:jc w:val="both"/>
      </w:pPr>
      <w:r w:rsidRPr="00A64C08">
        <w:t>Когда приговор вступает в законную силу?</w:t>
      </w:r>
    </w:p>
    <w:p w:rsidR="00A64C08" w:rsidRPr="00A64C08" w:rsidRDefault="00A64C08" w:rsidP="00A64C08">
      <w:pPr>
        <w:numPr>
          <w:ilvl w:val="0"/>
          <w:numId w:val="36"/>
        </w:numPr>
        <w:jc w:val="both"/>
      </w:pPr>
      <w:r w:rsidRPr="00A64C08">
        <w:t>Что такое обращение приговора к исполнению?</w:t>
      </w:r>
    </w:p>
    <w:p w:rsidR="00A64C08" w:rsidRPr="00A64C08" w:rsidRDefault="00A64C08" w:rsidP="00A64C08">
      <w:pPr>
        <w:numPr>
          <w:ilvl w:val="0"/>
          <w:numId w:val="36"/>
        </w:numPr>
        <w:jc w:val="both"/>
      </w:pPr>
      <w:r w:rsidRPr="00A64C08">
        <w:t>Кем обращается приговор к исполнению?</w:t>
      </w:r>
    </w:p>
    <w:p w:rsidR="00A64C08" w:rsidRPr="00A64C08" w:rsidRDefault="00A64C08" w:rsidP="00A64C08">
      <w:pPr>
        <w:numPr>
          <w:ilvl w:val="0"/>
          <w:numId w:val="36"/>
        </w:numPr>
        <w:jc w:val="both"/>
      </w:pPr>
      <w:r w:rsidRPr="00A64C08">
        <w:t>Какие права возникают у участников судопроизводства при обращении приговора к исполнению?</w:t>
      </w:r>
    </w:p>
    <w:p w:rsidR="00A64C08" w:rsidRPr="00A64C08" w:rsidRDefault="00A64C08" w:rsidP="00A64C08">
      <w:pPr>
        <w:numPr>
          <w:ilvl w:val="0"/>
          <w:numId w:val="36"/>
        </w:numPr>
        <w:jc w:val="both"/>
      </w:pPr>
      <w:r w:rsidRPr="00A64C08">
        <w:t>В какие сроки приговор должен быть обращен к исполнению?</w:t>
      </w:r>
    </w:p>
    <w:p w:rsidR="00A64C08" w:rsidRPr="00A64C08" w:rsidRDefault="00A64C08" w:rsidP="00A64C08">
      <w:pPr>
        <w:numPr>
          <w:ilvl w:val="0"/>
          <w:numId w:val="36"/>
        </w:numPr>
        <w:jc w:val="both"/>
      </w:pPr>
      <w:r w:rsidRPr="00A64C08">
        <w:t>Кто и каким образом отслеживает порядок исполнению приговора?</w:t>
      </w:r>
    </w:p>
    <w:p w:rsidR="00A64C08" w:rsidRPr="00A64C08" w:rsidRDefault="00A64C08" w:rsidP="00A64C08">
      <w:pPr>
        <w:numPr>
          <w:ilvl w:val="0"/>
          <w:numId w:val="36"/>
        </w:numPr>
        <w:jc w:val="both"/>
      </w:pPr>
      <w:r w:rsidRPr="00A64C08">
        <w:t>Каким судом решается вопрос об УДО?</w:t>
      </w:r>
    </w:p>
    <w:p w:rsidR="008A7B42" w:rsidRPr="00A64C08" w:rsidRDefault="00A64C08" w:rsidP="00A64C08">
      <w:pPr>
        <w:jc w:val="both"/>
        <w:rPr>
          <w:bCs/>
        </w:rPr>
      </w:pPr>
      <w:r w:rsidRPr="00A64C08">
        <w:t>Может ли повторно решаться вопрос о снятии судимости?</w:t>
      </w:r>
    </w:p>
    <w:p w:rsidR="003D28AF" w:rsidRPr="00A64C08" w:rsidRDefault="003D28AF">
      <w:pPr>
        <w:rPr>
          <w:b/>
          <w:i/>
          <w:u w:val="single"/>
        </w:rPr>
      </w:pPr>
    </w:p>
    <w:p w:rsidR="003D28AF" w:rsidRPr="00A64C08" w:rsidRDefault="003D28AF">
      <w:pPr>
        <w:rPr>
          <w:b/>
          <w:i/>
          <w:u w:val="single"/>
        </w:rPr>
      </w:pPr>
    </w:p>
    <w:p w:rsidR="007A6F15" w:rsidRDefault="007A6F15" w:rsidP="008A7B42">
      <w:pPr>
        <w:rPr>
          <w:bCs/>
        </w:rPr>
      </w:pPr>
    </w:p>
    <w:p w:rsidR="007A6F15" w:rsidRDefault="007A6F15" w:rsidP="008A7B42">
      <w:pPr>
        <w:rPr>
          <w:bCs/>
        </w:rPr>
      </w:pPr>
      <w:r w:rsidRPr="00940901">
        <w:rPr>
          <w:b/>
        </w:rPr>
        <w:t xml:space="preserve">Тема 4.6 </w:t>
      </w:r>
      <w:r w:rsidRPr="00940901">
        <w:t>Пересмотр вступивших в законную силу решений суда</w:t>
      </w:r>
    </w:p>
    <w:p w:rsidR="008A7B42" w:rsidRPr="003D28AF" w:rsidRDefault="008A7B42" w:rsidP="008A7B42">
      <w:pPr>
        <w:rPr>
          <w:bCs/>
        </w:rPr>
      </w:pPr>
      <w:r w:rsidRPr="003D28AF">
        <w:rPr>
          <w:bCs/>
        </w:rPr>
        <w:t xml:space="preserve">Практическое занятие № </w:t>
      </w:r>
      <w:r>
        <w:rPr>
          <w:bCs/>
        </w:rPr>
        <w:t>12</w:t>
      </w:r>
    </w:p>
    <w:p w:rsidR="00552A1E" w:rsidRPr="00552A1E" w:rsidRDefault="008A7B42" w:rsidP="00552A1E">
      <w:pPr>
        <w:ind w:left="360"/>
        <w:jc w:val="both"/>
      </w:pPr>
      <w:r w:rsidRPr="003D28AF">
        <w:rPr>
          <w:bCs/>
        </w:rPr>
        <w:t>Цель занятия:</w:t>
      </w:r>
      <w:r w:rsidR="00552A1E" w:rsidRPr="001E08D1">
        <w:rPr>
          <w:sz w:val="28"/>
          <w:szCs w:val="28"/>
        </w:rPr>
        <w:t xml:space="preserve"> </w:t>
      </w:r>
      <w:r w:rsidR="00552A1E" w:rsidRPr="00552A1E">
        <w:t xml:space="preserve">проконтролировать усвоение учащимися знаний, полученных на лекции по данной теме;  проанализировать отличие </w:t>
      </w:r>
      <w:proofErr w:type="gramStart"/>
      <w:r w:rsidR="00552A1E" w:rsidRPr="00552A1E">
        <w:t>пересмотров</w:t>
      </w:r>
      <w:proofErr w:type="gramEnd"/>
      <w:r w:rsidR="00552A1E" w:rsidRPr="00552A1E">
        <w:t xml:space="preserve"> не вступивших в законную силу судебных решений и вступивших.</w:t>
      </w:r>
    </w:p>
    <w:p w:rsidR="00552A1E" w:rsidRPr="00552A1E" w:rsidRDefault="00552A1E" w:rsidP="00552A1E">
      <w:pPr>
        <w:jc w:val="both"/>
        <w:rPr>
          <w:u w:val="single"/>
        </w:rPr>
      </w:pPr>
    </w:p>
    <w:p w:rsidR="00552A1E" w:rsidRPr="00552A1E" w:rsidRDefault="00552A1E" w:rsidP="00552A1E">
      <w:pPr>
        <w:jc w:val="both"/>
        <w:rPr>
          <w:u w:val="single"/>
        </w:rPr>
      </w:pPr>
    </w:p>
    <w:p w:rsidR="00552A1E" w:rsidRPr="00552A1E" w:rsidRDefault="00552A1E" w:rsidP="00552A1E">
      <w:pPr>
        <w:ind w:firstLine="360"/>
        <w:jc w:val="both"/>
        <w:rPr>
          <w:u w:val="single"/>
        </w:rPr>
      </w:pPr>
      <w:r w:rsidRPr="00552A1E">
        <w:rPr>
          <w:u w:val="single"/>
        </w:rPr>
        <w:t>Вопросы, подлежащие обсуждению на семинарском занятии:</w:t>
      </w:r>
    </w:p>
    <w:p w:rsidR="00552A1E" w:rsidRPr="00552A1E" w:rsidRDefault="00552A1E" w:rsidP="00552A1E">
      <w:pPr>
        <w:numPr>
          <w:ilvl w:val="0"/>
          <w:numId w:val="33"/>
        </w:numPr>
      </w:pPr>
      <w:r w:rsidRPr="00552A1E">
        <w:t>Порядок и сущность производства в надзорной инстанции.</w:t>
      </w:r>
    </w:p>
    <w:p w:rsidR="00552A1E" w:rsidRPr="00552A1E" w:rsidRDefault="00552A1E" w:rsidP="00552A1E">
      <w:pPr>
        <w:numPr>
          <w:ilvl w:val="0"/>
          <w:numId w:val="33"/>
        </w:numPr>
      </w:pPr>
      <w:r w:rsidRPr="00552A1E">
        <w:t>Поводы и основания к возбуждению и рассмотрению дела в надзорной инстанции.</w:t>
      </w:r>
    </w:p>
    <w:p w:rsidR="00552A1E" w:rsidRPr="00552A1E" w:rsidRDefault="00552A1E" w:rsidP="00552A1E">
      <w:pPr>
        <w:numPr>
          <w:ilvl w:val="0"/>
          <w:numId w:val="33"/>
        </w:numPr>
      </w:pPr>
      <w:r w:rsidRPr="00552A1E">
        <w:t>Пределы прав суда надзорной инстанции.</w:t>
      </w:r>
    </w:p>
    <w:p w:rsidR="00552A1E" w:rsidRPr="00552A1E" w:rsidRDefault="00552A1E" w:rsidP="00552A1E">
      <w:pPr>
        <w:numPr>
          <w:ilvl w:val="0"/>
          <w:numId w:val="33"/>
        </w:numPr>
      </w:pPr>
      <w:r w:rsidRPr="00552A1E">
        <w:t>Порядок производства в надзорной инстанции, виды принимаемых решений.</w:t>
      </w:r>
    </w:p>
    <w:p w:rsidR="00552A1E" w:rsidRPr="00552A1E" w:rsidRDefault="00552A1E" w:rsidP="00552A1E">
      <w:pPr>
        <w:numPr>
          <w:ilvl w:val="0"/>
          <w:numId w:val="33"/>
        </w:numPr>
      </w:pPr>
      <w:r w:rsidRPr="00552A1E">
        <w:lastRenderedPageBreak/>
        <w:t xml:space="preserve">Сущность и значение стадии </w:t>
      </w:r>
      <w:proofErr w:type="spellStart"/>
      <w:r w:rsidRPr="00552A1E">
        <w:t>возобнговления</w:t>
      </w:r>
      <w:proofErr w:type="spellEnd"/>
      <w:r w:rsidRPr="00552A1E">
        <w:t xml:space="preserve">  производства по уголовному делу ввиду новых или вновь открывшихся обстоятельств.</w:t>
      </w:r>
    </w:p>
    <w:p w:rsidR="00552A1E" w:rsidRPr="00552A1E" w:rsidRDefault="00552A1E" w:rsidP="00552A1E">
      <w:pPr>
        <w:numPr>
          <w:ilvl w:val="0"/>
          <w:numId w:val="33"/>
        </w:numPr>
      </w:pPr>
      <w:r w:rsidRPr="00552A1E">
        <w:t>Основания и сроки возобновления производства по уголовному делу ввиду новых или вновь открывшихся обстоятельств.</w:t>
      </w:r>
    </w:p>
    <w:p w:rsidR="00552A1E" w:rsidRPr="00552A1E" w:rsidRDefault="00552A1E" w:rsidP="00552A1E">
      <w:pPr>
        <w:numPr>
          <w:ilvl w:val="0"/>
          <w:numId w:val="33"/>
        </w:numPr>
      </w:pPr>
      <w:r w:rsidRPr="00552A1E">
        <w:t>Возбуждение производства по уголовному делу ввиду новых или вновь открывшихся обстоятельств.</w:t>
      </w:r>
    </w:p>
    <w:p w:rsidR="00552A1E" w:rsidRPr="00552A1E" w:rsidRDefault="00552A1E" w:rsidP="00552A1E">
      <w:pPr>
        <w:numPr>
          <w:ilvl w:val="0"/>
          <w:numId w:val="33"/>
        </w:numPr>
      </w:pPr>
      <w:r w:rsidRPr="00552A1E">
        <w:t>Порядок разрешения судом вопроса о возобновлении производства по уголовному делу решения суда по заключению прокурора.</w:t>
      </w:r>
    </w:p>
    <w:p w:rsidR="00552A1E" w:rsidRPr="00552A1E" w:rsidRDefault="00552A1E" w:rsidP="00552A1E"/>
    <w:p w:rsidR="00552A1E" w:rsidRPr="00552A1E" w:rsidRDefault="00552A1E" w:rsidP="00552A1E">
      <w:pPr>
        <w:ind w:left="360" w:firstLine="348"/>
        <w:jc w:val="both"/>
        <w:rPr>
          <w:i/>
          <w:u w:val="single"/>
        </w:rPr>
      </w:pPr>
      <w:r w:rsidRPr="00552A1E">
        <w:rPr>
          <w:i/>
          <w:u w:val="single"/>
        </w:rPr>
        <w:t>Методические рекомендации:</w:t>
      </w:r>
    </w:p>
    <w:p w:rsidR="00552A1E" w:rsidRPr="00552A1E" w:rsidRDefault="00552A1E" w:rsidP="00552A1E">
      <w:pPr>
        <w:jc w:val="both"/>
      </w:pPr>
      <w:r w:rsidRPr="00552A1E">
        <w:tab/>
        <w:t>В уголовном процессе различают два виде пересмотра решений. Ступивших в законную силу: надзорное производство и возобновление уголовных дел в виду  новых и вновь открывшихся обстоятельств.</w:t>
      </w:r>
    </w:p>
    <w:p w:rsidR="00552A1E" w:rsidRPr="00552A1E" w:rsidRDefault="00552A1E" w:rsidP="00552A1E">
      <w:pPr>
        <w:jc w:val="both"/>
      </w:pPr>
      <w:r w:rsidRPr="00552A1E">
        <w:tab/>
        <w:t>Говоря о порядке производства в суде надзорной инстанции, обратите внимание на то, с чего начинается надзорное производство, кто является инициатором пересмотра уголовных дел в порядке надзора?</w:t>
      </w:r>
    </w:p>
    <w:p w:rsidR="00552A1E" w:rsidRPr="00552A1E" w:rsidRDefault="00552A1E" w:rsidP="00552A1E">
      <w:pPr>
        <w:jc w:val="both"/>
      </w:pPr>
      <w:r w:rsidRPr="00552A1E">
        <w:tab/>
        <w:t xml:space="preserve">Характеризуя стадию надзорного пересмотра приговоров, </w:t>
      </w:r>
      <w:proofErr w:type="gramStart"/>
      <w:r w:rsidRPr="00552A1E">
        <w:t>обратите</w:t>
      </w:r>
      <w:proofErr w:type="gramEnd"/>
      <w:r w:rsidRPr="00552A1E">
        <w:t xml:space="preserve"> внимает на сроки, поводы и основания к пересмотру, предела прав суде надзорной инстанции. </w:t>
      </w:r>
    </w:p>
    <w:p w:rsidR="00552A1E" w:rsidRPr="00552A1E" w:rsidRDefault="00552A1E" w:rsidP="00552A1E">
      <w:pPr>
        <w:jc w:val="both"/>
      </w:pPr>
      <w:r w:rsidRPr="00552A1E">
        <w:tab/>
        <w:t>Рассматривая второй вид пересмотра  судебных решений, вступивших в законную силу,  нужно уметь сопоставлять два понятия: новые и вновь открывшиеся обстоятельства, поскольку  это является основанием пересмотра вступившего в законную силу приговора суда. Также нудно уметь пояснить, что считается днем открытия новых и вновь открывшихся обстоятельств, и  что такое “обстоятельства, установленные вступившим в законную силу приговором суда».</w:t>
      </w:r>
    </w:p>
    <w:p w:rsidR="00552A1E" w:rsidRPr="00552A1E" w:rsidRDefault="00552A1E" w:rsidP="00552A1E">
      <w:pPr>
        <w:jc w:val="both"/>
      </w:pPr>
      <w:r w:rsidRPr="00552A1E">
        <w:tab/>
        <w:t>При  ответе на последний вопрос темы  проведите сравнительный анализ пересмотра в надзорной инстанции и при пересмотре решений ввиду новых и вновь открывшихся обстоятельств.</w:t>
      </w:r>
    </w:p>
    <w:p w:rsidR="00552A1E" w:rsidRPr="00552A1E" w:rsidRDefault="00552A1E" w:rsidP="00552A1E">
      <w:pPr>
        <w:jc w:val="both"/>
      </w:pPr>
    </w:p>
    <w:p w:rsidR="00552A1E" w:rsidRPr="00552A1E" w:rsidRDefault="00552A1E" w:rsidP="00552A1E">
      <w:pPr>
        <w:jc w:val="center"/>
        <w:rPr>
          <w:u w:val="single"/>
        </w:rPr>
      </w:pPr>
      <w:r w:rsidRPr="00552A1E">
        <w:rPr>
          <w:u w:val="single"/>
        </w:rPr>
        <w:t>Вопросы для самоконтроля:</w:t>
      </w:r>
    </w:p>
    <w:p w:rsidR="00552A1E" w:rsidRPr="00552A1E" w:rsidRDefault="00552A1E" w:rsidP="00552A1E">
      <w:pPr>
        <w:jc w:val="center"/>
        <w:rPr>
          <w:u w:val="single"/>
        </w:rPr>
      </w:pPr>
    </w:p>
    <w:p w:rsidR="00552A1E" w:rsidRPr="00552A1E" w:rsidRDefault="00552A1E" w:rsidP="00552A1E">
      <w:pPr>
        <w:numPr>
          <w:ilvl w:val="0"/>
          <w:numId w:val="34"/>
        </w:numPr>
        <w:jc w:val="both"/>
      </w:pPr>
      <w:r w:rsidRPr="00552A1E">
        <w:t>Какие суды имеют право пересматривать судебные решения в порядке надзора и ввиду новых и вновь открывшихся обстоятельств?</w:t>
      </w:r>
    </w:p>
    <w:p w:rsidR="00552A1E" w:rsidRPr="00552A1E" w:rsidRDefault="00552A1E" w:rsidP="00552A1E">
      <w:pPr>
        <w:numPr>
          <w:ilvl w:val="0"/>
          <w:numId w:val="34"/>
        </w:numPr>
        <w:jc w:val="both"/>
      </w:pPr>
      <w:r w:rsidRPr="00552A1E">
        <w:t>Кто является инициатором пересмотра вступивших в законную силу решений суда?</w:t>
      </w:r>
    </w:p>
    <w:p w:rsidR="00552A1E" w:rsidRPr="00552A1E" w:rsidRDefault="00552A1E" w:rsidP="00552A1E">
      <w:pPr>
        <w:numPr>
          <w:ilvl w:val="0"/>
          <w:numId w:val="34"/>
        </w:numPr>
        <w:jc w:val="both"/>
      </w:pPr>
      <w:r w:rsidRPr="00552A1E">
        <w:t>Какой порядок расследования новых и вновь открывшихся обстоятельств? Кем осуществляется данное расследование?</w:t>
      </w:r>
    </w:p>
    <w:p w:rsidR="00552A1E" w:rsidRPr="00552A1E" w:rsidRDefault="00552A1E" w:rsidP="00552A1E">
      <w:pPr>
        <w:numPr>
          <w:ilvl w:val="0"/>
          <w:numId w:val="34"/>
        </w:numPr>
        <w:jc w:val="both"/>
      </w:pPr>
      <w:r w:rsidRPr="00552A1E">
        <w:t>Кто является обязательным участником судебного пересмотра уголовных дел в порядке надзора и ввиду новых и вновь открывшихся обстоятельств?</w:t>
      </w:r>
    </w:p>
    <w:p w:rsidR="00552A1E" w:rsidRPr="00552A1E" w:rsidRDefault="00552A1E" w:rsidP="00552A1E">
      <w:pPr>
        <w:numPr>
          <w:ilvl w:val="0"/>
          <w:numId w:val="34"/>
        </w:numPr>
        <w:jc w:val="both"/>
      </w:pPr>
      <w:r w:rsidRPr="00552A1E">
        <w:t>Что такое «установленные вступившим в законную силу приговором суда…”?</w:t>
      </w:r>
    </w:p>
    <w:p w:rsidR="00552A1E" w:rsidRPr="00552A1E" w:rsidRDefault="00552A1E" w:rsidP="00552A1E">
      <w:pPr>
        <w:numPr>
          <w:ilvl w:val="0"/>
          <w:numId w:val="34"/>
        </w:numPr>
        <w:jc w:val="both"/>
      </w:pPr>
      <w:r w:rsidRPr="00552A1E">
        <w:t>Каковы пределы пересмотра судебных решений в порядке надзора и ввиду новых и вновь открывшихся обстоятельств?</w:t>
      </w:r>
    </w:p>
    <w:p w:rsidR="00552A1E" w:rsidRPr="00552A1E" w:rsidRDefault="00552A1E" w:rsidP="00552A1E">
      <w:pPr>
        <w:numPr>
          <w:ilvl w:val="0"/>
          <w:numId w:val="34"/>
        </w:numPr>
        <w:jc w:val="both"/>
      </w:pPr>
      <w:r w:rsidRPr="00552A1E">
        <w:t>Имеются ли общие черты  пересмотра в кассационном и надзорном производстве?</w:t>
      </w:r>
    </w:p>
    <w:p w:rsidR="008A7B42" w:rsidRPr="003D28AF" w:rsidRDefault="008A7B42" w:rsidP="008A7B42">
      <w:pPr>
        <w:jc w:val="both"/>
        <w:rPr>
          <w:bCs/>
        </w:rPr>
      </w:pPr>
    </w:p>
    <w:p w:rsidR="003D28AF" w:rsidRDefault="003D28AF">
      <w:pPr>
        <w:rPr>
          <w:b/>
          <w:i/>
          <w:u w:val="single"/>
        </w:rPr>
      </w:pPr>
    </w:p>
    <w:p w:rsidR="00552A1E" w:rsidRDefault="007A6F15" w:rsidP="008A7B42">
      <w:r w:rsidRPr="007A6F15">
        <w:rPr>
          <w:b/>
        </w:rPr>
        <w:t xml:space="preserve"> </w:t>
      </w:r>
      <w:r w:rsidRPr="00940901">
        <w:rPr>
          <w:b/>
        </w:rPr>
        <w:t xml:space="preserve">Тема 4.7 </w:t>
      </w:r>
      <w:r w:rsidRPr="00940901">
        <w:t>Особенности производства по делам несовершеннолетних</w:t>
      </w:r>
    </w:p>
    <w:p w:rsidR="008A7B42" w:rsidRPr="003D28AF" w:rsidRDefault="007A6F15" w:rsidP="008A7B42">
      <w:pPr>
        <w:rPr>
          <w:bCs/>
        </w:rPr>
      </w:pPr>
      <w:r w:rsidRPr="003D28AF">
        <w:rPr>
          <w:bCs/>
        </w:rPr>
        <w:t xml:space="preserve"> </w:t>
      </w:r>
      <w:r w:rsidR="00552A1E">
        <w:rPr>
          <w:bCs/>
        </w:rPr>
        <w:t>П</w:t>
      </w:r>
      <w:r w:rsidR="008A7B42" w:rsidRPr="003D28AF">
        <w:rPr>
          <w:bCs/>
        </w:rPr>
        <w:t xml:space="preserve">рактическое занятие № </w:t>
      </w:r>
      <w:r w:rsidR="008A7B42">
        <w:rPr>
          <w:bCs/>
        </w:rPr>
        <w:t>13</w:t>
      </w:r>
    </w:p>
    <w:p w:rsidR="001B573F" w:rsidRPr="005D1510" w:rsidRDefault="008A7B42" w:rsidP="001B573F">
      <w:pPr>
        <w:ind w:left="360"/>
        <w:jc w:val="both"/>
      </w:pPr>
      <w:r w:rsidRPr="003D28AF">
        <w:rPr>
          <w:bCs/>
        </w:rPr>
        <w:t xml:space="preserve">Цель занятия: </w:t>
      </w:r>
      <w:r w:rsidR="001B573F" w:rsidRPr="003D28AF">
        <w:rPr>
          <w:bCs/>
        </w:rPr>
        <w:t>Цель занятия:</w:t>
      </w:r>
      <w:r w:rsidR="001B573F" w:rsidRPr="001E08D1">
        <w:rPr>
          <w:sz w:val="28"/>
          <w:szCs w:val="28"/>
        </w:rPr>
        <w:t xml:space="preserve"> </w:t>
      </w:r>
      <w:r w:rsidR="001B573F" w:rsidRPr="005D1510">
        <w:t xml:space="preserve">проконтролировать усвоение учащимися знаний, полученных на лекции по данной теме; </w:t>
      </w:r>
    </w:p>
    <w:p w:rsidR="001B573F" w:rsidRPr="00A1291D" w:rsidRDefault="001B573F" w:rsidP="001B573F">
      <w:pPr>
        <w:jc w:val="both"/>
        <w:rPr>
          <w:sz w:val="28"/>
          <w:szCs w:val="28"/>
          <w:u w:val="single"/>
        </w:rPr>
      </w:pPr>
    </w:p>
    <w:p w:rsidR="001B573F" w:rsidRPr="005D1510" w:rsidRDefault="001B573F" w:rsidP="001B573F">
      <w:pPr>
        <w:ind w:firstLine="360"/>
        <w:jc w:val="both"/>
        <w:rPr>
          <w:u w:val="single"/>
        </w:rPr>
      </w:pPr>
      <w:r w:rsidRPr="005D1510">
        <w:rPr>
          <w:u w:val="single"/>
        </w:rPr>
        <w:t>Вопросы, подлежащие обсуждению на занятии:</w:t>
      </w:r>
    </w:p>
    <w:p w:rsidR="001B573F" w:rsidRPr="005D1510" w:rsidRDefault="001B573F" w:rsidP="001B573F"/>
    <w:p w:rsidR="001B573F" w:rsidRPr="005D1510" w:rsidRDefault="001B573F" w:rsidP="001B573F">
      <w:pPr>
        <w:numPr>
          <w:ilvl w:val="0"/>
          <w:numId w:val="31"/>
        </w:numPr>
        <w:jc w:val="both"/>
      </w:pPr>
      <w:r w:rsidRPr="005D1510">
        <w:t>Вменяемость как одно из условий привлечения лица к уголовной ответственности.</w:t>
      </w:r>
    </w:p>
    <w:p w:rsidR="001B573F" w:rsidRPr="005D1510" w:rsidRDefault="001B573F" w:rsidP="001B573F">
      <w:pPr>
        <w:numPr>
          <w:ilvl w:val="0"/>
          <w:numId w:val="31"/>
        </w:numPr>
        <w:jc w:val="both"/>
      </w:pPr>
      <w:r w:rsidRPr="005D1510">
        <w:lastRenderedPageBreak/>
        <w:t xml:space="preserve">Особенности предварительного расследования преступлений в отношении </w:t>
      </w:r>
      <w:r>
        <w:t>несовершеннолетних</w:t>
      </w:r>
      <w:r w:rsidRPr="005D1510">
        <w:t xml:space="preserve">. </w:t>
      </w:r>
      <w:proofErr w:type="spellStart"/>
      <w:r w:rsidRPr="005D1510">
        <w:t>Подследственность</w:t>
      </w:r>
      <w:proofErr w:type="spellEnd"/>
      <w:r w:rsidRPr="005D1510">
        <w:t>.</w:t>
      </w:r>
    </w:p>
    <w:p w:rsidR="001B573F" w:rsidRPr="005D1510" w:rsidRDefault="001B573F" w:rsidP="001B573F">
      <w:pPr>
        <w:numPr>
          <w:ilvl w:val="0"/>
          <w:numId w:val="31"/>
        </w:numPr>
        <w:jc w:val="both"/>
      </w:pPr>
      <w:r w:rsidRPr="005D1510">
        <w:t>Особенности судебного разбирательства дел данной категории.</w:t>
      </w:r>
    </w:p>
    <w:p w:rsidR="001B573F" w:rsidRPr="005D1510" w:rsidRDefault="001B573F" w:rsidP="001B573F">
      <w:pPr>
        <w:numPr>
          <w:ilvl w:val="0"/>
          <w:numId w:val="31"/>
        </w:numPr>
        <w:jc w:val="both"/>
      </w:pPr>
      <w:r w:rsidRPr="005D1510">
        <w:t xml:space="preserve">Виды принудительных мер </w:t>
      </w:r>
      <w:r>
        <w:t>воспитательного воздействия</w:t>
      </w:r>
      <w:r w:rsidRPr="005D1510">
        <w:t>.</w:t>
      </w:r>
    </w:p>
    <w:p w:rsidR="001B573F" w:rsidRPr="005D1510" w:rsidRDefault="001B573F" w:rsidP="001B573F">
      <w:pPr>
        <w:ind w:left="360"/>
        <w:jc w:val="both"/>
      </w:pPr>
    </w:p>
    <w:p w:rsidR="001B573F" w:rsidRPr="005D1510" w:rsidRDefault="001B573F" w:rsidP="001B573F">
      <w:pPr>
        <w:ind w:left="360" w:firstLine="348"/>
        <w:jc w:val="both"/>
        <w:rPr>
          <w:i/>
          <w:u w:val="single"/>
        </w:rPr>
      </w:pPr>
      <w:r w:rsidRPr="005D1510">
        <w:rPr>
          <w:i/>
          <w:u w:val="single"/>
        </w:rPr>
        <w:t>Методические рекомендации:</w:t>
      </w:r>
    </w:p>
    <w:p w:rsidR="001B573F" w:rsidRPr="005D1510" w:rsidRDefault="001B573F" w:rsidP="001B573F">
      <w:pPr>
        <w:ind w:firstLine="360"/>
        <w:jc w:val="both"/>
      </w:pPr>
      <w:r w:rsidRPr="005D1510">
        <w:t>Тема “Особенности производства  в отношении</w:t>
      </w:r>
      <w:r>
        <w:t xml:space="preserve">  </w:t>
      </w:r>
      <w:proofErr w:type="spellStart"/>
      <w:r>
        <w:t>несовершеннолеьтних</w:t>
      </w:r>
      <w:proofErr w:type="spellEnd"/>
      <w:r w:rsidRPr="005D1510">
        <w:t>.” Тесно связано с темой дисциплины уголовное право  - “Субъект преступления”, поэтому отвечая на первый вопрос вам необходимо вспомнить из курса уголовного права такое понятие как невменяемость и ее критерии.</w:t>
      </w:r>
    </w:p>
    <w:p w:rsidR="001B573F" w:rsidRPr="005D1510" w:rsidRDefault="001B573F" w:rsidP="001B573F">
      <w:pPr>
        <w:ind w:firstLine="360"/>
        <w:jc w:val="both"/>
      </w:pPr>
      <w:r w:rsidRPr="005D1510">
        <w:t>Готовясь к ответу на второй вопрос целесообразно вспомнить</w:t>
      </w:r>
      <w:proofErr w:type="gramStart"/>
      <w:r w:rsidRPr="005D1510">
        <w:t xml:space="preserve"> :</w:t>
      </w:r>
      <w:proofErr w:type="gramEnd"/>
      <w:r w:rsidRPr="005D1510">
        <w:t xml:space="preserve"> какие следственные действия необходимо проводить при расследовании уголовных дел о преступлениях, совершенных лицами, страдающими психическими заболеваниями, какие обязательные участники судопроизводства при расследовании данной категории уголовных дел, кому </w:t>
      </w:r>
      <w:proofErr w:type="spellStart"/>
      <w:r w:rsidRPr="005D1510">
        <w:t>подследственны</w:t>
      </w:r>
      <w:proofErr w:type="spellEnd"/>
      <w:r w:rsidRPr="005D1510">
        <w:t xml:space="preserve"> данные преступления?</w:t>
      </w:r>
    </w:p>
    <w:p w:rsidR="001B573F" w:rsidRPr="005D1510" w:rsidRDefault="001B573F" w:rsidP="001B573F">
      <w:pPr>
        <w:ind w:firstLine="360"/>
        <w:jc w:val="both"/>
      </w:pPr>
      <w:r w:rsidRPr="005D1510">
        <w:t>Рассмотрение уголовных дел данной категории имеет также ряд особенностей судебного разбирательства. При подготовке к ответу на этот вопрос уясните, какие именно? Вспомните, могут ли  такие уголовные дела рассматриваться в отсутствии подсудимого?</w:t>
      </w:r>
    </w:p>
    <w:p w:rsidR="001B573F" w:rsidRPr="005D1510" w:rsidRDefault="001B573F" w:rsidP="001B573F">
      <w:pPr>
        <w:ind w:firstLine="360"/>
        <w:jc w:val="both"/>
      </w:pPr>
      <w:r w:rsidRPr="005D1510">
        <w:t xml:space="preserve">Характеризуя виды </w:t>
      </w:r>
      <w:proofErr w:type="spellStart"/>
      <w:r w:rsidRPr="005D1510">
        <w:t>п</w:t>
      </w:r>
      <w:r>
        <w:t>принудителдьных</w:t>
      </w:r>
      <w:proofErr w:type="spellEnd"/>
      <w:r>
        <w:t xml:space="preserve"> мер воспитательного воздействия обратитесь</w:t>
      </w:r>
      <w:r w:rsidRPr="005D1510">
        <w:t xml:space="preserve"> к </w:t>
      </w:r>
      <w:r w:rsidR="00CE7A12">
        <w:t>соответствующим</w:t>
      </w:r>
      <w:r>
        <w:t xml:space="preserve"> </w:t>
      </w:r>
      <w:r w:rsidR="00CE7A12">
        <w:t>нормам</w:t>
      </w:r>
      <w:r>
        <w:t xml:space="preserve"> </w:t>
      </w:r>
      <w:r w:rsidRPr="005D1510">
        <w:t xml:space="preserve"> УК РФ. </w:t>
      </w:r>
    </w:p>
    <w:p w:rsidR="001B573F" w:rsidRPr="005D1510" w:rsidRDefault="001B573F" w:rsidP="001B573F">
      <w:pPr>
        <w:jc w:val="center"/>
        <w:rPr>
          <w:u w:val="single"/>
        </w:rPr>
      </w:pPr>
      <w:r w:rsidRPr="005D1510">
        <w:rPr>
          <w:u w:val="single"/>
        </w:rPr>
        <w:t>Вопросы для самоконтроля:</w:t>
      </w:r>
    </w:p>
    <w:p w:rsidR="001B573F" w:rsidRPr="005D1510" w:rsidRDefault="001B573F" w:rsidP="001B573F">
      <w:pPr>
        <w:numPr>
          <w:ilvl w:val="0"/>
          <w:numId w:val="32"/>
        </w:numPr>
      </w:pPr>
      <w:r w:rsidRPr="005D1510">
        <w:t xml:space="preserve">Какие основания применения принудительных мер </w:t>
      </w:r>
      <w:r w:rsidR="00CE7A12">
        <w:t>воспитательного воздействия</w:t>
      </w:r>
      <w:r w:rsidRPr="005D1510">
        <w:t>?</w:t>
      </w:r>
    </w:p>
    <w:p w:rsidR="001B573F" w:rsidRPr="005D1510" w:rsidRDefault="001B573F" w:rsidP="001B573F">
      <w:pPr>
        <w:numPr>
          <w:ilvl w:val="0"/>
          <w:numId w:val="32"/>
        </w:numPr>
        <w:jc w:val="both"/>
      </w:pPr>
      <w:r w:rsidRPr="005D1510">
        <w:t xml:space="preserve"> Как влияет на  возможность привлечения к уголовной ответственности состояние алкогольного опьянения  правонарушителя?</w:t>
      </w:r>
    </w:p>
    <w:p w:rsidR="00CE7A12" w:rsidRDefault="001B573F" w:rsidP="001B573F">
      <w:pPr>
        <w:numPr>
          <w:ilvl w:val="0"/>
          <w:numId w:val="32"/>
        </w:numPr>
        <w:jc w:val="both"/>
      </w:pPr>
      <w:r w:rsidRPr="005D1510">
        <w:t>Что такое «</w:t>
      </w:r>
      <w:r w:rsidR="00CE7A12">
        <w:t>возрастная невм</w:t>
      </w:r>
      <w:r w:rsidRPr="005D1510">
        <w:t xml:space="preserve">еняемость”? </w:t>
      </w:r>
    </w:p>
    <w:p w:rsidR="001B573F" w:rsidRPr="005D1510" w:rsidRDefault="001B573F" w:rsidP="001B573F">
      <w:pPr>
        <w:numPr>
          <w:ilvl w:val="0"/>
          <w:numId w:val="32"/>
        </w:numPr>
        <w:jc w:val="both"/>
      </w:pPr>
      <w:r w:rsidRPr="005D1510">
        <w:t xml:space="preserve">Каким образом могут изменяться принудительные меры </w:t>
      </w:r>
      <w:r w:rsidR="00CE7A12">
        <w:t>воспитательного воздействия</w:t>
      </w:r>
      <w:proofErr w:type="gramStart"/>
      <w:r w:rsidR="00CE7A12">
        <w:t>?.</w:t>
      </w:r>
      <w:proofErr w:type="gramEnd"/>
    </w:p>
    <w:p w:rsidR="001B573F" w:rsidRPr="005D1510" w:rsidRDefault="001B573F" w:rsidP="001B573F">
      <w:pPr>
        <w:jc w:val="both"/>
        <w:rPr>
          <w:u w:val="single"/>
        </w:rPr>
      </w:pPr>
    </w:p>
    <w:p w:rsidR="008A7B42" w:rsidRPr="003D28AF" w:rsidRDefault="008A7B42" w:rsidP="008A7B42">
      <w:pPr>
        <w:jc w:val="both"/>
        <w:rPr>
          <w:bCs/>
        </w:rPr>
      </w:pPr>
    </w:p>
    <w:p w:rsidR="003D28AF" w:rsidRDefault="003D28AF">
      <w:pPr>
        <w:rPr>
          <w:b/>
          <w:i/>
          <w:u w:val="single"/>
        </w:rPr>
      </w:pPr>
    </w:p>
    <w:p w:rsidR="007A6F15" w:rsidRDefault="007A6F15" w:rsidP="008A7B42">
      <w:pPr>
        <w:rPr>
          <w:bCs/>
        </w:rPr>
      </w:pPr>
      <w:r w:rsidRPr="00940901">
        <w:rPr>
          <w:b/>
        </w:rPr>
        <w:t xml:space="preserve">Тема 4.8 </w:t>
      </w:r>
      <w:r w:rsidRPr="00940901">
        <w:t>Особенности производства в отношении лиц, страдающих психическими заболеваниями</w:t>
      </w:r>
    </w:p>
    <w:p w:rsidR="008A7B42" w:rsidRPr="003D28AF" w:rsidRDefault="008A7B42" w:rsidP="008A7B42">
      <w:pPr>
        <w:rPr>
          <w:bCs/>
        </w:rPr>
      </w:pPr>
      <w:r w:rsidRPr="003D28AF">
        <w:rPr>
          <w:bCs/>
        </w:rPr>
        <w:t xml:space="preserve">Практическое занятие № </w:t>
      </w:r>
      <w:r>
        <w:rPr>
          <w:bCs/>
        </w:rPr>
        <w:t>14</w:t>
      </w:r>
    </w:p>
    <w:p w:rsidR="00A848AE" w:rsidRPr="005D1510" w:rsidRDefault="008A7B42" w:rsidP="00A848AE">
      <w:pPr>
        <w:ind w:left="360"/>
        <w:jc w:val="both"/>
      </w:pPr>
      <w:r w:rsidRPr="003D28AF">
        <w:rPr>
          <w:bCs/>
        </w:rPr>
        <w:t>Цель занятия:</w:t>
      </w:r>
      <w:r w:rsidR="00A848AE" w:rsidRPr="001E08D1">
        <w:rPr>
          <w:sz w:val="28"/>
          <w:szCs w:val="28"/>
        </w:rPr>
        <w:t xml:space="preserve"> </w:t>
      </w:r>
      <w:r w:rsidR="00A848AE" w:rsidRPr="005D1510">
        <w:t xml:space="preserve">проконтролировать усвоение учащимися знаний, полученных на лекции по данной теме; </w:t>
      </w:r>
    </w:p>
    <w:p w:rsidR="00A848AE" w:rsidRPr="00A1291D" w:rsidRDefault="00A848AE" w:rsidP="00A848AE">
      <w:pPr>
        <w:jc w:val="both"/>
        <w:rPr>
          <w:sz w:val="28"/>
          <w:szCs w:val="28"/>
          <w:u w:val="single"/>
        </w:rPr>
      </w:pPr>
    </w:p>
    <w:p w:rsidR="00A848AE" w:rsidRPr="005D1510" w:rsidRDefault="00A848AE" w:rsidP="00A848AE">
      <w:pPr>
        <w:ind w:firstLine="360"/>
        <w:jc w:val="both"/>
        <w:rPr>
          <w:u w:val="single"/>
        </w:rPr>
      </w:pPr>
      <w:r w:rsidRPr="005D1510">
        <w:rPr>
          <w:u w:val="single"/>
        </w:rPr>
        <w:t>Вопросы, подлежащие обсуждению на занятии:</w:t>
      </w:r>
    </w:p>
    <w:p w:rsidR="00A848AE" w:rsidRPr="005D1510" w:rsidRDefault="00A848AE" w:rsidP="00A848AE"/>
    <w:p w:rsidR="00A848AE" w:rsidRPr="005D1510" w:rsidRDefault="00A848AE" w:rsidP="00A848AE">
      <w:pPr>
        <w:numPr>
          <w:ilvl w:val="0"/>
          <w:numId w:val="31"/>
        </w:numPr>
        <w:jc w:val="both"/>
      </w:pPr>
      <w:r w:rsidRPr="005D1510">
        <w:t>Вменяемость как одно из условий привлечения лица к уголовной ответственности.</w:t>
      </w:r>
    </w:p>
    <w:p w:rsidR="00A848AE" w:rsidRPr="005D1510" w:rsidRDefault="00A848AE" w:rsidP="00A848AE">
      <w:pPr>
        <w:numPr>
          <w:ilvl w:val="0"/>
          <w:numId w:val="31"/>
        </w:numPr>
        <w:jc w:val="both"/>
      </w:pPr>
      <w:r w:rsidRPr="005D1510">
        <w:t xml:space="preserve">Особенности предварительного расследования преступлений в отношении лиц, страдающих психическими заболеваниями. </w:t>
      </w:r>
      <w:proofErr w:type="spellStart"/>
      <w:r w:rsidRPr="005D1510">
        <w:t>Подследственность</w:t>
      </w:r>
      <w:proofErr w:type="spellEnd"/>
      <w:r w:rsidRPr="005D1510">
        <w:t>.</w:t>
      </w:r>
    </w:p>
    <w:p w:rsidR="00A848AE" w:rsidRPr="005D1510" w:rsidRDefault="00A848AE" w:rsidP="00A848AE">
      <w:pPr>
        <w:numPr>
          <w:ilvl w:val="0"/>
          <w:numId w:val="31"/>
        </w:numPr>
        <w:jc w:val="both"/>
      </w:pPr>
      <w:r w:rsidRPr="005D1510">
        <w:t>Особенности судебного разбирательства дел данной категории.</w:t>
      </w:r>
    </w:p>
    <w:p w:rsidR="00A848AE" w:rsidRPr="005D1510" w:rsidRDefault="00A848AE" w:rsidP="00A848AE">
      <w:pPr>
        <w:numPr>
          <w:ilvl w:val="0"/>
          <w:numId w:val="31"/>
        </w:numPr>
        <w:jc w:val="both"/>
      </w:pPr>
      <w:r w:rsidRPr="005D1510">
        <w:t>Виды принудительных мер медицинского характера.</w:t>
      </w:r>
    </w:p>
    <w:p w:rsidR="00A848AE" w:rsidRPr="005D1510" w:rsidRDefault="00A848AE" w:rsidP="00A848AE">
      <w:pPr>
        <w:ind w:left="360"/>
        <w:jc w:val="both"/>
      </w:pPr>
    </w:p>
    <w:p w:rsidR="00A848AE" w:rsidRPr="005D1510" w:rsidRDefault="00A848AE" w:rsidP="00A848AE">
      <w:pPr>
        <w:ind w:left="360" w:firstLine="348"/>
        <w:jc w:val="both"/>
        <w:rPr>
          <w:i/>
          <w:u w:val="single"/>
        </w:rPr>
      </w:pPr>
      <w:r w:rsidRPr="005D1510">
        <w:rPr>
          <w:i/>
          <w:u w:val="single"/>
        </w:rPr>
        <w:t>Методические рекомендации:</w:t>
      </w:r>
    </w:p>
    <w:p w:rsidR="00A848AE" w:rsidRPr="005D1510" w:rsidRDefault="00A848AE" w:rsidP="00A848AE">
      <w:pPr>
        <w:ind w:firstLine="360"/>
        <w:jc w:val="both"/>
      </w:pPr>
      <w:r w:rsidRPr="005D1510">
        <w:t>Тема “Особенности производства  в отношении лиц, страдающих психическими заболеваниями</w:t>
      </w:r>
      <w:proofErr w:type="gramStart"/>
      <w:r w:rsidRPr="005D1510">
        <w:t xml:space="preserve">.” </w:t>
      </w:r>
      <w:proofErr w:type="gramEnd"/>
      <w:r w:rsidRPr="005D1510">
        <w:t>Тесно связано с темой дисциплины уголовное право  - “Субъект преступления”, поэтому отвечая на первый вопрос вам необходимо вспомнить из курса уголовного права такое понятие как невменяемость и ее критерии.</w:t>
      </w:r>
    </w:p>
    <w:p w:rsidR="00A848AE" w:rsidRPr="005D1510" w:rsidRDefault="00A848AE" w:rsidP="00A848AE">
      <w:pPr>
        <w:ind w:firstLine="360"/>
        <w:jc w:val="both"/>
      </w:pPr>
      <w:r w:rsidRPr="005D1510">
        <w:t>Готовясь к ответу на второй вопрос целесообразно вспомнить</w:t>
      </w:r>
      <w:proofErr w:type="gramStart"/>
      <w:r w:rsidRPr="005D1510">
        <w:t xml:space="preserve"> :</w:t>
      </w:r>
      <w:proofErr w:type="gramEnd"/>
      <w:r w:rsidRPr="005D1510">
        <w:t xml:space="preserve"> какие следственные действия необходимо проводить при расследовании уголовных дел о преступлениях, </w:t>
      </w:r>
      <w:r w:rsidRPr="005D1510">
        <w:lastRenderedPageBreak/>
        <w:t xml:space="preserve">совершенных лицами, страдающими психическими заболеваниями, какие обязательные участники судопроизводства при расследовании данной категории уголовных дел, кому </w:t>
      </w:r>
      <w:proofErr w:type="spellStart"/>
      <w:r w:rsidRPr="005D1510">
        <w:t>подследственны</w:t>
      </w:r>
      <w:proofErr w:type="spellEnd"/>
      <w:r w:rsidRPr="005D1510">
        <w:t xml:space="preserve"> данные преступления?</w:t>
      </w:r>
    </w:p>
    <w:p w:rsidR="00A848AE" w:rsidRPr="005D1510" w:rsidRDefault="00A848AE" w:rsidP="00A848AE">
      <w:pPr>
        <w:ind w:firstLine="360"/>
        <w:jc w:val="both"/>
      </w:pPr>
      <w:r w:rsidRPr="005D1510">
        <w:t>Рассмотрение уголовных дел данной категории имеет также ряд особенностей судебного разбирательства. При подготовке к ответу на этот вопрос уясните, какие именно? Вспомните, могут ли  такие уголовные дела рассматриваться в отсутствии подсудимого?</w:t>
      </w:r>
    </w:p>
    <w:p w:rsidR="00A848AE" w:rsidRPr="005D1510" w:rsidRDefault="00A848AE" w:rsidP="00A848AE">
      <w:pPr>
        <w:ind w:firstLine="360"/>
        <w:jc w:val="both"/>
      </w:pPr>
      <w:r w:rsidRPr="005D1510">
        <w:t xml:space="preserve">Характеризуя виды принудительных мер медицинского </w:t>
      </w:r>
      <w:proofErr w:type="gramStart"/>
      <w:r w:rsidRPr="005D1510">
        <w:t>характера</w:t>
      </w:r>
      <w:proofErr w:type="gramEnd"/>
      <w:r w:rsidRPr="005D1510">
        <w:t xml:space="preserve"> обратитесь к ст.ст. 99-104 УК РФ. </w:t>
      </w:r>
    </w:p>
    <w:p w:rsidR="00A848AE" w:rsidRPr="005D1510" w:rsidRDefault="00A848AE" w:rsidP="00A848AE">
      <w:pPr>
        <w:jc w:val="center"/>
        <w:rPr>
          <w:u w:val="single"/>
        </w:rPr>
      </w:pPr>
      <w:r w:rsidRPr="005D1510">
        <w:rPr>
          <w:u w:val="single"/>
        </w:rPr>
        <w:t>Вопросы для самоконтроля:</w:t>
      </w:r>
    </w:p>
    <w:p w:rsidR="00A848AE" w:rsidRPr="005D1510" w:rsidRDefault="00A848AE" w:rsidP="00A848AE">
      <w:pPr>
        <w:numPr>
          <w:ilvl w:val="0"/>
          <w:numId w:val="32"/>
        </w:numPr>
      </w:pPr>
      <w:r w:rsidRPr="005D1510">
        <w:t>Какие основания применения принудительных мер медицинского характера?</w:t>
      </w:r>
    </w:p>
    <w:p w:rsidR="00A848AE" w:rsidRPr="005D1510" w:rsidRDefault="00A848AE" w:rsidP="00A848AE">
      <w:pPr>
        <w:numPr>
          <w:ilvl w:val="0"/>
          <w:numId w:val="32"/>
        </w:numPr>
        <w:jc w:val="both"/>
      </w:pPr>
      <w:r w:rsidRPr="005D1510">
        <w:t xml:space="preserve"> Как влияет на  возможность привлечения к уголовной ответственности состояние алкогольного опьянения  правонарушителя?</w:t>
      </w:r>
    </w:p>
    <w:p w:rsidR="00A848AE" w:rsidRPr="005D1510" w:rsidRDefault="00A848AE" w:rsidP="00A848AE">
      <w:pPr>
        <w:numPr>
          <w:ilvl w:val="0"/>
          <w:numId w:val="32"/>
        </w:numPr>
        <w:jc w:val="both"/>
      </w:pPr>
      <w:r w:rsidRPr="005D1510">
        <w:t xml:space="preserve">Что такое «ограниченная  вменяемость”? Каковы последствия признания лица ограниченно </w:t>
      </w:r>
      <w:proofErr w:type="gramStart"/>
      <w:r w:rsidRPr="005D1510">
        <w:t>вменяемым</w:t>
      </w:r>
      <w:proofErr w:type="gramEnd"/>
      <w:r w:rsidRPr="005D1510">
        <w:t>?</w:t>
      </w:r>
    </w:p>
    <w:p w:rsidR="00A848AE" w:rsidRPr="005D1510" w:rsidRDefault="00A848AE" w:rsidP="00A848AE">
      <w:pPr>
        <w:numPr>
          <w:ilvl w:val="0"/>
          <w:numId w:val="32"/>
        </w:numPr>
        <w:jc w:val="both"/>
      </w:pPr>
      <w:r w:rsidRPr="005D1510">
        <w:t>Какие виды принудительных мер медицинского характера вам известны</w:t>
      </w:r>
      <w:proofErr w:type="gramStart"/>
      <w:r w:rsidRPr="005D1510">
        <w:t>7</w:t>
      </w:r>
      <w:proofErr w:type="gramEnd"/>
      <w:r w:rsidRPr="005D1510">
        <w:t xml:space="preserve"> в чем их сущность?</w:t>
      </w:r>
    </w:p>
    <w:p w:rsidR="00A848AE" w:rsidRPr="005D1510" w:rsidRDefault="00A848AE" w:rsidP="00A848AE">
      <w:pPr>
        <w:numPr>
          <w:ilvl w:val="0"/>
          <w:numId w:val="32"/>
        </w:numPr>
        <w:jc w:val="both"/>
      </w:pPr>
      <w:r w:rsidRPr="005D1510">
        <w:t>Каким образом могут изменяться принудительные меры медицинского характера?</w:t>
      </w:r>
    </w:p>
    <w:p w:rsidR="00A848AE" w:rsidRPr="005D1510" w:rsidRDefault="00A848AE" w:rsidP="00A848AE">
      <w:pPr>
        <w:jc w:val="both"/>
        <w:rPr>
          <w:u w:val="single"/>
        </w:rPr>
      </w:pPr>
    </w:p>
    <w:p w:rsidR="00A848AE" w:rsidRPr="005D1510" w:rsidRDefault="00A848AE" w:rsidP="00A848AE">
      <w:pPr>
        <w:jc w:val="both"/>
      </w:pPr>
    </w:p>
    <w:p w:rsidR="00A848AE" w:rsidRPr="005D1510" w:rsidRDefault="00A848AE" w:rsidP="00A848AE">
      <w:pPr>
        <w:ind w:firstLine="360"/>
        <w:jc w:val="both"/>
      </w:pPr>
    </w:p>
    <w:p w:rsidR="008A7B42" w:rsidRDefault="008A7B42" w:rsidP="008A7B42">
      <w:pPr>
        <w:jc w:val="both"/>
        <w:rPr>
          <w:bCs/>
        </w:rPr>
      </w:pPr>
    </w:p>
    <w:p w:rsidR="003E25EB" w:rsidRDefault="003E25EB" w:rsidP="008A7B42">
      <w:pPr>
        <w:jc w:val="both"/>
        <w:rPr>
          <w:bCs/>
        </w:rPr>
      </w:pPr>
    </w:p>
    <w:p w:rsidR="003E25EB" w:rsidRDefault="003E25EB" w:rsidP="008A7B42">
      <w:pPr>
        <w:jc w:val="both"/>
        <w:rPr>
          <w:bCs/>
        </w:rPr>
      </w:pPr>
    </w:p>
    <w:p w:rsidR="003E25EB" w:rsidRDefault="003E25EB" w:rsidP="008A7B42">
      <w:pPr>
        <w:jc w:val="both"/>
        <w:rPr>
          <w:bCs/>
        </w:rPr>
      </w:pPr>
    </w:p>
    <w:p w:rsidR="003E25EB" w:rsidRDefault="003E25EB" w:rsidP="008A7B42">
      <w:pPr>
        <w:jc w:val="both"/>
        <w:rPr>
          <w:bCs/>
        </w:rPr>
      </w:pPr>
    </w:p>
    <w:p w:rsidR="003E25EB" w:rsidRDefault="003E25EB" w:rsidP="008A7B42">
      <w:pPr>
        <w:jc w:val="both"/>
        <w:rPr>
          <w:bCs/>
        </w:rPr>
      </w:pPr>
    </w:p>
    <w:p w:rsidR="003E25EB" w:rsidRDefault="003E25EB" w:rsidP="008A7B42">
      <w:pPr>
        <w:jc w:val="both"/>
        <w:rPr>
          <w:bCs/>
        </w:rPr>
      </w:pPr>
    </w:p>
    <w:p w:rsidR="003E25EB" w:rsidRDefault="003E25EB" w:rsidP="008A7B42">
      <w:pPr>
        <w:jc w:val="both"/>
        <w:rPr>
          <w:bCs/>
        </w:rPr>
      </w:pPr>
    </w:p>
    <w:p w:rsidR="003E25EB" w:rsidRDefault="003E25EB" w:rsidP="008A7B42">
      <w:pPr>
        <w:jc w:val="both"/>
        <w:rPr>
          <w:bCs/>
        </w:rPr>
      </w:pPr>
    </w:p>
    <w:p w:rsidR="003E25EB" w:rsidRDefault="003E25EB" w:rsidP="008A7B42">
      <w:pPr>
        <w:jc w:val="both"/>
        <w:rPr>
          <w:bCs/>
        </w:rPr>
      </w:pPr>
    </w:p>
    <w:p w:rsidR="003E25EB" w:rsidRDefault="003E25EB" w:rsidP="008A7B42">
      <w:pPr>
        <w:jc w:val="both"/>
        <w:rPr>
          <w:bCs/>
        </w:rPr>
      </w:pPr>
    </w:p>
    <w:p w:rsidR="003E25EB" w:rsidRDefault="003E25EB" w:rsidP="008A7B42">
      <w:pPr>
        <w:jc w:val="both"/>
        <w:rPr>
          <w:bCs/>
        </w:rPr>
      </w:pPr>
    </w:p>
    <w:p w:rsidR="003E25EB" w:rsidRDefault="003E25EB" w:rsidP="008A7B42">
      <w:pPr>
        <w:jc w:val="both"/>
        <w:rPr>
          <w:bCs/>
        </w:rPr>
      </w:pPr>
    </w:p>
    <w:p w:rsidR="003E25EB" w:rsidRDefault="003E25EB" w:rsidP="008A7B42">
      <w:pPr>
        <w:jc w:val="both"/>
        <w:rPr>
          <w:bCs/>
        </w:rPr>
      </w:pPr>
    </w:p>
    <w:p w:rsidR="003E25EB" w:rsidRDefault="003E25EB" w:rsidP="008A7B42">
      <w:pPr>
        <w:jc w:val="both"/>
        <w:rPr>
          <w:bCs/>
        </w:rPr>
      </w:pPr>
    </w:p>
    <w:p w:rsidR="003E25EB" w:rsidRDefault="003E25EB" w:rsidP="008A7B42">
      <w:pPr>
        <w:jc w:val="both"/>
        <w:rPr>
          <w:bCs/>
        </w:rPr>
      </w:pPr>
    </w:p>
    <w:p w:rsidR="003E25EB" w:rsidRDefault="003E25EB" w:rsidP="008A7B42">
      <w:pPr>
        <w:jc w:val="both"/>
        <w:rPr>
          <w:bCs/>
        </w:rPr>
      </w:pPr>
    </w:p>
    <w:p w:rsidR="003E25EB" w:rsidRDefault="003E25EB" w:rsidP="008A7B42">
      <w:pPr>
        <w:jc w:val="both"/>
        <w:rPr>
          <w:bCs/>
        </w:rPr>
      </w:pPr>
    </w:p>
    <w:p w:rsidR="003E25EB" w:rsidRDefault="003E25EB" w:rsidP="008A7B42">
      <w:pPr>
        <w:jc w:val="both"/>
        <w:rPr>
          <w:bCs/>
        </w:rPr>
      </w:pPr>
    </w:p>
    <w:p w:rsidR="003E25EB" w:rsidRDefault="003E25EB" w:rsidP="008A7B42">
      <w:pPr>
        <w:jc w:val="both"/>
        <w:rPr>
          <w:bCs/>
        </w:rPr>
      </w:pPr>
    </w:p>
    <w:p w:rsidR="003E25EB" w:rsidRDefault="003E25EB" w:rsidP="008A7B42">
      <w:pPr>
        <w:jc w:val="both"/>
        <w:rPr>
          <w:bCs/>
        </w:rPr>
      </w:pPr>
    </w:p>
    <w:p w:rsidR="003E25EB" w:rsidRDefault="003E25EB" w:rsidP="008A7B42">
      <w:pPr>
        <w:jc w:val="both"/>
        <w:rPr>
          <w:bCs/>
        </w:rPr>
      </w:pPr>
    </w:p>
    <w:p w:rsidR="003E25EB" w:rsidRDefault="003E25EB" w:rsidP="008A7B42">
      <w:pPr>
        <w:jc w:val="both"/>
        <w:rPr>
          <w:bCs/>
        </w:rPr>
      </w:pPr>
    </w:p>
    <w:p w:rsidR="003E25EB" w:rsidRDefault="003E25EB" w:rsidP="008A7B42">
      <w:pPr>
        <w:jc w:val="both"/>
        <w:rPr>
          <w:bCs/>
        </w:rPr>
      </w:pPr>
    </w:p>
    <w:p w:rsidR="003E25EB" w:rsidRDefault="003E25EB" w:rsidP="008A7B42">
      <w:pPr>
        <w:jc w:val="both"/>
        <w:rPr>
          <w:bCs/>
        </w:rPr>
      </w:pPr>
    </w:p>
    <w:p w:rsidR="003E25EB" w:rsidRDefault="003E25EB" w:rsidP="008A7B42">
      <w:pPr>
        <w:jc w:val="both"/>
        <w:rPr>
          <w:bCs/>
        </w:rPr>
      </w:pPr>
    </w:p>
    <w:p w:rsidR="003E25EB" w:rsidRDefault="003E25EB" w:rsidP="008A7B42">
      <w:pPr>
        <w:jc w:val="both"/>
        <w:rPr>
          <w:bCs/>
        </w:rPr>
      </w:pPr>
    </w:p>
    <w:p w:rsidR="003E25EB" w:rsidRDefault="003E25EB" w:rsidP="008A7B42">
      <w:pPr>
        <w:jc w:val="both"/>
        <w:rPr>
          <w:bCs/>
        </w:rPr>
      </w:pPr>
    </w:p>
    <w:p w:rsidR="003E25EB" w:rsidRDefault="003E25EB" w:rsidP="008A7B42">
      <w:pPr>
        <w:jc w:val="both"/>
        <w:rPr>
          <w:bCs/>
        </w:rPr>
      </w:pPr>
    </w:p>
    <w:p w:rsidR="003E25EB" w:rsidRDefault="003E25EB" w:rsidP="008A7B42">
      <w:pPr>
        <w:jc w:val="both"/>
        <w:rPr>
          <w:bCs/>
        </w:rPr>
      </w:pPr>
    </w:p>
    <w:p w:rsidR="003E25EB" w:rsidRDefault="003E25EB" w:rsidP="008A7B42">
      <w:pPr>
        <w:jc w:val="both"/>
        <w:rPr>
          <w:bCs/>
        </w:rPr>
      </w:pPr>
    </w:p>
    <w:p w:rsidR="003E25EB" w:rsidRDefault="003E25EB" w:rsidP="008A7B42">
      <w:pPr>
        <w:jc w:val="both"/>
        <w:rPr>
          <w:bCs/>
        </w:rPr>
      </w:pPr>
    </w:p>
    <w:p w:rsidR="003E25EB" w:rsidRPr="005D1510" w:rsidRDefault="003E25EB" w:rsidP="008A7B42">
      <w:pPr>
        <w:jc w:val="both"/>
        <w:rPr>
          <w:bCs/>
        </w:rPr>
      </w:pPr>
    </w:p>
    <w:p w:rsidR="008A7B42" w:rsidRDefault="008A7B42">
      <w:pPr>
        <w:rPr>
          <w:b/>
          <w:i/>
          <w:u w:val="single"/>
        </w:rPr>
      </w:pPr>
    </w:p>
    <w:p w:rsidR="003D28AF" w:rsidRPr="00595410" w:rsidRDefault="003D28AF">
      <w:pPr>
        <w:rPr>
          <w:b/>
          <w:i/>
          <w:u w:val="single"/>
        </w:rPr>
      </w:pPr>
    </w:p>
    <w:p w:rsidR="00E55189" w:rsidRDefault="00E55189">
      <w:r>
        <w:t>Приложение 1</w:t>
      </w:r>
    </w:p>
    <w:p w:rsidR="00E55189" w:rsidRPr="00FB4A0F" w:rsidRDefault="00E55189" w:rsidP="00E55189">
      <w:pPr>
        <w:pStyle w:val="ConsNonformat"/>
        <w:widowControl/>
        <w:jc w:val="center"/>
        <w:rPr>
          <w:rFonts w:ascii="Times New Roman" w:hAnsi="Times New Roman"/>
          <w:b/>
          <w:sz w:val="32"/>
          <w:szCs w:val="32"/>
        </w:rPr>
      </w:pPr>
      <w:r w:rsidRPr="00FB4A0F">
        <w:rPr>
          <w:rFonts w:ascii="Times New Roman" w:hAnsi="Times New Roman"/>
          <w:b/>
          <w:sz w:val="32"/>
          <w:szCs w:val="32"/>
        </w:rPr>
        <w:t>ПОСТАНОВЛЕНИЕ</w:t>
      </w:r>
    </w:p>
    <w:p w:rsidR="00E55189" w:rsidRDefault="00E55189" w:rsidP="00E55189">
      <w:pPr>
        <w:pStyle w:val="ConsNonformat"/>
        <w:widowControl/>
        <w:spacing w:line="240" w:lineRule="exact"/>
        <w:jc w:val="center"/>
        <w:rPr>
          <w:rFonts w:ascii="Times New Roman" w:hAnsi="Times New Roman"/>
          <w:b/>
          <w:sz w:val="28"/>
        </w:rPr>
      </w:pPr>
      <w:r>
        <w:rPr>
          <w:rFonts w:ascii="Times New Roman" w:hAnsi="Times New Roman"/>
          <w:b/>
          <w:sz w:val="28"/>
        </w:rPr>
        <w:t>о возбуждении уголовного дела и принятии его к производству</w:t>
      </w:r>
    </w:p>
    <w:p w:rsidR="00E55189" w:rsidRDefault="00E55189" w:rsidP="00E55189">
      <w:pPr>
        <w:pStyle w:val="ConsNonformat"/>
        <w:widowControl/>
        <w:spacing w:line="240" w:lineRule="exact"/>
        <w:jc w:val="center"/>
        <w:rPr>
          <w:rFonts w:ascii="Times New Roman" w:hAnsi="Times New Roman"/>
          <w:b/>
          <w:sz w:val="28"/>
        </w:rPr>
      </w:pPr>
    </w:p>
    <w:p w:rsidR="00E55189" w:rsidRDefault="00E55189" w:rsidP="00E55189">
      <w:pPr>
        <w:pStyle w:val="ConsNonformat"/>
        <w:widowControl/>
        <w:spacing w:line="240" w:lineRule="exact"/>
        <w:jc w:val="center"/>
        <w:rPr>
          <w:rFonts w:ascii="Times New Roman" w:hAnsi="Times New Roman"/>
          <w:b/>
          <w:sz w:val="28"/>
        </w:rPr>
      </w:pPr>
    </w:p>
    <w:tbl>
      <w:tblPr>
        <w:tblW w:w="10252" w:type="dxa"/>
        <w:jc w:val="center"/>
        <w:tblLayout w:type="fixed"/>
        <w:tblCellMar>
          <w:left w:w="56" w:type="dxa"/>
          <w:right w:w="56" w:type="dxa"/>
        </w:tblCellMar>
        <w:tblLook w:val="0000"/>
      </w:tblPr>
      <w:tblGrid>
        <w:gridCol w:w="4526"/>
        <w:gridCol w:w="2284"/>
        <w:gridCol w:w="430"/>
        <w:gridCol w:w="318"/>
        <w:gridCol w:w="1338"/>
        <w:gridCol w:w="517"/>
        <w:gridCol w:w="423"/>
        <w:gridCol w:w="416"/>
      </w:tblGrid>
      <w:tr w:rsidR="00E55189" w:rsidTr="00DF3253">
        <w:trPr>
          <w:cantSplit/>
          <w:jc w:val="center"/>
        </w:trPr>
        <w:tc>
          <w:tcPr>
            <w:tcW w:w="4526" w:type="dxa"/>
            <w:tcBorders>
              <w:bottom w:val="single" w:sz="4" w:space="0" w:color="auto"/>
            </w:tcBorders>
          </w:tcPr>
          <w:p w:rsidR="00E55189" w:rsidRDefault="00E55189" w:rsidP="00DF3253">
            <w:pPr>
              <w:pStyle w:val="ConsNonformat"/>
              <w:widowControl/>
              <w:spacing w:line="240" w:lineRule="exact"/>
              <w:rPr>
                <w:rFonts w:ascii="Times New Roman" w:hAnsi="Times New Roman"/>
                <w:sz w:val="24"/>
              </w:rPr>
            </w:pPr>
          </w:p>
        </w:tc>
        <w:tc>
          <w:tcPr>
            <w:tcW w:w="2284" w:type="dxa"/>
          </w:tcPr>
          <w:p w:rsidR="00E55189" w:rsidRDefault="00E55189" w:rsidP="00DF3253">
            <w:pPr>
              <w:pStyle w:val="ConsNonformat"/>
              <w:widowControl/>
              <w:spacing w:line="240" w:lineRule="exact"/>
              <w:ind w:right="-50"/>
              <w:jc w:val="right"/>
              <w:rPr>
                <w:rFonts w:ascii="Times New Roman" w:hAnsi="Times New Roman"/>
                <w:sz w:val="24"/>
              </w:rPr>
            </w:pPr>
            <w:r>
              <w:rPr>
                <w:rFonts w:ascii="Times New Roman" w:hAnsi="Times New Roman"/>
                <w:sz w:val="24"/>
              </w:rPr>
              <w:t>«</w:t>
            </w:r>
          </w:p>
        </w:tc>
        <w:tc>
          <w:tcPr>
            <w:tcW w:w="430" w:type="dxa"/>
            <w:tcBorders>
              <w:bottom w:val="single" w:sz="4" w:space="0" w:color="auto"/>
            </w:tcBorders>
          </w:tcPr>
          <w:p w:rsidR="00E55189" w:rsidRDefault="00E55189" w:rsidP="00DF3253">
            <w:pPr>
              <w:pStyle w:val="ConsNonformat"/>
              <w:widowControl/>
              <w:spacing w:line="240" w:lineRule="exact"/>
              <w:jc w:val="both"/>
              <w:rPr>
                <w:rFonts w:ascii="Times New Roman" w:hAnsi="Times New Roman"/>
                <w:sz w:val="24"/>
              </w:rPr>
            </w:pPr>
            <w:r>
              <w:rPr>
                <w:rFonts w:ascii="Times New Roman" w:hAnsi="Times New Roman"/>
                <w:sz w:val="24"/>
              </w:rPr>
              <w:t xml:space="preserve">  </w:t>
            </w:r>
          </w:p>
        </w:tc>
        <w:tc>
          <w:tcPr>
            <w:tcW w:w="318" w:type="dxa"/>
          </w:tcPr>
          <w:p w:rsidR="00E55189" w:rsidRDefault="00E55189" w:rsidP="00DF3253">
            <w:pPr>
              <w:pStyle w:val="ConsNonformat"/>
              <w:widowControl/>
              <w:spacing w:line="240" w:lineRule="exact"/>
              <w:ind w:hanging="73"/>
              <w:jc w:val="both"/>
              <w:rPr>
                <w:rFonts w:ascii="Times New Roman" w:hAnsi="Times New Roman"/>
                <w:sz w:val="24"/>
              </w:rPr>
            </w:pPr>
            <w:r>
              <w:rPr>
                <w:rFonts w:ascii="Times New Roman" w:hAnsi="Times New Roman"/>
                <w:sz w:val="24"/>
              </w:rPr>
              <w:t>»</w:t>
            </w:r>
          </w:p>
        </w:tc>
        <w:tc>
          <w:tcPr>
            <w:tcW w:w="1338" w:type="dxa"/>
            <w:tcBorders>
              <w:bottom w:val="single" w:sz="4" w:space="0" w:color="auto"/>
            </w:tcBorders>
          </w:tcPr>
          <w:p w:rsidR="00E55189" w:rsidRDefault="00E55189" w:rsidP="00DF3253">
            <w:pPr>
              <w:pStyle w:val="ConsNonformat"/>
              <w:widowControl/>
              <w:spacing w:line="240" w:lineRule="exact"/>
              <w:jc w:val="both"/>
              <w:rPr>
                <w:rFonts w:ascii="Times New Roman" w:hAnsi="Times New Roman"/>
                <w:sz w:val="24"/>
              </w:rPr>
            </w:pPr>
          </w:p>
        </w:tc>
        <w:tc>
          <w:tcPr>
            <w:tcW w:w="517" w:type="dxa"/>
          </w:tcPr>
          <w:p w:rsidR="00E55189" w:rsidRDefault="00E55189" w:rsidP="00DF3253">
            <w:pPr>
              <w:pStyle w:val="ConsNonformat"/>
              <w:widowControl/>
              <w:spacing w:line="240" w:lineRule="exact"/>
              <w:ind w:right="-57"/>
              <w:rPr>
                <w:rFonts w:ascii="Times New Roman" w:hAnsi="Times New Roman"/>
                <w:sz w:val="24"/>
              </w:rPr>
            </w:pPr>
            <w:r>
              <w:rPr>
                <w:rFonts w:ascii="Times New Roman" w:hAnsi="Times New Roman"/>
                <w:sz w:val="24"/>
              </w:rPr>
              <w:t xml:space="preserve">   20 </w:t>
            </w:r>
          </w:p>
        </w:tc>
        <w:tc>
          <w:tcPr>
            <w:tcW w:w="423" w:type="dxa"/>
            <w:tcBorders>
              <w:bottom w:val="single" w:sz="4" w:space="0" w:color="auto"/>
            </w:tcBorders>
          </w:tcPr>
          <w:p w:rsidR="00E55189" w:rsidRDefault="00E55189" w:rsidP="00DF3253">
            <w:pPr>
              <w:pStyle w:val="ConsNonformat"/>
              <w:widowControl/>
              <w:spacing w:line="240" w:lineRule="exact"/>
              <w:ind w:left="-57"/>
              <w:rPr>
                <w:rFonts w:ascii="Times New Roman" w:hAnsi="Times New Roman"/>
                <w:sz w:val="24"/>
              </w:rPr>
            </w:pPr>
          </w:p>
        </w:tc>
        <w:tc>
          <w:tcPr>
            <w:tcW w:w="416" w:type="dxa"/>
          </w:tcPr>
          <w:p w:rsidR="00E55189" w:rsidRDefault="00E55189" w:rsidP="00DF3253">
            <w:pPr>
              <w:pStyle w:val="ConsNonformat"/>
              <w:widowControl/>
              <w:spacing w:line="240" w:lineRule="exact"/>
              <w:rPr>
                <w:rFonts w:ascii="Times New Roman" w:hAnsi="Times New Roman"/>
                <w:sz w:val="24"/>
              </w:rPr>
            </w:pPr>
            <w:proofErr w:type="gramStart"/>
            <w:r>
              <w:rPr>
                <w:rFonts w:ascii="Times New Roman" w:hAnsi="Times New Roman"/>
                <w:sz w:val="24"/>
              </w:rPr>
              <w:t>г</w:t>
            </w:r>
            <w:proofErr w:type="gramEnd"/>
            <w:r>
              <w:rPr>
                <w:rFonts w:ascii="Times New Roman" w:hAnsi="Times New Roman"/>
                <w:sz w:val="24"/>
              </w:rPr>
              <w:t>.</w:t>
            </w:r>
          </w:p>
        </w:tc>
      </w:tr>
    </w:tbl>
    <w:p w:rsidR="00E55189" w:rsidRDefault="00E55189" w:rsidP="00E55189">
      <w:pPr>
        <w:pStyle w:val="ConsNonformat"/>
        <w:widowControl/>
        <w:spacing w:line="180" w:lineRule="exact"/>
        <w:ind w:left="-90" w:right="6411"/>
        <w:jc w:val="center"/>
        <w:rPr>
          <w:rFonts w:ascii="Times New Roman" w:hAnsi="Times New Roman"/>
          <w:sz w:val="18"/>
        </w:rPr>
      </w:pPr>
      <w:r>
        <w:rPr>
          <w:rFonts w:ascii="Times New Roman" w:hAnsi="Times New Roman"/>
          <w:sz w:val="18"/>
        </w:rPr>
        <w:t xml:space="preserve">                      (место составления)</w:t>
      </w:r>
    </w:p>
    <w:tbl>
      <w:tblPr>
        <w:tblW w:w="0" w:type="auto"/>
        <w:jc w:val="right"/>
        <w:tblLayout w:type="fixed"/>
        <w:tblLook w:val="0000"/>
      </w:tblPr>
      <w:tblGrid>
        <w:gridCol w:w="900"/>
        <w:gridCol w:w="630"/>
        <w:gridCol w:w="630"/>
        <w:gridCol w:w="1209"/>
      </w:tblGrid>
      <w:tr w:rsidR="00E55189" w:rsidTr="00DF3253">
        <w:trPr>
          <w:jc w:val="right"/>
        </w:trPr>
        <w:tc>
          <w:tcPr>
            <w:tcW w:w="900" w:type="dxa"/>
            <w:tcBorders>
              <w:bottom w:val="single" w:sz="4" w:space="0" w:color="auto"/>
            </w:tcBorders>
          </w:tcPr>
          <w:p w:rsidR="00E55189" w:rsidRDefault="00E55189" w:rsidP="00DF3253">
            <w:pPr>
              <w:pStyle w:val="ConsNonformat"/>
              <w:widowControl/>
              <w:spacing w:line="240" w:lineRule="exact"/>
              <w:rPr>
                <w:rFonts w:ascii="Times New Roman" w:hAnsi="Times New Roman"/>
                <w:sz w:val="24"/>
              </w:rPr>
            </w:pPr>
          </w:p>
        </w:tc>
        <w:tc>
          <w:tcPr>
            <w:tcW w:w="630" w:type="dxa"/>
          </w:tcPr>
          <w:p w:rsidR="00E55189" w:rsidRDefault="00E55189" w:rsidP="00DF3253">
            <w:pPr>
              <w:pStyle w:val="ConsNonformat"/>
              <w:widowControl/>
              <w:spacing w:line="240" w:lineRule="exact"/>
              <w:rPr>
                <w:rFonts w:ascii="Times New Roman" w:hAnsi="Times New Roman"/>
                <w:sz w:val="24"/>
              </w:rPr>
            </w:pPr>
            <w:r>
              <w:rPr>
                <w:rFonts w:ascii="Times New Roman" w:hAnsi="Times New Roman"/>
                <w:sz w:val="24"/>
              </w:rPr>
              <w:t>ч</w:t>
            </w:r>
          </w:p>
        </w:tc>
        <w:tc>
          <w:tcPr>
            <w:tcW w:w="630" w:type="dxa"/>
            <w:tcBorders>
              <w:bottom w:val="single" w:sz="4" w:space="0" w:color="auto"/>
            </w:tcBorders>
          </w:tcPr>
          <w:p w:rsidR="00E55189" w:rsidRDefault="00E55189" w:rsidP="00DF3253">
            <w:pPr>
              <w:pStyle w:val="ConsNonformat"/>
              <w:widowControl/>
              <w:tabs>
                <w:tab w:val="left" w:pos="540"/>
                <w:tab w:val="left" w:pos="2340"/>
              </w:tabs>
              <w:spacing w:line="240" w:lineRule="exact"/>
              <w:rPr>
                <w:rFonts w:ascii="Times New Roman" w:hAnsi="Times New Roman"/>
                <w:sz w:val="24"/>
              </w:rPr>
            </w:pPr>
          </w:p>
        </w:tc>
        <w:tc>
          <w:tcPr>
            <w:tcW w:w="1209" w:type="dxa"/>
          </w:tcPr>
          <w:p w:rsidR="00E55189" w:rsidRDefault="00E55189" w:rsidP="00DF3253">
            <w:pPr>
              <w:pStyle w:val="ConsNonformat"/>
              <w:widowControl/>
              <w:tabs>
                <w:tab w:val="left" w:pos="2340"/>
              </w:tabs>
              <w:spacing w:line="240" w:lineRule="exact"/>
              <w:rPr>
                <w:rFonts w:ascii="Times New Roman" w:hAnsi="Times New Roman"/>
                <w:sz w:val="24"/>
              </w:rPr>
            </w:pPr>
            <w:r>
              <w:rPr>
                <w:rFonts w:ascii="Times New Roman" w:hAnsi="Times New Roman"/>
                <w:sz w:val="24"/>
              </w:rPr>
              <w:t xml:space="preserve">  мин</w:t>
            </w:r>
          </w:p>
        </w:tc>
      </w:tr>
    </w:tbl>
    <w:p w:rsidR="00E55189" w:rsidRPr="00F87051" w:rsidRDefault="00E55189" w:rsidP="00E55189">
      <w:pPr>
        <w:pStyle w:val="ConsNonformat"/>
        <w:widowControl/>
        <w:spacing w:line="180" w:lineRule="exact"/>
        <w:ind w:left="708"/>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7"/>
      </w:tblGrid>
      <w:tr w:rsidR="00E55189" w:rsidRPr="00F87051" w:rsidTr="00DF3253">
        <w:trPr>
          <w:cantSplit/>
        </w:trPr>
        <w:tc>
          <w:tcPr>
            <w:tcW w:w="10137" w:type="dxa"/>
            <w:tcBorders>
              <w:top w:val="nil"/>
              <w:left w:val="nil"/>
              <w:bottom w:val="single" w:sz="4" w:space="0" w:color="auto"/>
              <w:right w:val="nil"/>
            </w:tcBorders>
          </w:tcPr>
          <w:p w:rsidR="00E55189" w:rsidRPr="00F87051" w:rsidRDefault="00E55189" w:rsidP="00DF3253">
            <w:pPr>
              <w:pStyle w:val="ConsNonformat"/>
              <w:widowControl/>
              <w:jc w:val="both"/>
              <w:rPr>
                <w:rFonts w:ascii="Times New Roman" w:hAnsi="Times New Roman"/>
                <w:sz w:val="24"/>
              </w:rPr>
            </w:pPr>
          </w:p>
        </w:tc>
      </w:tr>
    </w:tbl>
    <w:p w:rsidR="00E55189" w:rsidRPr="00F87051" w:rsidRDefault="00E55189" w:rsidP="00E55189">
      <w:pPr>
        <w:pStyle w:val="ConsNonformat"/>
        <w:widowControl/>
        <w:spacing w:line="180" w:lineRule="exact"/>
        <w:ind w:firstLine="708"/>
        <w:jc w:val="center"/>
        <w:rPr>
          <w:rFonts w:ascii="Times New Roman" w:hAnsi="Times New Roman"/>
          <w:sz w:val="18"/>
        </w:rPr>
      </w:pPr>
      <w:proofErr w:type="gramStart"/>
      <w:r w:rsidRPr="00F87051">
        <w:rPr>
          <w:rFonts w:ascii="Times New Roman" w:hAnsi="Times New Roman" w:cs="Times New Roman"/>
          <w:sz w:val="18"/>
        </w:rPr>
        <w:t>(должность</w:t>
      </w:r>
      <w:r>
        <w:rPr>
          <w:rFonts w:ascii="Times New Roman" w:hAnsi="Times New Roman" w:cs="Times New Roman"/>
          <w:sz w:val="18"/>
        </w:rPr>
        <w:t xml:space="preserve"> следователя (дознавателя)</w:t>
      </w:r>
      <w:r w:rsidRPr="00F87051">
        <w:rPr>
          <w:rFonts w:ascii="Times New Roman" w:hAnsi="Times New Roman"/>
          <w:sz w:val="18"/>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28"/>
        <w:gridCol w:w="309"/>
      </w:tblGrid>
      <w:tr w:rsidR="00E55189" w:rsidTr="00DF3253">
        <w:trPr>
          <w:cantSplit/>
        </w:trPr>
        <w:tc>
          <w:tcPr>
            <w:tcW w:w="9828" w:type="dxa"/>
            <w:tcBorders>
              <w:top w:val="nil"/>
              <w:left w:val="nil"/>
              <w:bottom w:val="single" w:sz="4" w:space="0" w:color="auto"/>
              <w:right w:val="nil"/>
            </w:tcBorders>
          </w:tcPr>
          <w:p w:rsidR="00E55189" w:rsidRDefault="00E55189" w:rsidP="00DF3253">
            <w:pPr>
              <w:pStyle w:val="ConsNonformat"/>
              <w:widowControl/>
              <w:rPr>
                <w:rFonts w:ascii="Times New Roman" w:hAnsi="Times New Roman"/>
                <w:sz w:val="24"/>
              </w:rPr>
            </w:pPr>
          </w:p>
        </w:tc>
        <w:tc>
          <w:tcPr>
            <w:tcW w:w="309" w:type="dxa"/>
            <w:tcBorders>
              <w:top w:val="nil"/>
              <w:left w:val="nil"/>
              <w:bottom w:val="nil"/>
              <w:right w:val="nil"/>
            </w:tcBorders>
          </w:tcPr>
          <w:p w:rsidR="00E55189" w:rsidRDefault="00E55189" w:rsidP="00DF3253">
            <w:pPr>
              <w:pStyle w:val="ConsNonformat"/>
              <w:widowControl/>
              <w:rPr>
                <w:rFonts w:ascii="Times New Roman" w:hAnsi="Times New Roman"/>
                <w:sz w:val="24"/>
              </w:rPr>
            </w:pPr>
            <w:r>
              <w:rPr>
                <w:rFonts w:ascii="Times New Roman" w:hAnsi="Times New Roman"/>
                <w:sz w:val="24"/>
              </w:rPr>
              <w:t>,</w:t>
            </w:r>
          </w:p>
        </w:tc>
      </w:tr>
    </w:tbl>
    <w:p w:rsidR="00E55189" w:rsidRDefault="00E55189" w:rsidP="00E55189">
      <w:pPr>
        <w:pStyle w:val="ConsNonformat"/>
        <w:widowControl/>
        <w:spacing w:line="180" w:lineRule="exact"/>
        <w:ind w:left="3228" w:firstLine="312"/>
        <w:rPr>
          <w:rFonts w:ascii="Times New Roman" w:hAnsi="Times New Roman"/>
          <w:sz w:val="18"/>
        </w:rPr>
      </w:pPr>
      <w:r w:rsidRPr="00F87051">
        <w:rPr>
          <w:rFonts w:ascii="Times New Roman" w:hAnsi="Times New Roman" w:cs="Times New Roman"/>
          <w:sz w:val="18"/>
        </w:rPr>
        <w:t xml:space="preserve">классный чин или звание, </w:t>
      </w:r>
      <w:r w:rsidRPr="00F87051">
        <w:rPr>
          <w:rFonts w:ascii="Times New Roman" w:hAnsi="Times New Roman" w:cs="Times New Roman"/>
          <w:sz w:val="18"/>
          <w:szCs w:val="18"/>
        </w:rPr>
        <w:t>фамилия, инициалы)</w:t>
      </w:r>
    </w:p>
    <w:tbl>
      <w:tblPr>
        <w:tblW w:w="0" w:type="auto"/>
        <w:tblInd w:w="-1" w:type="dxa"/>
        <w:tblLayout w:type="fixed"/>
        <w:tblCellMar>
          <w:left w:w="107" w:type="dxa"/>
          <w:right w:w="107" w:type="dxa"/>
        </w:tblCellMar>
        <w:tblLook w:val="0000"/>
      </w:tblPr>
      <w:tblGrid>
        <w:gridCol w:w="4342"/>
        <w:gridCol w:w="5817"/>
      </w:tblGrid>
      <w:tr w:rsidR="00E55189" w:rsidTr="00DF3253">
        <w:trPr>
          <w:cantSplit/>
        </w:trPr>
        <w:tc>
          <w:tcPr>
            <w:tcW w:w="4342" w:type="dxa"/>
          </w:tcPr>
          <w:p w:rsidR="00E55189" w:rsidRDefault="00E55189" w:rsidP="00DF3253">
            <w:pPr>
              <w:pStyle w:val="ConsNonformat"/>
              <w:widowControl/>
              <w:jc w:val="both"/>
              <w:rPr>
                <w:rFonts w:ascii="Times New Roman" w:hAnsi="Times New Roman"/>
                <w:sz w:val="24"/>
              </w:rPr>
            </w:pPr>
            <w:r>
              <w:rPr>
                <w:rFonts w:ascii="Times New Roman" w:hAnsi="Times New Roman"/>
                <w:sz w:val="24"/>
              </w:rPr>
              <w:t>рассмотрев сообщение о преступлении</w:t>
            </w:r>
          </w:p>
        </w:tc>
        <w:tc>
          <w:tcPr>
            <w:tcW w:w="5817" w:type="dxa"/>
            <w:tcBorders>
              <w:bottom w:val="single" w:sz="4" w:space="0" w:color="auto"/>
            </w:tcBorders>
          </w:tcPr>
          <w:p w:rsidR="00E55189" w:rsidRDefault="00E55189" w:rsidP="00DF3253">
            <w:pPr>
              <w:pStyle w:val="ConsNonformat"/>
              <w:widowControl/>
              <w:ind w:left="-57"/>
              <w:rPr>
                <w:rFonts w:ascii="Times New Roman" w:hAnsi="Times New Roman"/>
                <w:sz w:val="24"/>
              </w:rPr>
            </w:pPr>
          </w:p>
        </w:tc>
      </w:tr>
    </w:tbl>
    <w:p w:rsidR="00E55189" w:rsidRDefault="00E55189" w:rsidP="00E55189">
      <w:pPr>
        <w:pStyle w:val="ConsNonformat"/>
        <w:widowControl/>
        <w:spacing w:line="180" w:lineRule="exact"/>
        <w:jc w:val="center"/>
        <w:rPr>
          <w:rFonts w:ascii="Times New Roman" w:hAnsi="Times New Roman"/>
          <w:sz w:val="18"/>
        </w:rPr>
      </w:pPr>
      <w:r>
        <w:rPr>
          <w:rFonts w:ascii="Times New Roman" w:hAnsi="Times New Roman"/>
          <w:sz w:val="18"/>
        </w:rPr>
        <w:t xml:space="preserve">                                                                                                       (каком)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28"/>
        <w:gridCol w:w="309"/>
      </w:tblGrid>
      <w:tr w:rsidR="00E55189" w:rsidTr="00DF3253">
        <w:trPr>
          <w:cantSplit/>
        </w:trPr>
        <w:tc>
          <w:tcPr>
            <w:tcW w:w="9828" w:type="dxa"/>
            <w:tcBorders>
              <w:top w:val="nil"/>
              <w:left w:val="nil"/>
              <w:bottom w:val="single" w:sz="4" w:space="0" w:color="auto"/>
              <w:right w:val="nil"/>
            </w:tcBorders>
          </w:tcPr>
          <w:p w:rsidR="00E55189" w:rsidRDefault="00E55189" w:rsidP="00DF3253">
            <w:pPr>
              <w:pStyle w:val="ConsNonformat"/>
              <w:widowControl/>
              <w:rPr>
                <w:rFonts w:ascii="Times New Roman" w:hAnsi="Times New Roman"/>
                <w:sz w:val="24"/>
              </w:rPr>
            </w:pPr>
          </w:p>
        </w:tc>
        <w:tc>
          <w:tcPr>
            <w:tcW w:w="309" w:type="dxa"/>
            <w:tcBorders>
              <w:top w:val="nil"/>
              <w:left w:val="nil"/>
              <w:bottom w:val="nil"/>
              <w:right w:val="nil"/>
            </w:tcBorders>
          </w:tcPr>
          <w:p w:rsidR="00E55189" w:rsidRDefault="00E55189" w:rsidP="00DF3253">
            <w:pPr>
              <w:pStyle w:val="ConsNonformat"/>
              <w:widowControl/>
              <w:rPr>
                <w:rFonts w:ascii="Times New Roman" w:hAnsi="Times New Roman"/>
                <w:sz w:val="24"/>
              </w:rPr>
            </w:pPr>
            <w:r>
              <w:rPr>
                <w:rFonts w:ascii="Times New Roman" w:hAnsi="Times New Roman"/>
                <w:sz w:val="24"/>
              </w:rPr>
              <w:t>,</w:t>
            </w:r>
          </w:p>
        </w:tc>
      </w:tr>
    </w:tbl>
    <w:p w:rsidR="00E55189" w:rsidRDefault="00E55189" w:rsidP="00E55189">
      <w:pPr>
        <w:pStyle w:val="ConsNonformat"/>
        <w:widowControl/>
        <w:spacing w:line="180" w:lineRule="exact"/>
        <w:jc w:val="center"/>
        <w:rPr>
          <w:rFonts w:ascii="Times New Roman" w:hAnsi="Times New Roman"/>
          <w:sz w:val="18"/>
        </w:rPr>
      </w:pPr>
    </w:p>
    <w:tbl>
      <w:tblPr>
        <w:tblW w:w="0" w:type="auto"/>
        <w:tblLayout w:type="fixed"/>
        <w:tblLook w:val="0000"/>
      </w:tblPr>
      <w:tblGrid>
        <w:gridCol w:w="1564"/>
        <w:gridCol w:w="8573"/>
      </w:tblGrid>
      <w:tr w:rsidR="00E55189" w:rsidTr="00DF3253">
        <w:tc>
          <w:tcPr>
            <w:tcW w:w="1564" w:type="dxa"/>
          </w:tcPr>
          <w:p w:rsidR="00E55189" w:rsidRDefault="00E55189" w:rsidP="00DF3253">
            <w:pPr>
              <w:pStyle w:val="ConsNonformat"/>
              <w:widowControl/>
              <w:rPr>
                <w:rFonts w:ascii="Times New Roman" w:hAnsi="Times New Roman"/>
                <w:sz w:val="24"/>
              </w:rPr>
            </w:pPr>
            <w:r>
              <w:rPr>
                <w:rFonts w:ascii="Times New Roman" w:hAnsi="Times New Roman"/>
                <w:sz w:val="24"/>
              </w:rPr>
              <w:t>поступившее</w:t>
            </w:r>
          </w:p>
        </w:tc>
        <w:tc>
          <w:tcPr>
            <w:tcW w:w="8573" w:type="dxa"/>
            <w:tcBorders>
              <w:bottom w:val="single" w:sz="4" w:space="0" w:color="auto"/>
            </w:tcBorders>
          </w:tcPr>
          <w:p w:rsidR="00E55189" w:rsidRDefault="00E55189" w:rsidP="00DF3253">
            <w:pPr>
              <w:pStyle w:val="ConsNonformat"/>
              <w:widowControl/>
              <w:jc w:val="both"/>
              <w:rPr>
                <w:rFonts w:ascii="Times New Roman" w:hAnsi="Times New Roman"/>
                <w:sz w:val="24"/>
              </w:rPr>
            </w:pPr>
          </w:p>
        </w:tc>
      </w:tr>
    </w:tbl>
    <w:p w:rsidR="00E55189" w:rsidRDefault="00E55189" w:rsidP="00E55189">
      <w:pPr>
        <w:pStyle w:val="ConsNonformat"/>
        <w:widowControl/>
        <w:spacing w:line="180" w:lineRule="exact"/>
        <w:ind w:left="1440"/>
        <w:jc w:val="center"/>
        <w:rPr>
          <w:rFonts w:ascii="Times New Roman" w:hAnsi="Times New Roman"/>
          <w:sz w:val="18"/>
        </w:rPr>
      </w:pPr>
      <w:r>
        <w:rPr>
          <w:rFonts w:ascii="Times New Roman" w:hAnsi="Times New Roman"/>
          <w:sz w:val="18"/>
        </w:rPr>
        <w:t xml:space="preserve">(когда, куда, от кого)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28"/>
        <w:gridCol w:w="309"/>
      </w:tblGrid>
      <w:tr w:rsidR="00E55189" w:rsidTr="00DF3253">
        <w:trPr>
          <w:cantSplit/>
        </w:trPr>
        <w:tc>
          <w:tcPr>
            <w:tcW w:w="9828" w:type="dxa"/>
            <w:tcBorders>
              <w:top w:val="nil"/>
              <w:left w:val="nil"/>
              <w:bottom w:val="single" w:sz="4" w:space="0" w:color="auto"/>
              <w:right w:val="nil"/>
            </w:tcBorders>
          </w:tcPr>
          <w:p w:rsidR="00E55189" w:rsidRDefault="00E55189" w:rsidP="00DF3253">
            <w:pPr>
              <w:pStyle w:val="ConsNonformat"/>
              <w:widowControl/>
              <w:rPr>
                <w:rFonts w:ascii="Times New Roman" w:hAnsi="Times New Roman"/>
                <w:sz w:val="24"/>
              </w:rPr>
            </w:pPr>
          </w:p>
        </w:tc>
        <w:tc>
          <w:tcPr>
            <w:tcW w:w="309" w:type="dxa"/>
            <w:tcBorders>
              <w:top w:val="nil"/>
              <w:left w:val="nil"/>
              <w:bottom w:val="nil"/>
              <w:right w:val="nil"/>
            </w:tcBorders>
          </w:tcPr>
          <w:p w:rsidR="00E55189" w:rsidRDefault="00E55189" w:rsidP="00DF3253">
            <w:pPr>
              <w:pStyle w:val="ConsNonformat"/>
              <w:widowControl/>
              <w:rPr>
                <w:rFonts w:ascii="Times New Roman" w:hAnsi="Times New Roman"/>
                <w:sz w:val="24"/>
              </w:rPr>
            </w:pPr>
            <w:r>
              <w:rPr>
                <w:rFonts w:ascii="Times New Roman" w:hAnsi="Times New Roman"/>
                <w:sz w:val="24"/>
              </w:rPr>
              <w:t>,</w:t>
            </w:r>
          </w:p>
        </w:tc>
      </w:tr>
    </w:tbl>
    <w:p w:rsidR="00E55189" w:rsidRDefault="00E55189" w:rsidP="00E55189">
      <w:pPr>
        <w:pStyle w:val="ConsNonformat"/>
        <w:widowControl/>
        <w:spacing w:line="180" w:lineRule="exact"/>
        <w:ind w:left="840"/>
        <w:jc w:val="center"/>
        <w:rPr>
          <w:rFonts w:ascii="Times New Roman" w:hAnsi="Times New Roman"/>
          <w:sz w:val="18"/>
        </w:rPr>
      </w:pPr>
    </w:p>
    <w:tbl>
      <w:tblPr>
        <w:tblW w:w="5000" w:type="pct"/>
        <w:tblCellMar>
          <w:left w:w="107" w:type="dxa"/>
          <w:right w:w="107" w:type="dxa"/>
        </w:tblCellMar>
        <w:tblLook w:val="0000"/>
      </w:tblPr>
      <w:tblGrid>
        <w:gridCol w:w="9569"/>
      </w:tblGrid>
      <w:tr w:rsidR="00E55189" w:rsidTr="00DF3253">
        <w:trPr>
          <w:cantSplit/>
        </w:trPr>
        <w:tc>
          <w:tcPr>
            <w:tcW w:w="5000" w:type="pct"/>
          </w:tcPr>
          <w:p w:rsidR="00E55189" w:rsidRDefault="00E55189" w:rsidP="00DF3253">
            <w:pPr>
              <w:pStyle w:val="ConsNonformat"/>
              <w:widowControl/>
              <w:jc w:val="both"/>
              <w:rPr>
                <w:rFonts w:ascii="Times New Roman" w:hAnsi="Times New Roman"/>
                <w:sz w:val="24"/>
              </w:rPr>
            </w:pPr>
            <w:r>
              <w:rPr>
                <w:rFonts w:ascii="Times New Roman" w:hAnsi="Times New Roman"/>
                <w:sz w:val="24"/>
              </w:rPr>
              <w:t>и материалы проверки,</w:t>
            </w:r>
          </w:p>
        </w:tc>
      </w:tr>
    </w:tbl>
    <w:p w:rsidR="00E55189" w:rsidRDefault="00E55189" w:rsidP="00E55189">
      <w:pPr>
        <w:pStyle w:val="ConsNonformat"/>
        <w:widowControl/>
        <w:spacing w:line="180" w:lineRule="exact"/>
        <w:ind w:left="840"/>
        <w:jc w:val="center"/>
        <w:rPr>
          <w:rFonts w:ascii="Times New Roman" w:hAnsi="Times New Roman"/>
          <w:sz w:val="18"/>
        </w:rPr>
      </w:pPr>
    </w:p>
    <w:p w:rsidR="00E55189" w:rsidRDefault="00E55189" w:rsidP="00E55189">
      <w:pPr>
        <w:pStyle w:val="ConsNonformat"/>
        <w:widowControl/>
        <w:spacing w:line="180" w:lineRule="exact"/>
        <w:ind w:left="840"/>
        <w:jc w:val="center"/>
        <w:rPr>
          <w:rFonts w:ascii="Times New Roman" w:hAnsi="Times New Roman"/>
          <w:sz w:val="18"/>
        </w:rPr>
      </w:pPr>
    </w:p>
    <w:p w:rsidR="00E55189" w:rsidRDefault="00E55189" w:rsidP="00E55189">
      <w:pPr>
        <w:pStyle w:val="ConsNonformat"/>
        <w:widowControl/>
        <w:spacing w:before="120" w:after="240"/>
        <w:jc w:val="center"/>
        <w:rPr>
          <w:rFonts w:ascii="Times New Roman" w:hAnsi="Times New Roman"/>
          <w:b/>
          <w:spacing w:val="120"/>
          <w:sz w:val="24"/>
        </w:rPr>
      </w:pPr>
      <w:r>
        <w:rPr>
          <w:rFonts w:ascii="Times New Roman" w:hAnsi="Times New Roman"/>
          <w:b/>
          <w:spacing w:val="120"/>
          <w:sz w:val="24"/>
        </w:rPr>
        <w:t>УСТАНОВИЛ: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7"/>
      </w:tblGrid>
      <w:tr w:rsidR="00E55189" w:rsidTr="00DF3253">
        <w:trPr>
          <w:cantSplit/>
        </w:trPr>
        <w:tc>
          <w:tcPr>
            <w:tcW w:w="10137" w:type="dxa"/>
            <w:tcBorders>
              <w:top w:val="nil"/>
              <w:left w:val="nil"/>
              <w:bottom w:val="single" w:sz="4" w:space="0" w:color="auto"/>
              <w:right w:val="nil"/>
            </w:tcBorders>
          </w:tcPr>
          <w:p w:rsidR="00E55189" w:rsidRDefault="00E55189" w:rsidP="00DF3253">
            <w:pPr>
              <w:pStyle w:val="ConsNonformat"/>
              <w:widowControl/>
              <w:ind w:firstLine="630"/>
              <w:jc w:val="both"/>
              <w:rPr>
                <w:rFonts w:ascii="Times New Roman" w:hAnsi="Times New Roman"/>
                <w:sz w:val="24"/>
              </w:rPr>
            </w:pPr>
          </w:p>
        </w:tc>
      </w:tr>
    </w:tbl>
    <w:p w:rsidR="00E55189" w:rsidRDefault="00E55189" w:rsidP="00E55189">
      <w:pPr>
        <w:pStyle w:val="ConsNonformat"/>
        <w:widowControl/>
        <w:spacing w:line="180" w:lineRule="exact"/>
        <w:jc w:val="center"/>
        <w:rPr>
          <w:rFonts w:ascii="Times New Roman" w:hAnsi="Times New Roman"/>
          <w:sz w:val="18"/>
        </w:rPr>
      </w:pPr>
      <w:proofErr w:type="gramStart"/>
      <w:r>
        <w:rPr>
          <w:rFonts w:ascii="Times New Roman" w:hAnsi="Times New Roman"/>
          <w:sz w:val="18"/>
        </w:rPr>
        <w:t>(излагаются поводы и основание для</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7"/>
      </w:tblGrid>
      <w:tr w:rsidR="00E55189" w:rsidTr="00DF3253">
        <w:trPr>
          <w:cantSplit/>
        </w:trPr>
        <w:tc>
          <w:tcPr>
            <w:tcW w:w="10137" w:type="dxa"/>
            <w:tcBorders>
              <w:top w:val="nil"/>
              <w:left w:val="nil"/>
              <w:bottom w:val="single" w:sz="4" w:space="0" w:color="auto"/>
              <w:right w:val="nil"/>
            </w:tcBorders>
          </w:tcPr>
          <w:p w:rsidR="00E55189" w:rsidRDefault="00E55189" w:rsidP="00DF3253">
            <w:pPr>
              <w:pStyle w:val="ConsNonformat"/>
              <w:widowControl/>
              <w:jc w:val="both"/>
              <w:rPr>
                <w:rFonts w:ascii="Times New Roman" w:hAnsi="Times New Roman"/>
                <w:sz w:val="24"/>
              </w:rPr>
            </w:pPr>
          </w:p>
        </w:tc>
      </w:tr>
    </w:tbl>
    <w:p w:rsidR="00E55189" w:rsidRDefault="00E55189" w:rsidP="00E55189">
      <w:pPr>
        <w:pStyle w:val="ConsNonformat"/>
        <w:widowControl/>
        <w:spacing w:line="180" w:lineRule="exact"/>
        <w:jc w:val="center"/>
        <w:rPr>
          <w:rFonts w:ascii="Times New Roman" w:hAnsi="Times New Roman"/>
          <w:sz w:val="18"/>
        </w:rPr>
      </w:pPr>
      <w:r>
        <w:rPr>
          <w:rFonts w:ascii="Times New Roman" w:hAnsi="Times New Roman"/>
          <w:sz w:val="18"/>
        </w:rPr>
        <w:t>возбуждения уголовного дела)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7"/>
      </w:tblGrid>
      <w:tr w:rsidR="00E55189" w:rsidTr="00DF3253">
        <w:trPr>
          <w:cantSplit/>
        </w:trPr>
        <w:tc>
          <w:tcPr>
            <w:tcW w:w="10137" w:type="dxa"/>
            <w:tcBorders>
              <w:top w:val="nil"/>
              <w:left w:val="nil"/>
              <w:bottom w:val="single" w:sz="4" w:space="0" w:color="auto"/>
              <w:right w:val="nil"/>
            </w:tcBorders>
          </w:tcPr>
          <w:p w:rsidR="00E55189" w:rsidRDefault="00E55189" w:rsidP="00DF3253">
            <w:pPr>
              <w:pStyle w:val="ConsNonformat"/>
              <w:widowControl/>
              <w:jc w:val="both"/>
              <w:rPr>
                <w:rFonts w:ascii="Times New Roman" w:hAnsi="Times New Roman"/>
                <w:sz w:val="24"/>
              </w:rPr>
            </w:pPr>
          </w:p>
        </w:tc>
      </w:tr>
    </w:tbl>
    <w:p w:rsidR="00E55189" w:rsidRDefault="00E55189" w:rsidP="00E55189">
      <w:pPr>
        <w:pStyle w:val="ConsNonformat"/>
        <w:widowControl/>
        <w:spacing w:line="180" w:lineRule="exact"/>
        <w:ind w:right="-69"/>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7"/>
      </w:tblGrid>
      <w:tr w:rsidR="00E55189" w:rsidTr="00DF3253">
        <w:trPr>
          <w:cantSplit/>
        </w:trPr>
        <w:tc>
          <w:tcPr>
            <w:tcW w:w="10137" w:type="dxa"/>
            <w:tcBorders>
              <w:top w:val="nil"/>
              <w:left w:val="nil"/>
              <w:bottom w:val="single" w:sz="4" w:space="0" w:color="auto"/>
              <w:right w:val="nil"/>
            </w:tcBorders>
          </w:tcPr>
          <w:p w:rsidR="00E55189" w:rsidRDefault="00E55189" w:rsidP="00DF3253">
            <w:pPr>
              <w:pStyle w:val="ConsNonformat"/>
              <w:widowControl/>
              <w:jc w:val="both"/>
              <w:rPr>
                <w:rFonts w:ascii="Times New Roman" w:hAnsi="Times New Roman"/>
                <w:sz w:val="24"/>
              </w:rPr>
            </w:pPr>
          </w:p>
        </w:tc>
      </w:tr>
    </w:tbl>
    <w:p w:rsidR="00E55189" w:rsidRDefault="00E55189" w:rsidP="00E55189">
      <w:pPr>
        <w:pStyle w:val="ConsNonformat"/>
        <w:widowControl/>
        <w:spacing w:line="180" w:lineRule="exact"/>
        <w:ind w:right="-69"/>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7"/>
      </w:tblGrid>
      <w:tr w:rsidR="00E55189" w:rsidTr="00DF3253">
        <w:trPr>
          <w:cantSplit/>
        </w:trPr>
        <w:tc>
          <w:tcPr>
            <w:tcW w:w="10137" w:type="dxa"/>
            <w:tcBorders>
              <w:top w:val="nil"/>
              <w:left w:val="nil"/>
              <w:bottom w:val="single" w:sz="4" w:space="0" w:color="auto"/>
              <w:right w:val="nil"/>
            </w:tcBorders>
          </w:tcPr>
          <w:p w:rsidR="00E55189" w:rsidRDefault="00E55189" w:rsidP="00DF3253">
            <w:pPr>
              <w:pStyle w:val="ConsNonformat"/>
              <w:widowControl/>
              <w:jc w:val="both"/>
              <w:rPr>
                <w:rFonts w:ascii="Times New Roman" w:hAnsi="Times New Roman"/>
                <w:sz w:val="24"/>
              </w:rPr>
            </w:pPr>
          </w:p>
        </w:tc>
      </w:tr>
    </w:tbl>
    <w:p w:rsidR="00E55189" w:rsidRDefault="00E55189" w:rsidP="00E55189">
      <w:pPr>
        <w:pStyle w:val="ConsNonformat"/>
        <w:widowControl/>
        <w:spacing w:line="180" w:lineRule="exact"/>
        <w:ind w:right="-69"/>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7"/>
      </w:tblGrid>
      <w:tr w:rsidR="00E55189" w:rsidTr="00DF3253">
        <w:trPr>
          <w:cantSplit/>
        </w:trPr>
        <w:tc>
          <w:tcPr>
            <w:tcW w:w="10137" w:type="dxa"/>
            <w:tcBorders>
              <w:top w:val="nil"/>
              <w:left w:val="nil"/>
              <w:bottom w:val="single" w:sz="4" w:space="0" w:color="auto"/>
              <w:right w:val="nil"/>
            </w:tcBorders>
          </w:tcPr>
          <w:p w:rsidR="00E55189" w:rsidRDefault="00E55189" w:rsidP="00DF3253">
            <w:pPr>
              <w:pStyle w:val="ConsNonformat"/>
              <w:widowControl/>
              <w:jc w:val="both"/>
              <w:rPr>
                <w:rFonts w:ascii="Times New Roman" w:hAnsi="Times New Roman"/>
                <w:sz w:val="24"/>
              </w:rPr>
            </w:pPr>
          </w:p>
        </w:tc>
      </w:tr>
    </w:tbl>
    <w:p w:rsidR="00E55189" w:rsidRDefault="00E55189" w:rsidP="00E55189">
      <w:pPr>
        <w:pStyle w:val="ConsNonformat"/>
        <w:widowControl/>
        <w:spacing w:line="180" w:lineRule="exact"/>
        <w:ind w:right="-69"/>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7"/>
      </w:tblGrid>
      <w:tr w:rsidR="00E55189" w:rsidTr="00DF3253">
        <w:trPr>
          <w:cantSplit/>
        </w:trPr>
        <w:tc>
          <w:tcPr>
            <w:tcW w:w="10137" w:type="dxa"/>
            <w:tcBorders>
              <w:top w:val="nil"/>
              <w:left w:val="nil"/>
              <w:bottom w:val="single" w:sz="4" w:space="0" w:color="auto"/>
              <w:right w:val="nil"/>
            </w:tcBorders>
          </w:tcPr>
          <w:p w:rsidR="00E55189" w:rsidRDefault="00E55189" w:rsidP="00DF3253">
            <w:pPr>
              <w:pStyle w:val="ConsNonformat"/>
              <w:widowControl/>
              <w:jc w:val="both"/>
              <w:rPr>
                <w:rFonts w:ascii="Times New Roman" w:hAnsi="Times New Roman"/>
                <w:sz w:val="24"/>
              </w:rPr>
            </w:pPr>
          </w:p>
        </w:tc>
      </w:tr>
    </w:tbl>
    <w:p w:rsidR="00E55189" w:rsidRDefault="00E55189" w:rsidP="00E55189">
      <w:pPr>
        <w:pStyle w:val="ConsNonformat"/>
        <w:widowControl/>
        <w:spacing w:line="180" w:lineRule="exact"/>
        <w:ind w:right="-69"/>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7"/>
      </w:tblGrid>
      <w:tr w:rsidR="00E55189" w:rsidTr="00DF3253">
        <w:trPr>
          <w:cantSplit/>
        </w:trPr>
        <w:tc>
          <w:tcPr>
            <w:tcW w:w="10137" w:type="dxa"/>
            <w:tcBorders>
              <w:top w:val="nil"/>
              <w:left w:val="nil"/>
              <w:bottom w:val="single" w:sz="4" w:space="0" w:color="auto"/>
              <w:right w:val="nil"/>
            </w:tcBorders>
          </w:tcPr>
          <w:p w:rsidR="00E55189" w:rsidRDefault="00E55189" w:rsidP="00DF3253">
            <w:pPr>
              <w:pStyle w:val="ConsNonformat"/>
              <w:widowControl/>
              <w:jc w:val="both"/>
              <w:rPr>
                <w:rFonts w:ascii="Times New Roman" w:hAnsi="Times New Roman"/>
                <w:sz w:val="24"/>
              </w:rPr>
            </w:pPr>
          </w:p>
        </w:tc>
      </w:tr>
    </w:tbl>
    <w:p w:rsidR="00E55189" w:rsidRDefault="00E55189" w:rsidP="00E55189">
      <w:pPr>
        <w:pStyle w:val="ConsNonformat"/>
        <w:widowControl/>
        <w:spacing w:line="180" w:lineRule="exact"/>
        <w:ind w:right="-69"/>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7"/>
      </w:tblGrid>
      <w:tr w:rsidR="00E55189" w:rsidTr="00DF3253">
        <w:trPr>
          <w:cantSplit/>
        </w:trPr>
        <w:tc>
          <w:tcPr>
            <w:tcW w:w="10137" w:type="dxa"/>
            <w:tcBorders>
              <w:top w:val="nil"/>
              <w:left w:val="nil"/>
              <w:bottom w:val="single" w:sz="4" w:space="0" w:color="auto"/>
              <w:right w:val="nil"/>
            </w:tcBorders>
          </w:tcPr>
          <w:p w:rsidR="00E55189" w:rsidRDefault="00E55189" w:rsidP="00DF3253">
            <w:pPr>
              <w:pStyle w:val="ConsNonformat"/>
              <w:widowControl/>
              <w:jc w:val="both"/>
              <w:rPr>
                <w:rFonts w:ascii="Times New Roman" w:hAnsi="Times New Roman"/>
                <w:sz w:val="24"/>
              </w:rPr>
            </w:pPr>
          </w:p>
        </w:tc>
      </w:tr>
    </w:tbl>
    <w:p w:rsidR="00E55189" w:rsidRDefault="00E55189" w:rsidP="00E55189">
      <w:pPr>
        <w:pStyle w:val="ConsNonformat"/>
        <w:widowControl/>
        <w:spacing w:line="180" w:lineRule="exact"/>
        <w:ind w:right="-69"/>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7"/>
      </w:tblGrid>
      <w:tr w:rsidR="00E55189" w:rsidTr="00DF3253">
        <w:trPr>
          <w:cantSplit/>
        </w:trPr>
        <w:tc>
          <w:tcPr>
            <w:tcW w:w="10137" w:type="dxa"/>
            <w:tcBorders>
              <w:top w:val="nil"/>
              <w:left w:val="nil"/>
              <w:bottom w:val="single" w:sz="4" w:space="0" w:color="auto"/>
              <w:right w:val="nil"/>
            </w:tcBorders>
          </w:tcPr>
          <w:p w:rsidR="00E55189" w:rsidRDefault="00E55189" w:rsidP="00DF3253">
            <w:pPr>
              <w:pStyle w:val="ConsNonformat"/>
              <w:widowControl/>
              <w:jc w:val="both"/>
              <w:rPr>
                <w:rFonts w:ascii="Times New Roman" w:hAnsi="Times New Roman"/>
                <w:sz w:val="24"/>
              </w:rPr>
            </w:pPr>
          </w:p>
        </w:tc>
      </w:tr>
    </w:tbl>
    <w:p w:rsidR="00E55189" w:rsidRDefault="00E55189" w:rsidP="00E55189">
      <w:pPr>
        <w:pStyle w:val="ConsNonformat"/>
        <w:widowControl/>
        <w:spacing w:line="180" w:lineRule="exact"/>
        <w:ind w:right="-69"/>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7"/>
      </w:tblGrid>
      <w:tr w:rsidR="00E55189" w:rsidTr="00DF3253">
        <w:trPr>
          <w:cantSplit/>
        </w:trPr>
        <w:tc>
          <w:tcPr>
            <w:tcW w:w="10137" w:type="dxa"/>
            <w:tcBorders>
              <w:top w:val="nil"/>
              <w:left w:val="nil"/>
              <w:bottom w:val="single" w:sz="4" w:space="0" w:color="auto"/>
              <w:right w:val="nil"/>
            </w:tcBorders>
          </w:tcPr>
          <w:p w:rsidR="00E55189" w:rsidRDefault="00E55189" w:rsidP="00DF3253">
            <w:pPr>
              <w:pStyle w:val="ConsNonformat"/>
              <w:widowControl/>
              <w:jc w:val="both"/>
              <w:rPr>
                <w:rFonts w:ascii="Times New Roman" w:hAnsi="Times New Roman"/>
                <w:sz w:val="24"/>
              </w:rPr>
            </w:pPr>
          </w:p>
        </w:tc>
      </w:tr>
    </w:tbl>
    <w:p w:rsidR="00E55189" w:rsidRDefault="00E55189" w:rsidP="00E55189">
      <w:pPr>
        <w:pStyle w:val="ConsNonformat"/>
        <w:widowControl/>
        <w:spacing w:line="180" w:lineRule="exact"/>
        <w:ind w:right="-69"/>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7"/>
      </w:tblGrid>
      <w:tr w:rsidR="00E55189" w:rsidTr="00DF3253">
        <w:trPr>
          <w:cantSplit/>
        </w:trPr>
        <w:tc>
          <w:tcPr>
            <w:tcW w:w="10137" w:type="dxa"/>
            <w:tcBorders>
              <w:top w:val="nil"/>
              <w:left w:val="nil"/>
              <w:bottom w:val="single" w:sz="4" w:space="0" w:color="auto"/>
              <w:right w:val="nil"/>
            </w:tcBorders>
          </w:tcPr>
          <w:p w:rsidR="00E55189" w:rsidRDefault="00E55189" w:rsidP="00DF3253">
            <w:pPr>
              <w:pStyle w:val="ConsNonformat"/>
              <w:widowControl/>
              <w:jc w:val="both"/>
              <w:rPr>
                <w:rFonts w:ascii="Times New Roman" w:hAnsi="Times New Roman"/>
                <w:sz w:val="24"/>
              </w:rPr>
            </w:pPr>
          </w:p>
        </w:tc>
      </w:tr>
    </w:tbl>
    <w:p w:rsidR="00E55189" w:rsidRDefault="00E55189" w:rsidP="00E55189">
      <w:pPr>
        <w:pStyle w:val="ConsNonformat"/>
        <w:widowControl/>
        <w:spacing w:line="180" w:lineRule="exact"/>
        <w:ind w:right="-69"/>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7"/>
      </w:tblGrid>
      <w:tr w:rsidR="00E55189" w:rsidTr="00DF3253">
        <w:trPr>
          <w:cantSplit/>
        </w:trPr>
        <w:tc>
          <w:tcPr>
            <w:tcW w:w="10137" w:type="dxa"/>
            <w:tcBorders>
              <w:top w:val="nil"/>
              <w:left w:val="nil"/>
              <w:bottom w:val="single" w:sz="4" w:space="0" w:color="auto"/>
              <w:right w:val="nil"/>
            </w:tcBorders>
          </w:tcPr>
          <w:p w:rsidR="00E55189" w:rsidRDefault="00E55189" w:rsidP="00DF3253">
            <w:pPr>
              <w:pStyle w:val="ConsNonformat"/>
              <w:widowControl/>
              <w:jc w:val="both"/>
              <w:rPr>
                <w:rFonts w:ascii="Times New Roman" w:hAnsi="Times New Roman"/>
                <w:sz w:val="24"/>
              </w:rPr>
            </w:pPr>
          </w:p>
        </w:tc>
      </w:tr>
    </w:tbl>
    <w:p w:rsidR="00E55189" w:rsidRDefault="00E55189" w:rsidP="00E55189">
      <w:pPr>
        <w:pStyle w:val="ConsNonformat"/>
        <w:widowControl/>
        <w:spacing w:line="180" w:lineRule="exact"/>
        <w:ind w:right="-69"/>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7"/>
      </w:tblGrid>
      <w:tr w:rsidR="00E55189" w:rsidTr="00DF3253">
        <w:trPr>
          <w:cantSplit/>
        </w:trPr>
        <w:tc>
          <w:tcPr>
            <w:tcW w:w="10137" w:type="dxa"/>
            <w:tcBorders>
              <w:top w:val="nil"/>
              <w:left w:val="nil"/>
              <w:bottom w:val="single" w:sz="4" w:space="0" w:color="auto"/>
              <w:right w:val="nil"/>
            </w:tcBorders>
          </w:tcPr>
          <w:p w:rsidR="00E55189" w:rsidRDefault="00E55189" w:rsidP="00DF3253">
            <w:pPr>
              <w:pStyle w:val="ConsNonformat"/>
              <w:widowControl/>
              <w:jc w:val="both"/>
              <w:rPr>
                <w:rFonts w:ascii="Times New Roman" w:hAnsi="Times New Roman"/>
                <w:sz w:val="24"/>
              </w:rPr>
            </w:pPr>
          </w:p>
        </w:tc>
      </w:tr>
    </w:tbl>
    <w:p w:rsidR="00E55189" w:rsidRDefault="00E55189" w:rsidP="00E55189">
      <w:pPr>
        <w:pStyle w:val="ConsNonformat"/>
        <w:widowControl/>
        <w:spacing w:line="180" w:lineRule="exact"/>
        <w:ind w:right="-69"/>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7"/>
      </w:tblGrid>
      <w:tr w:rsidR="00E55189" w:rsidTr="00DF3253">
        <w:trPr>
          <w:cantSplit/>
        </w:trPr>
        <w:tc>
          <w:tcPr>
            <w:tcW w:w="10137" w:type="dxa"/>
            <w:tcBorders>
              <w:top w:val="nil"/>
              <w:left w:val="nil"/>
              <w:bottom w:val="single" w:sz="4" w:space="0" w:color="auto"/>
              <w:right w:val="nil"/>
            </w:tcBorders>
          </w:tcPr>
          <w:p w:rsidR="00E55189" w:rsidRDefault="00E55189" w:rsidP="00DF3253">
            <w:pPr>
              <w:pStyle w:val="ConsNonformat"/>
              <w:widowControl/>
              <w:jc w:val="both"/>
              <w:rPr>
                <w:rFonts w:ascii="Times New Roman" w:hAnsi="Times New Roman"/>
                <w:sz w:val="24"/>
              </w:rPr>
            </w:pPr>
          </w:p>
        </w:tc>
      </w:tr>
    </w:tbl>
    <w:p w:rsidR="00E55189" w:rsidRDefault="00E55189" w:rsidP="00E55189">
      <w:pPr>
        <w:pStyle w:val="ConsNonformat"/>
        <w:widowControl/>
        <w:spacing w:line="180" w:lineRule="exact"/>
        <w:ind w:right="-69"/>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7"/>
      </w:tblGrid>
      <w:tr w:rsidR="00E55189" w:rsidTr="00DF3253">
        <w:trPr>
          <w:cantSplit/>
        </w:trPr>
        <w:tc>
          <w:tcPr>
            <w:tcW w:w="10137" w:type="dxa"/>
            <w:tcBorders>
              <w:top w:val="nil"/>
              <w:left w:val="nil"/>
              <w:bottom w:val="single" w:sz="4" w:space="0" w:color="auto"/>
              <w:right w:val="nil"/>
            </w:tcBorders>
          </w:tcPr>
          <w:p w:rsidR="00E55189" w:rsidRDefault="00E55189" w:rsidP="00DF3253">
            <w:pPr>
              <w:pStyle w:val="ConsNonformat"/>
              <w:widowControl/>
              <w:jc w:val="both"/>
              <w:rPr>
                <w:rFonts w:ascii="Times New Roman" w:hAnsi="Times New Roman"/>
                <w:sz w:val="24"/>
              </w:rPr>
            </w:pPr>
          </w:p>
        </w:tc>
      </w:tr>
    </w:tbl>
    <w:p w:rsidR="00E55189" w:rsidRDefault="00E55189" w:rsidP="00E55189">
      <w:pPr>
        <w:pStyle w:val="ConsNonformat"/>
        <w:widowControl/>
        <w:spacing w:line="180" w:lineRule="exact"/>
        <w:ind w:right="-69"/>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7"/>
      </w:tblGrid>
      <w:tr w:rsidR="00E55189" w:rsidTr="00DF3253">
        <w:trPr>
          <w:cantSplit/>
        </w:trPr>
        <w:tc>
          <w:tcPr>
            <w:tcW w:w="10137" w:type="dxa"/>
            <w:tcBorders>
              <w:top w:val="nil"/>
              <w:left w:val="nil"/>
              <w:bottom w:val="single" w:sz="4" w:space="0" w:color="auto"/>
              <w:right w:val="nil"/>
            </w:tcBorders>
          </w:tcPr>
          <w:p w:rsidR="00E55189" w:rsidRDefault="00E55189" w:rsidP="00DF3253">
            <w:pPr>
              <w:pStyle w:val="ConsNonformat"/>
              <w:widowControl/>
              <w:jc w:val="both"/>
              <w:rPr>
                <w:rFonts w:ascii="Times New Roman" w:hAnsi="Times New Roman"/>
                <w:sz w:val="24"/>
              </w:rPr>
            </w:pPr>
          </w:p>
        </w:tc>
      </w:tr>
    </w:tbl>
    <w:p w:rsidR="00E55189" w:rsidRDefault="00E55189" w:rsidP="00E55189">
      <w:pPr>
        <w:pStyle w:val="ConsNonformat"/>
        <w:widowControl/>
        <w:spacing w:line="180" w:lineRule="exact"/>
        <w:ind w:right="-69"/>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7"/>
      </w:tblGrid>
      <w:tr w:rsidR="00E55189" w:rsidTr="00DF3253">
        <w:trPr>
          <w:cantSplit/>
        </w:trPr>
        <w:tc>
          <w:tcPr>
            <w:tcW w:w="10137" w:type="dxa"/>
            <w:tcBorders>
              <w:top w:val="nil"/>
              <w:left w:val="nil"/>
              <w:bottom w:val="single" w:sz="4" w:space="0" w:color="auto"/>
              <w:right w:val="nil"/>
            </w:tcBorders>
          </w:tcPr>
          <w:p w:rsidR="00E55189" w:rsidRDefault="00E55189" w:rsidP="00DF3253">
            <w:pPr>
              <w:pStyle w:val="ConsNonformat"/>
              <w:widowControl/>
              <w:jc w:val="both"/>
              <w:rPr>
                <w:rFonts w:ascii="Times New Roman" w:hAnsi="Times New Roman"/>
                <w:sz w:val="24"/>
              </w:rPr>
            </w:pPr>
          </w:p>
        </w:tc>
      </w:tr>
    </w:tbl>
    <w:p w:rsidR="00E55189" w:rsidRDefault="00E55189" w:rsidP="00E55189">
      <w:pPr>
        <w:pStyle w:val="ConsNonformat"/>
        <w:widowControl/>
        <w:spacing w:line="180" w:lineRule="exact"/>
        <w:ind w:right="-69"/>
        <w:jc w:val="center"/>
        <w:rPr>
          <w:rFonts w:ascii="Times New Roman" w:hAnsi="Times New Roman"/>
          <w:sz w:val="18"/>
        </w:rPr>
      </w:pPr>
    </w:p>
    <w:p w:rsidR="00E55189" w:rsidRDefault="00E55189" w:rsidP="00E55189">
      <w:pPr>
        <w:pStyle w:val="ConsNonformat"/>
        <w:widowControl/>
        <w:spacing w:line="360" w:lineRule="auto"/>
        <w:ind w:firstLine="539"/>
        <w:jc w:val="both"/>
        <w:rPr>
          <w:rFonts w:ascii="Times New Roman" w:hAnsi="Times New Roman"/>
          <w:sz w:val="24"/>
        </w:rPr>
      </w:pPr>
      <w:r>
        <w:rPr>
          <w:rFonts w:ascii="Times New Roman" w:hAnsi="Times New Roman"/>
          <w:sz w:val="24"/>
        </w:rPr>
        <w:t xml:space="preserve">Принимая   во   внимание,   что   имеются  достаточные данные, указывающие на признаки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8"/>
        <w:gridCol w:w="6339"/>
      </w:tblGrid>
      <w:tr w:rsidR="00E55189" w:rsidTr="00DF3253">
        <w:trPr>
          <w:cantSplit/>
        </w:trPr>
        <w:tc>
          <w:tcPr>
            <w:tcW w:w="3798" w:type="dxa"/>
            <w:tcBorders>
              <w:top w:val="nil"/>
              <w:left w:val="nil"/>
              <w:bottom w:val="nil"/>
              <w:right w:val="nil"/>
            </w:tcBorders>
          </w:tcPr>
          <w:p w:rsidR="00E55189" w:rsidRDefault="00E55189" w:rsidP="00DF3253">
            <w:pPr>
              <w:pStyle w:val="ConsNonformat"/>
              <w:widowControl/>
              <w:jc w:val="both"/>
              <w:rPr>
                <w:rFonts w:ascii="Times New Roman" w:hAnsi="Times New Roman"/>
                <w:sz w:val="24"/>
              </w:rPr>
            </w:pPr>
            <w:proofErr w:type="spellStart"/>
            <w:r>
              <w:rPr>
                <w:rFonts w:ascii="Times New Roman" w:hAnsi="Times New Roman"/>
                <w:sz w:val="24"/>
              </w:rPr>
              <w:t>преступлен__</w:t>
            </w:r>
            <w:proofErr w:type="spellEnd"/>
            <w:r>
              <w:rPr>
                <w:rFonts w:ascii="Times New Roman" w:hAnsi="Times New Roman"/>
                <w:sz w:val="24"/>
              </w:rPr>
              <w:t xml:space="preserve">, </w:t>
            </w:r>
            <w:proofErr w:type="spellStart"/>
            <w:r>
              <w:rPr>
                <w:rFonts w:ascii="Times New Roman" w:hAnsi="Times New Roman"/>
                <w:sz w:val="24"/>
              </w:rPr>
              <w:t>предусмотренн</w:t>
            </w:r>
            <w:proofErr w:type="spellEnd"/>
            <w:r>
              <w:rPr>
                <w:rFonts w:ascii="Times New Roman" w:hAnsi="Times New Roman"/>
                <w:sz w:val="24"/>
              </w:rPr>
              <w:t>___</w:t>
            </w:r>
          </w:p>
        </w:tc>
        <w:tc>
          <w:tcPr>
            <w:tcW w:w="6339" w:type="dxa"/>
            <w:tcBorders>
              <w:top w:val="nil"/>
              <w:left w:val="nil"/>
              <w:bottom w:val="single" w:sz="4" w:space="0" w:color="auto"/>
              <w:right w:val="nil"/>
            </w:tcBorders>
          </w:tcPr>
          <w:p w:rsidR="00E55189" w:rsidRDefault="00E55189" w:rsidP="00DF3253">
            <w:pPr>
              <w:pStyle w:val="ConsNonformat"/>
              <w:widowControl/>
              <w:jc w:val="both"/>
              <w:rPr>
                <w:rFonts w:ascii="Times New Roman" w:hAnsi="Times New Roman"/>
                <w:sz w:val="24"/>
              </w:rPr>
            </w:pPr>
          </w:p>
        </w:tc>
      </w:tr>
    </w:tbl>
    <w:p w:rsidR="00E55189" w:rsidRDefault="00E55189" w:rsidP="00E55189">
      <w:pPr>
        <w:pStyle w:val="ConsNonformat"/>
        <w:widowControl/>
        <w:spacing w:line="180" w:lineRule="exact"/>
        <w:ind w:right="-69"/>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8"/>
        <w:gridCol w:w="1029"/>
      </w:tblGrid>
      <w:tr w:rsidR="00E55189" w:rsidTr="00DF3253">
        <w:trPr>
          <w:cantSplit/>
        </w:trPr>
        <w:tc>
          <w:tcPr>
            <w:tcW w:w="9108" w:type="dxa"/>
            <w:tcBorders>
              <w:top w:val="nil"/>
              <w:left w:val="nil"/>
              <w:bottom w:val="single" w:sz="4" w:space="0" w:color="auto"/>
              <w:right w:val="nil"/>
            </w:tcBorders>
          </w:tcPr>
          <w:p w:rsidR="00E55189" w:rsidRDefault="00E55189" w:rsidP="00DF3253">
            <w:pPr>
              <w:pStyle w:val="ConsNonformat"/>
              <w:widowControl/>
              <w:jc w:val="both"/>
              <w:rPr>
                <w:rFonts w:ascii="Times New Roman" w:hAnsi="Times New Roman"/>
                <w:sz w:val="24"/>
              </w:rPr>
            </w:pPr>
          </w:p>
        </w:tc>
        <w:tc>
          <w:tcPr>
            <w:tcW w:w="1029" w:type="dxa"/>
            <w:tcBorders>
              <w:top w:val="nil"/>
              <w:left w:val="nil"/>
              <w:bottom w:val="nil"/>
              <w:right w:val="nil"/>
            </w:tcBorders>
          </w:tcPr>
          <w:p w:rsidR="00E55189" w:rsidRDefault="00E55189" w:rsidP="00DF3253">
            <w:pPr>
              <w:pStyle w:val="ConsNonformat"/>
              <w:widowControl/>
              <w:jc w:val="both"/>
              <w:rPr>
                <w:rFonts w:ascii="Times New Roman" w:hAnsi="Times New Roman"/>
                <w:sz w:val="24"/>
              </w:rPr>
            </w:pPr>
            <w:r>
              <w:rPr>
                <w:rFonts w:ascii="Times New Roman" w:hAnsi="Times New Roman"/>
                <w:sz w:val="24"/>
              </w:rPr>
              <w:t>УК РФ,</w:t>
            </w:r>
          </w:p>
        </w:tc>
      </w:tr>
    </w:tbl>
    <w:p w:rsidR="00E55189" w:rsidRDefault="00E55189" w:rsidP="00E55189">
      <w:pPr>
        <w:pStyle w:val="ConsNonformat"/>
        <w:widowControl/>
        <w:spacing w:before="120" w:line="360" w:lineRule="auto"/>
        <w:jc w:val="both"/>
        <w:rPr>
          <w:rFonts w:ascii="Times New Roman" w:hAnsi="Times New Roman"/>
          <w:sz w:val="24"/>
        </w:rPr>
      </w:pPr>
      <w:r>
        <w:rPr>
          <w:rFonts w:ascii="Times New Roman" w:hAnsi="Times New Roman"/>
          <w:sz w:val="24"/>
        </w:rPr>
        <w:t>руководствуясь ст. 140, 145, 146 (147) и частью первой ст. 156 УПК РФ,</w:t>
      </w:r>
    </w:p>
    <w:p w:rsidR="00E55189" w:rsidRDefault="00E55189" w:rsidP="00E55189">
      <w:pPr>
        <w:pStyle w:val="ConsNonformat"/>
        <w:widowControl/>
        <w:jc w:val="center"/>
        <w:rPr>
          <w:rFonts w:ascii="Times New Roman" w:hAnsi="Times New Roman"/>
          <w:b/>
          <w:spacing w:val="120"/>
          <w:sz w:val="24"/>
        </w:rPr>
      </w:pPr>
    </w:p>
    <w:p w:rsidR="00E55189" w:rsidRDefault="00E55189" w:rsidP="00E55189">
      <w:pPr>
        <w:pStyle w:val="ConsNonformat"/>
        <w:widowControl/>
        <w:spacing w:before="120" w:after="240"/>
        <w:jc w:val="center"/>
        <w:rPr>
          <w:rFonts w:ascii="Times New Roman" w:hAnsi="Times New Roman"/>
          <w:b/>
          <w:spacing w:val="120"/>
          <w:sz w:val="24"/>
        </w:rPr>
      </w:pPr>
      <w:r>
        <w:rPr>
          <w:rFonts w:ascii="Times New Roman" w:hAnsi="Times New Roman"/>
          <w:b/>
          <w:spacing w:val="120"/>
          <w:sz w:val="24"/>
        </w:rPr>
        <w:t>ПОСТАНОВИЛ: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48"/>
        <w:gridCol w:w="1389"/>
      </w:tblGrid>
      <w:tr w:rsidR="00E55189" w:rsidTr="00DF3253">
        <w:trPr>
          <w:cantSplit/>
        </w:trPr>
        <w:tc>
          <w:tcPr>
            <w:tcW w:w="8748" w:type="dxa"/>
            <w:tcBorders>
              <w:top w:val="nil"/>
              <w:left w:val="nil"/>
              <w:bottom w:val="nil"/>
              <w:right w:val="nil"/>
            </w:tcBorders>
          </w:tcPr>
          <w:p w:rsidR="00E55189" w:rsidRDefault="00E55189" w:rsidP="00DF3253">
            <w:pPr>
              <w:pStyle w:val="ConsNonformat"/>
              <w:widowControl/>
              <w:ind w:firstLine="539"/>
              <w:jc w:val="both"/>
              <w:rPr>
                <w:rFonts w:ascii="Times New Roman" w:hAnsi="Times New Roman"/>
                <w:sz w:val="24"/>
              </w:rPr>
            </w:pPr>
            <w:r>
              <w:rPr>
                <w:rFonts w:ascii="Times New Roman" w:hAnsi="Times New Roman"/>
                <w:sz w:val="24"/>
              </w:rPr>
              <w:t xml:space="preserve">1. Возбудить уголовное дело по признакам </w:t>
            </w:r>
            <w:proofErr w:type="spellStart"/>
            <w:proofErr w:type="gramStart"/>
            <w:r>
              <w:rPr>
                <w:rFonts w:ascii="Times New Roman" w:hAnsi="Times New Roman"/>
                <w:sz w:val="24"/>
              </w:rPr>
              <w:t>преступлен</w:t>
            </w:r>
            <w:proofErr w:type="gramEnd"/>
            <w:r>
              <w:rPr>
                <w:rFonts w:ascii="Times New Roman" w:hAnsi="Times New Roman"/>
                <w:sz w:val="24"/>
              </w:rPr>
              <w:t>__</w:t>
            </w:r>
            <w:proofErr w:type="spellEnd"/>
            <w:r>
              <w:rPr>
                <w:rFonts w:ascii="Times New Roman" w:hAnsi="Times New Roman"/>
                <w:sz w:val="24"/>
              </w:rPr>
              <w:t xml:space="preserve">, </w:t>
            </w:r>
            <w:proofErr w:type="spellStart"/>
            <w:r>
              <w:rPr>
                <w:rFonts w:ascii="Times New Roman" w:hAnsi="Times New Roman"/>
                <w:sz w:val="24"/>
              </w:rPr>
              <w:t>предусмотренн</w:t>
            </w:r>
            <w:proofErr w:type="spellEnd"/>
            <w:r>
              <w:rPr>
                <w:rFonts w:ascii="Times New Roman" w:hAnsi="Times New Roman"/>
                <w:sz w:val="24"/>
              </w:rPr>
              <w:t>___</w:t>
            </w:r>
          </w:p>
        </w:tc>
        <w:tc>
          <w:tcPr>
            <w:tcW w:w="1389" w:type="dxa"/>
            <w:tcBorders>
              <w:top w:val="nil"/>
              <w:left w:val="nil"/>
              <w:bottom w:val="single" w:sz="4" w:space="0" w:color="auto"/>
              <w:right w:val="nil"/>
            </w:tcBorders>
          </w:tcPr>
          <w:p w:rsidR="00E55189" w:rsidRDefault="00E55189" w:rsidP="00DF3253">
            <w:pPr>
              <w:pStyle w:val="ConsNonformat"/>
              <w:widowControl/>
              <w:jc w:val="both"/>
              <w:rPr>
                <w:rFonts w:ascii="Times New Roman" w:hAnsi="Times New Roman"/>
                <w:sz w:val="24"/>
              </w:rPr>
            </w:pPr>
          </w:p>
        </w:tc>
      </w:tr>
    </w:tbl>
    <w:p w:rsidR="00E55189" w:rsidRDefault="00E55189" w:rsidP="00E55189">
      <w:pPr>
        <w:pStyle w:val="ConsNonformat"/>
        <w:widowControl/>
        <w:spacing w:line="180" w:lineRule="exact"/>
        <w:ind w:right="-69"/>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8"/>
        <w:gridCol w:w="1029"/>
      </w:tblGrid>
      <w:tr w:rsidR="00E55189" w:rsidTr="00DF3253">
        <w:trPr>
          <w:cantSplit/>
        </w:trPr>
        <w:tc>
          <w:tcPr>
            <w:tcW w:w="9108" w:type="dxa"/>
            <w:tcBorders>
              <w:top w:val="nil"/>
              <w:left w:val="nil"/>
              <w:bottom w:val="single" w:sz="4" w:space="0" w:color="auto"/>
              <w:right w:val="nil"/>
            </w:tcBorders>
          </w:tcPr>
          <w:p w:rsidR="00E55189" w:rsidRDefault="00E55189" w:rsidP="00DF3253">
            <w:pPr>
              <w:pStyle w:val="ConsNonformat"/>
              <w:widowControl/>
              <w:jc w:val="both"/>
              <w:rPr>
                <w:rFonts w:ascii="Times New Roman" w:hAnsi="Times New Roman"/>
                <w:sz w:val="24"/>
              </w:rPr>
            </w:pPr>
          </w:p>
        </w:tc>
        <w:tc>
          <w:tcPr>
            <w:tcW w:w="1029" w:type="dxa"/>
            <w:tcBorders>
              <w:top w:val="nil"/>
              <w:left w:val="nil"/>
              <w:bottom w:val="nil"/>
              <w:right w:val="nil"/>
            </w:tcBorders>
          </w:tcPr>
          <w:p w:rsidR="00E55189" w:rsidRDefault="00E55189" w:rsidP="00DF3253">
            <w:pPr>
              <w:pStyle w:val="ConsNonformat"/>
              <w:widowControl/>
              <w:jc w:val="both"/>
              <w:rPr>
                <w:rFonts w:ascii="Times New Roman" w:hAnsi="Times New Roman"/>
                <w:sz w:val="24"/>
              </w:rPr>
            </w:pPr>
            <w:r>
              <w:rPr>
                <w:rFonts w:ascii="Times New Roman" w:hAnsi="Times New Roman"/>
                <w:sz w:val="24"/>
              </w:rPr>
              <w:t>УК РФ</w:t>
            </w:r>
          </w:p>
        </w:tc>
      </w:tr>
    </w:tbl>
    <w:p w:rsidR="00E55189" w:rsidRDefault="00E55189" w:rsidP="00E55189">
      <w:pPr>
        <w:pStyle w:val="ConsNonformat"/>
        <w:widowControl/>
        <w:spacing w:line="180" w:lineRule="exact"/>
        <w:ind w:right="-69"/>
        <w:jc w:val="center"/>
        <w:rPr>
          <w:rFonts w:ascii="Times New Roman" w:hAnsi="Times New Roman"/>
          <w:sz w:val="18"/>
        </w:rPr>
      </w:pPr>
      <w:r>
        <w:rPr>
          <w:rFonts w:ascii="Times New Roman" w:hAnsi="Times New Roman"/>
          <w:sz w:val="18"/>
        </w:rPr>
        <w:t>(пункт, часть, статья УК РФ)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98"/>
      </w:tblGrid>
      <w:tr w:rsidR="00E55189" w:rsidTr="00DF3253">
        <w:trPr>
          <w:cantSplit/>
        </w:trPr>
        <w:tc>
          <w:tcPr>
            <w:tcW w:w="10098" w:type="dxa"/>
            <w:tcBorders>
              <w:top w:val="nil"/>
              <w:left w:val="nil"/>
              <w:bottom w:val="single" w:sz="4" w:space="0" w:color="auto"/>
              <w:right w:val="nil"/>
            </w:tcBorders>
          </w:tcPr>
          <w:p w:rsidR="00E55189" w:rsidRDefault="00E55189" w:rsidP="00DF3253">
            <w:pPr>
              <w:pStyle w:val="ConsNonformat"/>
              <w:widowControl/>
              <w:jc w:val="both"/>
              <w:rPr>
                <w:rFonts w:ascii="Times New Roman" w:hAnsi="Times New Roman"/>
                <w:sz w:val="24"/>
              </w:rPr>
            </w:pPr>
          </w:p>
        </w:tc>
      </w:tr>
    </w:tbl>
    <w:p w:rsidR="00E55189" w:rsidRDefault="00E55189" w:rsidP="00E55189">
      <w:pPr>
        <w:pStyle w:val="ConsNonformat"/>
        <w:widowControl/>
        <w:spacing w:line="180" w:lineRule="exact"/>
        <w:ind w:right="-69"/>
        <w:jc w:val="center"/>
        <w:rPr>
          <w:rFonts w:ascii="Times New Roman" w:hAnsi="Times New Roman"/>
          <w:sz w:val="18"/>
        </w:rPr>
      </w:pPr>
      <w:proofErr w:type="gramStart"/>
      <w:r>
        <w:rPr>
          <w:rFonts w:ascii="Times New Roman" w:hAnsi="Times New Roman"/>
          <w:sz w:val="18"/>
        </w:rPr>
        <w:t>(</w:t>
      </w:r>
      <w:r w:rsidRPr="0098660B">
        <w:rPr>
          <w:rFonts w:ascii="Times New Roman" w:hAnsi="Times New Roman"/>
          <w:sz w:val="18"/>
        </w:rPr>
        <w:t xml:space="preserve">в отношении - </w:t>
      </w:r>
      <w:r>
        <w:rPr>
          <w:rFonts w:ascii="Times New Roman" w:hAnsi="Times New Roman"/>
          <w:sz w:val="18"/>
        </w:rPr>
        <w:t xml:space="preserve"> фамилия, имя, отчество лица, подозреваемого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98"/>
      </w:tblGrid>
      <w:tr w:rsidR="00E55189" w:rsidTr="00DF3253">
        <w:trPr>
          <w:cantSplit/>
        </w:trPr>
        <w:tc>
          <w:tcPr>
            <w:tcW w:w="10098" w:type="dxa"/>
            <w:tcBorders>
              <w:top w:val="nil"/>
              <w:left w:val="nil"/>
              <w:bottom w:val="single" w:sz="4" w:space="0" w:color="auto"/>
              <w:right w:val="nil"/>
            </w:tcBorders>
          </w:tcPr>
          <w:p w:rsidR="00E55189" w:rsidRDefault="00E55189" w:rsidP="00DF3253">
            <w:pPr>
              <w:pStyle w:val="ConsNonformat"/>
              <w:widowControl/>
              <w:jc w:val="both"/>
              <w:rPr>
                <w:rFonts w:ascii="Times New Roman" w:hAnsi="Times New Roman"/>
                <w:sz w:val="24"/>
              </w:rPr>
            </w:pPr>
          </w:p>
        </w:tc>
      </w:tr>
    </w:tbl>
    <w:p w:rsidR="00E55189" w:rsidRDefault="00E55189" w:rsidP="00E55189">
      <w:pPr>
        <w:pStyle w:val="ConsNonformat"/>
        <w:widowControl/>
        <w:spacing w:line="180" w:lineRule="exact"/>
        <w:ind w:right="-69"/>
        <w:jc w:val="center"/>
        <w:rPr>
          <w:rFonts w:ascii="Times New Roman" w:hAnsi="Times New Roman"/>
          <w:sz w:val="18"/>
        </w:rPr>
      </w:pPr>
      <w:r>
        <w:rPr>
          <w:rFonts w:ascii="Times New Roman" w:hAnsi="Times New Roman"/>
          <w:sz w:val="18"/>
        </w:rPr>
        <w:t>в совершении преступления, если оно установлено)</w:t>
      </w:r>
    </w:p>
    <w:p w:rsidR="00E55189" w:rsidRDefault="00E55189" w:rsidP="00E55189">
      <w:pPr>
        <w:pStyle w:val="ConsNonformat"/>
        <w:widowControl/>
        <w:spacing w:line="180" w:lineRule="exact"/>
        <w:ind w:right="-69"/>
        <w:jc w:val="center"/>
        <w:rPr>
          <w:rFonts w:ascii="Times New Roman" w:hAnsi="Times New Roman"/>
          <w:sz w:val="18"/>
        </w:rPr>
      </w:pPr>
    </w:p>
    <w:p w:rsidR="00E55189" w:rsidRDefault="00E55189" w:rsidP="00E55189">
      <w:pPr>
        <w:pStyle w:val="ConsNonformat"/>
        <w:widowControl/>
        <w:spacing w:line="360" w:lineRule="auto"/>
        <w:ind w:firstLine="539"/>
        <w:jc w:val="both"/>
        <w:rPr>
          <w:rFonts w:ascii="Times New Roman" w:hAnsi="Times New Roman"/>
          <w:sz w:val="24"/>
        </w:rPr>
      </w:pPr>
      <w:r>
        <w:rPr>
          <w:rFonts w:ascii="Times New Roman" w:hAnsi="Times New Roman"/>
          <w:sz w:val="24"/>
        </w:rPr>
        <w:t>2. Уголовное дело принять к своему производству и приступить к расследованию.</w:t>
      </w:r>
    </w:p>
    <w:tbl>
      <w:tblPr>
        <w:tblW w:w="0" w:type="auto"/>
        <w:tblLayout w:type="fixed"/>
        <w:tblLook w:val="0000"/>
      </w:tblPr>
      <w:tblGrid>
        <w:gridCol w:w="6858"/>
        <w:gridCol w:w="3279"/>
      </w:tblGrid>
      <w:tr w:rsidR="00E55189" w:rsidTr="00DF3253">
        <w:trPr>
          <w:cantSplit/>
        </w:trPr>
        <w:tc>
          <w:tcPr>
            <w:tcW w:w="6858" w:type="dxa"/>
          </w:tcPr>
          <w:p w:rsidR="00E55189" w:rsidRDefault="00E55189" w:rsidP="00DF3253">
            <w:pPr>
              <w:pStyle w:val="ConsNonformat"/>
              <w:widowControl/>
              <w:ind w:firstLine="540"/>
              <w:jc w:val="both"/>
              <w:rPr>
                <w:rFonts w:ascii="Times New Roman" w:hAnsi="Times New Roman"/>
                <w:sz w:val="24"/>
              </w:rPr>
            </w:pPr>
            <w:r>
              <w:rPr>
                <w:rFonts w:ascii="Times New Roman" w:hAnsi="Times New Roman"/>
                <w:sz w:val="24"/>
              </w:rPr>
              <w:t>3. Копию настоящего постановления направить прокурору</w:t>
            </w:r>
          </w:p>
        </w:tc>
        <w:tc>
          <w:tcPr>
            <w:tcW w:w="3279" w:type="dxa"/>
            <w:tcBorders>
              <w:bottom w:val="single" w:sz="4" w:space="0" w:color="auto"/>
            </w:tcBorders>
          </w:tcPr>
          <w:p w:rsidR="00E55189" w:rsidRDefault="00E55189" w:rsidP="00DF3253">
            <w:pPr>
              <w:pStyle w:val="ConsNonformat"/>
              <w:widowControl/>
              <w:jc w:val="both"/>
              <w:rPr>
                <w:rFonts w:ascii="Times New Roman" w:hAnsi="Times New Roman"/>
                <w:sz w:val="24"/>
              </w:rPr>
            </w:pPr>
          </w:p>
        </w:tc>
      </w:tr>
    </w:tbl>
    <w:p w:rsidR="00E55189" w:rsidRDefault="00E55189" w:rsidP="00E55189">
      <w:pPr>
        <w:pStyle w:val="ConsNonformat"/>
        <w:widowControl/>
        <w:ind w:left="6750" w:right="-69"/>
        <w:jc w:val="center"/>
        <w:rPr>
          <w:rFonts w:ascii="Times New Roman" w:hAnsi="Times New Roman"/>
          <w:sz w:val="18"/>
        </w:rPr>
      </w:pPr>
      <w:proofErr w:type="gramStart"/>
      <w:r>
        <w:rPr>
          <w:rFonts w:ascii="Times New Roman" w:hAnsi="Times New Roman"/>
          <w:sz w:val="18"/>
        </w:rPr>
        <w:t>(наименование</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59"/>
      </w:tblGrid>
      <w:tr w:rsidR="00E55189" w:rsidTr="00DF3253">
        <w:trPr>
          <w:cantSplit/>
        </w:trPr>
        <w:tc>
          <w:tcPr>
            <w:tcW w:w="10159" w:type="dxa"/>
            <w:tcBorders>
              <w:top w:val="nil"/>
              <w:left w:val="nil"/>
              <w:bottom w:val="single" w:sz="4" w:space="0" w:color="auto"/>
              <w:right w:val="nil"/>
            </w:tcBorders>
          </w:tcPr>
          <w:p w:rsidR="00E55189" w:rsidRDefault="00E55189" w:rsidP="00DF3253">
            <w:pPr>
              <w:pStyle w:val="ConsNonformat"/>
              <w:widowControl/>
              <w:jc w:val="both"/>
              <w:rPr>
                <w:rFonts w:ascii="Times New Roman" w:hAnsi="Times New Roman"/>
                <w:sz w:val="24"/>
              </w:rPr>
            </w:pPr>
          </w:p>
        </w:tc>
      </w:tr>
    </w:tbl>
    <w:p w:rsidR="00E55189" w:rsidRDefault="00E55189" w:rsidP="00E55189">
      <w:pPr>
        <w:pStyle w:val="ConsNonformat"/>
        <w:widowControl/>
        <w:spacing w:line="180" w:lineRule="exact"/>
        <w:jc w:val="center"/>
        <w:rPr>
          <w:rFonts w:ascii="Times New Roman" w:hAnsi="Times New Roman"/>
          <w:sz w:val="18"/>
        </w:rPr>
      </w:pPr>
      <w:r>
        <w:rPr>
          <w:rFonts w:ascii="Times New Roman" w:hAnsi="Times New Roman"/>
          <w:sz w:val="18"/>
        </w:rPr>
        <w:t>органа прокуратуры)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tblPr>
      <w:tblGrid>
        <w:gridCol w:w="10161"/>
      </w:tblGrid>
      <w:tr w:rsidR="00E55189" w:rsidTr="00DF3253">
        <w:trPr>
          <w:cantSplit/>
        </w:trPr>
        <w:tc>
          <w:tcPr>
            <w:tcW w:w="10161" w:type="dxa"/>
            <w:tcBorders>
              <w:top w:val="nil"/>
              <w:left w:val="nil"/>
              <w:bottom w:val="single" w:sz="4" w:space="0" w:color="auto"/>
              <w:right w:val="nil"/>
            </w:tcBorders>
          </w:tcPr>
          <w:p w:rsidR="00E55189" w:rsidRDefault="00E55189" w:rsidP="00DF3253">
            <w:pPr>
              <w:pStyle w:val="ConsNonformat"/>
              <w:widowControl/>
              <w:rPr>
                <w:rFonts w:ascii="Times New Roman" w:hAnsi="Times New Roman"/>
                <w:sz w:val="24"/>
              </w:rPr>
            </w:pPr>
          </w:p>
        </w:tc>
      </w:tr>
    </w:tbl>
    <w:p w:rsidR="00E55189" w:rsidRDefault="00E55189" w:rsidP="00E55189">
      <w:pPr>
        <w:pStyle w:val="ConsNonformat"/>
        <w:widowControl/>
        <w:spacing w:line="180" w:lineRule="exact"/>
        <w:jc w:val="center"/>
        <w:rPr>
          <w:rFonts w:ascii="Times New Roman" w:hAnsi="Times New Roman"/>
          <w:i/>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tblPr>
      <w:tblGrid>
        <w:gridCol w:w="10161"/>
      </w:tblGrid>
      <w:tr w:rsidR="00E55189" w:rsidTr="00DF3253">
        <w:trPr>
          <w:cantSplit/>
        </w:trPr>
        <w:tc>
          <w:tcPr>
            <w:tcW w:w="10161" w:type="dxa"/>
            <w:tcBorders>
              <w:top w:val="nil"/>
              <w:left w:val="nil"/>
              <w:bottom w:val="single" w:sz="4" w:space="0" w:color="auto"/>
              <w:right w:val="nil"/>
            </w:tcBorders>
          </w:tcPr>
          <w:p w:rsidR="00E55189" w:rsidRDefault="00E55189" w:rsidP="00DF3253">
            <w:pPr>
              <w:pStyle w:val="ConsNonformat"/>
              <w:widowControl/>
              <w:rPr>
                <w:rFonts w:ascii="Times New Roman" w:hAnsi="Times New Roman"/>
                <w:sz w:val="24"/>
              </w:rPr>
            </w:pPr>
          </w:p>
        </w:tc>
      </w:tr>
    </w:tbl>
    <w:p w:rsidR="00E55189" w:rsidRDefault="00E55189" w:rsidP="00E55189">
      <w:pPr>
        <w:pStyle w:val="ConsNonformat"/>
        <w:widowControl/>
        <w:spacing w:line="180" w:lineRule="exact"/>
        <w:jc w:val="center"/>
        <w:rPr>
          <w:rFonts w:ascii="Times New Roman" w:hAnsi="Times New Roman"/>
          <w:sz w:val="18"/>
        </w:rPr>
      </w:pPr>
    </w:p>
    <w:p w:rsidR="00E55189" w:rsidRDefault="00E55189" w:rsidP="00E55189">
      <w:pPr>
        <w:pStyle w:val="ConsNonformat"/>
        <w:widowControl/>
        <w:spacing w:line="180" w:lineRule="exact"/>
        <w:jc w:val="center"/>
        <w:rPr>
          <w:rFonts w:ascii="Times New Roman" w:hAnsi="Times New Roman"/>
          <w:sz w:val="18"/>
        </w:rPr>
      </w:pPr>
    </w:p>
    <w:p w:rsidR="00E55189" w:rsidRDefault="00E55189" w:rsidP="00E55189">
      <w:pPr>
        <w:pStyle w:val="ConsNonformat"/>
        <w:widowControl/>
        <w:spacing w:line="180" w:lineRule="exact"/>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8"/>
        <w:gridCol w:w="2829"/>
      </w:tblGrid>
      <w:tr w:rsidR="00E55189" w:rsidTr="00DF3253">
        <w:tc>
          <w:tcPr>
            <w:tcW w:w="7308" w:type="dxa"/>
            <w:tcBorders>
              <w:top w:val="nil"/>
              <w:left w:val="nil"/>
              <w:bottom w:val="nil"/>
              <w:right w:val="nil"/>
            </w:tcBorders>
          </w:tcPr>
          <w:p w:rsidR="00E55189" w:rsidRDefault="00E55189" w:rsidP="00DF3253">
            <w:pPr>
              <w:pStyle w:val="ConsNonformat"/>
              <w:widowControl/>
              <w:ind w:firstLine="540"/>
              <w:jc w:val="both"/>
              <w:rPr>
                <w:rFonts w:ascii="Times New Roman" w:hAnsi="Times New Roman"/>
                <w:b/>
                <w:sz w:val="24"/>
              </w:rPr>
            </w:pPr>
            <w:r>
              <w:rPr>
                <w:rFonts w:ascii="Times New Roman" w:hAnsi="Times New Roman"/>
                <w:b/>
                <w:sz w:val="24"/>
              </w:rPr>
              <w:t>Следователь (дознаватель)</w:t>
            </w:r>
          </w:p>
        </w:tc>
        <w:tc>
          <w:tcPr>
            <w:tcW w:w="2829" w:type="dxa"/>
            <w:tcBorders>
              <w:top w:val="nil"/>
              <w:left w:val="nil"/>
              <w:bottom w:val="single" w:sz="4" w:space="0" w:color="auto"/>
              <w:right w:val="nil"/>
            </w:tcBorders>
          </w:tcPr>
          <w:p w:rsidR="00E55189" w:rsidRDefault="00E55189" w:rsidP="00DF3253">
            <w:pPr>
              <w:pStyle w:val="ConsNonformat"/>
              <w:widowControl/>
              <w:jc w:val="both"/>
              <w:rPr>
                <w:rFonts w:ascii="Times New Roman" w:hAnsi="Times New Roman"/>
                <w:sz w:val="24"/>
              </w:rPr>
            </w:pPr>
          </w:p>
        </w:tc>
      </w:tr>
    </w:tbl>
    <w:p w:rsidR="00E55189" w:rsidRDefault="00E55189" w:rsidP="00E55189">
      <w:pPr>
        <w:ind w:left="4956" w:firstLine="708"/>
        <w:rPr>
          <w:sz w:val="18"/>
          <w:szCs w:val="18"/>
        </w:rPr>
      </w:pPr>
      <w:r>
        <w:rPr>
          <w:sz w:val="18"/>
          <w:szCs w:val="18"/>
        </w:rPr>
        <w:tab/>
      </w:r>
      <w:r>
        <w:rPr>
          <w:sz w:val="18"/>
          <w:szCs w:val="18"/>
        </w:rPr>
        <w:tab/>
      </w:r>
      <w:r>
        <w:rPr>
          <w:sz w:val="18"/>
          <w:szCs w:val="18"/>
        </w:rPr>
        <w:tab/>
        <w:t xml:space="preserve">           (подпись)</w:t>
      </w:r>
    </w:p>
    <w:p w:rsidR="00E55189" w:rsidRDefault="00E55189" w:rsidP="00E55189">
      <w:pPr>
        <w:pStyle w:val="ConsNonformat"/>
        <w:widowControl/>
        <w:spacing w:line="180" w:lineRule="exact"/>
        <w:jc w:val="center"/>
        <w:rPr>
          <w:rFonts w:ascii="Times New Roman" w:hAnsi="Times New Roman"/>
          <w:sz w:val="18"/>
        </w:rPr>
      </w:pPr>
    </w:p>
    <w:p w:rsidR="00E55189" w:rsidRDefault="00E55189" w:rsidP="00E55189">
      <w:pPr>
        <w:pStyle w:val="ConsNonformat"/>
        <w:widowControl/>
        <w:spacing w:line="180" w:lineRule="exact"/>
        <w:jc w:val="center"/>
        <w:rPr>
          <w:rFonts w:ascii="Times New Roman" w:hAnsi="Times New Roman"/>
          <w:sz w:val="18"/>
        </w:rPr>
      </w:pPr>
    </w:p>
    <w:p w:rsidR="00E55189" w:rsidRDefault="00E55189" w:rsidP="00E55189">
      <w:pPr>
        <w:rPr>
          <w:sz w:val="18"/>
        </w:rPr>
      </w:pPr>
    </w:p>
    <w:p w:rsidR="00E55189" w:rsidRDefault="00E55189" w:rsidP="00E55189">
      <w:pPr>
        <w:rPr>
          <w:sz w:val="18"/>
        </w:rPr>
      </w:pPr>
    </w:p>
    <w:tbl>
      <w:tblPr>
        <w:tblW w:w="0" w:type="auto"/>
        <w:tblLayout w:type="fixed"/>
        <w:tblLook w:val="0000"/>
      </w:tblPr>
      <w:tblGrid>
        <w:gridCol w:w="6858"/>
        <w:gridCol w:w="3279"/>
      </w:tblGrid>
      <w:tr w:rsidR="00E55189" w:rsidTr="00DF3253">
        <w:trPr>
          <w:cantSplit/>
        </w:trPr>
        <w:tc>
          <w:tcPr>
            <w:tcW w:w="6858" w:type="dxa"/>
          </w:tcPr>
          <w:p w:rsidR="00E55189" w:rsidRDefault="00E55189" w:rsidP="00DF3253">
            <w:pPr>
              <w:pStyle w:val="ConsNonformat"/>
              <w:widowControl/>
              <w:ind w:firstLine="540"/>
              <w:jc w:val="both"/>
              <w:rPr>
                <w:rFonts w:ascii="Times New Roman" w:hAnsi="Times New Roman"/>
                <w:sz w:val="24"/>
              </w:rPr>
            </w:pPr>
            <w:r>
              <w:rPr>
                <w:rFonts w:ascii="Times New Roman" w:hAnsi="Times New Roman"/>
                <w:sz w:val="24"/>
              </w:rPr>
              <w:t>Копия настоящего постановления направлена прокурору</w:t>
            </w:r>
          </w:p>
        </w:tc>
        <w:tc>
          <w:tcPr>
            <w:tcW w:w="3279" w:type="dxa"/>
            <w:tcBorders>
              <w:bottom w:val="single" w:sz="4" w:space="0" w:color="auto"/>
            </w:tcBorders>
          </w:tcPr>
          <w:p w:rsidR="00E55189" w:rsidRDefault="00E55189" w:rsidP="00DF3253">
            <w:pPr>
              <w:pStyle w:val="ConsNonformat"/>
              <w:widowControl/>
              <w:jc w:val="both"/>
              <w:rPr>
                <w:rFonts w:ascii="Times New Roman" w:hAnsi="Times New Roman"/>
                <w:sz w:val="24"/>
              </w:rPr>
            </w:pPr>
          </w:p>
        </w:tc>
      </w:tr>
    </w:tbl>
    <w:p w:rsidR="00E55189" w:rsidRDefault="00E55189" w:rsidP="00E55189">
      <w:pPr>
        <w:pStyle w:val="ConsNonformat"/>
        <w:widowControl/>
        <w:ind w:left="6750" w:right="-69"/>
        <w:jc w:val="center"/>
        <w:rPr>
          <w:rFonts w:ascii="Times New Roman" w:hAnsi="Times New Roman"/>
          <w:sz w:val="18"/>
        </w:rPr>
      </w:pPr>
      <w:proofErr w:type="gramStart"/>
      <w:r>
        <w:rPr>
          <w:rFonts w:ascii="Times New Roman" w:hAnsi="Times New Roman"/>
          <w:sz w:val="18"/>
        </w:rPr>
        <w:t>(наименование</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59"/>
      </w:tblGrid>
      <w:tr w:rsidR="00E55189" w:rsidTr="00DF3253">
        <w:trPr>
          <w:cantSplit/>
        </w:trPr>
        <w:tc>
          <w:tcPr>
            <w:tcW w:w="10159" w:type="dxa"/>
            <w:tcBorders>
              <w:top w:val="nil"/>
              <w:left w:val="nil"/>
              <w:bottom w:val="single" w:sz="4" w:space="0" w:color="auto"/>
              <w:right w:val="nil"/>
            </w:tcBorders>
          </w:tcPr>
          <w:p w:rsidR="00E55189" w:rsidRDefault="00E55189" w:rsidP="00DF3253">
            <w:pPr>
              <w:pStyle w:val="ConsNonformat"/>
              <w:widowControl/>
              <w:jc w:val="both"/>
              <w:rPr>
                <w:rFonts w:ascii="Times New Roman" w:hAnsi="Times New Roman"/>
                <w:sz w:val="24"/>
              </w:rPr>
            </w:pPr>
          </w:p>
        </w:tc>
      </w:tr>
    </w:tbl>
    <w:p w:rsidR="00E55189" w:rsidRDefault="00E55189" w:rsidP="00E55189">
      <w:pPr>
        <w:pStyle w:val="ConsNonformat"/>
        <w:widowControl/>
        <w:spacing w:line="180" w:lineRule="exact"/>
        <w:jc w:val="center"/>
        <w:rPr>
          <w:rFonts w:ascii="Times New Roman" w:hAnsi="Times New Roman"/>
          <w:sz w:val="18"/>
        </w:rPr>
      </w:pPr>
      <w:r>
        <w:rPr>
          <w:rFonts w:ascii="Times New Roman" w:hAnsi="Times New Roman"/>
          <w:sz w:val="18"/>
        </w:rPr>
        <w:t>органа прокуратуры)</w:t>
      </w:r>
    </w:p>
    <w:p w:rsidR="00E55189" w:rsidRDefault="00E55189" w:rsidP="00E55189">
      <w:pPr>
        <w:pStyle w:val="ConsNonformat"/>
        <w:widowControl/>
        <w:spacing w:before="120"/>
        <w:jc w:val="both"/>
        <w:rPr>
          <w:rFonts w:ascii="Times New Roman" w:hAnsi="Times New Roman"/>
          <w:sz w:val="24"/>
        </w:rPr>
      </w:pPr>
      <w:r>
        <w:rPr>
          <w:rFonts w:ascii="Times New Roman" w:hAnsi="Times New Roman"/>
          <w:sz w:val="24"/>
        </w:rPr>
        <w:t>«____» _____________ 20___ г. в ____ ч ____ мин</w:t>
      </w:r>
    </w:p>
    <w:p w:rsidR="00E55189" w:rsidRDefault="00E55189" w:rsidP="00E55189">
      <w:pPr>
        <w:pStyle w:val="ConsNonformat"/>
        <w:widowControl/>
        <w:spacing w:line="180" w:lineRule="exact"/>
        <w:ind w:left="3419"/>
        <w:jc w:val="center"/>
        <w:rPr>
          <w:rFonts w:ascii="Times New Roman" w:hAnsi="Times New Roman"/>
          <w:sz w:val="18"/>
        </w:rPr>
      </w:pPr>
    </w:p>
    <w:p w:rsidR="00E55189" w:rsidRDefault="00E55189" w:rsidP="00E55189">
      <w:pPr>
        <w:rPr>
          <w:sz w:val="18"/>
        </w:rPr>
      </w:pPr>
    </w:p>
    <w:p w:rsidR="00E55189" w:rsidRDefault="00E55189" w:rsidP="00E55189">
      <w:pPr>
        <w:pStyle w:val="ConsNonformat"/>
        <w:widowControl/>
        <w:ind w:left="5040" w:right="921"/>
        <w:jc w:val="center"/>
        <w:rPr>
          <w:rFonts w:ascii="Times New Roman" w:hAnsi="Times New Roman"/>
          <w:sz w:val="18"/>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98"/>
      </w:tblGrid>
      <w:tr w:rsidR="00E55189" w:rsidTr="00DF3253">
        <w:trPr>
          <w:cantSplit/>
        </w:trPr>
        <w:tc>
          <w:tcPr>
            <w:tcW w:w="10098" w:type="dxa"/>
            <w:tcBorders>
              <w:top w:val="nil"/>
              <w:left w:val="nil"/>
              <w:bottom w:val="nil"/>
              <w:right w:val="nil"/>
            </w:tcBorders>
          </w:tcPr>
          <w:p w:rsidR="00E55189" w:rsidRDefault="00E55189" w:rsidP="00DF3253">
            <w:pPr>
              <w:pStyle w:val="ConsNonformat"/>
              <w:widowControl/>
              <w:jc w:val="both"/>
              <w:rPr>
                <w:rFonts w:ascii="Times New Roman" w:hAnsi="Times New Roman"/>
                <w:sz w:val="24"/>
              </w:rPr>
            </w:pPr>
            <w:r>
              <w:rPr>
                <w:rFonts w:ascii="Times New Roman" w:hAnsi="Times New Roman"/>
                <w:sz w:val="24"/>
              </w:rPr>
              <w:t xml:space="preserve">       О принятом решении сообщено  «____» _______________________  20___ г.  заявителю </w:t>
            </w:r>
          </w:p>
        </w:tc>
      </w:tr>
    </w:tbl>
    <w:p w:rsidR="00E55189" w:rsidRDefault="00E55189" w:rsidP="00E55189">
      <w:pPr>
        <w:pStyle w:val="ConsNonformat"/>
        <w:widowControl/>
        <w:ind w:right="-69"/>
        <w:jc w:val="center"/>
        <w:rPr>
          <w:rFonts w:ascii="Times New Roman" w:hAnsi="Times New Roman"/>
          <w:sz w:val="18"/>
        </w:rPr>
      </w:pPr>
      <w:r>
        <w:rPr>
          <w:rFonts w:ascii="Times New Roman" w:hAnsi="Times New Roman"/>
          <w:sz w:val="18"/>
        </w:rPr>
        <w:t xml:space="preserve">                                                                                                                                                                              </w:t>
      </w:r>
    </w:p>
    <w:tbl>
      <w:tblPr>
        <w:tblStyle w:val="a6"/>
        <w:tblW w:w="5000" w:type="pct"/>
        <w:tblLook w:val="01E0"/>
      </w:tblPr>
      <w:tblGrid>
        <w:gridCol w:w="4785"/>
        <w:gridCol w:w="4786"/>
      </w:tblGrid>
      <w:tr w:rsidR="00E55189" w:rsidTr="00DF3253">
        <w:tc>
          <w:tcPr>
            <w:tcW w:w="2500" w:type="pct"/>
            <w:tcBorders>
              <w:top w:val="nil"/>
              <w:left w:val="nil"/>
              <w:bottom w:val="single" w:sz="4" w:space="0" w:color="auto"/>
              <w:right w:val="nil"/>
            </w:tcBorders>
          </w:tcPr>
          <w:p w:rsidR="00E55189" w:rsidRDefault="00E55189" w:rsidP="00DF3253"/>
        </w:tc>
        <w:tc>
          <w:tcPr>
            <w:tcW w:w="2500" w:type="pct"/>
            <w:tcBorders>
              <w:top w:val="nil"/>
              <w:left w:val="nil"/>
              <w:bottom w:val="nil"/>
              <w:right w:val="nil"/>
            </w:tcBorders>
          </w:tcPr>
          <w:p w:rsidR="00E55189" w:rsidRDefault="00E55189" w:rsidP="00DF3253">
            <w:r>
              <w:t xml:space="preserve">, а также «____» _________________  20___ г.  </w:t>
            </w:r>
          </w:p>
        </w:tc>
      </w:tr>
    </w:tbl>
    <w:p w:rsidR="00E55189" w:rsidRDefault="00E55189" w:rsidP="00E55189">
      <w:pPr>
        <w:pStyle w:val="ConsNonformat"/>
        <w:widowControl/>
        <w:ind w:right="-69"/>
        <w:rPr>
          <w:rFonts w:ascii="Times New Roman" w:hAnsi="Times New Roman"/>
          <w:sz w:val="18"/>
        </w:rPr>
      </w:pPr>
      <w:r>
        <w:rPr>
          <w:rFonts w:ascii="Times New Roman" w:hAnsi="Times New Roman"/>
          <w:sz w:val="18"/>
        </w:rPr>
        <w:t xml:space="preserve">                                        (фамилия, инициалы)</w:t>
      </w:r>
    </w:p>
    <w:tbl>
      <w:tblPr>
        <w:tblStyle w:val="a6"/>
        <w:tblW w:w="5000" w:type="pct"/>
        <w:tblLook w:val="01E0"/>
      </w:tblPr>
      <w:tblGrid>
        <w:gridCol w:w="6051"/>
        <w:gridCol w:w="3520"/>
      </w:tblGrid>
      <w:tr w:rsidR="00E55189" w:rsidTr="00DF3253">
        <w:tc>
          <w:tcPr>
            <w:tcW w:w="3161" w:type="pct"/>
            <w:tcBorders>
              <w:top w:val="nil"/>
              <w:left w:val="nil"/>
              <w:bottom w:val="single" w:sz="4" w:space="0" w:color="auto"/>
              <w:right w:val="nil"/>
            </w:tcBorders>
          </w:tcPr>
          <w:p w:rsidR="00E55189" w:rsidRDefault="00E55189" w:rsidP="00DF3253"/>
        </w:tc>
        <w:tc>
          <w:tcPr>
            <w:tcW w:w="1839" w:type="pct"/>
            <w:tcBorders>
              <w:top w:val="nil"/>
              <w:left w:val="nil"/>
              <w:bottom w:val="nil"/>
              <w:right w:val="nil"/>
            </w:tcBorders>
          </w:tcPr>
          <w:p w:rsidR="00E55189" w:rsidRDefault="00E55189" w:rsidP="00DF3253"/>
        </w:tc>
      </w:tr>
    </w:tbl>
    <w:p w:rsidR="00E55189" w:rsidRDefault="00E55189" w:rsidP="00E55189">
      <w:pPr>
        <w:pStyle w:val="ConsNonformat"/>
        <w:widowControl/>
        <w:spacing w:line="180" w:lineRule="exact"/>
        <w:rPr>
          <w:rFonts w:ascii="Times New Roman" w:hAnsi="Times New Roman"/>
          <w:sz w:val="18"/>
        </w:rPr>
      </w:pPr>
      <w:r>
        <w:rPr>
          <w:rFonts w:ascii="Times New Roman" w:hAnsi="Times New Roman"/>
          <w:sz w:val="18"/>
        </w:rPr>
        <w:t xml:space="preserve">    (фамилия, инициалы лица, в отношении которого возбуждено уголовное дело) </w:t>
      </w:r>
    </w:p>
    <w:p w:rsidR="00E55189" w:rsidRDefault="00E55189" w:rsidP="00E55189">
      <w:pPr>
        <w:pStyle w:val="ConsNonformat"/>
        <w:widowControl/>
        <w:ind w:left="5040" w:right="921"/>
        <w:jc w:val="center"/>
        <w:rPr>
          <w:rFonts w:ascii="Times New Roman" w:hAnsi="Times New Roman"/>
          <w:sz w:val="18"/>
        </w:rPr>
      </w:pPr>
    </w:p>
    <w:p w:rsidR="00E55189" w:rsidRDefault="00E55189" w:rsidP="00E55189">
      <w:pPr>
        <w:pStyle w:val="ConsNonformat"/>
        <w:widowControl/>
        <w:ind w:left="5040" w:right="921"/>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8"/>
        <w:gridCol w:w="2829"/>
      </w:tblGrid>
      <w:tr w:rsidR="00E55189" w:rsidTr="00DF3253">
        <w:tc>
          <w:tcPr>
            <w:tcW w:w="7308" w:type="dxa"/>
            <w:tcBorders>
              <w:top w:val="nil"/>
              <w:left w:val="nil"/>
              <w:bottom w:val="nil"/>
              <w:right w:val="nil"/>
            </w:tcBorders>
          </w:tcPr>
          <w:p w:rsidR="00E55189" w:rsidRDefault="00E55189" w:rsidP="00DF3253">
            <w:pPr>
              <w:pStyle w:val="ConsNonformat"/>
              <w:widowControl/>
              <w:ind w:firstLine="540"/>
              <w:jc w:val="both"/>
              <w:rPr>
                <w:rFonts w:ascii="Times New Roman" w:hAnsi="Times New Roman"/>
                <w:b/>
                <w:sz w:val="24"/>
              </w:rPr>
            </w:pPr>
            <w:r>
              <w:rPr>
                <w:rFonts w:ascii="Times New Roman" w:hAnsi="Times New Roman"/>
                <w:b/>
                <w:sz w:val="24"/>
              </w:rPr>
              <w:lastRenderedPageBreak/>
              <w:t>Следователь (дознаватель)</w:t>
            </w:r>
          </w:p>
        </w:tc>
        <w:tc>
          <w:tcPr>
            <w:tcW w:w="2829" w:type="dxa"/>
            <w:tcBorders>
              <w:top w:val="nil"/>
              <w:left w:val="nil"/>
              <w:bottom w:val="single" w:sz="4" w:space="0" w:color="auto"/>
              <w:right w:val="nil"/>
            </w:tcBorders>
          </w:tcPr>
          <w:p w:rsidR="00E55189" w:rsidRDefault="00E55189" w:rsidP="00DF3253">
            <w:pPr>
              <w:pStyle w:val="ConsNonformat"/>
              <w:widowControl/>
              <w:jc w:val="both"/>
              <w:rPr>
                <w:rFonts w:ascii="Times New Roman" w:hAnsi="Times New Roman"/>
                <w:sz w:val="24"/>
              </w:rPr>
            </w:pPr>
          </w:p>
        </w:tc>
      </w:tr>
    </w:tbl>
    <w:p w:rsidR="00E55189" w:rsidRDefault="00E55189" w:rsidP="00E55189">
      <w:pPr>
        <w:ind w:left="4956" w:firstLine="708"/>
        <w:rPr>
          <w:sz w:val="18"/>
          <w:szCs w:val="18"/>
        </w:rPr>
      </w:pPr>
      <w:r>
        <w:rPr>
          <w:sz w:val="18"/>
          <w:szCs w:val="18"/>
        </w:rPr>
        <w:tab/>
      </w:r>
      <w:r>
        <w:rPr>
          <w:sz w:val="18"/>
          <w:szCs w:val="18"/>
        </w:rPr>
        <w:tab/>
      </w:r>
      <w:r>
        <w:rPr>
          <w:sz w:val="18"/>
          <w:szCs w:val="18"/>
        </w:rPr>
        <w:tab/>
        <w:t xml:space="preserve">           (подпись)</w:t>
      </w:r>
    </w:p>
    <w:p w:rsidR="00ED2AA1" w:rsidRPr="00ED2AA1" w:rsidRDefault="00ED2AA1" w:rsidP="00ED2AA1">
      <w:pPr>
        <w:pStyle w:val="ConsNormal"/>
        <w:ind w:firstLine="0"/>
        <w:outlineLvl w:val="1"/>
        <w:rPr>
          <w:rFonts w:ascii="Times New Roman" w:hAnsi="Times New Roman" w:cs="Times New Roman"/>
          <w:sz w:val="24"/>
          <w:szCs w:val="24"/>
        </w:rPr>
      </w:pPr>
      <w:r w:rsidRPr="00ED2AA1">
        <w:rPr>
          <w:rFonts w:ascii="Times New Roman" w:hAnsi="Times New Roman" w:cs="Times New Roman"/>
          <w:sz w:val="24"/>
          <w:szCs w:val="24"/>
        </w:rPr>
        <w:t>Приложение 2</w:t>
      </w:r>
    </w:p>
    <w:p w:rsidR="00ED2AA1" w:rsidRPr="003F7EFC" w:rsidRDefault="00ED2AA1" w:rsidP="00ED2AA1">
      <w:pPr>
        <w:pStyle w:val="ConsNormal"/>
        <w:ind w:firstLine="0"/>
        <w:jc w:val="right"/>
        <w:outlineLvl w:val="1"/>
        <w:rPr>
          <w:vanish/>
          <w:sz w:val="32"/>
          <w:szCs w:val="32"/>
        </w:rPr>
      </w:pPr>
      <w:r w:rsidRPr="003F7EFC">
        <w:rPr>
          <w:vanish/>
          <w:sz w:val="32"/>
          <w:szCs w:val="32"/>
        </w:rPr>
        <w:t>23 постановление об отказе в возбуждении уголовного дела</w:t>
      </w:r>
    </w:p>
    <w:p w:rsidR="00ED2AA1" w:rsidRPr="003F7EFC" w:rsidRDefault="00ED2AA1" w:rsidP="00ED2AA1">
      <w:pPr>
        <w:pStyle w:val="ConsNonformat"/>
        <w:widowControl/>
        <w:jc w:val="center"/>
        <w:rPr>
          <w:rFonts w:ascii="Times New Roman" w:hAnsi="Times New Roman"/>
          <w:b/>
          <w:sz w:val="32"/>
          <w:szCs w:val="32"/>
        </w:rPr>
      </w:pPr>
      <w:r w:rsidRPr="003F7EFC">
        <w:rPr>
          <w:rFonts w:ascii="Times New Roman" w:hAnsi="Times New Roman"/>
          <w:b/>
          <w:sz w:val="32"/>
          <w:szCs w:val="32"/>
        </w:rPr>
        <w:t>ПОСТАНОВЛЕНИЕ</w:t>
      </w:r>
    </w:p>
    <w:p w:rsidR="00ED2AA1" w:rsidRDefault="00ED2AA1" w:rsidP="00ED2AA1">
      <w:pPr>
        <w:pStyle w:val="ConsNonformat"/>
        <w:widowControl/>
        <w:spacing w:line="240" w:lineRule="exact"/>
        <w:jc w:val="center"/>
        <w:rPr>
          <w:rFonts w:ascii="Times New Roman" w:hAnsi="Times New Roman"/>
          <w:b/>
          <w:sz w:val="28"/>
        </w:rPr>
      </w:pPr>
      <w:r>
        <w:rPr>
          <w:rFonts w:ascii="Times New Roman" w:hAnsi="Times New Roman"/>
          <w:b/>
          <w:sz w:val="28"/>
        </w:rPr>
        <w:t>об отказе в возбуждении уголовного дела</w:t>
      </w:r>
    </w:p>
    <w:p w:rsidR="00ED2AA1" w:rsidRDefault="00ED2AA1" w:rsidP="00ED2AA1">
      <w:pPr>
        <w:pStyle w:val="ConsNonformat"/>
        <w:widowControl/>
        <w:rPr>
          <w:rFonts w:ascii="Times New Roman" w:hAnsi="Times New Roman"/>
        </w:rPr>
      </w:pPr>
    </w:p>
    <w:tbl>
      <w:tblPr>
        <w:tblW w:w="10252" w:type="dxa"/>
        <w:jc w:val="center"/>
        <w:tblLayout w:type="fixed"/>
        <w:tblCellMar>
          <w:left w:w="56" w:type="dxa"/>
          <w:right w:w="56" w:type="dxa"/>
        </w:tblCellMar>
        <w:tblLook w:val="0000"/>
      </w:tblPr>
      <w:tblGrid>
        <w:gridCol w:w="4526"/>
        <w:gridCol w:w="2284"/>
        <w:gridCol w:w="430"/>
        <w:gridCol w:w="318"/>
        <w:gridCol w:w="1338"/>
        <w:gridCol w:w="517"/>
        <w:gridCol w:w="423"/>
        <w:gridCol w:w="416"/>
      </w:tblGrid>
      <w:tr w:rsidR="00ED2AA1" w:rsidTr="00DF3253">
        <w:trPr>
          <w:cantSplit/>
          <w:jc w:val="center"/>
        </w:trPr>
        <w:tc>
          <w:tcPr>
            <w:tcW w:w="4526" w:type="dxa"/>
            <w:tcBorders>
              <w:bottom w:val="single" w:sz="4" w:space="0" w:color="auto"/>
            </w:tcBorders>
          </w:tcPr>
          <w:p w:rsidR="00ED2AA1" w:rsidRDefault="00ED2AA1" w:rsidP="00DF3253">
            <w:pPr>
              <w:pStyle w:val="ConsNonformat"/>
              <w:widowControl/>
              <w:spacing w:line="240" w:lineRule="exact"/>
              <w:rPr>
                <w:rFonts w:ascii="Times New Roman" w:hAnsi="Times New Roman"/>
                <w:sz w:val="24"/>
              </w:rPr>
            </w:pPr>
          </w:p>
        </w:tc>
        <w:tc>
          <w:tcPr>
            <w:tcW w:w="2284" w:type="dxa"/>
          </w:tcPr>
          <w:p w:rsidR="00ED2AA1" w:rsidRDefault="00ED2AA1" w:rsidP="00DF3253">
            <w:pPr>
              <w:pStyle w:val="ConsNonformat"/>
              <w:widowControl/>
              <w:spacing w:line="240" w:lineRule="exact"/>
              <w:ind w:right="-50"/>
              <w:jc w:val="right"/>
              <w:rPr>
                <w:rFonts w:ascii="Times New Roman" w:hAnsi="Times New Roman"/>
                <w:sz w:val="24"/>
              </w:rPr>
            </w:pPr>
            <w:r>
              <w:rPr>
                <w:rFonts w:ascii="Times New Roman" w:hAnsi="Times New Roman"/>
                <w:sz w:val="24"/>
              </w:rPr>
              <w:t>«</w:t>
            </w:r>
          </w:p>
        </w:tc>
        <w:tc>
          <w:tcPr>
            <w:tcW w:w="430" w:type="dxa"/>
            <w:tcBorders>
              <w:bottom w:val="single" w:sz="4" w:space="0" w:color="auto"/>
            </w:tcBorders>
          </w:tcPr>
          <w:p w:rsidR="00ED2AA1" w:rsidRDefault="00ED2AA1" w:rsidP="00DF3253">
            <w:pPr>
              <w:pStyle w:val="ConsNonformat"/>
              <w:widowControl/>
              <w:spacing w:line="240" w:lineRule="exact"/>
              <w:jc w:val="both"/>
              <w:rPr>
                <w:rFonts w:ascii="Times New Roman" w:hAnsi="Times New Roman"/>
                <w:sz w:val="24"/>
              </w:rPr>
            </w:pPr>
            <w:r>
              <w:rPr>
                <w:rFonts w:ascii="Times New Roman" w:hAnsi="Times New Roman"/>
                <w:sz w:val="24"/>
              </w:rPr>
              <w:t xml:space="preserve">  </w:t>
            </w:r>
          </w:p>
        </w:tc>
        <w:tc>
          <w:tcPr>
            <w:tcW w:w="318" w:type="dxa"/>
          </w:tcPr>
          <w:p w:rsidR="00ED2AA1" w:rsidRDefault="00ED2AA1" w:rsidP="00DF3253">
            <w:pPr>
              <w:pStyle w:val="ConsNonformat"/>
              <w:widowControl/>
              <w:spacing w:line="240" w:lineRule="exact"/>
              <w:ind w:hanging="73"/>
              <w:jc w:val="both"/>
              <w:rPr>
                <w:rFonts w:ascii="Times New Roman" w:hAnsi="Times New Roman"/>
                <w:sz w:val="24"/>
              </w:rPr>
            </w:pPr>
            <w:r>
              <w:rPr>
                <w:rFonts w:ascii="Times New Roman" w:hAnsi="Times New Roman"/>
                <w:sz w:val="24"/>
              </w:rPr>
              <w:t>»</w:t>
            </w:r>
          </w:p>
        </w:tc>
        <w:tc>
          <w:tcPr>
            <w:tcW w:w="1338" w:type="dxa"/>
            <w:tcBorders>
              <w:bottom w:val="single" w:sz="4" w:space="0" w:color="auto"/>
            </w:tcBorders>
          </w:tcPr>
          <w:p w:rsidR="00ED2AA1" w:rsidRDefault="00ED2AA1" w:rsidP="00DF3253">
            <w:pPr>
              <w:pStyle w:val="ConsNonformat"/>
              <w:widowControl/>
              <w:spacing w:line="240" w:lineRule="exact"/>
              <w:jc w:val="both"/>
              <w:rPr>
                <w:rFonts w:ascii="Times New Roman" w:hAnsi="Times New Roman"/>
                <w:sz w:val="24"/>
              </w:rPr>
            </w:pPr>
          </w:p>
        </w:tc>
        <w:tc>
          <w:tcPr>
            <w:tcW w:w="517" w:type="dxa"/>
          </w:tcPr>
          <w:p w:rsidR="00ED2AA1" w:rsidRDefault="00ED2AA1" w:rsidP="00DF3253">
            <w:pPr>
              <w:pStyle w:val="ConsNonformat"/>
              <w:widowControl/>
              <w:spacing w:line="240" w:lineRule="exact"/>
              <w:ind w:right="-57"/>
              <w:rPr>
                <w:rFonts w:ascii="Times New Roman" w:hAnsi="Times New Roman"/>
                <w:sz w:val="24"/>
              </w:rPr>
            </w:pPr>
            <w:r>
              <w:rPr>
                <w:rFonts w:ascii="Times New Roman" w:hAnsi="Times New Roman"/>
                <w:sz w:val="24"/>
              </w:rPr>
              <w:t xml:space="preserve">   20 </w:t>
            </w:r>
          </w:p>
        </w:tc>
        <w:tc>
          <w:tcPr>
            <w:tcW w:w="423" w:type="dxa"/>
            <w:tcBorders>
              <w:bottom w:val="single" w:sz="4" w:space="0" w:color="auto"/>
            </w:tcBorders>
          </w:tcPr>
          <w:p w:rsidR="00ED2AA1" w:rsidRDefault="00ED2AA1" w:rsidP="00DF3253">
            <w:pPr>
              <w:pStyle w:val="ConsNonformat"/>
              <w:widowControl/>
              <w:spacing w:line="240" w:lineRule="exact"/>
              <w:ind w:left="-57"/>
              <w:rPr>
                <w:rFonts w:ascii="Times New Roman" w:hAnsi="Times New Roman"/>
                <w:sz w:val="24"/>
              </w:rPr>
            </w:pPr>
          </w:p>
        </w:tc>
        <w:tc>
          <w:tcPr>
            <w:tcW w:w="416" w:type="dxa"/>
          </w:tcPr>
          <w:p w:rsidR="00ED2AA1" w:rsidRDefault="00ED2AA1" w:rsidP="00DF3253">
            <w:pPr>
              <w:pStyle w:val="ConsNonformat"/>
              <w:widowControl/>
              <w:spacing w:line="240" w:lineRule="exact"/>
              <w:rPr>
                <w:rFonts w:ascii="Times New Roman" w:hAnsi="Times New Roman"/>
                <w:sz w:val="24"/>
              </w:rPr>
            </w:pPr>
            <w:proofErr w:type="gramStart"/>
            <w:r>
              <w:rPr>
                <w:rFonts w:ascii="Times New Roman" w:hAnsi="Times New Roman"/>
                <w:sz w:val="24"/>
              </w:rPr>
              <w:t>г</w:t>
            </w:r>
            <w:proofErr w:type="gramEnd"/>
            <w:r>
              <w:rPr>
                <w:rFonts w:ascii="Times New Roman" w:hAnsi="Times New Roman"/>
                <w:sz w:val="24"/>
              </w:rPr>
              <w:t>.</w:t>
            </w:r>
          </w:p>
        </w:tc>
      </w:tr>
    </w:tbl>
    <w:p w:rsidR="00ED2AA1" w:rsidRDefault="00ED2AA1" w:rsidP="00ED2AA1">
      <w:pPr>
        <w:pStyle w:val="ConsNonformat"/>
        <w:widowControl/>
        <w:spacing w:line="180" w:lineRule="exact"/>
        <w:ind w:left="-90" w:right="6411"/>
        <w:jc w:val="center"/>
        <w:rPr>
          <w:rFonts w:ascii="Times New Roman" w:hAnsi="Times New Roman"/>
          <w:sz w:val="18"/>
        </w:rPr>
      </w:pPr>
      <w:r>
        <w:rPr>
          <w:rFonts w:ascii="Times New Roman" w:hAnsi="Times New Roman"/>
          <w:sz w:val="18"/>
        </w:rPr>
        <w:t xml:space="preserve">                      (место составления)</w:t>
      </w:r>
    </w:p>
    <w:tbl>
      <w:tblPr>
        <w:tblW w:w="0" w:type="auto"/>
        <w:jc w:val="right"/>
        <w:tblLayout w:type="fixed"/>
        <w:tblLook w:val="0000"/>
      </w:tblPr>
      <w:tblGrid>
        <w:gridCol w:w="900"/>
        <w:gridCol w:w="630"/>
        <w:gridCol w:w="630"/>
        <w:gridCol w:w="1209"/>
      </w:tblGrid>
      <w:tr w:rsidR="00ED2AA1" w:rsidTr="00DF3253">
        <w:trPr>
          <w:jc w:val="right"/>
        </w:trPr>
        <w:tc>
          <w:tcPr>
            <w:tcW w:w="900" w:type="dxa"/>
            <w:tcBorders>
              <w:bottom w:val="single" w:sz="4" w:space="0" w:color="auto"/>
            </w:tcBorders>
          </w:tcPr>
          <w:p w:rsidR="00ED2AA1" w:rsidRDefault="00ED2AA1" w:rsidP="00DF3253">
            <w:pPr>
              <w:pStyle w:val="ConsNonformat"/>
              <w:widowControl/>
              <w:spacing w:line="240" w:lineRule="exact"/>
              <w:rPr>
                <w:rFonts w:ascii="Times New Roman" w:hAnsi="Times New Roman"/>
                <w:sz w:val="24"/>
              </w:rPr>
            </w:pPr>
          </w:p>
        </w:tc>
        <w:tc>
          <w:tcPr>
            <w:tcW w:w="630" w:type="dxa"/>
          </w:tcPr>
          <w:p w:rsidR="00ED2AA1" w:rsidRDefault="00ED2AA1" w:rsidP="00DF3253">
            <w:pPr>
              <w:pStyle w:val="ConsNonformat"/>
              <w:widowControl/>
              <w:spacing w:line="240" w:lineRule="exact"/>
              <w:rPr>
                <w:rFonts w:ascii="Times New Roman" w:hAnsi="Times New Roman"/>
                <w:sz w:val="24"/>
              </w:rPr>
            </w:pPr>
            <w:r>
              <w:rPr>
                <w:rFonts w:ascii="Times New Roman" w:hAnsi="Times New Roman"/>
                <w:sz w:val="24"/>
              </w:rPr>
              <w:t>ч</w:t>
            </w:r>
          </w:p>
        </w:tc>
        <w:tc>
          <w:tcPr>
            <w:tcW w:w="630" w:type="dxa"/>
            <w:tcBorders>
              <w:bottom w:val="single" w:sz="4" w:space="0" w:color="auto"/>
            </w:tcBorders>
          </w:tcPr>
          <w:p w:rsidR="00ED2AA1" w:rsidRDefault="00ED2AA1" w:rsidP="00DF3253">
            <w:pPr>
              <w:pStyle w:val="ConsNonformat"/>
              <w:widowControl/>
              <w:tabs>
                <w:tab w:val="left" w:pos="540"/>
                <w:tab w:val="left" w:pos="2340"/>
              </w:tabs>
              <w:spacing w:line="240" w:lineRule="exact"/>
              <w:rPr>
                <w:rFonts w:ascii="Times New Roman" w:hAnsi="Times New Roman"/>
                <w:sz w:val="24"/>
              </w:rPr>
            </w:pPr>
          </w:p>
        </w:tc>
        <w:tc>
          <w:tcPr>
            <w:tcW w:w="1209" w:type="dxa"/>
          </w:tcPr>
          <w:p w:rsidR="00ED2AA1" w:rsidRDefault="00ED2AA1" w:rsidP="00DF3253">
            <w:pPr>
              <w:pStyle w:val="ConsNonformat"/>
              <w:widowControl/>
              <w:tabs>
                <w:tab w:val="left" w:pos="2340"/>
              </w:tabs>
              <w:spacing w:line="240" w:lineRule="exact"/>
              <w:rPr>
                <w:rFonts w:ascii="Times New Roman" w:hAnsi="Times New Roman"/>
                <w:sz w:val="24"/>
              </w:rPr>
            </w:pPr>
            <w:r>
              <w:rPr>
                <w:rFonts w:ascii="Times New Roman" w:hAnsi="Times New Roman"/>
                <w:sz w:val="24"/>
              </w:rPr>
              <w:t xml:space="preserve">  мин</w:t>
            </w:r>
          </w:p>
        </w:tc>
      </w:tr>
    </w:tbl>
    <w:p w:rsidR="00ED2AA1" w:rsidRPr="001A164D" w:rsidRDefault="00ED2AA1" w:rsidP="00ED2AA1">
      <w:pPr>
        <w:pStyle w:val="ConsNonformat"/>
        <w:widowControl/>
        <w:spacing w:line="180" w:lineRule="exact"/>
        <w:ind w:left="2520"/>
        <w:jc w:val="center"/>
        <w:rPr>
          <w:rFonts w:ascii="Times New Roman" w:hAnsi="Times New Roman"/>
          <w:sz w:val="24"/>
          <w:szCs w:val="24"/>
        </w:rPr>
      </w:pPr>
    </w:p>
    <w:p w:rsidR="00ED2AA1" w:rsidRDefault="00ED2AA1" w:rsidP="00ED2AA1">
      <w:pPr>
        <w:pStyle w:val="ConsNonformat"/>
        <w:widowControl/>
        <w:spacing w:line="180" w:lineRule="exact"/>
        <w:ind w:left="2520"/>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7"/>
      </w:tblGrid>
      <w:tr w:rsidR="00ED2AA1" w:rsidTr="00DF3253">
        <w:trPr>
          <w:cantSplit/>
        </w:trPr>
        <w:tc>
          <w:tcPr>
            <w:tcW w:w="10137" w:type="dxa"/>
            <w:tcBorders>
              <w:top w:val="nil"/>
              <w:left w:val="nil"/>
              <w:bottom w:val="single" w:sz="4" w:space="0" w:color="auto"/>
              <w:right w:val="nil"/>
            </w:tcBorders>
          </w:tcPr>
          <w:p w:rsidR="00ED2AA1" w:rsidRDefault="00ED2AA1" w:rsidP="00DF3253">
            <w:pPr>
              <w:pStyle w:val="ConsNonformat"/>
              <w:widowControl/>
              <w:jc w:val="both"/>
              <w:rPr>
                <w:rFonts w:ascii="Times New Roman" w:hAnsi="Times New Roman"/>
                <w:sz w:val="24"/>
              </w:rPr>
            </w:pPr>
          </w:p>
        </w:tc>
      </w:tr>
    </w:tbl>
    <w:p w:rsidR="00ED2AA1" w:rsidRDefault="00ED2AA1" w:rsidP="00ED2AA1">
      <w:pPr>
        <w:pStyle w:val="ConsNonformat"/>
        <w:widowControl/>
        <w:spacing w:line="180" w:lineRule="exact"/>
        <w:ind w:firstLine="708"/>
        <w:jc w:val="center"/>
        <w:rPr>
          <w:rFonts w:ascii="Times New Roman" w:hAnsi="Times New Roman"/>
          <w:sz w:val="18"/>
        </w:rPr>
      </w:pPr>
      <w:proofErr w:type="gramStart"/>
      <w:r w:rsidRPr="006E0CC6">
        <w:rPr>
          <w:rFonts w:ascii="Times New Roman" w:hAnsi="Times New Roman" w:cs="Times New Roman"/>
          <w:sz w:val="18"/>
        </w:rPr>
        <w:t>(должность</w:t>
      </w:r>
      <w:r>
        <w:rPr>
          <w:rFonts w:ascii="Times New Roman" w:hAnsi="Times New Roman" w:cs="Times New Roman"/>
          <w:sz w:val="18"/>
        </w:rPr>
        <w:t xml:space="preserve"> следователя (дознавателя)</w:t>
      </w:r>
      <w:r>
        <w:rPr>
          <w:rFonts w:ascii="Times New Roman" w:hAnsi="Times New Roman"/>
          <w:sz w:val="18"/>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7"/>
      </w:tblGrid>
      <w:tr w:rsidR="00ED2AA1" w:rsidTr="00DF3253">
        <w:trPr>
          <w:cantSplit/>
        </w:trPr>
        <w:tc>
          <w:tcPr>
            <w:tcW w:w="10137" w:type="dxa"/>
            <w:tcBorders>
              <w:top w:val="nil"/>
              <w:left w:val="nil"/>
              <w:bottom w:val="single" w:sz="4" w:space="0" w:color="auto"/>
              <w:right w:val="nil"/>
            </w:tcBorders>
          </w:tcPr>
          <w:p w:rsidR="00ED2AA1" w:rsidRDefault="00ED2AA1" w:rsidP="00DF3253">
            <w:pPr>
              <w:pStyle w:val="ConsNonformat"/>
              <w:widowControl/>
              <w:jc w:val="both"/>
              <w:rPr>
                <w:rFonts w:ascii="Times New Roman" w:hAnsi="Times New Roman"/>
                <w:sz w:val="24"/>
              </w:rPr>
            </w:pPr>
          </w:p>
        </w:tc>
      </w:tr>
    </w:tbl>
    <w:p w:rsidR="00ED2AA1" w:rsidRDefault="00ED2AA1" w:rsidP="00ED2AA1">
      <w:pPr>
        <w:pStyle w:val="ConsNonformat"/>
        <w:widowControl/>
        <w:spacing w:line="180" w:lineRule="exact"/>
        <w:ind w:left="3228" w:firstLine="312"/>
        <w:rPr>
          <w:rFonts w:ascii="Times New Roman" w:hAnsi="Times New Roman" w:cs="Times New Roman"/>
          <w:sz w:val="18"/>
          <w:szCs w:val="18"/>
        </w:rPr>
      </w:pPr>
      <w:r w:rsidRPr="006E0CC6">
        <w:rPr>
          <w:rFonts w:ascii="Times New Roman" w:hAnsi="Times New Roman" w:cs="Times New Roman"/>
          <w:sz w:val="18"/>
        </w:rPr>
        <w:t xml:space="preserve">классный чин или </w:t>
      </w:r>
      <w:r>
        <w:rPr>
          <w:rFonts w:ascii="Times New Roman" w:hAnsi="Times New Roman" w:cs="Times New Roman"/>
          <w:sz w:val="18"/>
        </w:rPr>
        <w:t xml:space="preserve">звание, </w:t>
      </w:r>
      <w:r w:rsidRPr="00DF39A7">
        <w:rPr>
          <w:rFonts w:ascii="Times New Roman" w:hAnsi="Times New Roman" w:cs="Times New Roman"/>
          <w:sz w:val="18"/>
          <w:szCs w:val="18"/>
        </w:rPr>
        <w:t>фамилия</w:t>
      </w:r>
      <w:r>
        <w:rPr>
          <w:rFonts w:ascii="Times New Roman" w:hAnsi="Times New Roman" w:cs="Times New Roman"/>
          <w:sz w:val="18"/>
          <w:szCs w:val="18"/>
        </w:rPr>
        <w:t>, инициалы</w:t>
      </w:r>
      <w:r w:rsidRPr="00DF39A7">
        <w:rPr>
          <w:rFonts w:ascii="Times New Roman" w:hAnsi="Times New Roman" w:cs="Times New Roman"/>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61"/>
        <w:gridCol w:w="276"/>
      </w:tblGrid>
      <w:tr w:rsidR="00ED2AA1" w:rsidTr="00DF3253">
        <w:tc>
          <w:tcPr>
            <w:tcW w:w="9861" w:type="dxa"/>
            <w:tcBorders>
              <w:top w:val="nil"/>
              <w:left w:val="nil"/>
              <w:bottom w:val="single" w:sz="4" w:space="0" w:color="auto"/>
              <w:right w:val="nil"/>
            </w:tcBorders>
          </w:tcPr>
          <w:p w:rsidR="00ED2AA1" w:rsidRDefault="00ED2AA1" w:rsidP="00DF3253">
            <w:pPr>
              <w:pStyle w:val="ConsNonformat"/>
              <w:widowControl/>
              <w:jc w:val="both"/>
              <w:rPr>
                <w:rFonts w:ascii="Times New Roman" w:hAnsi="Times New Roman"/>
                <w:sz w:val="24"/>
              </w:rPr>
            </w:pPr>
          </w:p>
        </w:tc>
        <w:tc>
          <w:tcPr>
            <w:tcW w:w="276" w:type="dxa"/>
            <w:tcBorders>
              <w:top w:val="nil"/>
              <w:left w:val="nil"/>
              <w:bottom w:val="nil"/>
              <w:right w:val="nil"/>
            </w:tcBorders>
          </w:tcPr>
          <w:p w:rsidR="00ED2AA1" w:rsidRDefault="00ED2AA1" w:rsidP="00DF3253">
            <w:pPr>
              <w:pStyle w:val="ConsNonformat"/>
              <w:widowControl/>
              <w:jc w:val="right"/>
              <w:rPr>
                <w:rFonts w:ascii="Times New Roman" w:hAnsi="Times New Roman"/>
                <w:sz w:val="24"/>
              </w:rPr>
            </w:pPr>
            <w:r>
              <w:rPr>
                <w:rFonts w:ascii="Times New Roman" w:hAnsi="Times New Roman"/>
                <w:sz w:val="24"/>
              </w:rPr>
              <w:t>,</w:t>
            </w:r>
          </w:p>
        </w:tc>
      </w:tr>
    </w:tbl>
    <w:p w:rsidR="00ED2AA1" w:rsidRDefault="00ED2AA1" w:rsidP="00ED2AA1">
      <w:pPr>
        <w:pStyle w:val="ConsNonformat"/>
        <w:widowControl/>
        <w:spacing w:line="180" w:lineRule="exact"/>
        <w:ind w:left="3228" w:firstLine="312"/>
        <w:rPr>
          <w:rFonts w:ascii="Times New Roman" w:hAnsi="Times New Roman" w:cs="Times New Roman"/>
          <w:sz w:val="18"/>
          <w:szCs w:val="18"/>
        </w:rPr>
      </w:pPr>
    </w:p>
    <w:tbl>
      <w:tblPr>
        <w:tblW w:w="10173" w:type="dxa"/>
        <w:tblLayout w:type="fixed"/>
        <w:tblLook w:val="0000"/>
      </w:tblPr>
      <w:tblGrid>
        <w:gridCol w:w="6487"/>
        <w:gridCol w:w="3686"/>
      </w:tblGrid>
      <w:tr w:rsidR="00ED2AA1" w:rsidTr="00DF3253">
        <w:tc>
          <w:tcPr>
            <w:tcW w:w="6487" w:type="dxa"/>
          </w:tcPr>
          <w:p w:rsidR="00ED2AA1" w:rsidRDefault="00ED2AA1" w:rsidP="00DF3253">
            <w:pPr>
              <w:pStyle w:val="ConsNonformat"/>
              <w:widowControl/>
              <w:jc w:val="both"/>
              <w:rPr>
                <w:rFonts w:ascii="Times New Roman" w:hAnsi="Times New Roman"/>
                <w:sz w:val="24"/>
              </w:rPr>
            </w:pPr>
            <w:r>
              <w:rPr>
                <w:rFonts w:ascii="Times New Roman" w:hAnsi="Times New Roman"/>
                <w:sz w:val="24"/>
              </w:rPr>
              <w:t>рассмотрев материалы проверки сообщения о преступлении</w:t>
            </w:r>
          </w:p>
        </w:tc>
        <w:tc>
          <w:tcPr>
            <w:tcW w:w="3686" w:type="dxa"/>
            <w:tcBorders>
              <w:bottom w:val="single" w:sz="4" w:space="0" w:color="auto"/>
            </w:tcBorders>
          </w:tcPr>
          <w:p w:rsidR="00ED2AA1" w:rsidRDefault="00ED2AA1" w:rsidP="00DF3253">
            <w:pPr>
              <w:pStyle w:val="ConsNonformat"/>
              <w:widowControl/>
              <w:jc w:val="both"/>
              <w:rPr>
                <w:rFonts w:ascii="Times New Roman" w:hAnsi="Times New Roman"/>
                <w:sz w:val="24"/>
              </w:rPr>
            </w:pPr>
          </w:p>
        </w:tc>
      </w:tr>
    </w:tbl>
    <w:p w:rsidR="00ED2AA1" w:rsidRDefault="00ED2AA1" w:rsidP="00ED2AA1">
      <w:pPr>
        <w:pStyle w:val="ConsNonformat"/>
        <w:widowControl/>
        <w:spacing w:line="180" w:lineRule="exact"/>
        <w:jc w:val="center"/>
        <w:rPr>
          <w:rFonts w:ascii="Times New Roman" w:hAnsi="Times New Roman"/>
          <w:sz w:val="18"/>
        </w:rPr>
      </w:pPr>
      <w:r>
        <w:rPr>
          <w:rFonts w:ascii="Times New Roman" w:hAnsi="Times New Roman"/>
          <w:sz w:val="18"/>
        </w:rPr>
        <w:t xml:space="preserve">                                                                                                                                               (о каком преступлении)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7"/>
      </w:tblGrid>
      <w:tr w:rsidR="00ED2AA1" w:rsidTr="00DF3253">
        <w:trPr>
          <w:cantSplit/>
        </w:trPr>
        <w:tc>
          <w:tcPr>
            <w:tcW w:w="10137" w:type="dxa"/>
            <w:tcBorders>
              <w:top w:val="nil"/>
              <w:left w:val="nil"/>
              <w:bottom w:val="single" w:sz="4" w:space="0" w:color="auto"/>
              <w:right w:val="nil"/>
            </w:tcBorders>
          </w:tcPr>
          <w:p w:rsidR="00ED2AA1" w:rsidRDefault="00ED2AA1" w:rsidP="00DF3253">
            <w:pPr>
              <w:pStyle w:val="ConsNonformat"/>
              <w:widowControl/>
              <w:jc w:val="both"/>
              <w:rPr>
                <w:rFonts w:ascii="Times New Roman" w:hAnsi="Times New Roman"/>
                <w:sz w:val="24"/>
              </w:rPr>
            </w:pPr>
          </w:p>
        </w:tc>
      </w:tr>
    </w:tbl>
    <w:p w:rsidR="00ED2AA1" w:rsidRDefault="00ED2AA1" w:rsidP="00ED2AA1">
      <w:pPr>
        <w:pStyle w:val="ConsNonformat"/>
        <w:widowControl/>
        <w:spacing w:line="180" w:lineRule="exact"/>
        <w:ind w:right="-69"/>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7"/>
      </w:tblGrid>
      <w:tr w:rsidR="00ED2AA1" w:rsidTr="00DF3253">
        <w:trPr>
          <w:cantSplit/>
        </w:trPr>
        <w:tc>
          <w:tcPr>
            <w:tcW w:w="10137" w:type="dxa"/>
            <w:tcBorders>
              <w:top w:val="nil"/>
              <w:left w:val="nil"/>
              <w:bottom w:val="single" w:sz="4" w:space="0" w:color="auto"/>
              <w:right w:val="nil"/>
            </w:tcBorders>
          </w:tcPr>
          <w:p w:rsidR="00ED2AA1" w:rsidRDefault="00ED2AA1" w:rsidP="00DF3253">
            <w:pPr>
              <w:pStyle w:val="ConsNonformat"/>
              <w:widowControl/>
              <w:jc w:val="both"/>
              <w:rPr>
                <w:rFonts w:ascii="Times New Roman" w:hAnsi="Times New Roman"/>
                <w:sz w:val="24"/>
              </w:rPr>
            </w:pPr>
          </w:p>
        </w:tc>
      </w:tr>
    </w:tbl>
    <w:p w:rsidR="00ED2AA1" w:rsidRDefault="00ED2AA1" w:rsidP="00ED2AA1">
      <w:pPr>
        <w:pStyle w:val="ConsNonformat"/>
        <w:widowControl/>
        <w:spacing w:line="180" w:lineRule="exact"/>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61"/>
        <w:gridCol w:w="276"/>
      </w:tblGrid>
      <w:tr w:rsidR="00ED2AA1" w:rsidTr="00DF3253">
        <w:tc>
          <w:tcPr>
            <w:tcW w:w="9861" w:type="dxa"/>
            <w:tcBorders>
              <w:top w:val="nil"/>
              <w:left w:val="nil"/>
              <w:bottom w:val="single" w:sz="4" w:space="0" w:color="auto"/>
              <w:right w:val="nil"/>
            </w:tcBorders>
          </w:tcPr>
          <w:p w:rsidR="00ED2AA1" w:rsidRDefault="00ED2AA1" w:rsidP="00DF3253">
            <w:pPr>
              <w:pStyle w:val="ConsNonformat"/>
              <w:widowControl/>
              <w:jc w:val="both"/>
              <w:rPr>
                <w:rFonts w:ascii="Times New Roman" w:hAnsi="Times New Roman"/>
                <w:sz w:val="24"/>
              </w:rPr>
            </w:pPr>
          </w:p>
        </w:tc>
        <w:tc>
          <w:tcPr>
            <w:tcW w:w="276" w:type="dxa"/>
            <w:tcBorders>
              <w:top w:val="nil"/>
              <w:left w:val="nil"/>
              <w:bottom w:val="nil"/>
              <w:right w:val="nil"/>
            </w:tcBorders>
          </w:tcPr>
          <w:p w:rsidR="00ED2AA1" w:rsidRDefault="00ED2AA1" w:rsidP="00DF3253">
            <w:pPr>
              <w:pStyle w:val="ConsNonformat"/>
              <w:widowControl/>
              <w:jc w:val="right"/>
              <w:rPr>
                <w:rFonts w:ascii="Times New Roman" w:hAnsi="Times New Roman"/>
                <w:sz w:val="24"/>
              </w:rPr>
            </w:pPr>
            <w:r>
              <w:rPr>
                <w:rFonts w:ascii="Times New Roman" w:hAnsi="Times New Roman"/>
                <w:sz w:val="24"/>
              </w:rPr>
              <w:t>,</w:t>
            </w:r>
          </w:p>
        </w:tc>
      </w:tr>
    </w:tbl>
    <w:p w:rsidR="00ED2AA1" w:rsidRDefault="00ED2AA1" w:rsidP="00ED2AA1">
      <w:pPr>
        <w:pStyle w:val="ConsNonformat"/>
        <w:widowControl/>
        <w:spacing w:line="180" w:lineRule="exact"/>
        <w:jc w:val="center"/>
        <w:rPr>
          <w:rFonts w:ascii="Times New Roman" w:hAnsi="Times New Roman"/>
          <w:sz w:val="18"/>
        </w:rPr>
      </w:pPr>
    </w:p>
    <w:tbl>
      <w:tblPr>
        <w:tblW w:w="10173" w:type="dxa"/>
        <w:tblLayout w:type="fixed"/>
        <w:tblLook w:val="0000"/>
      </w:tblPr>
      <w:tblGrid>
        <w:gridCol w:w="3936"/>
        <w:gridCol w:w="6237"/>
      </w:tblGrid>
      <w:tr w:rsidR="00ED2AA1" w:rsidTr="00DF3253">
        <w:tc>
          <w:tcPr>
            <w:tcW w:w="3936" w:type="dxa"/>
          </w:tcPr>
          <w:p w:rsidR="00ED2AA1" w:rsidRDefault="00ED2AA1" w:rsidP="00DF3253">
            <w:pPr>
              <w:pStyle w:val="ConsNonformat"/>
              <w:widowControl/>
              <w:jc w:val="both"/>
              <w:rPr>
                <w:rFonts w:ascii="Times New Roman" w:hAnsi="Times New Roman"/>
                <w:sz w:val="24"/>
              </w:rPr>
            </w:pPr>
            <w:r>
              <w:rPr>
                <w:rFonts w:ascii="Times New Roman" w:hAnsi="Times New Roman"/>
                <w:sz w:val="24"/>
              </w:rPr>
              <w:t>поступившего (распространенного)</w:t>
            </w:r>
          </w:p>
        </w:tc>
        <w:tc>
          <w:tcPr>
            <w:tcW w:w="6237" w:type="dxa"/>
            <w:tcBorders>
              <w:bottom w:val="single" w:sz="4" w:space="0" w:color="auto"/>
            </w:tcBorders>
          </w:tcPr>
          <w:p w:rsidR="00ED2AA1" w:rsidRDefault="00ED2AA1" w:rsidP="00DF3253">
            <w:pPr>
              <w:pStyle w:val="ConsNonformat"/>
              <w:widowControl/>
              <w:jc w:val="both"/>
              <w:rPr>
                <w:rFonts w:ascii="Times New Roman" w:hAnsi="Times New Roman"/>
                <w:sz w:val="24"/>
              </w:rPr>
            </w:pPr>
          </w:p>
        </w:tc>
      </w:tr>
    </w:tbl>
    <w:p w:rsidR="00ED2AA1" w:rsidRDefault="00ED2AA1" w:rsidP="00ED2AA1">
      <w:pPr>
        <w:pStyle w:val="ConsNonformat"/>
        <w:widowControl/>
        <w:spacing w:line="180" w:lineRule="exact"/>
        <w:ind w:left="1440" w:right="111"/>
        <w:jc w:val="center"/>
        <w:rPr>
          <w:rFonts w:ascii="Times New Roman" w:hAnsi="Times New Roman"/>
          <w:sz w:val="18"/>
        </w:rPr>
      </w:pPr>
      <w:proofErr w:type="gramStart"/>
      <w:r>
        <w:rPr>
          <w:rFonts w:ascii="Times New Roman" w:hAnsi="Times New Roman"/>
          <w:sz w:val="18"/>
        </w:rPr>
        <w:t>(когда, куда (где), от кого (кем)</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7"/>
      </w:tblGrid>
      <w:tr w:rsidR="00ED2AA1" w:rsidTr="00DF3253">
        <w:trPr>
          <w:cantSplit/>
        </w:trPr>
        <w:tc>
          <w:tcPr>
            <w:tcW w:w="10137" w:type="dxa"/>
            <w:tcBorders>
              <w:top w:val="nil"/>
              <w:left w:val="nil"/>
              <w:bottom w:val="single" w:sz="4" w:space="0" w:color="auto"/>
              <w:right w:val="nil"/>
            </w:tcBorders>
          </w:tcPr>
          <w:p w:rsidR="00ED2AA1" w:rsidRDefault="00ED2AA1" w:rsidP="00DF3253">
            <w:pPr>
              <w:pStyle w:val="ConsNonformat"/>
              <w:widowControl/>
              <w:jc w:val="both"/>
              <w:rPr>
                <w:rFonts w:ascii="Times New Roman" w:hAnsi="Times New Roman"/>
                <w:sz w:val="24"/>
              </w:rPr>
            </w:pPr>
          </w:p>
        </w:tc>
      </w:tr>
    </w:tbl>
    <w:p w:rsidR="00ED2AA1" w:rsidRDefault="00ED2AA1" w:rsidP="00ED2AA1">
      <w:pPr>
        <w:pStyle w:val="ConsNonformat"/>
        <w:widowControl/>
        <w:spacing w:line="180" w:lineRule="exact"/>
        <w:ind w:left="1440" w:right="111"/>
        <w:jc w:val="center"/>
        <w:rPr>
          <w:rFonts w:ascii="Times New Roman" w:hAnsi="Times New Roman"/>
          <w:sz w:val="18"/>
        </w:rPr>
      </w:pPr>
    </w:p>
    <w:tbl>
      <w:tblPr>
        <w:tblW w:w="0" w:type="auto"/>
        <w:tblLayout w:type="fixed"/>
        <w:tblLook w:val="0000"/>
      </w:tblPr>
      <w:tblGrid>
        <w:gridCol w:w="9889"/>
        <w:gridCol w:w="284"/>
      </w:tblGrid>
      <w:tr w:rsidR="00ED2AA1" w:rsidTr="00DF3253">
        <w:tc>
          <w:tcPr>
            <w:tcW w:w="9889" w:type="dxa"/>
            <w:tcBorders>
              <w:bottom w:val="single" w:sz="4" w:space="0" w:color="auto"/>
            </w:tcBorders>
          </w:tcPr>
          <w:p w:rsidR="00ED2AA1" w:rsidRDefault="00ED2AA1" w:rsidP="00DF3253">
            <w:pPr>
              <w:pStyle w:val="ConsNonformat"/>
              <w:widowControl/>
              <w:jc w:val="both"/>
              <w:rPr>
                <w:rFonts w:ascii="Times New Roman" w:hAnsi="Times New Roman"/>
                <w:sz w:val="24"/>
              </w:rPr>
            </w:pPr>
          </w:p>
        </w:tc>
        <w:tc>
          <w:tcPr>
            <w:tcW w:w="284" w:type="dxa"/>
          </w:tcPr>
          <w:p w:rsidR="00ED2AA1" w:rsidRDefault="00ED2AA1" w:rsidP="00DF3253">
            <w:pPr>
              <w:pStyle w:val="ConsNonformat"/>
              <w:widowControl/>
              <w:jc w:val="both"/>
              <w:rPr>
                <w:rFonts w:ascii="Times New Roman" w:hAnsi="Times New Roman"/>
                <w:sz w:val="24"/>
              </w:rPr>
            </w:pPr>
            <w:r>
              <w:rPr>
                <w:rFonts w:ascii="Times New Roman" w:hAnsi="Times New Roman"/>
                <w:sz w:val="24"/>
              </w:rPr>
              <w:t>,</w:t>
            </w:r>
          </w:p>
        </w:tc>
      </w:tr>
    </w:tbl>
    <w:p w:rsidR="00ED2AA1" w:rsidRDefault="00ED2AA1" w:rsidP="00ED2AA1">
      <w:pPr>
        <w:pStyle w:val="ConsNonformat"/>
        <w:widowControl/>
        <w:jc w:val="center"/>
        <w:rPr>
          <w:rFonts w:ascii="Times New Roman" w:hAnsi="Times New Roman"/>
          <w:b/>
          <w:spacing w:val="120"/>
          <w:sz w:val="24"/>
        </w:rPr>
      </w:pPr>
    </w:p>
    <w:p w:rsidR="00ED2AA1" w:rsidRDefault="00ED2AA1" w:rsidP="00ED2AA1">
      <w:pPr>
        <w:pStyle w:val="ConsNonformat"/>
        <w:widowControl/>
        <w:spacing w:before="120" w:after="120"/>
        <w:jc w:val="center"/>
        <w:rPr>
          <w:rFonts w:ascii="Times New Roman" w:hAnsi="Times New Roman"/>
          <w:b/>
          <w:spacing w:val="120"/>
          <w:sz w:val="24"/>
        </w:rPr>
      </w:pPr>
      <w:r>
        <w:rPr>
          <w:rFonts w:ascii="Times New Roman" w:hAnsi="Times New Roman"/>
          <w:b/>
          <w:spacing w:val="120"/>
          <w:sz w:val="24"/>
        </w:rPr>
        <w:t>УСТАНОВИЛ:</w:t>
      </w:r>
    </w:p>
    <w:p w:rsidR="00ED2AA1" w:rsidRDefault="00ED2AA1" w:rsidP="00ED2AA1">
      <w:pPr>
        <w:pStyle w:val="ConsNonformat"/>
        <w:widowControl/>
        <w:jc w:val="center"/>
        <w:rPr>
          <w:rFonts w:ascii="Times New Roman" w:hAnsi="Times New Roman"/>
          <w:b/>
          <w:spacing w:val="12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59"/>
      </w:tblGrid>
      <w:tr w:rsidR="00ED2AA1" w:rsidTr="00DF3253">
        <w:trPr>
          <w:cantSplit/>
        </w:trPr>
        <w:tc>
          <w:tcPr>
            <w:tcW w:w="10159" w:type="dxa"/>
            <w:tcBorders>
              <w:top w:val="nil"/>
              <w:left w:val="nil"/>
              <w:bottom w:val="single" w:sz="4" w:space="0" w:color="auto"/>
              <w:right w:val="nil"/>
            </w:tcBorders>
          </w:tcPr>
          <w:p w:rsidR="00ED2AA1" w:rsidRDefault="00ED2AA1" w:rsidP="00DF3253">
            <w:pPr>
              <w:pStyle w:val="ConsNonformat"/>
              <w:widowControl/>
              <w:jc w:val="both"/>
              <w:rPr>
                <w:rFonts w:ascii="Times New Roman" w:hAnsi="Times New Roman"/>
                <w:sz w:val="24"/>
              </w:rPr>
            </w:pPr>
          </w:p>
        </w:tc>
      </w:tr>
    </w:tbl>
    <w:p w:rsidR="00ED2AA1" w:rsidRDefault="00ED2AA1" w:rsidP="00ED2AA1">
      <w:pPr>
        <w:pStyle w:val="ConsNonformat"/>
        <w:widowControl/>
        <w:spacing w:line="180" w:lineRule="exact"/>
        <w:jc w:val="center"/>
        <w:rPr>
          <w:rFonts w:ascii="Times New Roman" w:hAnsi="Times New Roman"/>
          <w:sz w:val="18"/>
        </w:rPr>
      </w:pPr>
      <w:proofErr w:type="gramStart"/>
      <w:r>
        <w:rPr>
          <w:rFonts w:ascii="Times New Roman" w:hAnsi="Times New Roman"/>
          <w:sz w:val="18"/>
        </w:rPr>
        <w:t xml:space="preserve">(излагаются результаты проверки сообщения о преступлении и обоснование </w:t>
      </w:r>
      <w:proofErr w:type="gramEnd"/>
    </w:p>
    <w:tbl>
      <w:tblPr>
        <w:tblW w:w="0" w:type="auto"/>
        <w:tblLayout w:type="fixed"/>
        <w:tblLook w:val="0000"/>
      </w:tblPr>
      <w:tblGrid>
        <w:gridCol w:w="10137"/>
      </w:tblGrid>
      <w:tr w:rsidR="00ED2AA1" w:rsidTr="00DF3253">
        <w:trPr>
          <w:cantSplit/>
        </w:trPr>
        <w:tc>
          <w:tcPr>
            <w:tcW w:w="10137" w:type="dxa"/>
            <w:tcBorders>
              <w:bottom w:val="single" w:sz="4" w:space="0" w:color="auto"/>
            </w:tcBorders>
          </w:tcPr>
          <w:p w:rsidR="00ED2AA1" w:rsidRDefault="00ED2AA1" w:rsidP="00DF3253">
            <w:pPr>
              <w:pStyle w:val="ConsNonformat"/>
              <w:widowControl/>
              <w:jc w:val="center"/>
              <w:rPr>
                <w:rFonts w:ascii="Times New Roman" w:hAnsi="Times New Roman"/>
                <w:sz w:val="24"/>
              </w:rPr>
            </w:pPr>
          </w:p>
        </w:tc>
      </w:tr>
    </w:tbl>
    <w:p w:rsidR="00ED2AA1" w:rsidRDefault="00ED2AA1" w:rsidP="00ED2AA1">
      <w:pPr>
        <w:pStyle w:val="ConsNonformat"/>
        <w:widowControl/>
        <w:spacing w:line="180" w:lineRule="exact"/>
        <w:ind w:left="-90"/>
        <w:jc w:val="center"/>
        <w:rPr>
          <w:rFonts w:ascii="Times New Roman" w:hAnsi="Times New Roman"/>
          <w:sz w:val="18"/>
        </w:rPr>
      </w:pPr>
      <w:r>
        <w:rPr>
          <w:rFonts w:ascii="Times New Roman" w:hAnsi="Times New Roman"/>
          <w:sz w:val="18"/>
        </w:rPr>
        <w:t xml:space="preserve">решения об отказе в возбуждении уголовного дела, а также результаты проведенной проверки в отношении лица,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7"/>
      </w:tblGrid>
      <w:tr w:rsidR="00ED2AA1" w:rsidTr="00DF3253">
        <w:trPr>
          <w:cantSplit/>
        </w:trPr>
        <w:tc>
          <w:tcPr>
            <w:tcW w:w="10137" w:type="dxa"/>
            <w:tcBorders>
              <w:top w:val="nil"/>
              <w:left w:val="nil"/>
              <w:bottom w:val="single" w:sz="4" w:space="0" w:color="auto"/>
              <w:right w:val="nil"/>
            </w:tcBorders>
          </w:tcPr>
          <w:p w:rsidR="00ED2AA1" w:rsidRDefault="00ED2AA1" w:rsidP="00DF3253">
            <w:pPr>
              <w:pStyle w:val="ConsNonformat"/>
              <w:widowControl/>
              <w:jc w:val="both"/>
              <w:rPr>
                <w:rFonts w:ascii="Times New Roman" w:hAnsi="Times New Roman"/>
                <w:sz w:val="24"/>
              </w:rPr>
            </w:pPr>
          </w:p>
        </w:tc>
      </w:tr>
    </w:tbl>
    <w:p w:rsidR="00ED2AA1" w:rsidRDefault="00ED2AA1" w:rsidP="00ED2AA1">
      <w:pPr>
        <w:pStyle w:val="ConsNonformat"/>
        <w:widowControl/>
        <w:spacing w:line="180" w:lineRule="exact"/>
        <w:ind w:right="-69"/>
        <w:jc w:val="center"/>
        <w:rPr>
          <w:rFonts w:ascii="Times New Roman" w:hAnsi="Times New Roman"/>
          <w:sz w:val="18"/>
        </w:rPr>
      </w:pPr>
      <w:r>
        <w:rPr>
          <w:rFonts w:ascii="Times New Roman" w:hAnsi="Times New Roman"/>
          <w:sz w:val="18"/>
        </w:rPr>
        <w:t xml:space="preserve">заявившего или распространившего ложное сообщение о совершении преступления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7"/>
      </w:tblGrid>
      <w:tr w:rsidR="00ED2AA1" w:rsidTr="00DF3253">
        <w:trPr>
          <w:cantSplit/>
        </w:trPr>
        <w:tc>
          <w:tcPr>
            <w:tcW w:w="10137" w:type="dxa"/>
            <w:tcBorders>
              <w:top w:val="nil"/>
              <w:left w:val="nil"/>
              <w:bottom w:val="single" w:sz="4" w:space="0" w:color="auto"/>
              <w:right w:val="nil"/>
            </w:tcBorders>
          </w:tcPr>
          <w:p w:rsidR="00ED2AA1" w:rsidRDefault="00ED2AA1" w:rsidP="00DF3253">
            <w:pPr>
              <w:pStyle w:val="ConsNonformat"/>
              <w:widowControl/>
              <w:jc w:val="both"/>
              <w:rPr>
                <w:rFonts w:ascii="Times New Roman" w:hAnsi="Times New Roman"/>
                <w:sz w:val="24"/>
              </w:rPr>
            </w:pPr>
          </w:p>
        </w:tc>
      </w:tr>
    </w:tbl>
    <w:p w:rsidR="00ED2AA1" w:rsidRDefault="00ED2AA1" w:rsidP="00ED2AA1">
      <w:pPr>
        <w:pStyle w:val="ConsNonformat"/>
        <w:widowControl/>
        <w:spacing w:line="180" w:lineRule="exact"/>
        <w:ind w:right="-69"/>
        <w:jc w:val="center"/>
        <w:rPr>
          <w:rFonts w:ascii="Times New Roman" w:hAnsi="Times New Roman"/>
          <w:sz w:val="18"/>
        </w:rPr>
      </w:pPr>
      <w:r>
        <w:rPr>
          <w:rFonts w:ascii="Times New Roman" w:hAnsi="Times New Roman"/>
          <w:sz w:val="18"/>
        </w:rPr>
        <w:t>конкретным лицом (лицами) и обоснование принимаемого в связи с этим решения)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7"/>
      </w:tblGrid>
      <w:tr w:rsidR="00ED2AA1" w:rsidTr="00DF3253">
        <w:trPr>
          <w:cantSplit/>
        </w:trPr>
        <w:tc>
          <w:tcPr>
            <w:tcW w:w="10137" w:type="dxa"/>
            <w:tcBorders>
              <w:top w:val="nil"/>
              <w:left w:val="nil"/>
              <w:bottom w:val="single" w:sz="4" w:space="0" w:color="auto"/>
              <w:right w:val="nil"/>
            </w:tcBorders>
          </w:tcPr>
          <w:p w:rsidR="00ED2AA1" w:rsidRDefault="00ED2AA1" w:rsidP="00DF3253">
            <w:pPr>
              <w:pStyle w:val="ConsNonformat"/>
              <w:widowControl/>
              <w:jc w:val="both"/>
              <w:rPr>
                <w:rFonts w:ascii="Times New Roman" w:hAnsi="Times New Roman"/>
                <w:sz w:val="24"/>
              </w:rPr>
            </w:pPr>
          </w:p>
        </w:tc>
      </w:tr>
    </w:tbl>
    <w:p w:rsidR="00ED2AA1" w:rsidRDefault="00ED2AA1" w:rsidP="00ED2AA1">
      <w:pPr>
        <w:pStyle w:val="ConsNonformat"/>
        <w:widowControl/>
        <w:spacing w:line="180" w:lineRule="exact"/>
        <w:ind w:right="-69"/>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7"/>
      </w:tblGrid>
      <w:tr w:rsidR="00ED2AA1" w:rsidTr="00DF3253">
        <w:trPr>
          <w:cantSplit/>
        </w:trPr>
        <w:tc>
          <w:tcPr>
            <w:tcW w:w="10137" w:type="dxa"/>
            <w:tcBorders>
              <w:top w:val="nil"/>
              <w:left w:val="nil"/>
              <w:bottom w:val="single" w:sz="4" w:space="0" w:color="auto"/>
              <w:right w:val="nil"/>
            </w:tcBorders>
          </w:tcPr>
          <w:p w:rsidR="00ED2AA1" w:rsidRDefault="00ED2AA1" w:rsidP="00DF3253">
            <w:pPr>
              <w:pStyle w:val="ConsNonformat"/>
              <w:widowControl/>
              <w:jc w:val="both"/>
              <w:rPr>
                <w:rFonts w:ascii="Times New Roman" w:hAnsi="Times New Roman"/>
                <w:sz w:val="24"/>
              </w:rPr>
            </w:pPr>
          </w:p>
        </w:tc>
      </w:tr>
    </w:tbl>
    <w:p w:rsidR="00ED2AA1" w:rsidRDefault="00ED2AA1" w:rsidP="00ED2AA1">
      <w:pPr>
        <w:pStyle w:val="ConsNonformat"/>
        <w:widowControl/>
        <w:spacing w:line="180" w:lineRule="exact"/>
        <w:ind w:right="-69"/>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7"/>
      </w:tblGrid>
      <w:tr w:rsidR="00ED2AA1" w:rsidTr="00DF3253">
        <w:trPr>
          <w:cantSplit/>
        </w:trPr>
        <w:tc>
          <w:tcPr>
            <w:tcW w:w="10137" w:type="dxa"/>
            <w:tcBorders>
              <w:top w:val="nil"/>
              <w:left w:val="nil"/>
              <w:bottom w:val="single" w:sz="4" w:space="0" w:color="auto"/>
              <w:right w:val="nil"/>
            </w:tcBorders>
          </w:tcPr>
          <w:p w:rsidR="00ED2AA1" w:rsidRDefault="00ED2AA1" w:rsidP="00DF3253">
            <w:pPr>
              <w:pStyle w:val="ConsNonformat"/>
              <w:widowControl/>
              <w:jc w:val="both"/>
              <w:rPr>
                <w:rFonts w:ascii="Times New Roman" w:hAnsi="Times New Roman"/>
                <w:sz w:val="24"/>
              </w:rPr>
            </w:pPr>
          </w:p>
        </w:tc>
      </w:tr>
    </w:tbl>
    <w:p w:rsidR="00ED2AA1" w:rsidRDefault="00ED2AA1" w:rsidP="00ED2AA1">
      <w:pPr>
        <w:pStyle w:val="ConsNonformat"/>
        <w:widowControl/>
        <w:spacing w:line="180" w:lineRule="exact"/>
        <w:ind w:right="-69"/>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7"/>
      </w:tblGrid>
      <w:tr w:rsidR="00ED2AA1" w:rsidTr="00DF3253">
        <w:trPr>
          <w:cantSplit/>
        </w:trPr>
        <w:tc>
          <w:tcPr>
            <w:tcW w:w="10137" w:type="dxa"/>
            <w:tcBorders>
              <w:top w:val="nil"/>
              <w:left w:val="nil"/>
              <w:bottom w:val="single" w:sz="4" w:space="0" w:color="auto"/>
              <w:right w:val="nil"/>
            </w:tcBorders>
          </w:tcPr>
          <w:p w:rsidR="00ED2AA1" w:rsidRDefault="00ED2AA1" w:rsidP="00DF3253">
            <w:pPr>
              <w:pStyle w:val="ConsNonformat"/>
              <w:widowControl/>
              <w:jc w:val="both"/>
              <w:rPr>
                <w:rFonts w:ascii="Times New Roman" w:hAnsi="Times New Roman"/>
                <w:sz w:val="24"/>
              </w:rPr>
            </w:pPr>
          </w:p>
        </w:tc>
      </w:tr>
    </w:tbl>
    <w:p w:rsidR="00ED2AA1" w:rsidRDefault="00ED2AA1" w:rsidP="00ED2AA1">
      <w:pPr>
        <w:pStyle w:val="ConsNonformat"/>
        <w:widowControl/>
        <w:spacing w:line="180" w:lineRule="exact"/>
        <w:ind w:right="-69"/>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7"/>
      </w:tblGrid>
      <w:tr w:rsidR="00ED2AA1" w:rsidTr="00DF3253">
        <w:trPr>
          <w:cantSplit/>
        </w:trPr>
        <w:tc>
          <w:tcPr>
            <w:tcW w:w="10137" w:type="dxa"/>
            <w:tcBorders>
              <w:top w:val="nil"/>
              <w:left w:val="nil"/>
              <w:bottom w:val="single" w:sz="4" w:space="0" w:color="auto"/>
              <w:right w:val="nil"/>
            </w:tcBorders>
          </w:tcPr>
          <w:p w:rsidR="00ED2AA1" w:rsidRDefault="00ED2AA1" w:rsidP="00DF3253">
            <w:pPr>
              <w:pStyle w:val="ConsNonformat"/>
              <w:widowControl/>
              <w:jc w:val="both"/>
              <w:rPr>
                <w:rFonts w:ascii="Times New Roman" w:hAnsi="Times New Roman"/>
                <w:sz w:val="24"/>
              </w:rPr>
            </w:pPr>
          </w:p>
        </w:tc>
      </w:tr>
    </w:tbl>
    <w:p w:rsidR="00ED2AA1" w:rsidRDefault="00ED2AA1" w:rsidP="00ED2AA1">
      <w:pPr>
        <w:pStyle w:val="ConsNonformat"/>
        <w:widowControl/>
        <w:spacing w:line="180" w:lineRule="exact"/>
        <w:ind w:right="-69"/>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7"/>
      </w:tblGrid>
      <w:tr w:rsidR="00ED2AA1" w:rsidTr="00DF3253">
        <w:trPr>
          <w:cantSplit/>
        </w:trPr>
        <w:tc>
          <w:tcPr>
            <w:tcW w:w="10137" w:type="dxa"/>
            <w:tcBorders>
              <w:top w:val="nil"/>
              <w:left w:val="nil"/>
              <w:bottom w:val="single" w:sz="4" w:space="0" w:color="auto"/>
              <w:right w:val="nil"/>
            </w:tcBorders>
          </w:tcPr>
          <w:p w:rsidR="00ED2AA1" w:rsidRDefault="00ED2AA1" w:rsidP="00DF3253">
            <w:pPr>
              <w:pStyle w:val="ConsNonformat"/>
              <w:widowControl/>
              <w:jc w:val="both"/>
              <w:rPr>
                <w:rFonts w:ascii="Times New Roman" w:hAnsi="Times New Roman"/>
                <w:sz w:val="24"/>
              </w:rPr>
            </w:pPr>
          </w:p>
        </w:tc>
      </w:tr>
    </w:tbl>
    <w:p w:rsidR="00ED2AA1" w:rsidRDefault="00ED2AA1" w:rsidP="00ED2AA1">
      <w:pPr>
        <w:pStyle w:val="ConsNonformat"/>
        <w:widowControl/>
        <w:spacing w:line="180" w:lineRule="exact"/>
        <w:ind w:right="-69"/>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7"/>
      </w:tblGrid>
      <w:tr w:rsidR="00ED2AA1" w:rsidTr="00DF3253">
        <w:trPr>
          <w:cantSplit/>
        </w:trPr>
        <w:tc>
          <w:tcPr>
            <w:tcW w:w="10137" w:type="dxa"/>
            <w:tcBorders>
              <w:top w:val="nil"/>
              <w:left w:val="nil"/>
              <w:bottom w:val="single" w:sz="4" w:space="0" w:color="auto"/>
              <w:right w:val="nil"/>
            </w:tcBorders>
          </w:tcPr>
          <w:p w:rsidR="00ED2AA1" w:rsidRDefault="00ED2AA1" w:rsidP="00DF3253">
            <w:pPr>
              <w:pStyle w:val="ConsNonformat"/>
              <w:widowControl/>
              <w:jc w:val="both"/>
              <w:rPr>
                <w:rFonts w:ascii="Times New Roman" w:hAnsi="Times New Roman"/>
                <w:sz w:val="24"/>
              </w:rPr>
            </w:pPr>
          </w:p>
        </w:tc>
      </w:tr>
    </w:tbl>
    <w:p w:rsidR="00ED2AA1" w:rsidRDefault="00ED2AA1" w:rsidP="00ED2AA1">
      <w:pPr>
        <w:pStyle w:val="ConsNonformat"/>
        <w:widowControl/>
        <w:spacing w:line="180" w:lineRule="exact"/>
        <w:ind w:right="-69"/>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7"/>
      </w:tblGrid>
      <w:tr w:rsidR="00ED2AA1" w:rsidTr="00DF3253">
        <w:trPr>
          <w:cantSplit/>
        </w:trPr>
        <w:tc>
          <w:tcPr>
            <w:tcW w:w="10137" w:type="dxa"/>
            <w:tcBorders>
              <w:top w:val="nil"/>
              <w:left w:val="nil"/>
              <w:bottom w:val="single" w:sz="4" w:space="0" w:color="auto"/>
              <w:right w:val="nil"/>
            </w:tcBorders>
          </w:tcPr>
          <w:p w:rsidR="00ED2AA1" w:rsidRDefault="00ED2AA1" w:rsidP="00DF3253">
            <w:pPr>
              <w:pStyle w:val="ConsNonformat"/>
              <w:widowControl/>
              <w:jc w:val="both"/>
              <w:rPr>
                <w:rFonts w:ascii="Times New Roman" w:hAnsi="Times New Roman"/>
                <w:sz w:val="24"/>
              </w:rPr>
            </w:pPr>
          </w:p>
        </w:tc>
      </w:tr>
    </w:tbl>
    <w:p w:rsidR="00ED2AA1" w:rsidRDefault="00ED2AA1" w:rsidP="00ED2AA1">
      <w:pPr>
        <w:pStyle w:val="ConsNonformat"/>
        <w:widowControl/>
        <w:spacing w:line="180" w:lineRule="exact"/>
        <w:ind w:right="-69"/>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7"/>
      </w:tblGrid>
      <w:tr w:rsidR="00ED2AA1" w:rsidTr="00DF3253">
        <w:trPr>
          <w:cantSplit/>
        </w:trPr>
        <w:tc>
          <w:tcPr>
            <w:tcW w:w="10137" w:type="dxa"/>
            <w:tcBorders>
              <w:top w:val="nil"/>
              <w:left w:val="nil"/>
              <w:bottom w:val="single" w:sz="4" w:space="0" w:color="auto"/>
              <w:right w:val="nil"/>
            </w:tcBorders>
          </w:tcPr>
          <w:p w:rsidR="00ED2AA1" w:rsidRDefault="00ED2AA1" w:rsidP="00DF3253">
            <w:pPr>
              <w:pStyle w:val="ConsNonformat"/>
              <w:widowControl/>
              <w:jc w:val="both"/>
              <w:rPr>
                <w:rFonts w:ascii="Times New Roman" w:hAnsi="Times New Roman"/>
                <w:sz w:val="24"/>
              </w:rPr>
            </w:pPr>
          </w:p>
        </w:tc>
      </w:tr>
    </w:tbl>
    <w:p w:rsidR="00ED2AA1" w:rsidRDefault="00ED2AA1" w:rsidP="00ED2AA1">
      <w:pPr>
        <w:pStyle w:val="ConsNonformat"/>
        <w:widowControl/>
        <w:spacing w:line="180" w:lineRule="exact"/>
        <w:ind w:right="-69"/>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7"/>
      </w:tblGrid>
      <w:tr w:rsidR="00ED2AA1" w:rsidTr="00DF3253">
        <w:trPr>
          <w:cantSplit/>
        </w:trPr>
        <w:tc>
          <w:tcPr>
            <w:tcW w:w="10137" w:type="dxa"/>
            <w:tcBorders>
              <w:top w:val="nil"/>
              <w:left w:val="nil"/>
              <w:bottom w:val="single" w:sz="4" w:space="0" w:color="auto"/>
              <w:right w:val="nil"/>
            </w:tcBorders>
          </w:tcPr>
          <w:p w:rsidR="00ED2AA1" w:rsidRDefault="00ED2AA1" w:rsidP="00DF3253">
            <w:pPr>
              <w:pStyle w:val="ConsNonformat"/>
              <w:widowControl/>
              <w:jc w:val="both"/>
              <w:rPr>
                <w:rFonts w:ascii="Times New Roman" w:hAnsi="Times New Roman"/>
                <w:sz w:val="24"/>
              </w:rPr>
            </w:pPr>
          </w:p>
        </w:tc>
      </w:tr>
    </w:tbl>
    <w:p w:rsidR="00ED2AA1" w:rsidRDefault="00ED2AA1" w:rsidP="00ED2AA1">
      <w:pPr>
        <w:pStyle w:val="ConsNonformat"/>
        <w:widowControl/>
        <w:spacing w:line="180" w:lineRule="exact"/>
        <w:ind w:right="-69"/>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7"/>
      </w:tblGrid>
      <w:tr w:rsidR="00ED2AA1" w:rsidTr="00DF3253">
        <w:trPr>
          <w:cantSplit/>
        </w:trPr>
        <w:tc>
          <w:tcPr>
            <w:tcW w:w="10137" w:type="dxa"/>
            <w:tcBorders>
              <w:top w:val="nil"/>
              <w:left w:val="nil"/>
              <w:bottom w:val="single" w:sz="4" w:space="0" w:color="auto"/>
              <w:right w:val="nil"/>
            </w:tcBorders>
          </w:tcPr>
          <w:p w:rsidR="00ED2AA1" w:rsidRDefault="00ED2AA1" w:rsidP="00DF3253">
            <w:pPr>
              <w:pStyle w:val="ConsNonformat"/>
              <w:widowControl/>
              <w:jc w:val="both"/>
              <w:rPr>
                <w:rFonts w:ascii="Times New Roman" w:hAnsi="Times New Roman"/>
                <w:sz w:val="24"/>
              </w:rPr>
            </w:pPr>
          </w:p>
        </w:tc>
      </w:tr>
    </w:tbl>
    <w:p w:rsidR="00ED2AA1" w:rsidRDefault="00ED2AA1" w:rsidP="00ED2AA1">
      <w:pPr>
        <w:pStyle w:val="ConsNonformat"/>
        <w:widowControl/>
        <w:spacing w:line="180" w:lineRule="exact"/>
        <w:ind w:right="-69"/>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7"/>
      </w:tblGrid>
      <w:tr w:rsidR="00ED2AA1" w:rsidTr="00DF3253">
        <w:trPr>
          <w:cantSplit/>
        </w:trPr>
        <w:tc>
          <w:tcPr>
            <w:tcW w:w="10137" w:type="dxa"/>
            <w:tcBorders>
              <w:top w:val="nil"/>
              <w:left w:val="nil"/>
              <w:bottom w:val="single" w:sz="4" w:space="0" w:color="auto"/>
              <w:right w:val="nil"/>
            </w:tcBorders>
          </w:tcPr>
          <w:p w:rsidR="00ED2AA1" w:rsidRDefault="00ED2AA1" w:rsidP="00DF3253">
            <w:pPr>
              <w:pStyle w:val="ConsNonformat"/>
              <w:widowControl/>
              <w:jc w:val="both"/>
              <w:rPr>
                <w:rFonts w:ascii="Times New Roman" w:hAnsi="Times New Roman"/>
                <w:sz w:val="24"/>
              </w:rPr>
            </w:pPr>
          </w:p>
        </w:tc>
      </w:tr>
    </w:tbl>
    <w:p w:rsidR="00ED2AA1" w:rsidRDefault="00ED2AA1" w:rsidP="00ED2AA1">
      <w:pPr>
        <w:pStyle w:val="ConsNonformat"/>
        <w:widowControl/>
        <w:spacing w:line="180" w:lineRule="exact"/>
        <w:ind w:right="-69"/>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7"/>
      </w:tblGrid>
      <w:tr w:rsidR="00ED2AA1" w:rsidTr="00DF3253">
        <w:trPr>
          <w:cantSplit/>
        </w:trPr>
        <w:tc>
          <w:tcPr>
            <w:tcW w:w="10137" w:type="dxa"/>
            <w:tcBorders>
              <w:top w:val="nil"/>
              <w:left w:val="nil"/>
              <w:bottom w:val="single" w:sz="4" w:space="0" w:color="auto"/>
              <w:right w:val="nil"/>
            </w:tcBorders>
          </w:tcPr>
          <w:p w:rsidR="00ED2AA1" w:rsidRDefault="00ED2AA1" w:rsidP="00DF3253">
            <w:pPr>
              <w:pStyle w:val="ConsNonformat"/>
              <w:widowControl/>
              <w:jc w:val="both"/>
              <w:rPr>
                <w:rFonts w:ascii="Times New Roman" w:hAnsi="Times New Roman"/>
                <w:sz w:val="24"/>
              </w:rPr>
            </w:pPr>
          </w:p>
        </w:tc>
      </w:tr>
    </w:tbl>
    <w:p w:rsidR="00ED2AA1" w:rsidRDefault="00ED2AA1" w:rsidP="00ED2AA1">
      <w:pPr>
        <w:pStyle w:val="ConsNonformat"/>
        <w:widowControl/>
        <w:spacing w:line="180" w:lineRule="exact"/>
        <w:ind w:right="-69"/>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7"/>
      </w:tblGrid>
      <w:tr w:rsidR="00ED2AA1" w:rsidTr="00DF3253">
        <w:trPr>
          <w:cantSplit/>
        </w:trPr>
        <w:tc>
          <w:tcPr>
            <w:tcW w:w="10137" w:type="dxa"/>
            <w:tcBorders>
              <w:top w:val="nil"/>
              <w:left w:val="nil"/>
              <w:bottom w:val="single" w:sz="4" w:space="0" w:color="auto"/>
              <w:right w:val="nil"/>
            </w:tcBorders>
          </w:tcPr>
          <w:p w:rsidR="00ED2AA1" w:rsidRDefault="00ED2AA1" w:rsidP="00DF3253">
            <w:pPr>
              <w:pStyle w:val="ConsNonformat"/>
              <w:widowControl/>
              <w:jc w:val="both"/>
              <w:rPr>
                <w:rFonts w:ascii="Times New Roman" w:hAnsi="Times New Roman"/>
                <w:sz w:val="24"/>
              </w:rPr>
            </w:pPr>
          </w:p>
        </w:tc>
      </w:tr>
    </w:tbl>
    <w:p w:rsidR="00ED2AA1" w:rsidRDefault="00ED2AA1" w:rsidP="00ED2AA1">
      <w:pPr>
        <w:pStyle w:val="ConsNonformat"/>
        <w:widowControl/>
        <w:spacing w:line="180" w:lineRule="exact"/>
        <w:ind w:right="-69"/>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7"/>
      </w:tblGrid>
      <w:tr w:rsidR="00ED2AA1" w:rsidTr="00DF3253">
        <w:trPr>
          <w:cantSplit/>
        </w:trPr>
        <w:tc>
          <w:tcPr>
            <w:tcW w:w="10137" w:type="dxa"/>
            <w:tcBorders>
              <w:top w:val="nil"/>
              <w:left w:val="nil"/>
              <w:bottom w:val="single" w:sz="4" w:space="0" w:color="auto"/>
              <w:right w:val="nil"/>
            </w:tcBorders>
          </w:tcPr>
          <w:p w:rsidR="00ED2AA1" w:rsidRDefault="00ED2AA1" w:rsidP="00DF3253">
            <w:pPr>
              <w:pStyle w:val="ConsNonformat"/>
              <w:widowControl/>
              <w:jc w:val="both"/>
              <w:rPr>
                <w:rFonts w:ascii="Times New Roman" w:hAnsi="Times New Roman"/>
                <w:sz w:val="24"/>
              </w:rPr>
            </w:pPr>
          </w:p>
        </w:tc>
      </w:tr>
      <w:tr w:rsidR="00ED2AA1" w:rsidTr="00DF3253">
        <w:trPr>
          <w:cantSplit/>
        </w:trPr>
        <w:tc>
          <w:tcPr>
            <w:tcW w:w="10137" w:type="dxa"/>
            <w:tcBorders>
              <w:top w:val="nil"/>
              <w:left w:val="nil"/>
              <w:bottom w:val="single" w:sz="4" w:space="0" w:color="auto"/>
              <w:right w:val="nil"/>
            </w:tcBorders>
          </w:tcPr>
          <w:p w:rsidR="00ED2AA1" w:rsidRDefault="00ED2AA1" w:rsidP="00DF3253">
            <w:pPr>
              <w:pStyle w:val="ConsNonformat"/>
              <w:widowControl/>
              <w:jc w:val="both"/>
              <w:rPr>
                <w:rFonts w:ascii="Times New Roman" w:hAnsi="Times New Roman"/>
                <w:sz w:val="24"/>
              </w:rPr>
            </w:pPr>
          </w:p>
        </w:tc>
      </w:tr>
    </w:tbl>
    <w:p w:rsidR="00ED2AA1" w:rsidRDefault="00ED2AA1" w:rsidP="00ED2AA1">
      <w:pPr>
        <w:pStyle w:val="ConsNonformat"/>
        <w:widowControl/>
        <w:spacing w:line="180" w:lineRule="exact"/>
        <w:ind w:right="-69"/>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7"/>
      </w:tblGrid>
      <w:tr w:rsidR="00ED2AA1" w:rsidTr="00DF3253">
        <w:trPr>
          <w:cantSplit/>
        </w:trPr>
        <w:tc>
          <w:tcPr>
            <w:tcW w:w="10137" w:type="dxa"/>
            <w:tcBorders>
              <w:top w:val="nil"/>
              <w:left w:val="nil"/>
              <w:bottom w:val="single" w:sz="4" w:space="0" w:color="auto"/>
              <w:right w:val="nil"/>
            </w:tcBorders>
          </w:tcPr>
          <w:p w:rsidR="00ED2AA1" w:rsidRDefault="00ED2AA1" w:rsidP="00DF3253">
            <w:pPr>
              <w:pStyle w:val="ConsNonformat"/>
              <w:widowControl/>
              <w:jc w:val="both"/>
              <w:rPr>
                <w:rFonts w:ascii="Times New Roman" w:hAnsi="Times New Roman"/>
                <w:sz w:val="24"/>
              </w:rPr>
            </w:pPr>
          </w:p>
        </w:tc>
      </w:tr>
    </w:tbl>
    <w:p w:rsidR="00ED2AA1" w:rsidRDefault="00ED2AA1" w:rsidP="00ED2AA1">
      <w:pPr>
        <w:pStyle w:val="ConsNonformat"/>
        <w:widowControl/>
        <w:spacing w:line="180" w:lineRule="exact"/>
        <w:ind w:right="-69"/>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7"/>
      </w:tblGrid>
      <w:tr w:rsidR="00ED2AA1" w:rsidTr="00DF3253">
        <w:trPr>
          <w:cantSplit/>
        </w:trPr>
        <w:tc>
          <w:tcPr>
            <w:tcW w:w="10137" w:type="dxa"/>
            <w:tcBorders>
              <w:top w:val="nil"/>
              <w:left w:val="nil"/>
              <w:bottom w:val="single" w:sz="4" w:space="0" w:color="auto"/>
              <w:right w:val="nil"/>
            </w:tcBorders>
          </w:tcPr>
          <w:p w:rsidR="00ED2AA1" w:rsidRDefault="00ED2AA1" w:rsidP="00DF3253">
            <w:pPr>
              <w:pStyle w:val="ConsNonformat"/>
              <w:widowControl/>
              <w:jc w:val="both"/>
              <w:rPr>
                <w:rFonts w:ascii="Times New Roman" w:hAnsi="Times New Roman"/>
                <w:sz w:val="24"/>
              </w:rPr>
            </w:pPr>
          </w:p>
        </w:tc>
      </w:tr>
    </w:tbl>
    <w:p w:rsidR="00ED2AA1" w:rsidRDefault="00ED2AA1" w:rsidP="00ED2AA1">
      <w:pPr>
        <w:pStyle w:val="ConsNonformat"/>
        <w:widowControl/>
        <w:spacing w:line="180" w:lineRule="exact"/>
        <w:ind w:right="-69"/>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7"/>
      </w:tblGrid>
      <w:tr w:rsidR="00ED2AA1" w:rsidTr="00DF3253">
        <w:trPr>
          <w:cantSplit/>
        </w:trPr>
        <w:tc>
          <w:tcPr>
            <w:tcW w:w="10137" w:type="dxa"/>
            <w:tcBorders>
              <w:top w:val="nil"/>
              <w:left w:val="nil"/>
              <w:bottom w:val="single" w:sz="4" w:space="0" w:color="auto"/>
              <w:right w:val="nil"/>
            </w:tcBorders>
          </w:tcPr>
          <w:p w:rsidR="00ED2AA1" w:rsidRDefault="00ED2AA1" w:rsidP="00DF3253">
            <w:pPr>
              <w:pStyle w:val="ConsNonformat"/>
              <w:widowControl/>
              <w:jc w:val="both"/>
              <w:rPr>
                <w:rFonts w:ascii="Times New Roman" w:hAnsi="Times New Roman"/>
                <w:sz w:val="24"/>
              </w:rPr>
            </w:pPr>
          </w:p>
        </w:tc>
      </w:tr>
    </w:tbl>
    <w:p w:rsidR="00ED2AA1" w:rsidRDefault="00ED2AA1" w:rsidP="00ED2AA1">
      <w:pPr>
        <w:pStyle w:val="ConsNonformat"/>
        <w:widowControl/>
        <w:spacing w:line="180" w:lineRule="exact"/>
        <w:ind w:right="-69"/>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7"/>
      </w:tblGrid>
      <w:tr w:rsidR="00ED2AA1" w:rsidTr="00DF3253">
        <w:trPr>
          <w:cantSplit/>
        </w:trPr>
        <w:tc>
          <w:tcPr>
            <w:tcW w:w="10137" w:type="dxa"/>
            <w:tcBorders>
              <w:top w:val="nil"/>
              <w:left w:val="nil"/>
              <w:bottom w:val="single" w:sz="4" w:space="0" w:color="auto"/>
              <w:right w:val="nil"/>
            </w:tcBorders>
          </w:tcPr>
          <w:p w:rsidR="00ED2AA1" w:rsidRDefault="00ED2AA1" w:rsidP="00DF3253">
            <w:pPr>
              <w:pStyle w:val="ConsNonformat"/>
              <w:widowControl/>
              <w:jc w:val="both"/>
              <w:rPr>
                <w:rFonts w:ascii="Times New Roman" w:hAnsi="Times New Roman"/>
                <w:sz w:val="24"/>
              </w:rPr>
            </w:pPr>
          </w:p>
        </w:tc>
      </w:tr>
    </w:tbl>
    <w:p w:rsidR="00ED2AA1" w:rsidRDefault="00ED2AA1" w:rsidP="00ED2AA1">
      <w:pPr>
        <w:pStyle w:val="ConsNonformat"/>
        <w:widowControl/>
        <w:spacing w:line="180" w:lineRule="exact"/>
        <w:ind w:right="-69"/>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7"/>
      </w:tblGrid>
      <w:tr w:rsidR="00ED2AA1" w:rsidTr="00DF3253">
        <w:trPr>
          <w:cantSplit/>
        </w:trPr>
        <w:tc>
          <w:tcPr>
            <w:tcW w:w="10137" w:type="dxa"/>
            <w:tcBorders>
              <w:top w:val="nil"/>
              <w:left w:val="nil"/>
              <w:bottom w:val="single" w:sz="4" w:space="0" w:color="auto"/>
              <w:right w:val="nil"/>
            </w:tcBorders>
          </w:tcPr>
          <w:p w:rsidR="00ED2AA1" w:rsidRDefault="00ED2AA1" w:rsidP="00DF3253">
            <w:pPr>
              <w:pStyle w:val="ConsNonformat"/>
              <w:widowControl/>
              <w:jc w:val="both"/>
              <w:rPr>
                <w:rFonts w:ascii="Times New Roman" w:hAnsi="Times New Roman"/>
                <w:sz w:val="24"/>
              </w:rPr>
            </w:pPr>
          </w:p>
        </w:tc>
      </w:tr>
    </w:tbl>
    <w:p w:rsidR="00ED2AA1" w:rsidRDefault="00ED2AA1" w:rsidP="00ED2AA1">
      <w:pPr>
        <w:pStyle w:val="ConsNonformat"/>
        <w:widowControl/>
        <w:spacing w:line="180" w:lineRule="exact"/>
        <w:ind w:right="-69"/>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7"/>
      </w:tblGrid>
      <w:tr w:rsidR="00ED2AA1" w:rsidTr="00DF3253">
        <w:trPr>
          <w:cantSplit/>
        </w:trPr>
        <w:tc>
          <w:tcPr>
            <w:tcW w:w="10137" w:type="dxa"/>
            <w:tcBorders>
              <w:top w:val="nil"/>
              <w:left w:val="nil"/>
              <w:bottom w:val="single" w:sz="4" w:space="0" w:color="auto"/>
              <w:right w:val="nil"/>
            </w:tcBorders>
          </w:tcPr>
          <w:p w:rsidR="00ED2AA1" w:rsidRDefault="00ED2AA1" w:rsidP="00DF3253">
            <w:pPr>
              <w:pStyle w:val="ConsNonformat"/>
              <w:widowControl/>
              <w:jc w:val="both"/>
              <w:rPr>
                <w:rFonts w:ascii="Times New Roman" w:hAnsi="Times New Roman"/>
                <w:sz w:val="24"/>
              </w:rPr>
            </w:pPr>
          </w:p>
        </w:tc>
      </w:tr>
    </w:tbl>
    <w:p w:rsidR="00ED2AA1" w:rsidRDefault="00ED2AA1" w:rsidP="00ED2AA1">
      <w:pPr>
        <w:pStyle w:val="ConsNonformat"/>
        <w:widowControl/>
        <w:spacing w:line="180" w:lineRule="exact"/>
        <w:ind w:right="-69"/>
        <w:jc w:val="center"/>
        <w:rPr>
          <w:rFonts w:ascii="Times New Roman" w:hAnsi="Times New Roman"/>
          <w:sz w:val="18"/>
        </w:rPr>
      </w:pPr>
    </w:p>
    <w:p w:rsidR="00ED2AA1" w:rsidRDefault="00ED2AA1" w:rsidP="00ED2AA1">
      <w:pPr>
        <w:pStyle w:val="ConsNonformat"/>
        <w:widowControl/>
        <w:ind w:firstLine="539"/>
        <w:jc w:val="both"/>
        <w:rPr>
          <w:rFonts w:ascii="Times New Roman" w:hAnsi="Times New Roman"/>
          <w:sz w:val="24"/>
        </w:rPr>
      </w:pPr>
      <w:r>
        <w:rPr>
          <w:rFonts w:ascii="Times New Roman" w:hAnsi="Times New Roman"/>
          <w:sz w:val="24"/>
        </w:rPr>
        <w:t xml:space="preserve">Принимая во внимание, что имеются достаточные данные, указывающие на отсутствие признаков </w:t>
      </w:r>
      <w:proofErr w:type="spellStart"/>
      <w:r>
        <w:rPr>
          <w:rFonts w:ascii="Times New Roman" w:hAnsi="Times New Roman"/>
          <w:sz w:val="24"/>
        </w:rPr>
        <w:t>преступлен___</w:t>
      </w:r>
      <w:proofErr w:type="spellEnd"/>
      <w:r>
        <w:rPr>
          <w:rFonts w:ascii="Times New Roman" w:hAnsi="Times New Roman"/>
          <w:sz w:val="24"/>
        </w:rPr>
        <w:t xml:space="preserve">, </w:t>
      </w:r>
      <w:proofErr w:type="spellStart"/>
      <w:r>
        <w:rPr>
          <w:rFonts w:ascii="Times New Roman" w:hAnsi="Times New Roman"/>
          <w:sz w:val="24"/>
        </w:rPr>
        <w:t>предусмотренн</w:t>
      </w:r>
      <w:proofErr w:type="spellEnd"/>
      <w:r>
        <w:rPr>
          <w:rFonts w:ascii="Times New Roman" w:hAnsi="Times New Roman"/>
          <w:sz w:val="24"/>
        </w:rPr>
        <w:t xml:space="preserve">____ _________________________________ УК РФ, </w:t>
      </w:r>
      <w:r>
        <w:rPr>
          <w:rFonts w:ascii="Times New Roman" w:hAnsi="Times New Roman"/>
          <w:sz w:val="24"/>
        </w:rPr>
        <w:br/>
      </w:r>
      <w:proofErr w:type="gramStart"/>
      <w:r>
        <w:rPr>
          <w:rFonts w:ascii="Times New Roman" w:hAnsi="Times New Roman"/>
          <w:sz w:val="24"/>
        </w:rPr>
        <w:t>и</w:t>
      </w:r>
      <w:proofErr w:type="gramEnd"/>
      <w:r>
        <w:rPr>
          <w:rFonts w:ascii="Times New Roman" w:hAnsi="Times New Roman"/>
          <w:sz w:val="24"/>
        </w:rPr>
        <w:t xml:space="preserve"> руководствуясь п.___ части первой ст. 24, ст. 144, 145 и 148 УПК РФ,</w:t>
      </w:r>
    </w:p>
    <w:p w:rsidR="00ED2AA1" w:rsidRDefault="00ED2AA1" w:rsidP="00ED2AA1">
      <w:pPr>
        <w:pStyle w:val="ConsNonformat"/>
        <w:widowControl/>
        <w:spacing w:before="120" w:after="120"/>
        <w:jc w:val="center"/>
        <w:rPr>
          <w:rFonts w:ascii="Times New Roman" w:hAnsi="Times New Roman"/>
          <w:b/>
          <w:spacing w:val="120"/>
          <w:sz w:val="24"/>
        </w:rPr>
      </w:pPr>
    </w:p>
    <w:p w:rsidR="00ED2AA1" w:rsidRDefault="00ED2AA1" w:rsidP="00ED2AA1">
      <w:pPr>
        <w:pStyle w:val="ConsNonformat"/>
        <w:widowControl/>
        <w:spacing w:before="120" w:after="120"/>
        <w:jc w:val="center"/>
        <w:rPr>
          <w:rFonts w:ascii="Times New Roman" w:hAnsi="Times New Roman"/>
          <w:b/>
          <w:spacing w:val="120"/>
          <w:sz w:val="24"/>
        </w:rPr>
      </w:pPr>
      <w:r>
        <w:rPr>
          <w:rFonts w:ascii="Times New Roman" w:hAnsi="Times New Roman"/>
          <w:b/>
          <w:spacing w:val="120"/>
          <w:sz w:val="24"/>
        </w:rPr>
        <w:t>ПОСТАНОВИЛ: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73"/>
      </w:tblGrid>
      <w:tr w:rsidR="00ED2AA1" w:rsidTr="00DF3253">
        <w:trPr>
          <w:cantSplit/>
        </w:trPr>
        <w:tc>
          <w:tcPr>
            <w:tcW w:w="10173" w:type="dxa"/>
            <w:tcBorders>
              <w:top w:val="nil"/>
              <w:left w:val="nil"/>
              <w:bottom w:val="nil"/>
              <w:right w:val="nil"/>
            </w:tcBorders>
          </w:tcPr>
          <w:p w:rsidR="00ED2AA1" w:rsidRDefault="00ED2AA1" w:rsidP="00DF3253">
            <w:pPr>
              <w:pStyle w:val="ConsNonformat"/>
              <w:widowControl/>
              <w:ind w:firstLine="539"/>
              <w:jc w:val="both"/>
              <w:rPr>
                <w:rFonts w:ascii="Times New Roman" w:hAnsi="Times New Roman"/>
                <w:sz w:val="24"/>
              </w:rPr>
            </w:pPr>
            <w:r>
              <w:rPr>
                <w:rFonts w:ascii="Times New Roman" w:hAnsi="Times New Roman"/>
                <w:sz w:val="24"/>
              </w:rPr>
              <w:t xml:space="preserve">1. Отказать  в  возбуждении  уголовного дела по  сообщению о совершении  </w:t>
            </w:r>
            <w:proofErr w:type="spellStart"/>
            <w:proofErr w:type="gramStart"/>
            <w:r>
              <w:rPr>
                <w:rFonts w:ascii="Times New Roman" w:hAnsi="Times New Roman"/>
                <w:sz w:val="24"/>
              </w:rPr>
              <w:t>преступлен</w:t>
            </w:r>
            <w:proofErr w:type="gramEnd"/>
            <w:r>
              <w:rPr>
                <w:rFonts w:ascii="Times New Roman" w:hAnsi="Times New Roman"/>
                <w:sz w:val="24"/>
              </w:rPr>
              <w:t>__</w:t>
            </w:r>
            <w:proofErr w:type="spellEnd"/>
            <w:r>
              <w:rPr>
                <w:rFonts w:ascii="Times New Roman" w:hAnsi="Times New Roman"/>
                <w:sz w:val="24"/>
              </w:rPr>
              <w:t>,</w:t>
            </w:r>
          </w:p>
        </w:tc>
      </w:tr>
    </w:tbl>
    <w:p w:rsidR="00ED2AA1" w:rsidRDefault="00ED2AA1" w:rsidP="00ED2AA1">
      <w:pPr>
        <w:pStyle w:val="ConsNonformat"/>
        <w:widowControl/>
        <w:spacing w:line="180" w:lineRule="exact"/>
        <w:ind w:right="-69"/>
        <w:jc w:val="center"/>
        <w:rPr>
          <w:rFonts w:ascii="Times New Roman" w:hAnsi="Times New Roman"/>
          <w:sz w:val="18"/>
        </w:rPr>
      </w:pPr>
    </w:p>
    <w:tbl>
      <w:tblPr>
        <w:tblW w:w="10173" w:type="dxa"/>
        <w:tblLayout w:type="fixed"/>
        <w:tblLook w:val="0000"/>
      </w:tblPr>
      <w:tblGrid>
        <w:gridCol w:w="2376"/>
        <w:gridCol w:w="6804"/>
        <w:gridCol w:w="993"/>
      </w:tblGrid>
      <w:tr w:rsidR="00ED2AA1" w:rsidTr="00DF3253">
        <w:tc>
          <w:tcPr>
            <w:tcW w:w="2376" w:type="dxa"/>
          </w:tcPr>
          <w:p w:rsidR="00ED2AA1" w:rsidRDefault="00ED2AA1" w:rsidP="00DF3253">
            <w:pPr>
              <w:pStyle w:val="ConsNonformat"/>
              <w:widowControl/>
              <w:spacing w:line="240" w:lineRule="exact"/>
              <w:jc w:val="both"/>
              <w:rPr>
                <w:rFonts w:ascii="Times New Roman" w:hAnsi="Times New Roman"/>
                <w:sz w:val="24"/>
              </w:rPr>
            </w:pPr>
            <w:proofErr w:type="spellStart"/>
            <w:r>
              <w:rPr>
                <w:rFonts w:ascii="Times New Roman" w:hAnsi="Times New Roman"/>
                <w:sz w:val="24"/>
              </w:rPr>
              <w:t>предусмотренн</w:t>
            </w:r>
            <w:proofErr w:type="spellEnd"/>
            <w:r>
              <w:rPr>
                <w:rFonts w:ascii="Times New Roman" w:hAnsi="Times New Roman"/>
                <w:sz w:val="24"/>
              </w:rPr>
              <w:t>__</w:t>
            </w:r>
          </w:p>
        </w:tc>
        <w:tc>
          <w:tcPr>
            <w:tcW w:w="6804" w:type="dxa"/>
            <w:tcBorders>
              <w:bottom w:val="single" w:sz="4" w:space="0" w:color="auto"/>
            </w:tcBorders>
          </w:tcPr>
          <w:p w:rsidR="00ED2AA1" w:rsidRDefault="00ED2AA1" w:rsidP="00DF3253">
            <w:pPr>
              <w:pStyle w:val="ConsNonformat"/>
              <w:widowControl/>
              <w:spacing w:line="240" w:lineRule="exact"/>
              <w:jc w:val="both"/>
              <w:rPr>
                <w:rFonts w:ascii="Times New Roman" w:hAnsi="Times New Roman"/>
                <w:sz w:val="24"/>
              </w:rPr>
            </w:pPr>
          </w:p>
        </w:tc>
        <w:tc>
          <w:tcPr>
            <w:tcW w:w="993" w:type="dxa"/>
          </w:tcPr>
          <w:p w:rsidR="00ED2AA1" w:rsidRDefault="00ED2AA1" w:rsidP="00DF3253">
            <w:pPr>
              <w:pStyle w:val="ConsNonformat"/>
              <w:widowControl/>
              <w:spacing w:line="240" w:lineRule="exact"/>
              <w:ind w:right="-144"/>
              <w:jc w:val="both"/>
              <w:rPr>
                <w:rFonts w:ascii="Times New Roman" w:hAnsi="Times New Roman"/>
                <w:sz w:val="24"/>
              </w:rPr>
            </w:pPr>
            <w:r>
              <w:rPr>
                <w:rFonts w:ascii="Times New Roman" w:hAnsi="Times New Roman"/>
                <w:sz w:val="24"/>
              </w:rPr>
              <w:t>УК РФ,</w:t>
            </w:r>
          </w:p>
        </w:tc>
      </w:tr>
    </w:tbl>
    <w:p w:rsidR="00ED2AA1" w:rsidRDefault="00ED2AA1" w:rsidP="00ED2AA1">
      <w:pPr>
        <w:pStyle w:val="ConsNonformat"/>
        <w:widowControl/>
        <w:spacing w:line="180" w:lineRule="exact"/>
        <w:ind w:right="-69"/>
        <w:jc w:val="center"/>
        <w:rPr>
          <w:rFonts w:ascii="Times New Roman" w:hAnsi="Times New Roman"/>
          <w:sz w:val="18"/>
        </w:rPr>
      </w:pPr>
    </w:p>
    <w:tbl>
      <w:tblPr>
        <w:tblW w:w="10173" w:type="dxa"/>
        <w:tblLayout w:type="fixed"/>
        <w:tblLook w:val="0000"/>
      </w:tblPr>
      <w:tblGrid>
        <w:gridCol w:w="6472"/>
        <w:gridCol w:w="3701"/>
      </w:tblGrid>
      <w:tr w:rsidR="00ED2AA1" w:rsidTr="00DF3253">
        <w:trPr>
          <w:cantSplit/>
        </w:trPr>
        <w:tc>
          <w:tcPr>
            <w:tcW w:w="6472" w:type="dxa"/>
          </w:tcPr>
          <w:p w:rsidR="00ED2AA1" w:rsidRDefault="00ED2AA1" w:rsidP="00DF3253">
            <w:pPr>
              <w:pStyle w:val="ConsNonformat"/>
              <w:widowControl/>
              <w:jc w:val="both"/>
              <w:rPr>
                <w:rFonts w:ascii="Times New Roman" w:hAnsi="Times New Roman"/>
                <w:sz w:val="24"/>
              </w:rPr>
            </w:pPr>
            <w:r w:rsidRPr="002376A6">
              <w:rPr>
                <w:rFonts w:ascii="Times New Roman" w:hAnsi="Times New Roman"/>
                <w:color w:val="000000"/>
                <w:sz w:val="24"/>
              </w:rPr>
              <w:t>по основаниям п. _____ части ______ ст. ________ УПК РФ</w:t>
            </w:r>
          </w:p>
        </w:tc>
        <w:tc>
          <w:tcPr>
            <w:tcW w:w="3701" w:type="dxa"/>
            <w:tcBorders>
              <w:bottom w:val="single" w:sz="4" w:space="0" w:color="auto"/>
            </w:tcBorders>
          </w:tcPr>
          <w:p w:rsidR="00ED2AA1" w:rsidRDefault="00ED2AA1" w:rsidP="00DF3253">
            <w:pPr>
              <w:pStyle w:val="ConsNonformat"/>
              <w:widowControl/>
              <w:ind w:firstLine="540"/>
              <w:jc w:val="both"/>
              <w:rPr>
                <w:rFonts w:ascii="Times New Roman" w:hAnsi="Times New Roman"/>
                <w:sz w:val="24"/>
              </w:rPr>
            </w:pPr>
          </w:p>
        </w:tc>
      </w:tr>
    </w:tbl>
    <w:p w:rsidR="00ED2AA1" w:rsidRDefault="00ED2AA1" w:rsidP="00ED2AA1">
      <w:pPr>
        <w:pStyle w:val="ConsNonformat"/>
        <w:widowControl/>
        <w:spacing w:line="180" w:lineRule="exact"/>
        <w:ind w:left="2070" w:firstLine="90"/>
        <w:rPr>
          <w:rFonts w:ascii="Times New Roman" w:hAnsi="Times New Roman"/>
          <w:sz w:val="18"/>
        </w:rPr>
      </w:pPr>
      <w:r>
        <w:rPr>
          <w:rFonts w:ascii="Times New Roman" w:hAnsi="Times New Roman"/>
          <w:sz w:val="18"/>
        </w:rPr>
        <w:t xml:space="preserve">                                                                                                            </w:t>
      </w:r>
      <w:proofErr w:type="gramStart"/>
      <w:r>
        <w:rPr>
          <w:rFonts w:ascii="Times New Roman" w:hAnsi="Times New Roman"/>
          <w:sz w:val="18"/>
        </w:rPr>
        <w:t xml:space="preserve">(указывается основание отказа </w:t>
      </w:r>
      <w:proofErr w:type="gramEnd"/>
    </w:p>
    <w:tbl>
      <w:tblPr>
        <w:tblW w:w="10173" w:type="dxa"/>
        <w:tblLayout w:type="fixed"/>
        <w:tblLook w:val="0000"/>
      </w:tblPr>
      <w:tblGrid>
        <w:gridCol w:w="10173"/>
      </w:tblGrid>
      <w:tr w:rsidR="00ED2AA1" w:rsidRPr="002376A6" w:rsidTr="00DF3253">
        <w:trPr>
          <w:cantSplit/>
        </w:trPr>
        <w:tc>
          <w:tcPr>
            <w:tcW w:w="10173" w:type="dxa"/>
            <w:tcBorders>
              <w:bottom w:val="single" w:sz="4" w:space="0" w:color="auto"/>
            </w:tcBorders>
          </w:tcPr>
          <w:p w:rsidR="00ED2AA1" w:rsidRPr="002376A6" w:rsidRDefault="00ED2AA1" w:rsidP="00DF3253">
            <w:pPr>
              <w:pStyle w:val="ConsNonformat"/>
              <w:widowControl/>
              <w:ind w:firstLine="540"/>
              <w:jc w:val="both"/>
              <w:rPr>
                <w:rFonts w:ascii="Times New Roman" w:hAnsi="Times New Roman"/>
                <w:color w:val="000000"/>
                <w:sz w:val="24"/>
              </w:rPr>
            </w:pPr>
          </w:p>
        </w:tc>
      </w:tr>
    </w:tbl>
    <w:p w:rsidR="00ED2AA1" w:rsidRDefault="00ED2AA1" w:rsidP="00ED2AA1">
      <w:pPr>
        <w:pStyle w:val="ConsNonformat"/>
        <w:widowControl/>
        <w:jc w:val="center"/>
        <w:rPr>
          <w:rFonts w:ascii="Times New Roman" w:hAnsi="Times New Roman"/>
          <w:sz w:val="18"/>
        </w:rPr>
      </w:pPr>
      <w:r>
        <w:rPr>
          <w:rFonts w:ascii="Times New Roman" w:hAnsi="Times New Roman"/>
          <w:sz w:val="18"/>
        </w:rPr>
        <w:t xml:space="preserve">в возбуждении уголовного дела; фамилия, имя, отчество лица, в отношении которого принято </w:t>
      </w:r>
    </w:p>
    <w:tbl>
      <w:tblPr>
        <w:tblW w:w="10173" w:type="dxa"/>
        <w:tblLayout w:type="fixed"/>
        <w:tblLook w:val="0000"/>
      </w:tblPr>
      <w:tblGrid>
        <w:gridCol w:w="10173"/>
      </w:tblGrid>
      <w:tr w:rsidR="00ED2AA1" w:rsidRPr="002376A6" w:rsidTr="00DF3253">
        <w:trPr>
          <w:cantSplit/>
        </w:trPr>
        <w:tc>
          <w:tcPr>
            <w:tcW w:w="10173" w:type="dxa"/>
            <w:tcBorders>
              <w:bottom w:val="single" w:sz="4" w:space="0" w:color="auto"/>
            </w:tcBorders>
          </w:tcPr>
          <w:p w:rsidR="00ED2AA1" w:rsidRPr="002376A6" w:rsidRDefault="00ED2AA1" w:rsidP="00DF3253">
            <w:pPr>
              <w:pStyle w:val="ConsNonformat"/>
              <w:widowControl/>
              <w:ind w:firstLine="540"/>
              <w:jc w:val="both"/>
              <w:rPr>
                <w:rFonts w:ascii="Times New Roman" w:hAnsi="Times New Roman"/>
                <w:color w:val="000000"/>
                <w:sz w:val="24"/>
              </w:rPr>
            </w:pPr>
          </w:p>
        </w:tc>
      </w:tr>
    </w:tbl>
    <w:p w:rsidR="00ED2AA1" w:rsidRDefault="00ED2AA1" w:rsidP="00ED2AA1">
      <w:pPr>
        <w:pStyle w:val="ConsNonformat"/>
        <w:widowControl/>
        <w:jc w:val="center"/>
        <w:rPr>
          <w:rFonts w:ascii="Times New Roman" w:hAnsi="Times New Roman"/>
          <w:sz w:val="18"/>
        </w:rPr>
      </w:pPr>
      <w:r>
        <w:rPr>
          <w:rFonts w:ascii="Times New Roman" w:hAnsi="Times New Roman"/>
          <w:sz w:val="18"/>
        </w:rPr>
        <w:t>решение об отказе в возбуждении уголовного дела)</w:t>
      </w:r>
    </w:p>
    <w:p w:rsidR="00ED2AA1" w:rsidRDefault="00ED2AA1" w:rsidP="00ED2AA1">
      <w:pPr>
        <w:pStyle w:val="ConsNonformat"/>
        <w:widowControl/>
        <w:jc w:val="center"/>
        <w:rPr>
          <w:rFonts w:ascii="Times New Roman" w:hAnsi="Times New Roman"/>
          <w:sz w:val="18"/>
        </w:rPr>
      </w:pPr>
    </w:p>
    <w:tbl>
      <w:tblPr>
        <w:tblW w:w="10173" w:type="dxa"/>
        <w:tblLayout w:type="fixed"/>
        <w:tblLook w:val="0000"/>
      </w:tblPr>
      <w:tblGrid>
        <w:gridCol w:w="10173"/>
      </w:tblGrid>
      <w:tr w:rsidR="00ED2AA1" w:rsidRPr="002376A6" w:rsidTr="00DF3253">
        <w:trPr>
          <w:cantSplit/>
        </w:trPr>
        <w:tc>
          <w:tcPr>
            <w:tcW w:w="10173" w:type="dxa"/>
          </w:tcPr>
          <w:p w:rsidR="00ED2AA1" w:rsidRPr="002376A6" w:rsidRDefault="00ED2AA1" w:rsidP="00DF3253">
            <w:pPr>
              <w:pStyle w:val="ConsNonformat"/>
              <w:widowControl/>
              <w:jc w:val="both"/>
              <w:rPr>
                <w:rFonts w:ascii="Times New Roman" w:hAnsi="Times New Roman"/>
                <w:color w:val="000000"/>
                <w:sz w:val="24"/>
              </w:rPr>
            </w:pPr>
            <w:r>
              <w:rPr>
                <w:rFonts w:ascii="Times New Roman" w:hAnsi="Times New Roman"/>
                <w:sz w:val="24"/>
              </w:rPr>
              <w:t xml:space="preserve">      2. Отказать  в  возбуждении  уголовного дела по признакам преступления, предусмотренного</w:t>
            </w:r>
          </w:p>
        </w:tc>
      </w:tr>
    </w:tbl>
    <w:p w:rsidR="00ED2AA1" w:rsidRDefault="00ED2AA1" w:rsidP="00ED2AA1">
      <w:pPr>
        <w:pStyle w:val="ConsNonformat"/>
        <w:widowControl/>
        <w:jc w:val="center"/>
        <w:rPr>
          <w:rFonts w:ascii="Times New Roman" w:hAnsi="Times New Roman"/>
          <w:sz w:val="18"/>
        </w:rPr>
      </w:pPr>
    </w:p>
    <w:tbl>
      <w:tblPr>
        <w:tblW w:w="10165" w:type="dxa"/>
        <w:tblLayout w:type="fixed"/>
        <w:tblLook w:val="0000"/>
      </w:tblPr>
      <w:tblGrid>
        <w:gridCol w:w="3652"/>
        <w:gridCol w:w="6513"/>
      </w:tblGrid>
      <w:tr w:rsidR="00ED2AA1" w:rsidRPr="002376A6" w:rsidTr="00DF3253">
        <w:trPr>
          <w:cantSplit/>
        </w:trPr>
        <w:tc>
          <w:tcPr>
            <w:tcW w:w="3652" w:type="dxa"/>
          </w:tcPr>
          <w:p w:rsidR="00ED2AA1" w:rsidRPr="002376A6" w:rsidRDefault="00ED2AA1" w:rsidP="00DF3253">
            <w:pPr>
              <w:pStyle w:val="ConsNonformat"/>
              <w:widowControl/>
              <w:jc w:val="both"/>
              <w:rPr>
                <w:rFonts w:ascii="Times New Roman" w:hAnsi="Times New Roman"/>
                <w:color w:val="000000"/>
                <w:sz w:val="24"/>
              </w:rPr>
            </w:pPr>
            <w:r>
              <w:rPr>
                <w:rFonts w:ascii="Times New Roman" w:hAnsi="Times New Roman"/>
                <w:sz w:val="24"/>
              </w:rPr>
              <w:t xml:space="preserve">     ст. 306 УК РФ в отношении     </w:t>
            </w:r>
          </w:p>
        </w:tc>
        <w:tc>
          <w:tcPr>
            <w:tcW w:w="6513" w:type="dxa"/>
            <w:tcBorders>
              <w:bottom w:val="single" w:sz="4" w:space="0" w:color="auto"/>
            </w:tcBorders>
          </w:tcPr>
          <w:p w:rsidR="00ED2AA1" w:rsidRPr="002376A6" w:rsidRDefault="00ED2AA1" w:rsidP="00DF3253">
            <w:pPr>
              <w:pStyle w:val="ConsNonformat"/>
              <w:widowControl/>
              <w:ind w:firstLine="540"/>
              <w:jc w:val="both"/>
              <w:rPr>
                <w:rFonts w:ascii="Times New Roman" w:hAnsi="Times New Roman"/>
                <w:color w:val="000000"/>
                <w:sz w:val="24"/>
              </w:rPr>
            </w:pPr>
          </w:p>
        </w:tc>
      </w:tr>
    </w:tbl>
    <w:p w:rsidR="00ED2AA1" w:rsidRDefault="00ED2AA1" w:rsidP="00ED2AA1">
      <w:pPr>
        <w:pStyle w:val="ConsNonformat"/>
        <w:widowControl/>
        <w:jc w:val="center"/>
        <w:rPr>
          <w:rFonts w:ascii="Times New Roman" w:hAnsi="Times New Roman"/>
          <w:sz w:val="18"/>
        </w:rPr>
      </w:pPr>
      <w:r>
        <w:rPr>
          <w:rFonts w:ascii="Times New Roman" w:hAnsi="Times New Roman"/>
          <w:sz w:val="18"/>
        </w:rPr>
        <w:t xml:space="preserve">                                                                                       (фамилия, имя, отчество лица, сообщившего о совершении преступления)                                                                                                                                             </w:t>
      </w:r>
    </w:p>
    <w:tbl>
      <w:tblPr>
        <w:tblW w:w="10173" w:type="dxa"/>
        <w:tblLayout w:type="fixed"/>
        <w:tblLook w:val="0000"/>
      </w:tblPr>
      <w:tblGrid>
        <w:gridCol w:w="9889"/>
        <w:gridCol w:w="284"/>
      </w:tblGrid>
      <w:tr w:rsidR="00ED2AA1" w:rsidTr="00DF3253">
        <w:tc>
          <w:tcPr>
            <w:tcW w:w="9889" w:type="dxa"/>
            <w:tcBorders>
              <w:bottom w:val="single" w:sz="4" w:space="0" w:color="auto"/>
            </w:tcBorders>
          </w:tcPr>
          <w:p w:rsidR="00ED2AA1" w:rsidRDefault="00ED2AA1" w:rsidP="00DF3253">
            <w:pPr>
              <w:pStyle w:val="ConsNonformat"/>
              <w:widowControl/>
              <w:spacing w:line="240" w:lineRule="exact"/>
              <w:jc w:val="both"/>
              <w:rPr>
                <w:rFonts w:ascii="Times New Roman" w:hAnsi="Times New Roman"/>
                <w:sz w:val="24"/>
              </w:rPr>
            </w:pPr>
          </w:p>
        </w:tc>
        <w:tc>
          <w:tcPr>
            <w:tcW w:w="284" w:type="dxa"/>
          </w:tcPr>
          <w:p w:rsidR="00ED2AA1" w:rsidRDefault="00ED2AA1" w:rsidP="00DF3253">
            <w:pPr>
              <w:pStyle w:val="ConsNonformat"/>
              <w:widowControl/>
              <w:spacing w:line="240" w:lineRule="exact"/>
              <w:jc w:val="both"/>
              <w:rPr>
                <w:rFonts w:ascii="Times New Roman" w:hAnsi="Times New Roman"/>
                <w:sz w:val="24"/>
              </w:rPr>
            </w:pPr>
            <w:r>
              <w:rPr>
                <w:rFonts w:ascii="Times New Roman" w:hAnsi="Times New Roman"/>
                <w:sz w:val="24"/>
              </w:rPr>
              <w:t>,</w:t>
            </w:r>
          </w:p>
        </w:tc>
      </w:tr>
    </w:tbl>
    <w:p w:rsidR="00ED2AA1" w:rsidRDefault="00ED2AA1" w:rsidP="00ED2AA1">
      <w:pPr>
        <w:pStyle w:val="ConsNonformat"/>
        <w:widowControl/>
        <w:jc w:val="center"/>
        <w:rPr>
          <w:rFonts w:ascii="Times New Roman" w:hAnsi="Times New Roman"/>
          <w:sz w:val="18"/>
        </w:rPr>
      </w:pPr>
    </w:p>
    <w:tbl>
      <w:tblPr>
        <w:tblW w:w="10173" w:type="dxa"/>
        <w:tblLayout w:type="fixed"/>
        <w:tblLook w:val="0000"/>
      </w:tblPr>
      <w:tblGrid>
        <w:gridCol w:w="6472"/>
        <w:gridCol w:w="3701"/>
      </w:tblGrid>
      <w:tr w:rsidR="00ED2AA1" w:rsidTr="00DF3253">
        <w:trPr>
          <w:cantSplit/>
        </w:trPr>
        <w:tc>
          <w:tcPr>
            <w:tcW w:w="6472" w:type="dxa"/>
          </w:tcPr>
          <w:p w:rsidR="00ED2AA1" w:rsidRDefault="00ED2AA1" w:rsidP="00DF3253">
            <w:pPr>
              <w:pStyle w:val="ConsNonformat"/>
              <w:widowControl/>
              <w:jc w:val="both"/>
              <w:rPr>
                <w:rFonts w:ascii="Times New Roman" w:hAnsi="Times New Roman"/>
                <w:sz w:val="24"/>
              </w:rPr>
            </w:pPr>
            <w:r w:rsidRPr="002376A6">
              <w:rPr>
                <w:rFonts w:ascii="Times New Roman" w:hAnsi="Times New Roman"/>
                <w:color w:val="000000"/>
                <w:sz w:val="24"/>
              </w:rPr>
              <w:t>по основаниям п. _____ части ______ ст. ________ УПК РФ</w:t>
            </w:r>
            <w:r w:rsidRPr="00CC710A">
              <w:rPr>
                <w:rStyle w:val="a9"/>
                <w:rFonts w:ascii="Times New Roman" w:hAnsi="Times New Roman"/>
                <w:color w:val="000000"/>
                <w:sz w:val="24"/>
                <w:szCs w:val="24"/>
              </w:rPr>
              <w:footnoteReference w:id="1"/>
            </w:r>
          </w:p>
        </w:tc>
        <w:tc>
          <w:tcPr>
            <w:tcW w:w="3701" w:type="dxa"/>
            <w:tcBorders>
              <w:bottom w:val="single" w:sz="4" w:space="0" w:color="auto"/>
            </w:tcBorders>
          </w:tcPr>
          <w:p w:rsidR="00ED2AA1" w:rsidRDefault="00ED2AA1" w:rsidP="00DF3253">
            <w:pPr>
              <w:pStyle w:val="ConsNonformat"/>
              <w:widowControl/>
              <w:ind w:firstLine="540"/>
              <w:jc w:val="both"/>
              <w:rPr>
                <w:rFonts w:ascii="Times New Roman" w:hAnsi="Times New Roman"/>
                <w:sz w:val="24"/>
              </w:rPr>
            </w:pPr>
          </w:p>
        </w:tc>
      </w:tr>
    </w:tbl>
    <w:p w:rsidR="00ED2AA1" w:rsidRDefault="00ED2AA1" w:rsidP="00ED2AA1">
      <w:pPr>
        <w:pStyle w:val="ConsNonformat"/>
        <w:widowControl/>
        <w:spacing w:line="180" w:lineRule="exact"/>
        <w:ind w:left="2070" w:firstLine="90"/>
        <w:rPr>
          <w:rFonts w:ascii="Times New Roman" w:hAnsi="Times New Roman"/>
          <w:sz w:val="18"/>
        </w:rPr>
      </w:pPr>
      <w:r>
        <w:rPr>
          <w:rFonts w:ascii="Times New Roman" w:hAnsi="Times New Roman"/>
          <w:sz w:val="18"/>
        </w:rPr>
        <w:t xml:space="preserve">                                                                                                            </w:t>
      </w:r>
      <w:proofErr w:type="gramStart"/>
      <w:r>
        <w:rPr>
          <w:rFonts w:ascii="Times New Roman" w:hAnsi="Times New Roman"/>
          <w:sz w:val="18"/>
        </w:rPr>
        <w:t xml:space="preserve">(указывается основание отказа </w:t>
      </w:r>
      <w:proofErr w:type="gramEnd"/>
    </w:p>
    <w:tbl>
      <w:tblPr>
        <w:tblW w:w="10173" w:type="dxa"/>
        <w:tblLayout w:type="fixed"/>
        <w:tblLook w:val="0000"/>
      </w:tblPr>
      <w:tblGrid>
        <w:gridCol w:w="10173"/>
      </w:tblGrid>
      <w:tr w:rsidR="00ED2AA1" w:rsidRPr="002376A6" w:rsidTr="00DF3253">
        <w:trPr>
          <w:cantSplit/>
        </w:trPr>
        <w:tc>
          <w:tcPr>
            <w:tcW w:w="10173" w:type="dxa"/>
            <w:tcBorders>
              <w:bottom w:val="single" w:sz="4" w:space="0" w:color="auto"/>
            </w:tcBorders>
          </w:tcPr>
          <w:p w:rsidR="00ED2AA1" w:rsidRPr="002376A6" w:rsidRDefault="00ED2AA1" w:rsidP="00DF3253">
            <w:pPr>
              <w:pStyle w:val="ConsNonformat"/>
              <w:widowControl/>
              <w:ind w:firstLine="540"/>
              <w:jc w:val="both"/>
              <w:rPr>
                <w:rFonts w:ascii="Times New Roman" w:hAnsi="Times New Roman"/>
                <w:color w:val="000000"/>
                <w:sz w:val="24"/>
              </w:rPr>
            </w:pPr>
          </w:p>
        </w:tc>
      </w:tr>
    </w:tbl>
    <w:p w:rsidR="00ED2AA1" w:rsidRDefault="00ED2AA1" w:rsidP="00ED2AA1">
      <w:pPr>
        <w:pStyle w:val="ConsNonformat"/>
        <w:widowControl/>
        <w:jc w:val="center"/>
        <w:rPr>
          <w:rFonts w:ascii="Times New Roman" w:hAnsi="Times New Roman"/>
          <w:sz w:val="18"/>
        </w:rPr>
      </w:pPr>
      <w:r>
        <w:rPr>
          <w:rFonts w:ascii="Times New Roman" w:hAnsi="Times New Roman"/>
          <w:sz w:val="18"/>
        </w:rPr>
        <w:t>в возбуждении уголовного дела)</w:t>
      </w:r>
    </w:p>
    <w:p w:rsidR="00ED2AA1" w:rsidRDefault="00ED2AA1" w:rsidP="00ED2AA1">
      <w:pPr>
        <w:pStyle w:val="ConsNonformat"/>
        <w:widowControl/>
        <w:jc w:val="center"/>
        <w:rPr>
          <w:rFonts w:ascii="Times New Roman" w:hAnsi="Times New Roman"/>
          <w:sz w:val="18"/>
        </w:rPr>
      </w:pPr>
    </w:p>
    <w:tbl>
      <w:tblPr>
        <w:tblW w:w="0" w:type="auto"/>
        <w:tblLayout w:type="fixed"/>
        <w:tblLook w:val="0000"/>
      </w:tblPr>
      <w:tblGrid>
        <w:gridCol w:w="4786"/>
        <w:gridCol w:w="5351"/>
      </w:tblGrid>
      <w:tr w:rsidR="00ED2AA1" w:rsidRPr="002376A6" w:rsidTr="00DF3253">
        <w:trPr>
          <w:cantSplit/>
        </w:trPr>
        <w:tc>
          <w:tcPr>
            <w:tcW w:w="4786" w:type="dxa"/>
          </w:tcPr>
          <w:p w:rsidR="00ED2AA1" w:rsidRPr="002376A6" w:rsidRDefault="00ED2AA1" w:rsidP="00DF3253">
            <w:pPr>
              <w:pStyle w:val="ConsNonformat"/>
              <w:widowControl/>
              <w:jc w:val="both"/>
              <w:rPr>
                <w:rFonts w:ascii="Times New Roman" w:hAnsi="Times New Roman"/>
                <w:color w:val="000000"/>
                <w:sz w:val="24"/>
              </w:rPr>
            </w:pPr>
            <w:r>
              <w:rPr>
                <w:rFonts w:ascii="Times New Roman" w:hAnsi="Times New Roman"/>
                <w:color w:val="000000"/>
                <w:sz w:val="24"/>
              </w:rPr>
              <w:t xml:space="preserve">          3. Выделить материалы в отношении </w:t>
            </w:r>
            <w:r w:rsidRPr="002376A6">
              <w:rPr>
                <w:rFonts w:ascii="Times New Roman" w:hAnsi="Times New Roman"/>
                <w:color w:val="000000"/>
                <w:sz w:val="24"/>
              </w:rPr>
              <w:t xml:space="preserve"> </w:t>
            </w:r>
          </w:p>
        </w:tc>
        <w:tc>
          <w:tcPr>
            <w:tcW w:w="5351" w:type="dxa"/>
            <w:tcBorders>
              <w:bottom w:val="single" w:sz="4" w:space="0" w:color="auto"/>
            </w:tcBorders>
          </w:tcPr>
          <w:p w:rsidR="00ED2AA1" w:rsidRPr="002376A6" w:rsidRDefault="00ED2AA1" w:rsidP="00DF3253">
            <w:pPr>
              <w:pStyle w:val="ConsNonformat"/>
              <w:widowControl/>
              <w:ind w:firstLine="540"/>
              <w:jc w:val="both"/>
              <w:rPr>
                <w:rFonts w:ascii="Times New Roman" w:hAnsi="Times New Roman"/>
                <w:color w:val="000000"/>
                <w:sz w:val="24"/>
              </w:rPr>
            </w:pPr>
          </w:p>
        </w:tc>
      </w:tr>
    </w:tbl>
    <w:p w:rsidR="00ED2AA1" w:rsidRDefault="00ED2AA1" w:rsidP="00ED2AA1">
      <w:pPr>
        <w:pStyle w:val="ConsNonformat"/>
        <w:widowControl/>
        <w:spacing w:line="180" w:lineRule="exact"/>
        <w:ind w:right="-69"/>
        <w:jc w:val="center"/>
        <w:rPr>
          <w:rFonts w:ascii="Times New Roman" w:hAnsi="Times New Roman"/>
          <w:sz w:val="18"/>
        </w:rPr>
      </w:pPr>
      <w:r>
        <w:rPr>
          <w:rFonts w:ascii="Times New Roman" w:hAnsi="Times New Roman"/>
          <w:color w:val="000000"/>
          <w:sz w:val="18"/>
        </w:rPr>
        <w:t xml:space="preserve">                                                                                                            </w:t>
      </w:r>
      <w:proofErr w:type="gramStart"/>
      <w:r w:rsidRPr="002376A6">
        <w:rPr>
          <w:rFonts w:ascii="Times New Roman" w:hAnsi="Times New Roman"/>
          <w:color w:val="000000"/>
          <w:sz w:val="18"/>
        </w:rPr>
        <w:t>(</w:t>
      </w:r>
      <w:r>
        <w:rPr>
          <w:rFonts w:ascii="Times New Roman" w:hAnsi="Times New Roman"/>
          <w:color w:val="000000"/>
          <w:sz w:val="18"/>
        </w:rPr>
        <w:t xml:space="preserve">фамилия, имя,  отчество лица, </w:t>
      </w:r>
      <w:r>
        <w:rPr>
          <w:rFonts w:ascii="Times New Roman" w:hAnsi="Times New Roman"/>
          <w:sz w:val="18"/>
        </w:rPr>
        <w:t xml:space="preserve">заявившего  </w:t>
      </w:r>
      <w:proofErr w:type="gramEnd"/>
    </w:p>
    <w:tbl>
      <w:tblPr>
        <w:tblW w:w="10173" w:type="dxa"/>
        <w:tblLayout w:type="fixed"/>
        <w:tblLook w:val="0000"/>
      </w:tblPr>
      <w:tblGrid>
        <w:gridCol w:w="10173"/>
      </w:tblGrid>
      <w:tr w:rsidR="00ED2AA1" w:rsidRPr="002376A6" w:rsidTr="00DF3253">
        <w:trPr>
          <w:cantSplit/>
        </w:trPr>
        <w:tc>
          <w:tcPr>
            <w:tcW w:w="10173" w:type="dxa"/>
            <w:tcBorders>
              <w:bottom w:val="single" w:sz="4" w:space="0" w:color="auto"/>
            </w:tcBorders>
          </w:tcPr>
          <w:p w:rsidR="00ED2AA1" w:rsidRPr="002376A6" w:rsidRDefault="00ED2AA1" w:rsidP="00DF3253">
            <w:pPr>
              <w:pStyle w:val="ConsNonformat"/>
              <w:widowControl/>
              <w:ind w:firstLine="540"/>
              <w:jc w:val="both"/>
              <w:rPr>
                <w:rFonts w:ascii="Times New Roman" w:hAnsi="Times New Roman"/>
                <w:color w:val="000000"/>
                <w:sz w:val="24"/>
              </w:rPr>
            </w:pPr>
          </w:p>
        </w:tc>
      </w:tr>
    </w:tbl>
    <w:p w:rsidR="00ED2AA1" w:rsidRDefault="00ED2AA1" w:rsidP="00ED2AA1">
      <w:pPr>
        <w:pStyle w:val="ConsNonformat"/>
        <w:widowControl/>
        <w:spacing w:line="180" w:lineRule="exact"/>
        <w:ind w:right="-69"/>
        <w:jc w:val="center"/>
        <w:rPr>
          <w:rFonts w:ascii="Times New Roman" w:hAnsi="Times New Roman"/>
          <w:sz w:val="18"/>
        </w:rPr>
      </w:pPr>
      <w:r>
        <w:rPr>
          <w:rFonts w:ascii="Times New Roman" w:hAnsi="Times New Roman"/>
          <w:sz w:val="18"/>
        </w:rPr>
        <w:t xml:space="preserve">или </w:t>
      </w:r>
      <w:proofErr w:type="gramStart"/>
      <w:r>
        <w:rPr>
          <w:rFonts w:ascii="Times New Roman" w:hAnsi="Times New Roman"/>
          <w:sz w:val="18"/>
        </w:rPr>
        <w:t>распространившего</w:t>
      </w:r>
      <w:proofErr w:type="gramEnd"/>
      <w:r>
        <w:rPr>
          <w:rFonts w:ascii="Times New Roman" w:hAnsi="Times New Roman"/>
          <w:sz w:val="18"/>
        </w:rPr>
        <w:t xml:space="preserve"> ложное сообщение о совершении преступлении)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73"/>
      </w:tblGrid>
      <w:tr w:rsidR="00ED2AA1" w:rsidRPr="002376A6" w:rsidTr="00DF3253">
        <w:trPr>
          <w:cantSplit/>
        </w:trPr>
        <w:tc>
          <w:tcPr>
            <w:tcW w:w="10173" w:type="dxa"/>
            <w:tcBorders>
              <w:top w:val="nil"/>
              <w:left w:val="nil"/>
              <w:bottom w:val="nil"/>
              <w:right w:val="nil"/>
            </w:tcBorders>
          </w:tcPr>
          <w:p w:rsidR="00ED2AA1" w:rsidRPr="002376A6" w:rsidRDefault="00ED2AA1" w:rsidP="00DF3253">
            <w:pPr>
              <w:pStyle w:val="ConsNonformat"/>
              <w:widowControl/>
              <w:jc w:val="both"/>
              <w:rPr>
                <w:rFonts w:ascii="Times New Roman" w:hAnsi="Times New Roman"/>
                <w:color w:val="000000"/>
                <w:sz w:val="24"/>
              </w:rPr>
            </w:pPr>
            <w:r>
              <w:rPr>
                <w:rFonts w:ascii="Times New Roman" w:hAnsi="Times New Roman"/>
                <w:color w:val="000000"/>
                <w:sz w:val="24"/>
              </w:rPr>
              <w:t xml:space="preserve">для  рассмотрения  вопроса  о   возбуждении   уголовного   дела   по   признакам  преступления, </w:t>
            </w:r>
          </w:p>
        </w:tc>
      </w:tr>
    </w:tbl>
    <w:p w:rsidR="00ED2AA1" w:rsidRDefault="00ED2AA1" w:rsidP="00ED2AA1">
      <w:pPr>
        <w:pStyle w:val="ConsNonformat"/>
        <w:widowControl/>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73"/>
      </w:tblGrid>
      <w:tr w:rsidR="00ED2AA1" w:rsidRPr="002376A6" w:rsidTr="00DF3253">
        <w:trPr>
          <w:cantSplit/>
        </w:trPr>
        <w:tc>
          <w:tcPr>
            <w:tcW w:w="10173" w:type="dxa"/>
            <w:tcBorders>
              <w:top w:val="nil"/>
              <w:left w:val="nil"/>
              <w:bottom w:val="nil"/>
              <w:right w:val="nil"/>
            </w:tcBorders>
          </w:tcPr>
          <w:p w:rsidR="00ED2AA1" w:rsidRPr="002376A6" w:rsidRDefault="00ED2AA1" w:rsidP="00DF3253">
            <w:pPr>
              <w:pStyle w:val="ConsNonformat"/>
              <w:widowControl/>
              <w:jc w:val="both"/>
              <w:rPr>
                <w:rFonts w:ascii="Times New Roman" w:hAnsi="Times New Roman"/>
                <w:color w:val="000000"/>
                <w:sz w:val="24"/>
              </w:rPr>
            </w:pPr>
            <w:r>
              <w:rPr>
                <w:rFonts w:ascii="Times New Roman" w:hAnsi="Times New Roman"/>
                <w:color w:val="000000"/>
                <w:sz w:val="24"/>
              </w:rPr>
              <w:t>предусмотренного ст. 306 УК РФ за заведомо ложный донос</w:t>
            </w:r>
            <w:r w:rsidRPr="00CC710A">
              <w:rPr>
                <w:rStyle w:val="a9"/>
                <w:rFonts w:ascii="Times New Roman" w:hAnsi="Times New Roman"/>
                <w:color w:val="000000"/>
                <w:sz w:val="24"/>
                <w:szCs w:val="24"/>
              </w:rPr>
              <w:footnoteReference w:id="2"/>
            </w:r>
            <w:r>
              <w:rPr>
                <w:rFonts w:ascii="Times New Roman" w:hAnsi="Times New Roman"/>
                <w:color w:val="000000"/>
                <w:sz w:val="24"/>
              </w:rPr>
              <w:t>.</w:t>
            </w:r>
          </w:p>
        </w:tc>
      </w:tr>
    </w:tbl>
    <w:p w:rsidR="00ED2AA1" w:rsidRDefault="00ED2AA1" w:rsidP="00ED2AA1">
      <w:pPr>
        <w:pStyle w:val="ConsNonformat"/>
        <w:widowControl/>
        <w:jc w:val="center"/>
        <w:rPr>
          <w:rFonts w:ascii="Times New Roman" w:hAnsi="Times New Roman"/>
          <w:sz w:val="18"/>
        </w:rPr>
      </w:pPr>
    </w:p>
    <w:p w:rsidR="00ED2AA1" w:rsidRDefault="00ED2AA1" w:rsidP="00ED2AA1">
      <w:pPr>
        <w:pStyle w:val="ConsNonformat"/>
        <w:widowControl/>
        <w:jc w:val="center"/>
        <w:rPr>
          <w:rFonts w:ascii="Times New Roman" w:hAnsi="Times New Roman"/>
          <w:sz w:val="18"/>
        </w:rPr>
      </w:pPr>
    </w:p>
    <w:p w:rsidR="00ED2AA1" w:rsidRDefault="00ED2AA1" w:rsidP="00ED2AA1">
      <w:pPr>
        <w:pStyle w:val="ConsNonformat"/>
        <w:widowControl/>
        <w:spacing w:line="180" w:lineRule="exact"/>
        <w:ind w:right="-69"/>
        <w:jc w:val="center"/>
        <w:rPr>
          <w:rFonts w:ascii="Times New Roman" w:hAnsi="Times New Roman"/>
          <w:color w:val="000000"/>
          <w:sz w:val="18"/>
        </w:rPr>
      </w:pPr>
    </w:p>
    <w:tbl>
      <w:tblPr>
        <w:tblW w:w="0" w:type="auto"/>
        <w:tblLayout w:type="fixed"/>
        <w:tblLook w:val="0000"/>
      </w:tblPr>
      <w:tblGrid>
        <w:gridCol w:w="7763"/>
        <w:gridCol w:w="2374"/>
      </w:tblGrid>
      <w:tr w:rsidR="00ED2AA1" w:rsidRPr="002376A6" w:rsidTr="00DF3253">
        <w:trPr>
          <w:cantSplit/>
        </w:trPr>
        <w:tc>
          <w:tcPr>
            <w:tcW w:w="7763" w:type="dxa"/>
          </w:tcPr>
          <w:p w:rsidR="00ED2AA1" w:rsidRPr="002376A6" w:rsidRDefault="00ED2AA1" w:rsidP="00DF3253">
            <w:pPr>
              <w:pStyle w:val="ConsNonformat"/>
              <w:widowControl/>
              <w:jc w:val="both"/>
              <w:rPr>
                <w:rFonts w:ascii="Times New Roman" w:hAnsi="Times New Roman"/>
                <w:color w:val="000000"/>
                <w:sz w:val="24"/>
              </w:rPr>
            </w:pPr>
            <w:r>
              <w:rPr>
                <w:rFonts w:ascii="Times New Roman" w:hAnsi="Times New Roman"/>
                <w:color w:val="000000"/>
                <w:sz w:val="24"/>
              </w:rPr>
              <w:t xml:space="preserve">        4</w:t>
            </w:r>
            <w:r w:rsidRPr="002376A6">
              <w:rPr>
                <w:rFonts w:ascii="Times New Roman" w:hAnsi="Times New Roman"/>
                <w:color w:val="000000"/>
                <w:sz w:val="24"/>
              </w:rPr>
              <w:t>. Информацию об отказе в возбуждении уголовного дела направить</w:t>
            </w:r>
          </w:p>
        </w:tc>
        <w:tc>
          <w:tcPr>
            <w:tcW w:w="2374" w:type="dxa"/>
            <w:tcBorders>
              <w:bottom w:val="single" w:sz="4" w:space="0" w:color="auto"/>
            </w:tcBorders>
          </w:tcPr>
          <w:p w:rsidR="00ED2AA1" w:rsidRPr="002376A6" w:rsidRDefault="00ED2AA1" w:rsidP="00DF3253">
            <w:pPr>
              <w:pStyle w:val="ConsNonformat"/>
              <w:widowControl/>
              <w:ind w:firstLine="540"/>
              <w:jc w:val="both"/>
              <w:rPr>
                <w:rFonts w:ascii="Times New Roman" w:hAnsi="Times New Roman"/>
                <w:color w:val="000000"/>
                <w:sz w:val="24"/>
              </w:rPr>
            </w:pPr>
          </w:p>
        </w:tc>
      </w:tr>
    </w:tbl>
    <w:p w:rsidR="00ED2AA1" w:rsidRDefault="00ED2AA1" w:rsidP="00ED2AA1">
      <w:pPr>
        <w:pStyle w:val="ConsNonformat"/>
        <w:widowControl/>
        <w:spacing w:line="180" w:lineRule="exact"/>
        <w:ind w:right="-69"/>
        <w:jc w:val="center"/>
        <w:rPr>
          <w:rFonts w:ascii="Times New Roman" w:hAnsi="Times New Roman"/>
          <w:sz w:val="18"/>
        </w:rPr>
      </w:pPr>
      <w:r>
        <w:rPr>
          <w:rFonts w:ascii="Times New Roman" w:hAnsi="Times New Roman"/>
          <w:color w:val="000000"/>
          <w:sz w:val="18"/>
        </w:rPr>
        <w:t xml:space="preserve">                                                                                     </w:t>
      </w:r>
      <w:r>
        <w:rPr>
          <w:rFonts w:ascii="Times New Roman" w:hAnsi="Times New Roman"/>
          <w:color w:val="000000"/>
          <w:sz w:val="18"/>
        </w:rPr>
        <w:tab/>
      </w:r>
      <w:r>
        <w:rPr>
          <w:rFonts w:ascii="Times New Roman" w:hAnsi="Times New Roman"/>
          <w:color w:val="000000"/>
          <w:sz w:val="18"/>
        </w:rPr>
        <w:tab/>
      </w:r>
      <w:r>
        <w:rPr>
          <w:rFonts w:ascii="Times New Roman" w:hAnsi="Times New Roman"/>
          <w:color w:val="000000"/>
          <w:sz w:val="18"/>
        </w:rPr>
        <w:tab/>
      </w:r>
      <w:r>
        <w:rPr>
          <w:rFonts w:ascii="Times New Roman" w:hAnsi="Times New Roman"/>
          <w:color w:val="000000"/>
          <w:sz w:val="18"/>
        </w:rPr>
        <w:tab/>
      </w:r>
      <w:r>
        <w:rPr>
          <w:rFonts w:ascii="Times New Roman" w:hAnsi="Times New Roman"/>
          <w:color w:val="000000"/>
          <w:sz w:val="18"/>
        </w:rPr>
        <w:tab/>
        <w:t xml:space="preserve">          (</w:t>
      </w:r>
      <w:r w:rsidRPr="002376A6">
        <w:rPr>
          <w:rFonts w:ascii="Times New Roman" w:hAnsi="Times New Roman"/>
          <w:color w:val="000000"/>
          <w:sz w:val="18"/>
        </w:rPr>
        <w:t>наименование СМИ)</w:t>
      </w:r>
    </w:p>
    <w:tbl>
      <w:tblPr>
        <w:tblW w:w="0" w:type="auto"/>
        <w:tblLayout w:type="fixed"/>
        <w:tblLook w:val="0000"/>
      </w:tblPr>
      <w:tblGrid>
        <w:gridCol w:w="10137"/>
      </w:tblGrid>
      <w:tr w:rsidR="00ED2AA1" w:rsidTr="00DF3253">
        <w:trPr>
          <w:cantSplit/>
        </w:trPr>
        <w:tc>
          <w:tcPr>
            <w:tcW w:w="10137" w:type="dxa"/>
            <w:tcBorders>
              <w:bottom w:val="single" w:sz="4" w:space="0" w:color="auto"/>
            </w:tcBorders>
          </w:tcPr>
          <w:p w:rsidR="00ED2AA1" w:rsidRDefault="00ED2AA1" w:rsidP="00DF3253">
            <w:pPr>
              <w:pStyle w:val="ConsNonformat"/>
              <w:widowControl/>
              <w:ind w:firstLine="540"/>
              <w:jc w:val="both"/>
              <w:rPr>
                <w:rFonts w:ascii="Times New Roman" w:hAnsi="Times New Roman"/>
                <w:sz w:val="24"/>
              </w:rPr>
            </w:pPr>
          </w:p>
        </w:tc>
      </w:tr>
    </w:tbl>
    <w:p w:rsidR="00ED2AA1" w:rsidRDefault="00ED2AA1" w:rsidP="00ED2AA1">
      <w:pPr>
        <w:pStyle w:val="ConsNonformat"/>
        <w:widowControl/>
        <w:spacing w:line="180" w:lineRule="exact"/>
        <w:ind w:right="-69"/>
        <w:jc w:val="center"/>
        <w:rPr>
          <w:rFonts w:ascii="Times New Roman" w:hAnsi="Times New Roman"/>
          <w:color w:val="000000"/>
          <w:sz w:val="18"/>
        </w:rPr>
      </w:pPr>
    </w:p>
    <w:tbl>
      <w:tblPr>
        <w:tblW w:w="10173" w:type="dxa"/>
        <w:tblLayout w:type="fixed"/>
        <w:tblLook w:val="0000"/>
      </w:tblPr>
      <w:tblGrid>
        <w:gridCol w:w="10173"/>
      </w:tblGrid>
      <w:tr w:rsidR="00ED2AA1" w:rsidTr="00DF3253">
        <w:tc>
          <w:tcPr>
            <w:tcW w:w="6487" w:type="dxa"/>
          </w:tcPr>
          <w:p w:rsidR="00ED2AA1" w:rsidRDefault="00ED2AA1" w:rsidP="00DF3253">
            <w:pPr>
              <w:pStyle w:val="ConsNonformat"/>
              <w:widowControl/>
              <w:jc w:val="both"/>
              <w:rPr>
                <w:rFonts w:ascii="Times New Roman" w:hAnsi="Times New Roman"/>
                <w:sz w:val="24"/>
              </w:rPr>
            </w:pPr>
            <w:r w:rsidRPr="002376A6">
              <w:rPr>
                <w:rFonts w:ascii="Times New Roman" w:hAnsi="Times New Roman"/>
                <w:color w:val="000000"/>
                <w:sz w:val="24"/>
              </w:rPr>
              <w:t>для обязательного опублико</w:t>
            </w:r>
            <w:r>
              <w:rPr>
                <w:rFonts w:ascii="Times New Roman" w:hAnsi="Times New Roman"/>
                <w:color w:val="000000"/>
                <w:sz w:val="24"/>
              </w:rPr>
              <w:t>вания</w:t>
            </w:r>
            <w:r w:rsidRPr="00CC710A">
              <w:rPr>
                <w:rStyle w:val="a9"/>
                <w:rFonts w:ascii="Times New Roman" w:hAnsi="Times New Roman"/>
                <w:color w:val="000000"/>
                <w:sz w:val="24"/>
                <w:szCs w:val="24"/>
              </w:rPr>
              <w:footnoteReference w:id="3"/>
            </w:r>
            <w:r>
              <w:rPr>
                <w:rFonts w:ascii="Times New Roman" w:hAnsi="Times New Roman"/>
                <w:color w:val="000000"/>
                <w:sz w:val="24"/>
              </w:rPr>
              <w:t>.</w:t>
            </w:r>
          </w:p>
        </w:tc>
      </w:tr>
    </w:tbl>
    <w:p w:rsidR="00ED2AA1" w:rsidRPr="002376A6" w:rsidRDefault="00ED2AA1" w:rsidP="00ED2AA1">
      <w:pPr>
        <w:pStyle w:val="ConsNonformat"/>
        <w:widowControl/>
        <w:spacing w:line="180" w:lineRule="exact"/>
        <w:ind w:right="-69"/>
        <w:jc w:val="center"/>
        <w:rPr>
          <w:rFonts w:ascii="Times New Roman" w:hAnsi="Times New Roman"/>
          <w:color w:val="000000"/>
          <w:sz w:val="18"/>
        </w:rPr>
      </w:pPr>
    </w:p>
    <w:tbl>
      <w:tblPr>
        <w:tblW w:w="0" w:type="auto"/>
        <w:tblLayout w:type="fixed"/>
        <w:tblLook w:val="0000"/>
      </w:tblPr>
      <w:tblGrid>
        <w:gridCol w:w="5778"/>
        <w:gridCol w:w="3969"/>
        <w:gridCol w:w="390"/>
      </w:tblGrid>
      <w:tr w:rsidR="00ED2AA1" w:rsidTr="00DF3253">
        <w:tc>
          <w:tcPr>
            <w:tcW w:w="5778" w:type="dxa"/>
          </w:tcPr>
          <w:p w:rsidR="00ED2AA1" w:rsidRDefault="00ED2AA1" w:rsidP="00DF3253">
            <w:pPr>
              <w:pStyle w:val="ConsNonformat"/>
              <w:widowControl/>
              <w:spacing w:line="240" w:lineRule="exact"/>
              <w:jc w:val="both"/>
              <w:rPr>
                <w:rFonts w:ascii="Times New Roman" w:hAnsi="Times New Roman"/>
                <w:sz w:val="24"/>
              </w:rPr>
            </w:pPr>
            <w:r>
              <w:rPr>
                <w:rFonts w:ascii="Times New Roman" w:hAnsi="Times New Roman"/>
                <w:sz w:val="24"/>
              </w:rPr>
              <w:t xml:space="preserve">           5. Копию постановления направить заявителю</w:t>
            </w:r>
          </w:p>
        </w:tc>
        <w:tc>
          <w:tcPr>
            <w:tcW w:w="3969" w:type="dxa"/>
            <w:tcBorders>
              <w:bottom w:val="single" w:sz="4" w:space="0" w:color="auto"/>
            </w:tcBorders>
          </w:tcPr>
          <w:p w:rsidR="00ED2AA1" w:rsidRDefault="00ED2AA1" w:rsidP="00DF3253">
            <w:pPr>
              <w:pStyle w:val="ConsNonformat"/>
              <w:widowControl/>
              <w:spacing w:line="240" w:lineRule="exact"/>
              <w:jc w:val="both"/>
              <w:rPr>
                <w:rFonts w:ascii="Times New Roman" w:hAnsi="Times New Roman"/>
                <w:sz w:val="24"/>
              </w:rPr>
            </w:pPr>
          </w:p>
        </w:tc>
        <w:tc>
          <w:tcPr>
            <w:tcW w:w="390" w:type="dxa"/>
          </w:tcPr>
          <w:p w:rsidR="00ED2AA1" w:rsidRDefault="00ED2AA1" w:rsidP="00DF3253">
            <w:pPr>
              <w:pStyle w:val="ConsNonformat"/>
              <w:widowControl/>
              <w:spacing w:line="240" w:lineRule="exact"/>
              <w:jc w:val="both"/>
              <w:rPr>
                <w:rFonts w:ascii="Times New Roman" w:hAnsi="Times New Roman"/>
                <w:sz w:val="24"/>
              </w:rPr>
            </w:pPr>
            <w:r>
              <w:rPr>
                <w:rFonts w:ascii="Times New Roman" w:hAnsi="Times New Roman"/>
                <w:sz w:val="24"/>
              </w:rPr>
              <w:t>,</w:t>
            </w:r>
          </w:p>
        </w:tc>
      </w:tr>
    </w:tbl>
    <w:p w:rsidR="00ED2AA1" w:rsidRDefault="00ED2AA1" w:rsidP="00ED2AA1">
      <w:pPr>
        <w:pStyle w:val="ConsNonformat"/>
        <w:widowControl/>
        <w:spacing w:line="180" w:lineRule="exact"/>
        <w:ind w:left="2160" w:right="-143"/>
        <w:jc w:val="center"/>
        <w:rPr>
          <w:rFonts w:ascii="Times New Roman" w:hAnsi="Times New Roman"/>
          <w:sz w:val="18"/>
        </w:rPr>
      </w:pPr>
      <w:r>
        <w:rPr>
          <w:rFonts w:ascii="Times New Roman" w:hAnsi="Times New Roman"/>
          <w:sz w:val="18"/>
        </w:rPr>
        <w:t xml:space="preserve">                                                                           (фамилия, инициалы)</w:t>
      </w:r>
    </w:p>
    <w:tbl>
      <w:tblPr>
        <w:tblW w:w="0" w:type="auto"/>
        <w:tblLayout w:type="fixed"/>
        <w:tblLook w:val="0000"/>
      </w:tblPr>
      <w:tblGrid>
        <w:gridCol w:w="1526"/>
        <w:gridCol w:w="8221"/>
        <w:gridCol w:w="390"/>
      </w:tblGrid>
      <w:tr w:rsidR="00ED2AA1" w:rsidTr="00DF3253">
        <w:tc>
          <w:tcPr>
            <w:tcW w:w="1526" w:type="dxa"/>
          </w:tcPr>
          <w:p w:rsidR="00ED2AA1" w:rsidRDefault="00ED2AA1" w:rsidP="00DF3253">
            <w:pPr>
              <w:pStyle w:val="ConsNonformat"/>
              <w:widowControl/>
              <w:spacing w:line="240" w:lineRule="exact"/>
              <w:jc w:val="both"/>
              <w:rPr>
                <w:rFonts w:ascii="Times New Roman" w:hAnsi="Times New Roman"/>
                <w:sz w:val="24"/>
              </w:rPr>
            </w:pPr>
            <w:r>
              <w:rPr>
                <w:rFonts w:ascii="Times New Roman" w:hAnsi="Times New Roman"/>
                <w:sz w:val="24"/>
              </w:rPr>
              <w:t>прокурору</w:t>
            </w:r>
          </w:p>
        </w:tc>
        <w:tc>
          <w:tcPr>
            <w:tcW w:w="8221" w:type="dxa"/>
            <w:tcBorders>
              <w:bottom w:val="single" w:sz="4" w:space="0" w:color="auto"/>
            </w:tcBorders>
          </w:tcPr>
          <w:p w:rsidR="00ED2AA1" w:rsidRDefault="00ED2AA1" w:rsidP="00DF3253">
            <w:pPr>
              <w:pStyle w:val="ConsNonformat"/>
              <w:widowControl/>
              <w:spacing w:line="240" w:lineRule="exact"/>
              <w:jc w:val="both"/>
              <w:rPr>
                <w:rFonts w:ascii="Times New Roman" w:hAnsi="Times New Roman"/>
                <w:sz w:val="24"/>
              </w:rPr>
            </w:pPr>
          </w:p>
        </w:tc>
        <w:tc>
          <w:tcPr>
            <w:tcW w:w="390" w:type="dxa"/>
          </w:tcPr>
          <w:p w:rsidR="00ED2AA1" w:rsidRDefault="00ED2AA1" w:rsidP="00DF3253">
            <w:pPr>
              <w:pStyle w:val="ConsNonformat"/>
              <w:widowControl/>
              <w:spacing w:line="240" w:lineRule="exact"/>
              <w:jc w:val="both"/>
              <w:rPr>
                <w:rFonts w:ascii="Times New Roman" w:hAnsi="Times New Roman"/>
                <w:sz w:val="24"/>
              </w:rPr>
            </w:pPr>
            <w:r>
              <w:rPr>
                <w:rFonts w:ascii="Times New Roman" w:hAnsi="Times New Roman"/>
                <w:sz w:val="24"/>
              </w:rPr>
              <w:t>,</w:t>
            </w:r>
          </w:p>
        </w:tc>
      </w:tr>
    </w:tbl>
    <w:p w:rsidR="00ED2AA1" w:rsidRDefault="00ED2AA1" w:rsidP="00ED2AA1">
      <w:pPr>
        <w:pStyle w:val="ConsNonformat"/>
        <w:widowControl/>
        <w:spacing w:line="180" w:lineRule="exact"/>
        <w:ind w:right="-68"/>
        <w:jc w:val="center"/>
        <w:rPr>
          <w:rFonts w:ascii="Times New Roman" w:hAnsi="Times New Roman"/>
          <w:sz w:val="18"/>
        </w:rPr>
      </w:pPr>
      <w:r>
        <w:rPr>
          <w:rFonts w:ascii="Times New Roman" w:hAnsi="Times New Roman"/>
          <w:sz w:val="18"/>
        </w:rPr>
        <w:t>(наименование органа прокуратуры)</w:t>
      </w:r>
    </w:p>
    <w:tbl>
      <w:tblPr>
        <w:tblW w:w="10173" w:type="dxa"/>
        <w:tblLayout w:type="fixed"/>
        <w:tblLook w:val="0000"/>
      </w:tblPr>
      <w:tblGrid>
        <w:gridCol w:w="4644"/>
        <w:gridCol w:w="5529"/>
      </w:tblGrid>
      <w:tr w:rsidR="00ED2AA1" w:rsidTr="00DF3253">
        <w:tc>
          <w:tcPr>
            <w:tcW w:w="4644" w:type="dxa"/>
          </w:tcPr>
          <w:p w:rsidR="00ED2AA1" w:rsidRDefault="00ED2AA1" w:rsidP="00DF3253">
            <w:pPr>
              <w:pStyle w:val="ConsNonformat"/>
              <w:widowControl/>
              <w:spacing w:line="240" w:lineRule="exact"/>
              <w:jc w:val="both"/>
              <w:rPr>
                <w:rFonts w:ascii="Times New Roman" w:hAnsi="Times New Roman"/>
                <w:sz w:val="24"/>
              </w:rPr>
            </w:pPr>
            <w:r>
              <w:rPr>
                <w:rFonts w:ascii="Times New Roman" w:hAnsi="Times New Roman"/>
                <w:color w:val="000000"/>
                <w:sz w:val="24"/>
              </w:rPr>
              <w:t>а также другим заинтересованным лицам</w:t>
            </w:r>
          </w:p>
        </w:tc>
        <w:tc>
          <w:tcPr>
            <w:tcW w:w="5529" w:type="dxa"/>
            <w:tcBorders>
              <w:bottom w:val="single" w:sz="4" w:space="0" w:color="auto"/>
            </w:tcBorders>
          </w:tcPr>
          <w:p w:rsidR="00ED2AA1" w:rsidRDefault="00ED2AA1" w:rsidP="00DF3253">
            <w:pPr>
              <w:pStyle w:val="ConsNonformat"/>
              <w:widowControl/>
              <w:spacing w:line="240" w:lineRule="exact"/>
              <w:jc w:val="both"/>
              <w:rPr>
                <w:rFonts w:ascii="Times New Roman" w:hAnsi="Times New Roman"/>
                <w:sz w:val="24"/>
              </w:rPr>
            </w:pPr>
          </w:p>
        </w:tc>
      </w:tr>
    </w:tbl>
    <w:p w:rsidR="00ED2AA1" w:rsidRDefault="00ED2AA1" w:rsidP="00ED2AA1">
      <w:pPr>
        <w:pStyle w:val="ConsNonformat"/>
        <w:widowControl/>
        <w:spacing w:line="180" w:lineRule="exact"/>
        <w:ind w:right="-143"/>
        <w:jc w:val="center"/>
        <w:rPr>
          <w:rFonts w:ascii="Times New Roman" w:hAnsi="Times New Roman"/>
          <w:sz w:val="18"/>
        </w:rPr>
      </w:pPr>
      <w:r>
        <w:rPr>
          <w:rFonts w:ascii="Times New Roman" w:hAnsi="Times New Roman"/>
          <w:sz w:val="18"/>
        </w:rPr>
        <w:t xml:space="preserve">                                                                                                   (кому именно)</w:t>
      </w:r>
    </w:p>
    <w:tbl>
      <w:tblPr>
        <w:tblW w:w="0" w:type="auto"/>
        <w:tblLayout w:type="fixed"/>
        <w:tblLook w:val="0000"/>
      </w:tblPr>
      <w:tblGrid>
        <w:gridCol w:w="10137"/>
      </w:tblGrid>
      <w:tr w:rsidR="00ED2AA1" w:rsidTr="00DF3253">
        <w:trPr>
          <w:cantSplit/>
        </w:trPr>
        <w:tc>
          <w:tcPr>
            <w:tcW w:w="10137" w:type="dxa"/>
            <w:tcBorders>
              <w:bottom w:val="single" w:sz="4" w:space="0" w:color="auto"/>
            </w:tcBorders>
          </w:tcPr>
          <w:p w:rsidR="00ED2AA1" w:rsidRDefault="00ED2AA1" w:rsidP="00DF3253">
            <w:pPr>
              <w:pStyle w:val="ConsNonformat"/>
              <w:widowControl/>
              <w:ind w:firstLine="540"/>
              <w:jc w:val="both"/>
              <w:rPr>
                <w:rFonts w:ascii="Times New Roman" w:hAnsi="Times New Roman"/>
                <w:sz w:val="24"/>
              </w:rPr>
            </w:pPr>
          </w:p>
        </w:tc>
      </w:tr>
    </w:tbl>
    <w:p w:rsidR="00ED2AA1" w:rsidRDefault="00ED2AA1" w:rsidP="00ED2AA1">
      <w:pPr>
        <w:pStyle w:val="ConsNonformat"/>
        <w:widowControl/>
        <w:spacing w:line="180" w:lineRule="exact"/>
        <w:ind w:right="-143"/>
        <w:jc w:val="center"/>
        <w:rPr>
          <w:rFonts w:ascii="Times New Roman" w:hAnsi="Times New Roman"/>
          <w:sz w:val="18"/>
        </w:rPr>
      </w:pPr>
    </w:p>
    <w:tbl>
      <w:tblPr>
        <w:tblW w:w="0" w:type="auto"/>
        <w:tblLayout w:type="fixed"/>
        <w:tblLook w:val="0000"/>
      </w:tblPr>
      <w:tblGrid>
        <w:gridCol w:w="10137"/>
      </w:tblGrid>
      <w:tr w:rsidR="00ED2AA1" w:rsidTr="00DF3253">
        <w:trPr>
          <w:cantSplit/>
        </w:trPr>
        <w:tc>
          <w:tcPr>
            <w:tcW w:w="10137" w:type="dxa"/>
            <w:tcBorders>
              <w:bottom w:val="single" w:sz="4" w:space="0" w:color="auto"/>
            </w:tcBorders>
          </w:tcPr>
          <w:p w:rsidR="00ED2AA1" w:rsidRDefault="00ED2AA1" w:rsidP="00DF3253">
            <w:pPr>
              <w:pStyle w:val="ConsNonformat"/>
              <w:widowControl/>
              <w:ind w:firstLine="540"/>
              <w:jc w:val="both"/>
              <w:rPr>
                <w:rFonts w:ascii="Times New Roman" w:hAnsi="Times New Roman"/>
                <w:sz w:val="24"/>
              </w:rPr>
            </w:pPr>
          </w:p>
        </w:tc>
      </w:tr>
    </w:tbl>
    <w:p w:rsidR="00ED2AA1" w:rsidRDefault="00ED2AA1" w:rsidP="00ED2AA1">
      <w:pPr>
        <w:pStyle w:val="ConsNonformat"/>
        <w:widowControl/>
        <w:spacing w:line="180" w:lineRule="exact"/>
        <w:ind w:right="-143"/>
        <w:jc w:val="center"/>
        <w:rPr>
          <w:rFonts w:ascii="Times New Roman" w:hAnsi="Times New Roman"/>
          <w:sz w:val="18"/>
        </w:rPr>
      </w:pPr>
    </w:p>
    <w:p w:rsidR="00ED2AA1" w:rsidRDefault="00ED2AA1" w:rsidP="00ED2AA1">
      <w:pPr>
        <w:pStyle w:val="ConsNonformat"/>
        <w:widowControl/>
        <w:spacing w:line="180" w:lineRule="exact"/>
        <w:ind w:right="-143"/>
        <w:jc w:val="center"/>
        <w:rPr>
          <w:rFonts w:ascii="Times New Roman" w:hAnsi="Times New Roman"/>
          <w:sz w:val="18"/>
        </w:rPr>
      </w:pPr>
    </w:p>
    <w:tbl>
      <w:tblPr>
        <w:tblW w:w="5000" w:type="pct"/>
        <w:tblLook w:val="0000"/>
      </w:tblPr>
      <w:tblGrid>
        <w:gridCol w:w="5857"/>
        <w:gridCol w:w="3714"/>
      </w:tblGrid>
      <w:tr w:rsidR="00ED2AA1" w:rsidTr="00DF3253">
        <w:trPr>
          <w:cantSplit/>
        </w:trPr>
        <w:tc>
          <w:tcPr>
            <w:tcW w:w="3060" w:type="pct"/>
          </w:tcPr>
          <w:p w:rsidR="00ED2AA1" w:rsidRDefault="00ED2AA1" w:rsidP="00DF3253">
            <w:pPr>
              <w:pStyle w:val="ConsNonformat"/>
              <w:widowControl/>
              <w:ind w:firstLine="700"/>
              <w:rPr>
                <w:rFonts w:ascii="Times New Roman" w:hAnsi="Times New Roman"/>
                <w:sz w:val="24"/>
              </w:rPr>
            </w:pPr>
            <w:r>
              <w:rPr>
                <w:rFonts w:ascii="Times New Roman" w:hAnsi="Times New Roman"/>
                <w:sz w:val="24"/>
              </w:rPr>
              <w:t xml:space="preserve">Настоящее постановление может быть обжаловано </w:t>
            </w:r>
          </w:p>
        </w:tc>
        <w:tc>
          <w:tcPr>
            <w:tcW w:w="1940" w:type="pct"/>
            <w:tcBorders>
              <w:bottom w:val="single" w:sz="4" w:space="0" w:color="auto"/>
            </w:tcBorders>
          </w:tcPr>
          <w:p w:rsidR="00ED2AA1" w:rsidRDefault="00ED2AA1" w:rsidP="00DF3253">
            <w:pPr>
              <w:pStyle w:val="ConsNonformat"/>
              <w:widowControl/>
              <w:rPr>
                <w:rFonts w:ascii="Times New Roman" w:hAnsi="Times New Roman"/>
                <w:sz w:val="24"/>
              </w:rPr>
            </w:pPr>
          </w:p>
        </w:tc>
      </w:tr>
    </w:tbl>
    <w:p w:rsidR="00ED2AA1" w:rsidRDefault="00ED2AA1" w:rsidP="00ED2AA1">
      <w:pPr>
        <w:pStyle w:val="ConsNonformat"/>
        <w:widowControl/>
        <w:spacing w:line="180" w:lineRule="exact"/>
        <w:ind w:left="6300"/>
        <w:jc w:val="center"/>
        <w:rPr>
          <w:rFonts w:ascii="Times New Roman" w:hAnsi="Times New Roman"/>
          <w:sz w:val="18"/>
        </w:rPr>
      </w:pPr>
      <w:proofErr w:type="gramStart"/>
      <w:r>
        <w:rPr>
          <w:rFonts w:ascii="Times New Roman" w:hAnsi="Times New Roman"/>
          <w:sz w:val="18"/>
        </w:rPr>
        <w:t xml:space="preserve">(должность руководителя (начальника) органа </w:t>
      </w:r>
      <w:proofErr w:type="gramEnd"/>
    </w:p>
    <w:tbl>
      <w:tblPr>
        <w:tblW w:w="5000" w:type="pct"/>
        <w:tblLook w:val="0000"/>
      </w:tblPr>
      <w:tblGrid>
        <w:gridCol w:w="9571"/>
      </w:tblGrid>
      <w:tr w:rsidR="00ED2AA1" w:rsidTr="00DF3253">
        <w:trPr>
          <w:cantSplit/>
        </w:trPr>
        <w:tc>
          <w:tcPr>
            <w:tcW w:w="5000" w:type="pct"/>
            <w:tcBorders>
              <w:bottom w:val="single" w:sz="4" w:space="0" w:color="auto"/>
            </w:tcBorders>
          </w:tcPr>
          <w:p w:rsidR="00ED2AA1" w:rsidRDefault="00ED2AA1" w:rsidP="00DF3253">
            <w:pPr>
              <w:pStyle w:val="ConsNonformat"/>
              <w:widowControl/>
              <w:jc w:val="both"/>
              <w:rPr>
                <w:rFonts w:ascii="Times New Roman" w:hAnsi="Times New Roman"/>
                <w:sz w:val="24"/>
              </w:rPr>
            </w:pPr>
          </w:p>
        </w:tc>
      </w:tr>
    </w:tbl>
    <w:p w:rsidR="00ED2AA1" w:rsidRDefault="00ED2AA1" w:rsidP="00ED2AA1">
      <w:pPr>
        <w:pStyle w:val="ConsNonformat"/>
        <w:widowControl/>
        <w:spacing w:line="180" w:lineRule="exact"/>
        <w:jc w:val="center"/>
        <w:rPr>
          <w:rFonts w:ascii="Times New Roman" w:hAnsi="Times New Roman"/>
          <w:sz w:val="18"/>
        </w:rPr>
      </w:pPr>
      <w:r>
        <w:rPr>
          <w:rFonts w:ascii="Times New Roman" w:hAnsi="Times New Roman"/>
          <w:sz w:val="18"/>
        </w:rPr>
        <w:t>предварительного расследования)</w:t>
      </w:r>
    </w:p>
    <w:tbl>
      <w:tblPr>
        <w:tblW w:w="5000" w:type="pct"/>
        <w:tblLook w:val="0000"/>
      </w:tblPr>
      <w:tblGrid>
        <w:gridCol w:w="2280"/>
        <w:gridCol w:w="7291"/>
      </w:tblGrid>
      <w:tr w:rsidR="00ED2AA1" w:rsidTr="00DF3253">
        <w:trPr>
          <w:cantSplit/>
        </w:trPr>
        <w:tc>
          <w:tcPr>
            <w:tcW w:w="1191" w:type="pct"/>
          </w:tcPr>
          <w:p w:rsidR="00ED2AA1" w:rsidRDefault="00ED2AA1" w:rsidP="00DF3253">
            <w:pPr>
              <w:pStyle w:val="ConsNonformat"/>
              <w:widowControl/>
              <w:rPr>
                <w:rFonts w:ascii="Times New Roman" w:hAnsi="Times New Roman"/>
                <w:sz w:val="24"/>
              </w:rPr>
            </w:pPr>
            <w:r>
              <w:rPr>
                <w:rFonts w:ascii="Times New Roman" w:hAnsi="Times New Roman"/>
                <w:sz w:val="24"/>
              </w:rPr>
              <w:t xml:space="preserve">или прокурору </w:t>
            </w:r>
          </w:p>
        </w:tc>
        <w:tc>
          <w:tcPr>
            <w:tcW w:w="3809" w:type="pct"/>
            <w:tcBorders>
              <w:bottom w:val="single" w:sz="4" w:space="0" w:color="auto"/>
            </w:tcBorders>
          </w:tcPr>
          <w:p w:rsidR="00ED2AA1" w:rsidRDefault="00ED2AA1" w:rsidP="00DF3253">
            <w:pPr>
              <w:pStyle w:val="ConsNonformat"/>
              <w:widowControl/>
              <w:rPr>
                <w:rFonts w:ascii="Times New Roman" w:hAnsi="Times New Roman"/>
                <w:sz w:val="24"/>
              </w:rPr>
            </w:pPr>
          </w:p>
        </w:tc>
      </w:tr>
    </w:tbl>
    <w:p w:rsidR="00ED2AA1" w:rsidRDefault="00ED2AA1" w:rsidP="00ED2AA1">
      <w:pPr>
        <w:pStyle w:val="ConsNonformat"/>
        <w:widowControl/>
        <w:spacing w:line="180" w:lineRule="exact"/>
        <w:ind w:left="1540"/>
        <w:jc w:val="center"/>
        <w:rPr>
          <w:rFonts w:ascii="Times New Roman" w:hAnsi="Times New Roman"/>
          <w:sz w:val="18"/>
        </w:rPr>
      </w:pPr>
      <w:r>
        <w:rPr>
          <w:rFonts w:ascii="Times New Roman" w:hAnsi="Times New Roman"/>
          <w:sz w:val="18"/>
        </w:rPr>
        <w:t>(наименование органа прокуратуры)</w:t>
      </w:r>
    </w:p>
    <w:tbl>
      <w:tblPr>
        <w:tblW w:w="5000" w:type="pct"/>
        <w:tblLook w:val="0000"/>
      </w:tblPr>
      <w:tblGrid>
        <w:gridCol w:w="9571"/>
      </w:tblGrid>
      <w:tr w:rsidR="00ED2AA1" w:rsidTr="00DF3253">
        <w:trPr>
          <w:cantSplit/>
        </w:trPr>
        <w:tc>
          <w:tcPr>
            <w:tcW w:w="5000" w:type="pct"/>
            <w:tcBorders>
              <w:bottom w:val="single" w:sz="4" w:space="0" w:color="auto"/>
            </w:tcBorders>
          </w:tcPr>
          <w:p w:rsidR="00ED2AA1" w:rsidRDefault="00ED2AA1" w:rsidP="00DF3253">
            <w:pPr>
              <w:pStyle w:val="ConsNonformat"/>
              <w:widowControl/>
              <w:jc w:val="both"/>
              <w:rPr>
                <w:rFonts w:ascii="Times New Roman" w:hAnsi="Times New Roman"/>
                <w:sz w:val="24"/>
              </w:rPr>
            </w:pPr>
          </w:p>
        </w:tc>
      </w:tr>
    </w:tbl>
    <w:p w:rsidR="00ED2AA1" w:rsidRDefault="00ED2AA1" w:rsidP="00ED2AA1">
      <w:pPr>
        <w:pStyle w:val="ConsNonformat"/>
        <w:widowControl/>
        <w:spacing w:line="180" w:lineRule="exact"/>
        <w:ind w:left="1540"/>
        <w:jc w:val="center"/>
        <w:rPr>
          <w:rFonts w:ascii="Times New Roman" w:hAnsi="Times New Roman"/>
          <w:sz w:val="24"/>
        </w:rPr>
      </w:pPr>
    </w:p>
    <w:tbl>
      <w:tblPr>
        <w:tblW w:w="5000" w:type="pct"/>
        <w:tblLook w:val="0000"/>
      </w:tblPr>
      <w:tblGrid>
        <w:gridCol w:w="1633"/>
        <w:gridCol w:w="7938"/>
      </w:tblGrid>
      <w:tr w:rsidR="00ED2AA1" w:rsidTr="00DF3253">
        <w:trPr>
          <w:cantSplit/>
        </w:trPr>
        <w:tc>
          <w:tcPr>
            <w:tcW w:w="853" w:type="pct"/>
          </w:tcPr>
          <w:p w:rsidR="00ED2AA1" w:rsidRDefault="00ED2AA1" w:rsidP="00DF3253">
            <w:pPr>
              <w:pStyle w:val="ConsNonformat"/>
              <w:widowControl/>
              <w:rPr>
                <w:rFonts w:ascii="Times New Roman" w:hAnsi="Times New Roman"/>
                <w:sz w:val="24"/>
              </w:rPr>
            </w:pPr>
            <w:r>
              <w:rPr>
                <w:rFonts w:ascii="Times New Roman" w:hAnsi="Times New Roman"/>
                <w:sz w:val="24"/>
              </w:rPr>
              <w:t xml:space="preserve">либо в суд </w:t>
            </w:r>
          </w:p>
        </w:tc>
        <w:tc>
          <w:tcPr>
            <w:tcW w:w="4147" w:type="pct"/>
            <w:tcBorders>
              <w:bottom w:val="single" w:sz="4" w:space="0" w:color="auto"/>
            </w:tcBorders>
          </w:tcPr>
          <w:p w:rsidR="00ED2AA1" w:rsidRDefault="00ED2AA1" w:rsidP="00DF3253">
            <w:pPr>
              <w:pStyle w:val="ConsNonformat"/>
              <w:widowControl/>
              <w:rPr>
                <w:rFonts w:ascii="Times New Roman" w:hAnsi="Times New Roman"/>
                <w:sz w:val="24"/>
              </w:rPr>
            </w:pPr>
          </w:p>
        </w:tc>
      </w:tr>
    </w:tbl>
    <w:p w:rsidR="00ED2AA1" w:rsidRDefault="00ED2AA1" w:rsidP="00ED2AA1">
      <w:pPr>
        <w:pStyle w:val="ConsNonformat"/>
        <w:widowControl/>
        <w:spacing w:line="180" w:lineRule="exact"/>
        <w:ind w:left="1540"/>
        <w:jc w:val="center"/>
        <w:rPr>
          <w:rFonts w:ascii="Times New Roman" w:hAnsi="Times New Roman"/>
          <w:sz w:val="24"/>
        </w:rPr>
      </w:pPr>
      <w:r>
        <w:rPr>
          <w:rFonts w:ascii="Times New Roman" w:hAnsi="Times New Roman"/>
          <w:sz w:val="18"/>
        </w:rPr>
        <w:t>(наименование суда)</w:t>
      </w:r>
    </w:p>
    <w:tbl>
      <w:tblPr>
        <w:tblW w:w="5000" w:type="pct"/>
        <w:tblLook w:val="0000"/>
      </w:tblPr>
      <w:tblGrid>
        <w:gridCol w:w="9571"/>
      </w:tblGrid>
      <w:tr w:rsidR="00ED2AA1" w:rsidTr="00DF3253">
        <w:trPr>
          <w:cantSplit/>
        </w:trPr>
        <w:tc>
          <w:tcPr>
            <w:tcW w:w="5000" w:type="pct"/>
            <w:tcBorders>
              <w:bottom w:val="single" w:sz="4" w:space="0" w:color="auto"/>
            </w:tcBorders>
          </w:tcPr>
          <w:p w:rsidR="00ED2AA1" w:rsidRDefault="00ED2AA1" w:rsidP="00DF3253">
            <w:pPr>
              <w:pStyle w:val="ConsNonformat"/>
              <w:widowControl/>
              <w:jc w:val="both"/>
              <w:rPr>
                <w:rFonts w:ascii="Times New Roman" w:hAnsi="Times New Roman"/>
                <w:sz w:val="24"/>
              </w:rPr>
            </w:pPr>
          </w:p>
        </w:tc>
      </w:tr>
    </w:tbl>
    <w:p w:rsidR="00ED2AA1" w:rsidRDefault="00ED2AA1" w:rsidP="00ED2AA1">
      <w:pPr>
        <w:pStyle w:val="ConsNonformat"/>
        <w:widowControl/>
        <w:spacing w:line="180" w:lineRule="exact"/>
        <w:jc w:val="center"/>
        <w:rPr>
          <w:rFonts w:ascii="Times New Roman" w:hAnsi="Times New Roman"/>
          <w:sz w:val="18"/>
        </w:rPr>
      </w:pPr>
    </w:p>
    <w:tbl>
      <w:tblPr>
        <w:tblW w:w="0" w:type="auto"/>
        <w:tblLayout w:type="fixed"/>
        <w:tblLook w:val="0000"/>
      </w:tblPr>
      <w:tblGrid>
        <w:gridCol w:w="5148"/>
      </w:tblGrid>
      <w:tr w:rsidR="00ED2AA1" w:rsidTr="00DF3253">
        <w:trPr>
          <w:cantSplit/>
        </w:trPr>
        <w:tc>
          <w:tcPr>
            <w:tcW w:w="5148" w:type="dxa"/>
          </w:tcPr>
          <w:p w:rsidR="00ED2AA1" w:rsidRDefault="00ED2AA1" w:rsidP="00DF3253">
            <w:pPr>
              <w:pStyle w:val="ConsNonformat"/>
              <w:widowControl/>
              <w:rPr>
                <w:rFonts w:ascii="Times New Roman" w:hAnsi="Times New Roman"/>
                <w:sz w:val="24"/>
              </w:rPr>
            </w:pPr>
            <w:r>
              <w:rPr>
                <w:rFonts w:ascii="Times New Roman" w:hAnsi="Times New Roman"/>
                <w:sz w:val="24"/>
              </w:rPr>
              <w:t>в порядке, установленном главой 16 УПК РФ.</w:t>
            </w:r>
          </w:p>
        </w:tc>
      </w:tr>
    </w:tbl>
    <w:p w:rsidR="00ED2AA1" w:rsidRDefault="00ED2AA1" w:rsidP="00ED2AA1">
      <w:pPr>
        <w:pStyle w:val="ConsNonformat"/>
        <w:widowControl/>
        <w:spacing w:line="180" w:lineRule="exact"/>
        <w:ind w:right="-143"/>
        <w:jc w:val="center"/>
        <w:rPr>
          <w:rFonts w:ascii="Times New Roman" w:hAnsi="Times New Roman"/>
          <w:sz w:val="18"/>
        </w:rPr>
      </w:pPr>
    </w:p>
    <w:p w:rsidR="00ED2AA1" w:rsidRDefault="00ED2AA1" w:rsidP="00ED2AA1">
      <w:pPr>
        <w:pStyle w:val="ConsNonformat"/>
        <w:widowControl/>
        <w:spacing w:line="180" w:lineRule="exact"/>
        <w:ind w:right="-143"/>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8"/>
        <w:gridCol w:w="2829"/>
      </w:tblGrid>
      <w:tr w:rsidR="00ED2AA1" w:rsidTr="00DF3253">
        <w:tc>
          <w:tcPr>
            <w:tcW w:w="7308" w:type="dxa"/>
            <w:tcBorders>
              <w:top w:val="nil"/>
              <w:left w:val="nil"/>
              <w:bottom w:val="nil"/>
              <w:right w:val="nil"/>
            </w:tcBorders>
          </w:tcPr>
          <w:p w:rsidR="00ED2AA1" w:rsidRDefault="00ED2AA1" w:rsidP="00DF3253">
            <w:pPr>
              <w:pStyle w:val="ConsNonformat"/>
              <w:widowControl/>
              <w:ind w:firstLine="540"/>
              <w:jc w:val="both"/>
              <w:rPr>
                <w:rFonts w:ascii="Times New Roman" w:hAnsi="Times New Roman"/>
                <w:b/>
                <w:sz w:val="24"/>
              </w:rPr>
            </w:pPr>
            <w:r>
              <w:rPr>
                <w:rFonts w:ascii="Times New Roman" w:hAnsi="Times New Roman"/>
                <w:b/>
                <w:sz w:val="24"/>
              </w:rPr>
              <w:t>Следователь (дознаватель)</w:t>
            </w:r>
          </w:p>
        </w:tc>
        <w:tc>
          <w:tcPr>
            <w:tcW w:w="2829" w:type="dxa"/>
            <w:tcBorders>
              <w:top w:val="nil"/>
              <w:left w:val="nil"/>
              <w:bottom w:val="single" w:sz="4" w:space="0" w:color="auto"/>
              <w:right w:val="nil"/>
            </w:tcBorders>
          </w:tcPr>
          <w:p w:rsidR="00ED2AA1" w:rsidRDefault="00ED2AA1" w:rsidP="00DF3253">
            <w:pPr>
              <w:pStyle w:val="ConsNonformat"/>
              <w:widowControl/>
              <w:jc w:val="both"/>
              <w:rPr>
                <w:rFonts w:ascii="Times New Roman" w:hAnsi="Times New Roman"/>
                <w:sz w:val="24"/>
              </w:rPr>
            </w:pPr>
          </w:p>
        </w:tc>
      </w:tr>
    </w:tbl>
    <w:p w:rsidR="00ED2AA1" w:rsidRPr="007A4749" w:rsidRDefault="00ED2AA1" w:rsidP="00ED2AA1">
      <w:pPr>
        <w:ind w:left="4956" w:firstLine="708"/>
        <w:rPr>
          <w:sz w:val="18"/>
          <w:szCs w:val="18"/>
        </w:rPr>
      </w:pPr>
      <w:r>
        <w:rPr>
          <w:sz w:val="18"/>
          <w:szCs w:val="18"/>
        </w:rPr>
        <w:tab/>
      </w:r>
      <w:r>
        <w:rPr>
          <w:sz w:val="18"/>
          <w:szCs w:val="18"/>
        </w:rPr>
        <w:tab/>
      </w:r>
      <w:r>
        <w:rPr>
          <w:sz w:val="18"/>
          <w:szCs w:val="18"/>
        </w:rPr>
        <w:tab/>
      </w:r>
      <w:r w:rsidRPr="007A4749">
        <w:rPr>
          <w:sz w:val="18"/>
          <w:szCs w:val="18"/>
        </w:rPr>
        <w:t xml:space="preserve">           </w:t>
      </w:r>
      <w:r>
        <w:rPr>
          <w:sz w:val="18"/>
          <w:szCs w:val="18"/>
        </w:rPr>
        <w:t xml:space="preserve">             </w:t>
      </w:r>
      <w:r w:rsidRPr="007A4749">
        <w:rPr>
          <w:sz w:val="18"/>
          <w:szCs w:val="18"/>
        </w:rPr>
        <w:t>(подпись)</w:t>
      </w:r>
    </w:p>
    <w:p w:rsidR="00ED2AA1" w:rsidRDefault="00ED2AA1" w:rsidP="00ED2AA1">
      <w:pPr>
        <w:pStyle w:val="ConsNonformat"/>
        <w:widowControl/>
        <w:spacing w:line="180" w:lineRule="exact"/>
        <w:ind w:right="-143"/>
        <w:jc w:val="center"/>
        <w:rPr>
          <w:rFonts w:ascii="Times New Roman" w:hAnsi="Times New Roman"/>
          <w:sz w:val="18"/>
        </w:rPr>
      </w:pPr>
    </w:p>
    <w:p w:rsidR="00ED2AA1" w:rsidRDefault="00ED2AA1" w:rsidP="00ED2AA1">
      <w:pPr>
        <w:pStyle w:val="ConsNonformat"/>
        <w:widowControl/>
        <w:spacing w:line="180" w:lineRule="exact"/>
        <w:ind w:left="-90" w:right="-68"/>
        <w:jc w:val="center"/>
        <w:rPr>
          <w:rFonts w:ascii="Times New Roman" w:hAnsi="Times New Roman"/>
          <w:sz w:val="18"/>
        </w:rPr>
      </w:pPr>
    </w:p>
    <w:p w:rsidR="00ED2AA1" w:rsidRDefault="00ED2AA1" w:rsidP="00ED2AA1">
      <w:pPr>
        <w:pStyle w:val="ConsNonformat"/>
        <w:widowControl/>
        <w:spacing w:line="180" w:lineRule="exact"/>
        <w:jc w:val="center"/>
        <w:rPr>
          <w:rFonts w:ascii="Times New Roman" w:hAnsi="Times New Roman"/>
          <w:sz w:val="18"/>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tblPr>
      <w:tblGrid>
        <w:gridCol w:w="4338"/>
        <w:gridCol w:w="567"/>
        <w:gridCol w:w="283"/>
        <w:gridCol w:w="3119"/>
        <w:gridCol w:w="567"/>
        <w:gridCol w:w="425"/>
        <w:gridCol w:w="866"/>
      </w:tblGrid>
      <w:tr w:rsidR="00ED2AA1" w:rsidTr="00DF3253">
        <w:trPr>
          <w:cantSplit/>
        </w:trPr>
        <w:tc>
          <w:tcPr>
            <w:tcW w:w="4338" w:type="dxa"/>
            <w:tcBorders>
              <w:top w:val="nil"/>
              <w:left w:val="nil"/>
              <w:bottom w:val="nil"/>
              <w:right w:val="nil"/>
            </w:tcBorders>
          </w:tcPr>
          <w:p w:rsidR="00ED2AA1" w:rsidRDefault="00ED2AA1" w:rsidP="00DF3253">
            <w:pPr>
              <w:pStyle w:val="ConsNonformat"/>
              <w:widowControl/>
              <w:ind w:right="-113"/>
              <w:jc w:val="both"/>
              <w:rPr>
                <w:rFonts w:ascii="Times New Roman" w:hAnsi="Times New Roman"/>
                <w:sz w:val="24"/>
              </w:rPr>
            </w:pPr>
            <w:r>
              <w:rPr>
                <w:rFonts w:ascii="Times New Roman" w:hAnsi="Times New Roman"/>
                <w:sz w:val="24"/>
              </w:rPr>
              <w:t xml:space="preserve">         Копия настоящего постановления  «</w:t>
            </w:r>
          </w:p>
        </w:tc>
        <w:tc>
          <w:tcPr>
            <w:tcW w:w="567" w:type="dxa"/>
            <w:tcBorders>
              <w:top w:val="nil"/>
              <w:left w:val="nil"/>
              <w:bottom w:val="single" w:sz="4" w:space="0" w:color="auto"/>
              <w:right w:val="nil"/>
            </w:tcBorders>
          </w:tcPr>
          <w:p w:rsidR="00ED2AA1" w:rsidRDefault="00ED2AA1" w:rsidP="00DF3253">
            <w:pPr>
              <w:pStyle w:val="ConsNonformat"/>
              <w:widowControl/>
              <w:jc w:val="both"/>
              <w:rPr>
                <w:rFonts w:ascii="Times New Roman" w:hAnsi="Times New Roman"/>
                <w:sz w:val="24"/>
              </w:rPr>
            </w:pPr>
          </w:p>
        </w:tc>
        <w:tc>
          <w:tcPr>
            <w:tcW w:w="283" w:type="dxa"/>
            <w:tcBorders>
              <w:top w:val="nil"/>
              <w:left w:val="nil"/>
              <w:bottom w:val="nil"/>
              <w:right w:val="nil"/>
            </w:tcBorders>
          </w:tcPr>
          <w:p w:rsidR="00ED2AA1" w:rsidRDefault="00ED2AA1" w:rsidP="00DF3253">
            <w:pPr>
              <w:pStyle w:val="ConsNonformat"/>
              <w:widowControl/>
              <w:ind w:left="-57"/>
              <w:rPr>
                <w:rFonts w:ascii="Times New Roman" w:hAnsi="Times New Roman"/>
                <w:sz w:val="24"/>
              </w:rPr>
            </w:pPr>
            <w:r>
              <w:rPr>
                <w:rFonts w:ascii="Times New Roman" w:hAnsi="Times New Roman"/>
                <w:sz w:val="24"/>
              </w:rPr>
              <w:t>»</w:t>
            </w:r>
          </w:p>
        </w:tc>
        <w:tc>
          <w:tcPr>
            <w:tcW w:w="3119" w:type="dxa"/>
            <w:tcBorders>
              <w:top w:val="nil"/>
              <w:left w:val="nil"/>
              <w:bottom w:val="single" w:sz="4" w:space="0" w:color="auto"/>
              <w:right w:val="nil"/>
            </w:tcBorders>
          </w:tcPr>
          <w:p w:rsidR="00ED2AA1" w:rsidRDefault="00ED2AA1" w:rsidP="00DF3253">
            <w:pPr>
              <w:pStyle w:val="ConsNonformat"/>
              <w:widowControl/>
              <w:jc w:val="both"/>
              <w:rPr>
                <w:rFonts w:ascii="Times New Roman" w:hAnsi="Times New Roman"/>
                <w:sz w:val="24"/>
              </w:rPr>
            </w:pPr>
          </w:p>
        </w:tc>
        <w:tc>
          <w:tcPr>
            <w:tcW w:w="567" w:type="dxa"/>
            <w:tcBorders>
              <w:top w:val="nil"/>
              <w:left w:val="nil"/>
              <w:bottom w:val="nil"/>
              <w:right w:val="nil"/>
            </w:tcBorders>
          </w:tcPr>
          <w:p w:rsidR="00ED2AA1" w:rsidRDefault="00ED2AA1" w:rsidP="00DF3253">
            <w:pPr>
              <w:pStyle w:val="ConsNonformat"/>
              <w:widowControl/>
              <w:ind w:right="-57"/>
              <w:jc w:val="right"/>
              <w:rPr>
                <w:rFonts w:ascii="Times New Roman" w:hAnsi="Times New Roman"/>
                <w:sz w:val="24"/>
              </w:rPr>
            </w:pPr>
            <w:r>
              <w:rPr>
                <w:rFonts w:ascii="Times New Roman" w:hAnsi="Times New Roman"/>
                <w:sz w:val="24"/>
              </w:rPr>
              <w:t>20</w:t>
            </w:r>
          </w:p>
        </w:tc>
        <w:tc>
          <w:tcPr>
            <w:tcW w:w="425" w:type="dxa"/>
            <w:tcBorders>
              <w:top w:val="nil"/>
              <w:left w:val="nil"/>
              <w:bottom w:val="single" w:sz="4" w:space="0" w:color="auto"/>
              <w:right w:val="nil"/>
            </w:tcBorders>
          </w:tcPr>
          <w:p w:rsidR="00ED2AA1" w:rsidRDefault="00ED2AA1" w:rsidP="00DF3253">
            <w:pPr>
              <w:pStyle w:val="ConsNonformat"/>
              <w:widowControl/>
              <w:ind w:left="-57"/>
              <w:rPr>
                <w:rFonts w:ascii="Times New Roman" w:hAnsi="Times New Roman"/>
                <w:sz w:val="24"/>
              </w:rPr>
            </w:pPr>
          </w:p>
        </w:tc>
        <w:tc>
          <w:tcPr>
            <w:tcW w:w="866" w:type="dxa"/>
            <w:tcBorders>
              <w:top w:val="nil"/>
              <w:left w:val="nil"/>
              <w:bottom w:val="nil"/>
              <w:right w:val="nil"/>
            </w:tcBorders>
          </w:tcPr>
          <w:p w:rsidR="00ED2AA1" w:rsidRDefault="00ED2AA1" w:rsidP="00DF3253">
            <w:pPr>
              <w:pStyle w:val="ConsNonformat"/>
              <w:widowControl/>
              <w:jc w:val="both"/>
              <w:rPr>
                <w:rFonts w:ascii="Times New Roman" w:hAnsi="Times New Roman"/>
                <w:sz w:val="24"/>
              </w:rPr>
            </w:pPr>
            <w:proofErr w:type="gramStart"/>
            <w:r>
              <w:rPr>
                <w:rFonts w:ascii="Times New Roman" w:hAnsi="Times New Roman"/>
                <w:sz w:val="24"/>
              </w:rPr>
              <w:t>г</w:t>
            </w:r>
            <w:proofErr w:type="gramEnd"/>
            <w:r>
              <w:rPr>
                <w:rFonts w:ascii="Times New Roman" w:hAnsi="Times New Roman"/>
                <w:sz w:val="24"/>
              </w:rPr>
              <w:t xml:space="preserve">. </w:t>
            </w:r>
          </w:p>
        </w:tc>
      </w:tr>
    </w:tbl>
    <w:p w:rsidR="00ED2AA1" w:rsidRDefault="00ED2AA1" w:rsidP="00ED2AA1">
      <w:pPr>
        <w:pStyle w:val="ConsNonformat"/>
        <w:widowControl/>
        <w:spacing w:line="180" w:lineRule="exact"/>
        <w:jc w:val="center"/>
        <w:rPr>
          <w:rFonts w:ascii="Times New Roman" w:hAnsi="Times New Roman"/>
          <w:sz w:val="18"/>
        </w:rPr>
      </w:pPr>
    </w:p>
    <w:tbl>
      <w:tblPr>
        <w:tblW w:w="10173" w:type="dxa"/>
        <w:tblLayout w:type="fixed"/>
        <w:tblLook w:val="0000"/>
      </w:tblPr>
      <w:tblGrid>
        <w:gridCol w:w="4928"/>
        <w:gridCol w:w="4819"/>
        <w:gridCol w:w="426"/>
      </w:tblGrid>
      <w:tr w:rsidR="00ED2AA1" w:rsidTr="00DF3253">
        <w:tc>
          <w:tcPr>
            <w:tcW w:w="4928" w:type="dxa"/>
          </w:tcPr>
          <w:p w:rsidR="00ED2AA1" w:rsidRPr="002B4F1C" w:rsidRDefault="00ED2AA1" w:rsidP="00DF3253">
            <w:pPr>
              <w:pStyle w:val="ConsNonformat"/>
              <w:widowControl/>
              <w:spacing w:line="240" w:lineRule="exact"/>
              <w:jc w:val="both"/>
              <w:rPr>
                <w:rFonts w:ascii="Times New Roman" w:hAnsi="Times New Roman"/>
                <w:color w:val="000000"/>
                <w:sz w:val="24"/>
              </w:rPr>
            </w:pPr>
            <w:r w:rsidRPr="002B4F1C">
              <w:rPr>
                <w:rFonts w:ascii="Times New Roman" w:hAnsi="Times New Roman"/>
                <w:color w:val="000000"/>
                <w:sz w:val="24"/>
              </w:rPr>
              <w:t xml:space="preserve">в </w:t>
            </w:r>
            <w:proofErr w:type="spellStart"/>
            <w:r w:rsidRPr="002B4F1C">
              <w:rPr>
                <w:rFonts w:ascii="Times New Roman" w:hAnsi="Times New Roman"/>
                <w:color w:val="000000"/>
                <w:sz w:val="24"/>
              </w:rPr>
              <w:t>___ч</w:t>
            </w:r>
            <w:proofErr w:type="spellEnd"/>
            <w:r w:rsidRPr="002B4F1C">
              <w:rPr>
                <w:rFonts w:ascii="Times New Roman" w:hAnsi="Times New Roman"/>
                <w:color w:val="000000"/>
                <w:sz w:val="24"/>
              </w:rPr>
              <w:t xml:space="preserve"> ____ мин  </w:t>
            </w:r>
            <w:proofErr w:type="gramStart"/>
            <w:r w:rsidRPr="002B4F1C">
              <w:rPr>
                <w:rFonts w:ascii="Times New Roman" w:hAnsi="Times New Roman"/>
                <w:color w:val="000000"/>
                <w:sz w:val="24"/>
              </w:rPr>
              <w:t>направлена</w:t>
            </w:r>
            <w:proofErr w:type="gramEnd"/>
            <w:r w:rsidRPr="002B4F1C">
              <w:rPr>
                <w:rFonts w:ascii="Times New Roman" w:hAnsi="Times New Roman"/>
                <w:color w:val="000000"/>
                <w:sz w:val="24"/>
              </w:rPr>
              <w:t xml:space="preserve"> заявителю</w:t>
            </w:r>
          </w:p>
        </w:tc>
        <w:tc>
          <w:tcPr>
            <w:tcW w:w="4819" w:type="dxa"/>
            <w:tcBorders>
              <w:bottom w:val="single" w:sz="4" w:space="0" w:color="auto"/>
            </w:tcBorders>
          </w:tcPr>
          <w:p w:rsidR="00ED2AA1" w:rsidRDefault="00ED2AA1" w:rsidP="00DF3253">
            <w:pPr>
              <w:pStyle w:val="ConsNonformat"/>
              <w:widowControl/>
              <w:spacing w:line="240" w:lineRule="exact"/>
              <w:jc w:val="both"/>
              <w:rPr>
                <w:rFonts w:ascii="Times New Roman" w:hAnsi="Times New Roman"/>
                <w:sz w:val="24"/>
              </w:rPr>
            </w:pPr>
          </w:p>
        </w:tc>
        <w:tc>
          <w:tcPr>
            <w:tcW w:w="426" w:type="dxa"/>
          </w:tcPr>
          <w:p w:rsidR="00ED2AA1" w:rsidRDefault="00ED2AA1" w:rsidP="00DF3253">
            <w:pPr>
              <w:pStyle w:val="ConsNonformat"/>
              <w:widowControl/>
              <w:spacing w:line="240" w:lineRule="exact"/>
              <w:jc w:val="both"/>
              <w:rPr>
                <w:rFonts w:ascii="Times New Roman" w:hAnsi="Times New Roman"/>
                <w:sz w:val="24"/>
              </w:rPr>
            </w:pPr>
            <w:r>
              <w:rPr>
                <w:rFonts w:ascii="Times New Roman" w:hAnsi="Times New Roman"/>
                <w:sz w:val="24"/>
              </w:rPr>
              <w:t>,</w:t>
            </w:r>
          </w:p>
        </w:tc>
      </w:tr>
    </w:tbl>
    <w:p w:rsidR="00ED2AA1" w:rsidRDefault="00ED2AA1" w:rsidP="00ED2AA1">
      <w:pPr>
        <w:pStyle w:val="ConsNonformat"/>
        <w:widowControl/>
        <w:spacing w:line="180" w:lineRule="exact"/>
        <w:ind w:left="1440" w:right="-159"/>
        <w:jc w:val="center"/>
        <w:rPr>
          <w:rFonts w:ascii="Times New Roman" w:hAnsi="Times New Roman"/>
          <w:sz w:val="18"/>
        </w:rPr>
      </w:pPr>
      <w:r>
        <w:rPr>
          <w:rFonts w:ascii="Times New Roman" w:hAnsi="Times New Roman"/>
          <w:sz w:val="18"/>
        </w:rPr>
        <w:t xml:space="preserve">                                                                      (фамилия, инициалы)</w:t>
      </w:r>
    </w:p>
    <w:tbl>
      <w:tblPr>
        <w:tblW w:w="0" w:type="auto"/>
        <w:tblLayout w:type="fixed"/>
        <w:tblLook w:val="0000"/>
      </w:tblPr>
      <w:tblGrid>
        <w:gridCol w:w="1548"/>
        <w:gridCol w:w="8589"/>
      </w:tblGrid>
      <w:tr w:rsidR="00ED2AA1" w:rsidTr="00DF3253">
        <w:trPr>
          <w:cantSplit/>
        </w:trPr>
        <w:tc>
          <w:tcPr>
            <w:tcW w:w="1548" w:type="dxa"/>
          </w:tcPr>
          <w:p w:rsidR="00ED2AA1" w:rsidRDefault="00ED2AA1" w:rsidP="00DF3253">
            <w:pPr>
              <w:pStyle w:val="ConsNonformat"/>
              <w:widowControl/>
              <w:jc w:val="both"/>
              <w:rPr>
                <w:rFonts w:ascii="Times New Roman" w:hAnsi="Times New Roman"/>
                <w:sz w:val="24"/>
              </w:rPr>
            </w:pPr>
            <w:r>
              <w:rPr>
                <w:rFonts w:ascii="Times New Roman" w:hAnsi="Times New Roman"/>
                <w:sz w:val="24"/>
              </w:rPr>
              <w:t>прокурору</w:t>
            </w:r>
          </w:p>
        </w:tc>
        <w:tc>
          <w:tcPr>
            <w:tcW w:w="8589" w:type="dxa"/>
            <w:tcBorders>
              <w:bottom w:val="single" w:sz="4" w:space="0" w:color="auto"/>
            </w:tcBorders>
          </w:tcPr>
          <w:p w:rsidR="00ED2AA1" w:rsidRDefault="00ED2AA1" w:rsidP="00DF3253">
            <w:pPr>
              <w:pStyle w:val="ConsNonformat"/>
              <w:widowControl/>
              <w:jc w:val="both"/>
              <w:rPr>
                <w:rFonts w:ascii="Times New Roman" w:hAnsi="Times New Roman"/>
                <w:sz w:val="24"/>
              </w:rPr>
            </w:pPr>
          </w:p>
        </w:tc>
      </w:tr>
    </w:tbl>
    <w:p w:rsidR="00ED2AA1" w:rsidRDefault="00ED2AA1" w:rsidP="00ED2AA1">
      <w:pPr>
        <w:pStyle w:val="ConsNonformat"/>
        <w:widowControl/>
        <w:spacing w:line="180" w:lineRule="exact"/>
        <w:ind w:left="1440" w:right="-159"/>
        <w:jc w:val="center"/>
        <w:rPr>
          <w:rFonts w:ascii="Times New Roman" w:hAnsi="Times New Roman"/>
          <w:sz w:val="18"/>
        </w:rPr>
      </w:pPr>
      <w:r>
        <w:rPr>
          <w:rFonts w:ascii="Times New Roman" w:hAnsi="Times New Roman"/>
          <w:sz w:val="18"/>
        </w:rPr>
        <w:t>(наименование органа прокуратуры)</w:t>
      </w:r>
    </w:p>
    <w:tbl>
      <w:tblPr>
        <w:tblW w:w="10173" w:type="dxa"/>
        <w:tblLayout w:type="fixed"/>
        <w:tblLook w:val="0000"/>
      </w:tblPr>
      <w:tblGrid>
        <w:gridCol w:w="9889"/>
        <w:gridCol w:w="284"/>
      </w:tblGrid>
      <w:tr w:rsidR="00ED2AA1" w:rsidTr="00DF3253">
        <w:tc>
          <w:tcPr>
            <w:tcW w:w="9889" w:type="dxa"/>
            <w:tcBorders>
              <w:bottom w:val="single" w:sz="4" w:space="0" w:color="auto"/>
            </w:tcBorders>
          </w:tcPr>
          <w:p w:rsidR="00ED2AA1" w:rsidRDefault="00ED2AA1" w:rsidP="00DF3253">
            <w:pPr>
              <w:pStyle w:val="ConsNonformat"/>
              <w:widowControl/>
              <w:spacing w:line="240" w:lineRule="exact"/>
              <w:jc w:val="both"/>
              <w:rPr>
                <w:rFonts w:ascii="Times New Roman" w:hAnsi="Times New Roman"/>
                <w:sz w:val="24"/>
              </w:rPr>
            </w:pPr>
          </w:p>
        </w:tc>
        <w:tc>
          <w:tcPr>
            <w:tcW w:w="284" w:type="dxa"/>
          </w:tcPr>
          <w:p w:rsidR="00ED2AA1" w:rsidRDefault="00ED2AA1" w:rsidP="00DF3253">
            <w:pPr>
              <w:pStyle w:val="ConsNonformat"/>
              <w:widowControl/>
              <w:spacing w:line="240" w:lineRule="exact"/>
              <w:jc w:val="both"/>
              <w:rPr>
                <w:rFonts w:ascii="Times New Roman" w:hAnsi="Times New Roman"/>
                <w:sz w:val="24"/>
              </w:rPr>
            </w:pPr>
            <w:r>
              <w:rPr>
                <w:rFonts w:ascii="Times New Roman" w:hAnsi="Times New Roman"/>
                <w:sz w:val="24"/>
              </w:rPr>
              <w:t>,</w:t>
            </w:r>
          </w:p>
        </w:tc>
      </w:tr>
    </w:tbl>
    <w:p w:rsidR="00ED2AA1" w:rsidRDefault="00ED2AA1" w:rsidP="00ED2AA1">
      <w:pPr>
        <w:pStyle w:val="ConsNonformat"/>
        <w:widowControl/>
        <w:spacing w:line="180" w:lineRule="exact"/>
        <w:ind w:left="1440" w:right="-159"/>
        <w:jc w:val="center"/>
        <w:rPr>
          <w:rFonts w:ascii="Times New Roman" w:hAnsi="Times New Roman"/>
          <w:sz w:val="18"/>
        </w:rPr>
      </w:pPr>
    </w:p>
    <w:tbl>
      <w:tblPr>
        <w:tblW w:w="10173" w:type="dxa"/>
        <w:tblLayout w:type="fixed"/>
        <w:tblLook w:val="0000"/>
      </w:tblPr>
      <w:tblGrid>
        <w:gridCol w:w="4644"/>
        <w:gridCol w:w="5529"/>
      </w:tblGrid>
      <w:tr w:rsidR="00ED2AA1" w:rsidTr="00DF3253">
        <w:tc>
          <w:tcPr>
            <w:tcW w:w="4644" w:type="dxa"/>
          </w:tcPr>
          <w:p w:rsidR="00ED2AA1" w:rsidRDefault="00ED2AA1" w:rsidP="00DF3253">
            <w:pPr>
              <w:pStyle w:val="ConsNonformat"/>
              <w:widowControl/>
              <w:spacing w:line="240" w:lineRule="exact"/>
              <w:jc w:val="both"/>
              <w:rPr>
                <w:rFonts w:ascii="Times New Roman" w:hAnsi="Times New Roman"/>
                <w:sz w:val="24"/>
              </w:rPr>
            </w:pPr>
            <w:r>
              <w:rPr>
                <w:rFonts w:ascii="Times New Roman" w:hAnsi="Times New Roman"/>
                <w:color w:val="000000"/>
                <w:sz w:val="24"/>
              </w:rPr>
              <w:t>а также другим заинтересованным лицам</w:t>
            </w:r>
          </w:p>
        </w:tc>
        <w:tc>
          <w:tcPr>
            <w:tcW w:w="5529" w:type="dxa"/>
            <w:tcBorders>
              <w:bottom w:val="single" w:sz="4" w:space="0" w:color="auto"/>
            </w:tcBorders>
          </w:tcPr>
          <w:p w:rsidR="00ED2AA1" w:rsidRDefault="00ED2AA1" w:rsidP="00DF3253">
            <w:pPr>
              <w:pStyle w:val="ConsNonformat"/>
              <w:widowControl/>
              <w:spacing w:line="240" w:lineRule="exact"/>
              <w:jc w:val="both"/>
              <w:rPr>
                <w:rFonts w:ascii="Times New Roman" w:hAnsi="Times New Roman"/>
                <w:sz w:val="24"/>
              </w:rPr>
            </w:pPr>
          </w:p>
        </w:tc>
      </w:tr>
    </w:tbl>
    <w:p w:rsidR="00ED2AA1" w:rsidRDefault="00ED2AA1" w:rsidP="00ED2AA1">
      <w:pPr>
        <w:pStyle w:val="ConsNonformat"/>
        <w:widowControl/>
        <w:spacing w:line="180" w:lineRule="exact"/>
        <w:ind w:right="-143"/>
        <w:jc w:val="center"/>
        <w:rPr>
          <w:rFonts w:ascii="Times New Roman" w:hAnsi="Times New Roman"/>
          <w:sz w:val="18"/>
        </w:rPr>
      </w:pPr>
      <w:r>
        <w:rPr>
          <w:rFonts w:ascii="Times New Roman" w:hAnsi="Times New Roman"/>
          <w:sz w:val="18"/>
        </w:rPr>
        <w:t xml:space="preserve">                                                                                                   (кому именно)</w:t>
      </w:r>
    </w:p>
    <w:tbl>
      <w:tblPr>
        <w:tblW w:w="10173" w:type="dxa"/>
        <w:tblLayout w:type="fixed"/>
        <w:tblLook w:val="0000"/>
      </w:tblPr>
      <w:tblGrid>
        <w:gridCol w:w="10173"/>
      </w:tblGrid>
      <w:tr w:rsidR="00ED2AA1" w:rsidTr="00DF3253">
        <w:tc>
          <w:tcPr>
            <w:tcW w:w="10173" w:type="dxa"/>
            <w:tcBorders>
              <w:bottom w:val="single" w:sz="4" w:space="0" w:color="auto"/>
            </w:tcBorders>
          </w:tcPr>
          <w:p w:rsidR="00ED2AA1" w:rsidRDefault="00ED2AA1" w:rsidP="00DF3253">
            <w:pPr>
              <w:pStyle w:val="ConsNonformat"/>
              <w:widowControl/>
              <w:spacing w:line="240" w:lineRule="exact"/>
              <w:jc w:val="both"/>
              <w:rPr>
                <w:rFonts w:ascii="Times New Roman" w:hAnsi="Times New Roman"/>
                <w:sz w:val="24"/>
              </w:rPr>
            </w:pPr>
          </w:p>
        </w:tc>
      </w:tr>
    </w:tbl>
    <w:p w:rsidR="00ED2AA1" w:rsidRDefault="00ED2AA1" w:rsidP="00ED2AA1">
      <w:pPr>
        <w:pStyle w:val="ConsNonformat"/>
        <w:widowControl/>
        <w:spacing w:line="180" w:lineRule="exact"/>
        <w:ind w:right="-143"/>
        <w:jc w:val="center"/>
        <w:rPr>
          <w:rFonts w:ascii="Times New Roman" w:hAnsi="Times New Roman"/>
          <w:sz w:val="1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73"/>
      </w:tblGrid>
      <w:tr w:rsidR="00ED2AA1" w:rsidRPr="002376A6" w:rsidTr="00DF3253">
        <w:trPr>
          <w:cantSplit/>
        </w:trPr>
        <w:tc>
          <w:tcPr>
            <w:tcW w:w="10173" w:type="dxa"/>
            <w:tcBorders>
              <w:top w:val="nil"/>
              <w:left w:val="nil"/>
              <w:bottom w:val="nil"/>
              <w:right w:val="nil"/>
            </w:tcBorders>
          </w:tcPr>
          <w:p w:rsidR="00ED2AA1" w:rsidRPr="002376A6" w:rsidRDefault="00ED2AA1" w:rsidP="00DF3253">
            <w:pPr>
              <w:pStyle w:val="ConsNonformat"/>
              <w:widowControl/>
              <w:ind w:firstLine="539"/>
              <w:jc w:val="both"/>
              <w:rPr>
                <w:rFonts w:ascii="Times New Roman" w:hAnsi="Times New Roman"/>
                <w:color w:val="000000"/>
                <w:sz w:val="24"/>
              </w:rPr>
            </w:pPr>
            <w:r w:rsidRPr="002376A6">
              <w:rPr>
                <w:rFonts w:ascii="Times New Roman" w:hAnsi="Times New Roman"/>
                <w:color w:val="000000"/>
                <w:sz w:val="24"/>
              </w:rPr>
              <w:lastRenderedPageBreak/>
              <w:t>Информаци</w:t>
            </w:r>
            <w:r>
              <w:rPr>
                <w:rFonts w:ascii="Times New Roman" w:hAnsi="Times New Roman"/>
                <w:color w:val="000000"/>
                <w:sz w:val="24"/>
              </w:rPr>
              <w:t>я</w:t>
            </w:r>
            <w:r w:rsidRPr="002376A6">
              <w:rPr>
                <w:rFonts w:ascii="Times New Roman" w:hAnsi="Times New Roman"/>
                <w:color w:val="000000"/>
                <w:sz w:val="24"/>
              </w:rPr>
              <w:t xml:space="preserve"> </w:t>
            </w:r>
            <w:r>
              <w:rPr>
                <w:rFonts w:ascii="Times New Roman" w:hAnsi="Times New Roman"/>
                <w:color w:val="000000"/>
                <w:sz w:val="24"/>
              </w:rPr>
              <w:t xml:space="preserve"> </w:t>
            </w:r>
            <w:r w:rsidRPr="002376A6">
              <w:rPr>
                <w:rFonts w:ascii="Times New Roman" w:hAnsi="Times New Roman"/>
                <w:color w:val="000000"/>
                <w:sz w:val="24"/>
              </w:rPr>
              <w:t xml:space="preserve">об </w:t>
            </w:r>
            <w:r>
              <w:rPr>
                <w:rFonts w:ascii="Times New Roman" w:hAnsi="Times New Roman"/>
                <w:color w:val="000000"/>
                <w:sz w:val="24"/>
              </w:rPr>
              <w:t xml:space="preserve"> </w:t>
            </w:r>
            <w:r w:rsidRPr="002376A6">
              <w:rPr>
                <w:rFonts w:ascii="Times New Roman" w:hAnsi="Times New Roman"/>
                <w:color w:val="000000"/>
                <w:sz w:val="24"/>
              </w:rPr>
              <w:t xml:space="preserve">отказе </w:t>
            </w:r>
            <w:r>
              <w:rPr>
                <w:rFonts w:ascii="Times New Roman" w:hAnsi="Times New Roman"/>
                <w:color w:val="000000"/>
                <w:sz w:val="24"/>
              </w:rPr>
              <w:t xml:space="preserve"> </w:t>
            </w:r>
            <w:r w:rsidRPr="002376A6">
              <w:rPr>
                <w:rFonts w:ascii="Times New Roman" w:hAnsi="Times New Roman"/>
                <w:color w:val="000000"/>
                <w:sz w:val="24"/>
              </w:rPr>
              <w:t xml:space="preserve">в </w:t>
            </w:r>
            <w:r>
              <w:rPr>
                <w:rFonts w:ascii="Times New Roman" w:hAnsi="Times New Roman"/>
                <w:color w:val="000000"/>
                <w:sz w:val="24"/>
              </w:rPr>
              <w:t xml:space="preserve"> </w:t>
            </w:r>
            <w:r w:rsidRPr="002376A6">
              <w:rPr>
                <w:rFonts w:ascii="Times New Roman" w:hAnsi="Times New Roman"/>
                <w:color w:val="000000"/>
                <w:sz w:val="24"/>
              </w:rPr>
              <w:t xml:space="preserve">возбуждении </w:t>
            </w:r>
            <w:r>
              <w:rPr>
                <w:rFonts w:ascii="Times New Roman" w:hAnsi="Times New Roman"/>
                <w:color w:val="000000"/>
                <w:sz w:val="24"/>
              </w:rPr>
              <w:t xml:space="preserve"> </w:t>
            </w:r>
            <w:r w:rsidRPr="002376A6">
              <w:rPr>
                <w:rFonts w:ascii="Times New Roman" w:hAnsi="Times New Roman"/>
                <w:color w:val="000000"/>
                <w:sz w:val="24"/>
              </w:rPr>
              <w:t xml:space="preserve">уголовного </w:t>
            </w:r>
            <w:r>
              <w:rPr>
                <w:rFonts w:ascii="Times New Roman" w:hAnsi="Times New Roman"/>
                <w:color w:val="000000"/>
                <w:sz w:val="24"/>
              </w:rPr>
              <w:t xml:space="preserve"> </w:t>
            </w:r>
            <w:r w:rsidRPr="002376A6">
              <w:rPr>
                <w:rFonts w:ascii="Times New Roman" w:hAnsi="Times New Roman"/>
                <w:color w:val="000000"/>
                <w:sz w:val="24"/>
              </w:rPr>
              <w:t xml:space="preserve">дела </w:t>
            </w:r>
            <w:r>
              <w:rPr>
                <w:rFonts w:ascii="Times New Roman" w:hAnsi="Times New Roman"/>
                <w:color w:val="000000"/>
                <w:sz w:val="24"/>
              </w:rPr>
              <w:t xml:space="preserve"> </w:t>
            </w:r>
            <w:r w:rsidRPr="002376A6">
              <w:rPr>
                <w:rFonts w:ascii="Times New Roman" w:hAnsi="Times New Roman"/>
                <w:color w:val="000000"/>
                <w:sz w:val="24"/>
              </w:rPr>
              <w:t>направ</w:t>
            </w:r>
            <w:r>
              <w:rPr>
                <w:rFonts w:ascii="Times New Roman" w:hAnsi="Times New Roman"/>
                <w:color w:val="000000"/>
                <w:sz w:val="24"/>
              </w:rPr>
              <w:t xml:space="preserve">лена  </w:t>
            </w:r>
            <w:proofErr w:type="gramStart"/>
            <w:r w:rsidRPr="002376A6">
              <w:rPr>
                <w:rFonts w:ascii="Times New Roman" w:hAnsi="Times New Roman"/>
                <w:color w:val="000000"/>
                <w:sz w:val="24"/>
              </w:rPr>
              <w:t>для</w:t>
            </w:r>
            <w:proofErr w:type="gramEnd"/>
            <w:r w:rsidRPr="002376A6">
              <w:rPr>
                <w:rFonts w:ascii="Times New Roman" w:hAnsi="Times New Roman"/>
                <w:color w:val="000000"/>
                <w:sz w:val="24"/>
              </w:rPr>
              <w:t xml:space="preserve"> </w:t>
            </w:r>
            <w:r>
              <w:rPr>
                <w:rFonts w:ascii="Times New Roman" w:hAnsi="Times New Roman"/>
                <w:color w:val="000000"/>
                <w:sz w:val="24"/>
              </w:rPr>
              <w:t xml:space="preserve"> </w:t>
            </w:r>
            <w:r w:rsidRPr="002376A6">
              <w:rPr>
                <w:rFonts w:ascii="Times New Roman" w:hAnsi="Times New Roman"/>
                <w:color w:val="000000"/>
                <w:sz w:val="24"/>
              </w:rPr>
              <w:t xml:space="preserve">обязательного </w:t>
            </w:r>
          </w:p>
        </w:tc>
      </w:tr>
    </w:tbl>
    <w:p w:rsidR="00ED2AA1" w:rsidRPr="002376A6" w:rsidRDefault="00ED2AA1" w:rsidP="00ED2AA1">
      <w:pPr>
        <w:pStyle w:val="ConsNonformat"/>
        <w:widowControl/>
        <w:spacing w:line="180" w:lineRule="exact"/>
        <w:ind w:right="-69"/>
        <w:jc w:val="center"/>
        <w:rPr>
          <w:rFonts w:ascii="Times New Roman" w:hAnsi="Times New Roman"/>
          <w:color w:val="000000"/>
          <w:sz w:val="18"/>
        </w:rPr>
      </w:pPr>
    </w:p>
    <w:tbl>
      <w:tblPr>
        <w:tblW w:w="10173" w:type="dxa"/>
        <w:tblLayout w:type="fixed"/>
        <w:tblLook w:val="0000"/>
      </w:tblPr>
      <w:tblGrid>
        <w:gridCol w:w="1959"/>
        <w:gridCol w:w="8214"/>
      </w:tblGrid>
      <w:tr w:rsidR="00ED2AA1" w:rsidRPr="002376A6" w:rsidTr="00DF3253">
        <w:trPr>
          <w:cantSplit/>
        </w:trPr>
        <w:tc>
          <w:tcPr>
            <w:tcW w:w="1959" w:type="dxa"/>
          </w:tcPr>
          <w:p w:rsidR="00ED2AA1" w:rsidRPr="002376A6" w:rsidRDefault="00ED2AA1" w:rsidP="00DF3253">
            <w:pPr>
              <w:pStyle w:val="ConsNonformat"/>
              <w:widowControl/>
              <w:jc w:val="both"/>
              <w:rPr>
                <w:rFonts w:ascii="Times New Roman" w:hAnsi="Times New Roman"/>
                <w:color w:val="000000"/>
                <w:sz w:val="24"/>
              </w:rPr>
            </w:pPr>
            <w:r w:rsidRPr="002376A6">
              <w:rPr>
                <w:rFonts w:ascii="Times New Roman" w:hAnsi="Times New Roman"/>
                <w:color w:val="000000"/>
                <w:sz w:val="24"/>
              </w:rPr>
              <w:t xml:space="preserve">опубликования </w:t>
            </w:r>
          </w:p>
        </w:tc>
        <w:tc>
          <w:tcPr>
            <w:tcW w:w="8214" w:type="dxa"/>
            <w:tcBorders>
              <w:bottom w:val="single" w:sz="4" w:space="0" w:color="auto"/>
            </w:tcBorders>
          </w:tcPr>
          <w:p w:rsidR="00ED2AA1" w:rsidRPr="002376A6" w:rsidRDefault="00ED2AA1" w:rsidP="00DF3253">
            <w:pPr>
              <w:pStyle w:val="ConsNonformat"/>
              <w:widowControl/>
              <w:ind w:firstLine="540"/>
              <w:jc w:val="both"/>
              <w:rPr>
                <w:rFonts w:ascii="Times New Roman" w:hAnsi="Times New Roman"/>
                <w:color w:val="000000"/>
                <w:sz w:val="24"/>
              </w:rPr>
            </w:pPr>
          </w:p>
        </w:tc>
      </w:tr>
    </w:tbl>
    <w:p w:rsidR="00ED2AA1" w:rsidRDefault="00ED2AA1" w:rsidP="00ED2AA1">
      <w:pPr>
        <w:pStyle w:val="ConsNonformat"/>
        <w:widowControl/>
        <w:spacing w:line="180" w:lineRule="exact"/>
        <w:ind w:right="-69"/>
        <w:jc w:val="center"/>
        <w:rPr>
          <w:rFonts w:ascii="Times New Roman" w:hAnsi="Times New Roman"/>
          <w:sz w:val="18"/>
        </w:rPr>
      </w:pPr>
      <w:r>
        <w:rPr>
          <w:rFonts w:ascii="Times New Roman" w:hAnsi="Times New Roman"/>
          <w:color w:val="000000"/>
          <w:sz w:val="18"/>
        </w:rPr>
        <w:t xml:space="preserve">                         (</w:t>
      </w:r>
      <w:r w:rsidRPr="002376A6">
        <w:rPr>
          <w:rFonts w:ascii="Times New Roman" w:hAnsi="Times New Roman"/>
          <w:color w:val="000000"/>
          <w:sz w:val="18"/>
        </w:rPr>
        <w:t>наименование СМИ)</w:t>
      </w:r>
    </w:p>
    <w:tbl>
      <w:tblPr>
        <w:tblW w:w="5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tblPr>
      <w:tblGrid>
        <w:gridCol w:w="369"/>
        <w:gridCol w:w="425"/>
        <w:gridCol w:w="567"/>
        <w:gridCol w:w="2410"/>
        <w:gridCol w:w="567"/>
        <w:gridCol w:w="425"/>
        <w:gridCol w:w="866"/>
      </w:tblGrid>
      <w:tr w:rsidR="00ED2AA1" w:rsidTr="00DF3253">
        <w:trPr>
          <w:cantSplit/>
        </w:trPr>
        <w:tc>
          <w:tcPr>
            <w:tcW w:w="369" w:type="dxa"/>
            <w:tcBorders>
              <w:top w:val="nil"/>
              <w:left w:val="nil"/>
              <w:bottom w:val="nil"/>
              <w:right w:val="nil"/>
            </w:tcBorders>
          </w:tcPr>
          <w:p w:rsidR="00ED2AA1" w:rsidRDefault="00ED2AA1" w:rsidP="00DF3253">
            <w:pPr>
              <w:pStyle w:val="ConsNonformat"/>
              <w:widowControl/>
              <w:ind w:right="-113"/>
              <w:jc w:val="both"/>
              <w:rPr>
                <w:rFonts w:ascii="Times New Roman" w:hAnsi="Times New Roman"/>
                <w:sz w:val="24"/>
              </w:rPr>
            </w:pPr>
            <w:r>
              <w:rPr>
                <w:rFonts w:ascii="Times New Roman" w:hAnsi="Times New Roman"/>
                <w:sz w:val="24"/>
              </w:rPr>
              <w:t xml:space="preserve">  «</w:t>
            </w:r>
          </w:p>
        </w:tc>
        <w:tc>
          <w:tcPr>
            <w:tcW w:w="425" w:type="dxa"/>
            <w:tcBorders>
              <w:top w:val="nil"/>
              <w:left w:val="nil"/>
              <w:bottom w:val="single" w:sz="4" w:space="0" w:color="auto"/>
              <w:right w:val="nil"/>
            </w:tcBorders>
          </w:tcPr>
          <w:p w:rsidR="00ED2AA1" w:rsidRDefault="00ED2AA1" w:rsidP="00DF3253">
            <w:pPr>
              <w:pStyle w:val="ConsNonformat"/>
              <w:widowControl/>
              <w:jc w:val="both"/>
              <w:rPr>
                <w:rFonts w:ascii="Times New Roman" w:hAnsi="Times New Roman"/>
                <w:sz w:val="24"/>
              </w:rPr>
            </w:pPr>
          </w:p>
        </w:tc>
        <w:tc>
          <w:tcPr>
            <w:tcW w:w="567" w:type="dxa"/>
            <w:tcBorders>
              <w:top w:val="nil"/>
              <w:left w:val="nil"/>
              <w:bottom w:val="nil"/>
              <w:right w:val="nil"/>
            </w:tcBorders>
          </w:tcPr>
          <w:p w:rsidR="00ED2AA1" w:rsidRDefault="00ED2AA1" w:rsidP="00DF3253">
            <w:pPr>
              <w:pStyle w:val="ConsNonformat"/>
              <w:widowControl/>
              <w:ind w:left="-57"/>
              <w:rPr>
                <w:rFonts w:ascii="Times New Roman" w:hAnsi="Times New Roman"/>
                <w:sz w:val="24"/>
              </w:rPr>
            </w:pPr>
            <w:r>
              <w:rPr>
                <w:rFonts w:ascii="Times New Roman" w:hAnsi="Times New Roman"/>
                <w:sz w:val="24"/>
              </w:rPr>
              <w:t>»</w:t>
            </w:r>
          </w:p>
        </w:tc>
        <w:tc>
          <w:tcPr>
            <w:tcW w:w="2410" w:type="dxa"/>
            <w:tcBorders>
              <w:top w:val="nil"/>
              <w:left w:val="nil"/>
              <w:bottom w:val="single" w:sz="4" w:space="0" w:color="auto"/>
              <w:right w:val="nil"/>
            </w:tcBorders>
          </w:tcPr>
          <w:p w:rsidR="00ED2AA1" w:rsidRDefault="00ED2AA1" w:rsidP="00DF3253">
            <w:pPr>
              <w:pStyle w:val="ConsNonformat"/>
              <w:widowControl/>
              <w:jc w:val="both"/>
              <w:rPr>
                <w:rFonts w:ascii="Times New Roman" w:hAnsi="Times New Roman"/>
                <w:sz w:val="24"/>
              </w:rPr>
            </w:pPr>
          </w:p>
        </w:tc>
        <w:tc>
          <w:tcPr>
            <w:tcW w:w="567" w:type="dxa"/>
            <w:tcBorders>
              <w:top w:val="nil"/>
              <w:left w:val="nil"/>
              <w:bottom w:val="nil"/>
              <w:right w:val="nil"/>
            </w:tcBorders>
          </w:tcPr>
          <w:p w:rsidR="00ED2AA1" w:rsidRDefault="00ED2AA1" w:rsidP="00DF3253">
            <w:pPr>
              <w:pStyle w:val="ConsNonformat"/>
              <w:widowControl/>
              <w:ind w:right="-57"/>
              <w:jc w:val="right"/>
              <w:rPr>
                <w:rFonts w:ascii="Times New Roman" w:hAnsi="Times New Roman"/>
                <w:sz w:val="24"/>
              </w:rPr>
            </w:pPr>
            <w:r>
              <w:rPr>
                <w:rFonts w:ascii="Times New Roman" w:hAnsi="Times New Roman"/>
                <w:sz w:val="24"/>
              </w:rPr>
              <w:t>20</w:t>
            </w:r>
          </w:p>
        </w:tc>
        <w:tc>
          <w:tcPr>
            <w:tcW w:w="425" w:type="dxa"/>
            <w:tcBorders>
              <w:top w:val="nil"/>
              <w:left w:val="nil"/>
              <w:bottom w:val="single" w:sz="4" w:space="0" w:color="auto"/>
              <w:right w:val="nil"/>
            </w:tcBorders>
          </w:tcPr>
          <w:p w:rsidR="00ED2AA1" w:rsidRDefault="00ED2AA1" w:rsidP="00DF3253">
            <w:pPr>
              <w:pStyle w:val="ConsNonformat"/>
              <w:widowControl/>
              <w:ind w:left="-57"/>
              <w:rPr>
                <w:rFonts w:ascii="Times New Roman" w:hAnsi="Times New Roman"/>
                <w:sz w:val="24"/>
              </w:rPr>
            </w:pPr>
          </w:p>
        </w:tc>
        <w:tc>
          <w:tcPr>
            <w:tcW w:w="866" w:type="dxa"/>
            <w:tcBorders>
              <w:top w:val="nil"/>
              <w:left w:val="nil"/>
              <w:bottom w:val="nil"/>
              <w:right w:val="nil"/>
            </w:tcBorders>
          </w:tcPr>
          <w:p w:rsidR="00ED2AA1" w:rsidRDefault="00ED2AA1" w:rsidP="00DF3253">
            <w:pPr>
              <w:pStyle w:val="ConsNonformat"/>
              <w:widowControl/>
              <w:jc w:val="both"/>
              <w:rPr>
                <w:rFonts w:ascii="Times New Roman" w:hAnsi="Times New Roman"/>
                <w:sz w:val="24"/>
              </w:rPr>
            </w:pPr>
            <w:proofErr w:type="gramStart"/>
            <w:r>
              <w:rPr>
                <w:rFonts w:ascii="Times New Roman" w:hAnsi="Times New Roman"/>
                <w:sz w:val="24"/>
              </w:rPr>
              <w:t>г</w:t>
            </w:r>
            <w:proofErr w:type="gramEnd"/>
            <w:r>
              <w:rPr>
                <w:rFonts w:ascii="Times New Roman" w:hAnsi="Times New Roman"/>
                <w:sz w:val="24"/>
              </w:rPr>
              <w:t xml:space="preserve">. </w:t>
            </w:r>
          </w:p>
        </w:tc>
      </w:tr>
    </w:tbl>
    <w:p w:rsidR="00ED2AA1" w:rsidRDefault="00ED2AA1" w:rsidP="00ED2AA1">
      <w:pPr>
        <w:pStyle w:val="ConsNonformat"/>
        <w:widowControl/>
        <w:spacing w:line="180" w:lineRule="exact"/>
        <w:ind w:left="-90" w:right="-68"/>
        <w:jc w:val="center"/>
        <w:rPr>
          <w:rFonts w:ascii="Times New Roman" w:hAnsi="Times New Roman"/>
          <w:sz w:val="18"/>
        </w:rPr>
      </w:pPr>
    </w:p>
    <w:p w:rsidR="00ED2AA1" w:rsidRDefault="00ED2AA1" w:rsidP="00ED2AA1">
      <w:pPr>
        <w:pStyle w:val="ConsNonformat"/>
        <w:widowControl/>
        <w:spacing w:line="180" w:lineRule="exact"/>
        <w:ind w:left="-90" w:right="-68"/>
        <w:jc w:val="center"/>
        <w:rPr>
          <w:rFonts w:ascii="Times New Roman" w:hAnsi="Times New Roman"/>
          <w:sz w:val="18"/>
        </w:rPr>
      </w:pPr>
    </w:p>
    <w:p w:rsidR="00ED2AA1" w:rsidRDefault="00ED2AA1" w:rsidP="00ED2AA1">
      <w:pPr>
        <w:pStyle w:val="ConsNonformat"/>
        <w:widowControl/>
        <w:spacing w:line="180" w:lineRule="exact"/>
        <w:ind w:left="-90" w:right="-68"/>
        <w:jc w:val="center"/>
        <w:rPr>
          <w:rFonts w:ascii="Times New Roman" w:hAnsi="Times New Roman"/>
          <w:sz w:val="18"/>
        </w:rPr>
      </w:pPr>
    </w:p>
    <w:p w:rsidR="00ED2AA1" w:rsidRDefault="00ED2AA1" w:rsidP="00ED2AA1">
      <w:pPr>
        <w:pStyle w:val="ConsNonformat"/>
        <w:widowControl/>
        <w:spacing w:line="180" w:lineRule="exact"/>
        <w:ind w:left="-90" w:right="-68"/>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8"/>
        <w:gridCol w:w="2829"/>
      </w:tblGrid>
      <w:tr w:rsidR="00ED2AA1" w:rsidTr="00DF3253">
        <w:tc>
          <w:tcPr>
            <w:tcW w:w="7308" w:type="dxa"/>
            <w:tcBorders>
              <w:top w:val="nil"/>
              <w:left w:val="nil"/>
              <w:bottom w:val="nil"/>
              <w:right w:val="nil"/>
            </w:tcBorders>
          </w:tcPr>
          <w:p w:rsidR="00ED2AA1" w:rsidRDefault="00ED2AA1" w:rsidP="00DF3253">
            <w:pPr>
              <w:pStyle w:val="ConsNonformat"/>
              <w:widowControl/>
              <w:ind w:firstLine="540"/>
              <w:jc w:val="both"/>
              <w:rPr>
                <w:rFonts w:ascii="Times New Roman" w:hAnsi="Times New Roman"/>
                <w:b/>
                <w:sz w:val="24"/>
              </w:rPr>
            </w:pPr>
            <w:r>
              <w:rPr>
                <w:rFonts w:ascii="Times New Roman" w:hAnsi="Times New Roman"/>
                <w:b/>
                <w:sz w:val="24"/>
              </w:rPr>
              <w:t>Следователь (дознаватель)</w:t>
            </w:r>
          </w:p>
        </w:tc>
        <w:tc>
          <w:tcPr>
            <w:tcW w:w="2829" w:type="dxa"/>
            <w:tcBorders>
              <w:top w:val="nil"/>
              <w:left w:val="nil"/>
              <w:bottom w:val="single" w:sz="4" w:space="0" w:color="auto"/>
              <w:right w:val="nil"/>
            </w:tcBorders>
          </w:tcPr>
          <w:p w:rsidR="00ED2AA1" w:rsidRDefault="00ED2AA1" w:rsidP="00DF3253">
            <w:pPr>
              <w:pStyle w:val="ConsNonformat"/>
              <w:widowControl/>
              <w:jc w:val="both"/>
              <w:rPr>
                <w:rFonts w:ascii="Times New Roman" w:hAnsi="Times New Roman"/>
                <w:sz w:val="24"/>
              </w:rPr>
            </w:pPr>
          </w:p>
        </w:tc>
      </w:tr>
    </w:tbl>
    <w:p w:rsidR="00ED2AA1" w:rsidRPr="007A4749" w:rsidRDefault="00ED2AA1" w:rsidP="00ED2AA1">
      <w:pPr>
        <w:ind w:left="4956" w:firstLine="708"/>
        <w:rPr>
          <w:sz w:val="18"/>
          <w:szCs w:val="18"/>
        </w:rPr>
      </w:pPr>
      <w:r>
        <w:rPr>
          <w:sz w:val="18"/>
          <w:szCs w:val="18"/>
        </w:rPr>
        <w:tab/>
      </w:r>
      <w:r>
        <w:rPr>
          <w:sz w:val="18"/>
          <w:szCs w:val="18"/>
        </w:rPr>
        <w:tab/>
      </w:r>
      <w:r>
        <w:rPr>
          <w:sz w:val="18"/>
          <w:szCs w:val="18"/>
        </w:rPr>
        <w:tab/>
      </w:r>
      <w:r w:rsidRPr="007A4749">
        <w:rPr>
          <w:sz w:val="18"/>
          <w:szCs w:val="18"/>
        </w:rPr>
        <w:t xml:space="preserve">           </w:t>
      </w:r>
      <w:r>
        <w:rPr>
          <w:sz w:val="18"/>
          <w:szCs w:val="18"/>
        </w:rPr>
        <w:t xml:space="preserve">             </w:t>
      </w:r>
      <w:r w:rsidRPr="007A4749">
        <w:rPr>
          <w:sz w:val="18"/>
          <w:szCs w:val="18"/>
        </w:rPr>
        <w:t>(подпись)</w:t>
      </w:r>
    </w:p>
    <w:p w:rsidR="00ED2AA1" w:rsidRDefault="00ED2AA1" w:rsidP="00ED2AA1">
      <w:pPr>
        <w:pStyle w:val="ConsNonformat"/>
        <w:widowControl/>
        <w:spacing w:line="180" w:lineRule="exact"/>
        <w:ind w:right="-143"/>
        <w:jc w:val="center"/>
        <w:rPr>
          <w:rFonts w:ascii="Times New Roman" w:hAnsi="Times New Roman"/>
          <w:sz w:val="18"/>
        </w:rPr>
      </w:pPr>
    </w:p>
    <w:p w:rsidR="00ED2AA1" w:rsidRDefault="00ED2AA1" w:rsidP="00ED2AA1">
      <w:pPr>
        <w:pStyle w:val="ConsNonformat"/>
        <w:widowControl/>
        <w:spacing w:line="180" w:lineRule="exact"/>
        <w:ind w:left="-90" w:right="-68"/>
        <w:jc w:val="center"/>
        <w:rPr>
          <w:rFonts w:ascii="Times New Roman" w:hAnsi="Times New Roman"/>
          <w:sz w:val="18"/>
        </w:rPr>
      </w:pPr>
    </w:p>
    <w:p w:rsidR="00E55189" w:rsidRDefault="00E55189" w:rsidP="00E55189">
      <w:pPr>
        <w:pStyle w:val="ConsNonformat"/>
        <w:widowControl/>
        <w:ind w:left="5040" w:right="921"/>
        <w:jc w:val="center"/>
        <w:rPr>
          <w:rFonts w:ascii="Times New Roman" w:hAnsi="Times New Roman"/>
          <w:sz w:val="18"/>
        </w:rPr>
      </w:pPr>
    </w:p>
    <w:p w:rsidR="00E55189" w:rsidRDefault="00E55189" w:rsidP="00E55189">
      <w:pPr>
        <w:pStyle w:val="ConsNonformat"/>
        <w:widowControl/>
        <w:ind w:left="5040" w:right="921"/>
        <w:jc w:val="center"/>
        <w:rPr>
          <w:rFonts w:ascii="Times New Roman" w:hAnsi="Times New Roman"/>
          <w:sz w:val="18"/>
        </w:rPr>
      </w:pPr>
    </w:p>
    <w:p w:rsidR="00E55189" w:rsidRPr="00A30CC1" w:rsidRDefault="00A30CC1" w:rsidP="00A30CC1">
      <w:pPr>
        <w:pStyle w:val="ConsNonformat"/>
        <w:widowControl/>
        <w:spacing w:line="180" w:lineRule="exact"/>
        <w:rPr>
          <w:rFonts w:ascii="Times New Roman" w:hAnsi="Times New Roman"/>
          <w:sz w:val="24"/>
          <w:szCs w:val="24"/>
        </w:rPr>
      </w:pPr>
      <w:r w:rsidRPr="00A30CC1">
        <w:rPr>
          <w:rFonts w:ascii="Times New Roman" w:hAnsi="Times New Roman"/>
          <w:sz w:val="24"/>
          <w:szCs w:val="24"/>
        </w:rPr>
        <w:t>Приложение 3</w:t>
      </w:r>
    </w:p>
    <w:p w:rsidR="00E55189" w:rsidRDefault="00E55189" w:rsidP="00E55189">
      <w:pPr>
        <w:rPr>
          <w:sz w:val="18"/>
        </w:rPr>
      </w:pPr>
    </w:p>
    <w:p w:rsidR="00A30CC1" w:rsidRPr="00803578" w:rsidRDefault="00A30CC1" w:rsidP="00A30CC1">
      <w:pPr>
        <w:pStyle w:val="ConsNonformat"/>
        <w:widowControl/>
        <w:jc w:val="center"/>
        <w:rPr>
          <w:rFonts w:ascii="Times New Roman" w:hAnsi="Times New Roman"/>
          <w:b/>
          <w:sz w:val="32"/>
          <w:szCs w:val="32"/>
        </w:rPr>
      </w:pPr>
      <w:r w:rsidRPr="00803578">
        <w:rPr>
          <w:rFonts w:ascii="Times New Roman" w:hAnsi="Times New Roman"/>
          <w:b/>
          <w:sz w:val="32"/>
          <w:szCs w:val="32"/>
        </w:rPr>
        <w:t>ПОСТАНОВЛЕНИЕ</w:t>
      </w:r>
    </w:p>
    <w:p w:rsidR="00A30CC1" w:rsidRDefault="00A30CC1" w:rsidP="00A30CC1">
      <w:pPr>
        <w:pStyle w:val="ConsNonformat"/>
        <w:widowControl/>
        <w:spacing w:line="240" w:lineRule="exact"/>
        <w:jc w:val="center"/>
        <w:rPr>
          <w:rFonts w:ascii="Times New Roman" w:hAnsi="Times New Roman"/>
          <w:b/>
          <w:sz w:val="28"/>
        </w:rPr>
      </w:pPr>
      <w:r>
        <w:rPr>
          <w:rFonts w:ascii="Times New Roman" w:hAnsi="Times New Roman"/>
          <w:b/>
          <w:sz w:val="28"/>
        </w:rPr>
        <w:t>об избрании меры пресечения в виде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38"/>
      </w:tblGrid>
      <w:tr w:rsidR="00A30CC1" w:rsidTr="00DF3253">
        <w:trPr>
          <w:jc w:val="center"/>
        </w:trPr>
        <w:tc>
          <w:tcPr>
            <w:tcW w:w="7938" w:type="dxa"/>
            <w:tcBorders>
              <w:top w:val="nil"/>
              <w:left w:val="nil"/>
              <w:bottom w:val="single" w:sz="4" w:space="0" w:color="auto"/>
              <w:right w:val="nil"/>
            </w:tcBorders>
          </w:tcPr>
          <w:p w:rsidR="00A30CC1" w:rsidRDefault="00A30CC1" w:rsidP="00DF3253">
            <w:pPr>
              <w:pStyle w:val="ConsNonformat"/>
              <w:widowControl/>
              <w:jc w:val="center"/>
              <w:rPr>
                <w:rFonts w:ascii="Times New Roman" w:hAnsi="Times New Roman"/>
                <w:sz w:val="28"/>
              </w:rPr>
            </w:pPr>
          </w:p>
        </w:tc>
      </w:tr>
    </w:tbl>
    <w:p w:rsidR="00A30CC1" w:rsidRPr="00505170" w:rsidRDefault="00A30CC1" w:rsidP="00A30CC1">
      <w:pPr>
        <w:pStyle w:val="ConsNonformat"/>
        <w:widowControl/>
        <w:spacing w:line="180" w:lineRule="exact"/>
        <w:ind w:left="2700" w:right="2721"/>
        <w:jc w:val="center"/>
        <w:rPr>
          <w:rFonts w:ascii="Times New Roman" w:hAnsi="Times New Roman"/>
          <w:b/>
        </w:rPr>
      </w:pPr>
      <w:r w:rsidRPr="00505170">
        <w:rPr>
          <w:rFonts w:ascii="Times New Roman" w:hAnsi="Times New Roman"/>
          <w:b/>
        </w:rPr>
        <w:t>(какой именно)</w:t>
      </w:r>
    </w:p>
    <w:p w:rsidR="00A30CC1" w:rsidRDefault="00A30CC1" w:rsidP="00A30CC1">
      <w:pPr>
        <w:pStyle w:val="ConsNonformat"/>
        <w:widowControl/>
        <w:rPr>
          <w:rFonts w:ascii="Times New Roman" w:hAnsi="Times New Roman"/>
        </w:rPr>
      </w:pPr>
    </w:p>
    <w:tbl>
      <w:tblPr>
        <w:tblW w:w="10252" w:type="dxa"/>
        <w:jc w:val="center"/>
        <w:tblLayout w:type="fixed"/>
        <w:tblCellMar>
          <w:left w:w="56" w:type="dxa"/>
          <w:right w:w="56" w:type="dxa"/>
        </w:tblCellMar>
        <w:tblLook w:val="0000"/>
      </w:tblPr>
      <w:tblGrid>
        <w:gridCol w:w="4526"/>
        <w:gridCol w:w="2284"/>
        <w:gridCol w:w="430"/>
        <w:gridCol w:w="318"/>
        <w:gridCol w:w="1338"/>
        <w:gridCol w:w="517"/>
        <w:gridCol w:w="423"/>
        <w:gridCol w:w="416"/>
      </w:tblGrid>
      <w:tr w:rsidR="00A30CC1" w:rsidTr="00DF3253">
        <w:trPr>
          <w:cantSplit/>
          <w:jc w:val="center"/>
        </w:trPr>
        <w:tc>
          <w:tcPr>
            <w:tcW w:w="4526" w:type="dxa"/>
            <w:tcBorders>
              <w:bottom w:val="single" w:sz="4" w:space="0" w:color="auto"/>
            </w:tcBorders>
          </w:tcPr>
          <w:p w:rsidR="00A30CC1" w:rsidRDefault="00A30CC1" w:rsidP="00DF3253">
            <w:pPr>
              <w:pStyle w:val="ConsNonformat"/>
              <w:widowControl/>
              <w:spacing w:line="240" w:lineRule="exact"/>
              <w:rPr>
                <w:rFonts w:ascii="Times New Roman" w:hAnsi="Times New Roman"/>
                <w:sz w:val="24"/>
              </w:rPr>
            </w:pPr>
          </w:p>
        </w:tc>
        <w:tc>
          <w:tcPr>
            <w:tcW w:w="2284" w:type="dxa"/>
          </w:tcPr>
          <w:p w:rsidR="00A30CC1" w:rsidRDefault="00A30CC1" w:rsidP="00DF3253">
            <w:pPr>
              <w:pStyle w:val="ConsNonformat"/>
              <w:widowControl/>
              <w:spacing w:line="240" w:lineRule="exact"/>
              <w:ind w:right="-50"/>
              <w:jc w:val="right"/>
              <w:rPr>
                <w:rFonts w:ascii="Times New Roman" w:hAnsi="Times New Roman"/>
                <w:sz w:val="24"/>
              </w:rPr>
            </w:pPr>
            <w:r>
              <w:rPr>
                <w:rFonts w:ascii="Times New Roman" w:hAnsi="Times New Roman"/>
                <w:sz w:val="24"/>
              </w:rPr>
              <w:t>«</w:t>
            </w:r>
          </w:p>
        </w:tc>
        <w:tc>
          <w:tcPr>
            <w:tcW w:w="430" w:type="dxa"/>
            <w:tcBorders>
              <w:bottom w:val="single" w:sz="4" w:space="0" w:color="auto"/>
            </w:tcBorders>
          </w:tcPr>
          <w:p w:rsidR="00A30CC1" w:rsidRDefault="00A30CC1" w:rsidP="00DF3253">
            <w:pPr>
              <w:pStyle w:val="ConsNonformat"/>
              <w:widowControl/>
              <w:spacing w:line="240" w:lineRule="exact"/>
              <w:jc w:val="both"/>
              <w:rPr>
                <w:rFonts w:ascii="Times New Roman" w:hAnsi="Times New Roman"/>
                <w:sz w:val="24"/>
              </w:rPr>
            </w:pPr>
            <w:r>
              <w:rPr>
                <w:rFonts w:ascii="Times New Roman" w:hAnsi="Times New Roman"/>
                <w:sz w:val="24"/>
              </w:rPr>
              <w:t xml:space="preserve">  </w:t>
            </w:r>
          </w:p>
        </w:tc>
        <w:tc>
          <w:tcPr>
            <w:tcW w:w="318" w:type="dxa"/>
          </w:tcPr>
          <w:p w:rsidR="00A30CC1" w:rsidRDefault="00A30CC1" w:rsidP="00DF3253">
            <w:pPr>
              <w:pStyle w:val="ConsNonformat"/>
              <w:widowControl/>
              <w:spacing w:line="240" w:lineRule="exact"/>
              <w:ind w:hanging="73"/>
              <w:jc w:val="both"/>
              <w:rPr>
                <w:rFonts w:ascii="Times New Roman" w:hAnsi="Times New Roman"/>
                <w:sz w:val="24"/>
              </w:rPr>
            </w:pPr>
            <w:r>
              <w:rPr>
                <w:rFonts w:ascii="Times New Roman" w:hAnsi="Times New Roman"/>
                <w:sz w:val="24"/>
              </w:rPr>
              <w:t>»</w:t>
            </w:r>
          </w:p>
        </w:tc>
        <w:tc>
          <w:tcPr>
            <w:tcW w:w="1338" w:type="dxa"/>
            <w:tcBorders>
              <w:bottom w:val="single" w:sz="4" w:space="0" w:color="auto"/>
            </w:tcBorders>
          </w:tcPr>
          <w:p w:rsidR="00A30CC1" w:rsidRDefault="00A30CC1" w:rsidP="00DF3253">
            <w:pPr>
              <w:pStyle w:val="ConsNonformat"/>
              <w:widowControl/>
              <w:spacing w:line="240" w:lineRule="exact"/>
              <w:jc w:val="both"/>
              <w:rPr>
                <w:rFonts w:ascii="Times New Roman" w:hAnsi="Times New Roman"/>
                <w:sz w:val="24"/>
              </w:rPr>
            </w:pPr>
          </w:p>
        </w:tc>
        <w:tc>
          <w:tcPr>
            <w:tcW w:w="517" w:type="dxa"/>
          </w:tcPr>
          <w:p w:rsidR="00A30CC1" w:rsidRDefault="00A30CC1" w:rsidP="00DF3253">
            <w:pPr>
              <w:pStyle w:val="ConsNonformat"/>
              <w:widowControl/>
              <w:spacing w:line="240" w:lineRule="exact"/>
              <w:ind w:right="-57"/>
              <w:rPr>
                <w:rFonts w:ascii="Times New Roman" w:hAnsi="Times New Roman"/>
                <w:sz w:val="24"/>
              </w:rPr>
            </w:pPr>
            <w:r>
              <w:rPr>
                <w:rFonts w:ascii="Times New Roman" w:hAnsi="Times New Roman"/>
                <w:sz w:val="24"/>
              </w:rPr>
              <w:t xml:space="preserve">   20 </w:t>
            </w:r>
          </w:p>
        </w:tc>
        <w:tc>
          <w:tcPr>
            <w:tcW w:w="423" w:type="dxa"/>
            <w:tcBorders>
              <w:bottom w:val="single" w:sz="4" w:space="0" w:color="auto"/>
            </w:tcBorders>
          </w:tcPr>
          <w:p w:rsidR="00A30CC1" w:rsidRDefault="00A30CC1" w:rsidP="00DF3253">
            <w:pPr>
              <w:pStyle w:val="ConsNonformat"/>
              <w:widowControl/>
              <w:spacing w:line="240" w:lineRule="exact"/>
              <w:ind w:left="-57"/>
              <w:rPr>
                <w:rFonts w:ascii="Times New Roman" w:hAnsi="Times New Roman"/>
                <w:sz w:val="24"/>
              </w:rPr>
            </w:pPr>
          </w:p>
        </w:tc>
        <w:tc>
          <w:tcPr>
            <w:tcW w:w="416" w:type="dxa"/>
          </w:tcPr>
          <w:p w:rsidR="00A30CC1" w:rsidRDefault="00A30CC1" w:rsidP="00DF3253">
            <w:pPr>
              <w:pStyle w:val="ConsNonformat"/>
              <w:widowControl/>
              <w:spacing w:line="240" w:lineRule="exact"/>
              <w:rPr>
                <w:rFonts w:ascii="Times New Roman" w:hAnsi="Times New Roman"/>
                <w:sz w:val="24"/>
              </w:rPr>
            </w:pPr>
            <w:proofErr w:type="gramStart"/>
            <w:r>
              <w:rPr>
                <w:rFonts w:ascii="Times New Roman" w:hAnsi="Times New Roman"/>
                <w:sz w:val="24"/>
              </w:rPr>
              <w:t>г</w:t>
            </w:r>
            <w:proofErr w:type="gramEnd"/>
            <w:r>
              <w:rPr>
                <w:rFonts w:ascii="Times New Roman" w:hAnsi="Times New Roman"/>
                <w:sz w:val="24"/>
              </w:rPr>
              <w:t>.</w:t>
            </w:r>
          </w:p>
        </w:tc>
      </w:tr>
    </w:tbl>
    <w:p w:rsidR="00A30CC1" w:rsidRDefault="00A30CC1" w:rsidP="00A30CC1">
      <w:pPr>
        <w:pStyle w:val="ConsNonformat"/>
        <w:widowControl/>
        <w:spacing w:line="180" w:lineRule="exact"/>
        <w:ind w:left="-90" w:right="6411"/>
        <w:jc w:val="center"/>
        <w:rPr>
          <w:rFonts w:ascii="Times New Roman" w:hAnsi="Times New Roman"/>
          <w:sz w:val="18"/>
        </w:rPr>
      </w:pPr>
      <w:r>
        <w:rPr>
          <w:rFonts w:ascii="Times New Roman" w:hAnsi="Times New Roman"/>
          <w:sz w:val="18"/>
        </w:rPr>
        <w:t xml:space="preserve">                      (место составления)</w:t>
      </w:r>
    </w:p>
    <w:p w:rsidR="00A30CC1" w:rsidRPr="00CB02BC" w:rsidRDefault="00A30CC1" w:rsidP="00A30CC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7"/>
      </w:tblGrid>
      <w:tr w:rsidR="00A30CC1" w:rsidTr="00DF3253">
        <w:trPr>
          <w:cantSplit/>
        </w:trPr>
        <w:tc>
          <w:tcPr>
            <w:tcW w:w="10137" w:type="dxa"/>
            <w:tcBorders>
              <w:top w:val="nil"/>
              <w:left w:val="nil"/>
              <w:bottom w:val="single" w:sz="4" w:space="0" w:color="auto"/>
              <w:right w:val="nil"/>
            </w:tcBorders>
          </w:tcPr>
          <w:p w:rsidR="00A30CC1" w:rsidRDefault="00A30CC1" w:rsidP="00DF3253">
            <w:pPr>
              <w:pStyle w:val="ConsNonformat"/>
              <w:widowControl/>
              <w:jc w:val="both"/>
              <w:rPr>
                <w:rFonts w:ascii="Times New Roman" w:hAnsi="Times New Roman"/>
                <w:sz w:val="24"/>
              </w:rPr>
            </w:pPr>
          </w:p>
        </w:tc>
      </w:tr>
    </w:tbl>
    <w:p w:rsidR="00A30CC1" w:rsidRDefault="00A30CC1" w:rsidP="00A30CC1">
      <w:pPr>
        <w:pStyle w:val="ConsNonformat"/>
        <w:widowControl/>
        <w:spacing w:line="180" w:lineRule="exact"/>
        <w:ind w:firstLine="708"/>
        <w:jc w:val="center"/>
        <w:rPr>
          <w:rFonts w:ascii="Times New Roman" w:hAnsi="Times New Roman"/>
          <w:sz w:val="18"/>
        </w:rPr>
      </w:pPr>
      <w:proofErr w:type="gramStart"/>
      <w:r w:rsidRPr="006E0CC6">
        <w:rPr>
          <w:rFonts w:ascii="Times New Roman" w:hAnsi="Times New Roman" w:cs="Times New Roman"/>
          <w:sz w:val="18"/>
        </w:rPr>
        <w:t>(должность</w:t>
      </w:r>
      <w:r>
        <w:rPr>
          <w:rFonts w:ascii="Times New Roman" w:hAnsi="Times New Roman" w:cs="Times New Roman"/>
          <w:sz w:val="18"/>
        </w:rPr>
        <w:t xml:space="preserve"> следователя (дознавателя)</w:t>
      </w:r>
      <w:r>
        <w:rPr>
          <w:rFonts w:ascii="Times New Roman" w:hAnsi="Times New Roman"/>
          <w:sz w:val="18"/>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28"/>
        <w:gridCol w:w="309"/>
      </w:tblGrid>
      <w:tr w:rsidR="00A30CC1" w:rsidTr="00DF3253">
        <w:trPr>
          <w:cantSplit/>
        </w:trPr>
        <w:tc>
          <w:tcPr>
            <w:tcW w:w="9828" w:type="dxa"/>
            <w:tcBorders>
              <w:top w:val="nil"/>
              <w:left w:val="nil"/>
              <w:bottom w:val="single" w:sz="4" w:space="0" w:color="auto"/>
              <w:right w:val="nil"/>
            </w:tcBorders>
          </w:tcPr>
          <w:p w:rsidR="00A30CC1" w:rsidRDefault="00A30CC1" w:rsidP="00DF3253">
            <w:pPr>
              <w:pStyle w:val="ConsNonformat"/>
              <w:widowControl/>
              <w:jc w:val="both"/>
              <w:rPr>
                <w:rFonts w:ascii="Times New Roman" w:hAnsi="Times New Roman"/>
                <w:sz w:val="24"/>
              </w:rPr>
            </w:pPr>
          </w:p>
        </w:tc>
        <w:tc>
          <w:tcPr>
            <w:tcW w:w="309" w:type="dxa"/>
            <w:tcBorders>
              <w:top w:val="nil"/>
              <w:left w:val="nil"/>
              <w:bottom w:val="nil"/>
              <w:right w:val="nil"/>
            </w:tcBorders>
          </w:tcPr>
          <w:p w:rsidR="00A30CC1" w:rsidRDefault="00A30CC1" w:rsidP="00DF3253">
            <w:pPr>
              <w:pStyle w:val="ConsNonformat"/>
              <w:widowControl/>
              <w:jc w:val="both"/>
              <w:rPr>
                <w:rFonts w:ascii="Times New Roman" w:hAnsi="Times New Roman"/>
                <w:sz w:val="24"/>
              </w:rPr>
            </w:pPr>
            <w:r>
              <w:rPr>
                <w:rFonts w:ascii="Times New Roman" w:hAnsi="Times New Roman"/>
                <w:sz w:val="24"/>
              </w:rPr>
              <w:t>,</w:t>
            </w:r>
          </w:p>
        </w:tc>
      </w:tr>
    </w:tbl>
    <w:p w:rsidR="00A30CC1" w:rsidRDefault="00A30CC1" w:rsidP="00A30CC1">
      <w:pPr>
        <w:pStyle w:val="ConsNonformat"/>
        <w:widowControl/>
        <w:spacing w:line="180" w:lineRule="exact"/>
        <w:ind w:left="3228" w:firstLine="312"/>
        <w:rPr>
          <w:rFonts w:ascii="Times New Roman" w:hAnsi="Times New Roman" w:cs="Times New Roman"/>
          <w:sz w:val="18"/>
          <w:szCs w:val="18"/>
        </w:rPr>
      </w:pPr>
      <w:r w:rsidRPr="006E0CC6">
        <w:rPr>
          <w:rFonts w:ascii="Times New Roman" w:hAnsi="Times New Roman" w:cs="Times New Roman"/>
          <w:sz w:val="18"/>
        </w:rPr>
        <w:t xml:space="preserve">классный чин или </w:t>
      </w:r>
      <w:r>
        <w:rPr>
          <w:rFonts w:ascii="Times New Roman" w:hAnsi="Times New Roman" w:cs="Times New Roman"/>
          <w:sz w:val="18"/>
        </w:rPr>
        <w:t xml:space="preserve">звание, </w:t>
      </w:r>
      <w:r w:rsidRPr="00DF39A7">
        <w:rPr>
          <w:rFonts w:ascii="Times New Roman" w:hAnsi="Times New Roman" w:cs="Times New Roman"/>
          <w:sz w:val="18"/>
          <w:szCs w:val="18"/>
        </w:rPr>
        <w:t>фамилия</w:t>
      </w:r>
      <w:r>
        <w:rPr>
          <w:rFonts w:ascii="Times New Roman" w:hAnsi="Times New Roman" w:cs="Times New Roman"/>
          <w:sz w:val="18"/>
          <w:szCs w:val="18"/>
        </w:rPr>
        <w:t>, инициалы</w:t>
      </w:r>
      <w:r w:rsidRPr="00DF39A7">
        <w:rPr>
          <w:rFonts w:ascii="Times New Roman" w:hAnsi="Times New Roman" w:cs="Times New Roman"/>
          <w:sz w:val="18"/>
          <w:szCs w:val="18"/>
        </w:rPr>
        <w:t>)</w:t>
      </w:r>
    </w:p>
    <w:tbl>
      <w:tblPr>
        <w:tblW w:w="0" w:type="auto"/>
        <w:tblLayout w:type="fixed"/>
        <w:tblLook w:val="0000"/>
      </w:tblPr>
      <w:tblGrid>
        <w:gridCol w:w="4698"/>
        <w:gridCol w:w="2268"/>
        <w:gridCol w:w="276"/>
      </w:tblGrid>
      <w:tr w:rsidR="00A30CC1" w:rsidTr="00DF3253">
        <w:tc>
          <w:tcPr>
            <w:tcW w:w="4698" w:type="dxa"/>
          </w:tcPr>
          <w:p w:rsidR="00A30CC1" w:rsidRDefault="00A30CC1" w:rsidP="00DF3253">
            <w:pPr>
              <w:pStyle w:val="ConsNonformat"/>
              <w:widowControl/>
              <w:jc w:val="both"/>
              <w:rPr>
                <w:rFonts w:ascii="Times New Roman" w:hAnsi="Times New Roman"/>
                <w:sz w:val="24"/>
              </w:rPr>
            </w:pPr>
            <w:r>
              <w:rPr>
                <w:rFonts w:ascii="Times New Roman" w:hAnsi="Times New Roman"/>
                <w:sz w:val="24"/>
              </w:rPr>
              <w:t>рассмотрев материалы уголовного дела №</w:t>
            </w:r>
          </w:p>
        </w:tc>
        <w:tc>
          <w:tcPr>
            <w:tcW w:w="2268" w:type="dxa"/>
            <w:tcBorders>
              <w:bottom w:val="single" w:sz="4" w:space="0" w:color="auto"/>
            </w:tcBorders>
          </w:tcPr>
          <w:p w:rsidR="00A30CC1" w:rsidRDefault="00A30CC1" w:rsidP="00DF3253">
            <w:pPr>
              <w:pStyle w:val="ConsNonformat"/>
              <w:widowControl/>
              <w:jc w:val="both"/>
              <w:rPr>
                <w:rFonts w:ascii="Times New Roman" w:hAnsi="Times New Roman"/>
                <w:sz w:val="24"/>
              </w:rPr>
            </w:pPr>
          </w:p>
        </w:tc>
        <w:tc>
          <w:tcPr>
            <w:tcW w:w="276" w:type="dxa"/>
          </w:tcPr>
          <w:p w:rsidR="00A30CC1" w:rsidRDefault="00A30CC1" w:rsidP="00DF3253">
            <w:pPr>
              <w:pStyle w:val="ConsNonformat"/>
              <w:widowControl/>
              <w:jc w:val="both"/>
              <w:rPr>
                <w:rFonts w:ascii="Times New Roman" w:hAnsi="Times New Roman"/>
                <w:sz w:val="24"/>
              </w:rPr>
            </w:pPr>
            <w:r>
              <w:rPr>
                <w:rFonts w:ascii="Times New Roman" w:hAnsi="Times New Roman"/>
                <w:sz w:val="24"/>
              </w:rPr>
              <w:t>,</w:t>
            </w:r>
          </w:p>
        </w:tc>
      </w:tr>
    </w:tbl>
    <w:p w:rsidR="00A30CC1" w:rsidRDefault="00A30CC1" w:rsidP="00A30CC1">
      <w:pPr>
        <w:pStyle w:val="ConsNonformat"/>
        <w:widowControl/>
        <w:spacing w:line="180" w:lineRule="exact"/>
        <w:ind w:left="1200"/>
        <w:jc w:val="center"/>
        <w:rPr>
          <w:rFonts w:ascii="Times New Roman" w:hAnsi="Times New Roman"/>
          <w:sz w:val="18"/>
        </w:rPr>
      </w:pPr>
    </w:p>
    <w:p w:rsidR="00A30CC1" w:rsidRDefault="00A30CC1" w:rsidP="00A30CC1">
      <w:pPr>
        <w:pStyle w:val="ConsNonformat"/>
        <w:widowControl/>
        <w:jc w:val="center"/>
        <w:rPr>
          <w:rFonts w:ascii="Times New Roman" w:hAnsi="Times New Roman"/>
          <w:b/>
          <w:spacing w:val="120"/>
          <w:sz w:val="24"/>
        </w:rPr>
      </w:pPr>
    </w:p>
    <w:p w:rsidR="00A30CC1" w:rsidRDefault="00A30CC1" w:rsidP="00A30CC1">
      <w:pPr>
        <w:pStyle w:val="ConsNonformat"/>
        <w:widowControl/>
        <w:spacing w:before="120" w:after="240"/>
        <w:jc w:val="center"/>
        <w:rPr>
          <w:rFonts w:ascii="Times New Roman" w:hAnsi="Times New Roman"/>
          <w:b/>
          <w:spacing w:val="120"/>
          <w:sz w:val="24"/>
        </w:rPr>
      </w:pPr>
      <w:r>
        <w:rPr>
          <w:rFonts w:ascii="Times New Roman" w:hAnsi="Times New Roman"/>
          <w:b/>
          <w:spacing w:val="120"/>
          <w:sz w:val="24"/>
        </w:rPr>
        <w:t>УСТАНОВИЛ:</w:t>
      </w:r>
    </w:p>
    <w:p w:rsidR="00A30CC1" w:rsidRDefault="00A30CC1" w:rsidP="00A30CC1">
      <w:pPr>
        <w:pStyle w:val="ConsNonformat"/>
        <w:widowControl/>
        <w:jc w:val="center"/>
        <w:rPr>
          <w:rFonts w:ascii="Times New Roman" w:hAnsi="Times New Roman"/>
          <w:b/>
          <w:spacing w:val="12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7"/>
      </w:tblGrid>
      <w:tr w:rsidR="00A30CC1" w:rsidTr="00DF3253">
        <w:trPr>
          <w:cantSplit/>
        </w:trPr>
        <w:tc>
          <w:tcPr>
            <w:tcW w:w="10137" w:type="dxa"/>
            <w:tcBorders>
              <w:top w:val="nil"/>
              <w:left w:val="nil"/>
              <w:bottom w:val="single" w:sz="4" w:space="0" w:color="auto"/>
              <w:right w:val="nil"/>
            </w:tcBorders>
          </w:tcPr>
          <w:p w:rsidR="00A30CC1" w:rsidRDefault="00A30CC1" w:rsidP="00DF3253">
            <w:pPr>
              <w:pStyle w:val="ConsNonformat"/>
              <w:widowControl/>
              <w:ind w:firstLine="630"/>
              <w:jc w:val="both"/>
              <w:rPr>
                <w:rFonts w:ascii="Times New Roman" w:hAnsi="Times New Roman"/>
                <w:sz w:val="24"/>
              </w:rPr>
            </w:pPr>
          </w:p>
        </w:tc>
      </w:tr>
    </w:tbl>
    <w:p w:rsidR="00A30CC1" w:rsidRDefault="00A30CC1" w:rsidP="00A30CC1">
      <w:pPr>
        <w:pStyle w:val="ConsNonformat"/>
        <w:widowControl/>
        <w:spacing w:line="180" w:lineRule="exact"/>
        <w:jc w:val="center"/>
        <w:rPr>
          <w:rFonts w:ascii="Times New Roman" w:hAnsi="Times New Roman"/>
          <w:sz w:val="18"/>
        </w:rPr>
      </w:pPr>
      <w:proofErr w:type="gramStart"/>
      <w:r>
        <w:rPr>
          <w:rFonts w:ascii="Times New Roman" w:hAnsi="Times New Roman"/>
          <w:sz w:val="18"/>
        </w:rPr>
        <w:t>(излагаются сущность предъявленного обвинения</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7"/>
      </w:tblGrid>
      <w:tr w:rsidR="00A30CC1" w:rsidTr="00DF3253">
        <w:trPr>
          <w:cantSplit/>
        </w:trPr>
        <w:tc>
          <w:tcPr>
            <w:tcW w:w="10137" w:type="dxa"/>
            <w:tcBorders>
              <w:top w:val="nil"/>
              <w:left w:val="nil"/>
              <w:bottom w:val="single" w:sz="4" w:space="0" w:color="auto"/>
              <w:right w:val="nil"/>
            </w:tcBorders>
          </w:tcPr>
          <w:p w:rsidR="00A30CC1" w:rsidRDefault="00A30CC1" w:rsidP="00DF3253">
            <w:pPr>
              <w:pStyle w:val="ConsNonformat"/>
              <w:widowControl/>
              <w:jc w:val="both"/>
              <w:rPr>
                <w:rFonts w:ascii="Times New Roman" w:hAnsi="Times New Roman"/>
                <w:sz w:val="24"/>
              </w:rPr>
            </w:pPr>
          </w:p>
        </w:tc>
      </w:tr>
    </w:tbl>
    <w:p w:rsidR="00A30CC1" w:rsidRDefault="00A30CC1" w:rsidP="00A30CC1">
      <w:pPr>
        <w:pStyle w:val="ConsNonformat"/>
        <w:widowControl/>
        <w:spacing w:line="180" w:lineRule="exact"/>
        <w:jc w:val="center"/>
        <w:rPr>
          <w:rFonts w:ascii="Times New Roman" w:hAnsi="Times New Roman"/>
          <w:sz w:val="18"/>
        </w:rPr>
      </w:pPr>
      <w:r>
        <w:rPr>
          <w:rFonts w:ascii="Times New Roman" w:hAnsi="Times New Roman"/>
          <w:sz w:val="18"/>
        </w:rPr>
        <w:t>(подозрения) и основания избрания конкретной меры пресечения)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7"/>
      </w:tblGrid>
      <w:tr w:rsidR="00A30CC1" w:rsidTr="00DF3253">
        <w:trPr>
          <w:cantSplit/>
        </w:trPr>
        <w:tc>
          <w:tcPr>
            <w:tcW w:w="10137" w:type="dxa"/>
            <w:tcBorders>
              <w:top w:val="nil"/>
              <w:left w:val="nil"/>
              <w:bottom w:val="single" w:sz="4" w:space="0" w:color="auto"/>
              <w:right w:val="nil"/>
            </w:tcBorders>
          </w:tcPr>
          <w:p w:rsidR="00A30CC1" w:rsidRDefault="00A30CC1" w:rsidP="00DF3253">
            <w:pPr>
              <w:pStyle w:val="ConsNonformat"/>
              <w:widowControl/>
              <w:jc w:val="both"/>
              <w:rPr>
                <w:rFonts w:ascii="Times New Roman" w:hAnsi="Times New Roman"/>
                <w:sz w:val="24"/>
              </w:rPr>
            </w:pPr>
          </w:p>
        </w:tc>
      </w:tr>
    </w:tbl>
    <w:p w:rsidR="00A30CC1" w:rsidRDefault="00A30CC1" w:rsidP="00A30CC1">
      <w:pPr>
        <w:pStyle w:val="ConsNonformat"/>
        <w:widowControl/>
        <w:spacing w:line="180" w:lineRule="exact"/>
        <w:ind w:right="-69"/>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7"/>
      </w:tblGrid>
      <w:tr w:rsidR="00A30CC1" w:rsidTr="00DF3253">
        <w:trPr>
          <w:cantSplit/>
        </w:trPr>
        <w:tc>
          <w:tcPr>
            <w:tcW w:w="10137" w:type="dxa"/>
            <w:tcBorders>
              <w:top w:val="nil"/>
              <w:left w:val="nil"/>
              <w:bottom w:val="single" w:sz="4" w:space="0" w:color="auto"/>
              <w:right w:val="nil"/>
            </w:tcBorders>
          </w:tcPr>
          <w:p w:rsidR="00A30CC1" w:rsidRDefault="00A30CC1" w:rsidP="00DF3253">
            <w:pPr>
              <w:pStyle w:val="ConsNonformat"/>
              <w:widowControl/>
              <w:jc w:val="both"/>
              <w:rPr>
                <w:rFonts w:ascii="Times New Roman" w:hAnsi="Times New Roman"/>
                <w:sz w:val="24"/>
              </w:rPr>
            </w:pPr>
          </w:p>
        </w:tc>
      </w:tr>
    </w:tbl>
    <w:p w:rsidR="00A30CC1" w:rsidRDefault="00A30CC1" w:rsidP="00A30CC1">
      <w:pPr>
        <w:pStyle w:val="ConsNonformat"/>
        <w:widowControl/>
        <w:spacing w:line="180" w:lineRule="exact"/>
        <w:ind w:right="-69"/>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7"/>
      </w:tblGrid>
      <w:tr w:rsidR="00A30CC1" w:rsidTr="00DF3253">
        <w:trPr>
          <w:cantSplit/>
        </w:trPr>
        <w:tc>
          <w:tcPr>
            <w:tcW w:w="10137" w:type="dxa"/>
            <w:tcBorders>
              <w:top w:val="nil"/>
              <w:left w:val="nil"/>
              <w:bottom w:val="single" w:sz="4" w:space="0" w:color="auto"/>
              <w:right w:val="nil"/>
            </w:tcBorders>
          </w:tcPr>
          <w:p w:rsidR="00A30CC1" w:rsidRDefault="00A30CC1" w:rsidP="00DF3253">
            <w:pPr>
              <w:pStyle w:val="ConsNonformat"/>
              <w:widowControl/>
              <w:jc w:val="both"/>
              <w:rPr>
                <w:rFonts w:ascii="Times New Roman" w:hAnsi="Times New Roman"/>
                <w:sz w:val="24"/>
              </w:rPr>
            </w:pPr>
          </w:p>
        </w:tc>
      </w:tr>
    </w:tbl>
    <w:p w:rsidR="00A30CC1" w:rsidRDefault="00A30CC1" w:rsidP="00A30CC1">
      <w:pPr>
        <w:pStyle w:val="ConsNonformat"/>
        <w:widowControl/>
        <w:spacing w:line="180" w:lineRule="exact"/>
        <w:ind w:right="-69"/>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7"/>
      </w:tblGrid>
      <w:tr w:rsidR="00A30CC1" w:rsidTr="00DF3253">
        <w:trPr>
          <w:cantSplit/>
        </w:trPr>
        <w:tc>
          <w:tcPr>
            <w:tcW w:w="10137" w:type="dxa"/>
            <w:tcBorders>
              <w:top w:val="nil"/>
              <w:left w:val="nil"/>
              <w:bottom w:val="single" w:sz="4" w:space="0" w:color="auto"/>
              <w:right w:val="nil"/>
            </w:tcBorders>
          </w:tcPr>
          <w:p w:rsidR="00A30CC1" w:rsidRDefault="00A30CC1" w:rsidP="00DF3253">
            <w:pPr>
              <w:pStyle w:val="ConsNonformat"/>
              <w:widowControl/>
              <w:jc w:val="both"/>
              <w:rPr>
                <w:rFonts w:ascii="Times New Roman" w:hAnsi="Times New Roman"/>
                <w:sz w:val="24"/>
              </w:rPr>
            </w:pPr>
          </w:p>
        </w:tc>
      </w:tr>
    </w:tbl>
    <w:p w:rsidR="00A30CC1" w:rsidRDefault="00A30CC1" w:rsidP="00A30CC1">
      <w:pPr>
        <w:pStyle w:val="ConsNonformat"/>
        <w:widowControl/>
        <w:spacing w:line="180" w:lineRule="exact"/>
        <w:ind w:right="-69"/>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7"/>
      </w:tblGrid>
      <w:tr w:rsidR="00A30CC1" w:rsidTr="00DF3253">
        <w:trPr>
          <w:cantSplit/>
        </w:trPr>
        <w:tc>
          <w:tcPr>
            <w:tcW w:w="10137" w:type="dxa"/>
            <w:tcBorders>
              <w:top w:val="nil"/>
              <w:left w:val="nil"/>
              <w:bottom w:val="single" w:sz="4" w:space="0" w:color="auto"/>
              <w:right w:val="nil"/>
            </w:tcBorders>
          </w:tcPr>
          <w:p w:rsidR="00A30CC1" w:rsidRDefault="00A30CC1" w:rsidP="00DF3253">
            <w:pPr>
              <w:pStyle w:val="ConsNonformat"/>
              <w:widowControl/>
              <w:jc w:val="both"/>
              <w:rPr>
                <w:rFonts w:ascii="Times New Roman" w:hAnsi="Times New Roman"/>
                <w:sz w:val="24"/>
              </w:rPr>
            </w:pPr>
          </w:p>
        </w:tc>
      </w:tr>
    </w:tbl>
    <w:p w:rsidR="00A30CC1" w:rsidRDefault="00A30CC1" w:rsidP="00A30CC1">
      <w:pPr>
        <w:pStyle w:val="ConsNonformat"/>
        <w:widowControl/>
        <w:spacing w:line="180" w:lineRule="exact"/>
        <w:ind w:right="-69"/>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7"/>
      </w:tblGrid>
      <w:tr w:rsidR="00A30CC1" w:rsidTr="00DF3253">
        <w:trPr>
          <w:cantSplit/>
        </w:trPr>
        <w:tc>
          <w:tcPr>
            <w:tcW w:w="10137" w:type="dxa"/>
            <w:tcBorders>
              <w:top w:val="nil"/>
              <w:left w:val="nil"/>
              <w:bottom w:val="single" w:sz="4" w:space="0" w:color="auto"/>
              <w:right w:val="nil"/>
            </w:tcBorders>
          </w:tcPr>
          <w:p w:rsidR="00A30CC1" w:rsidRDefault="00A30CC1" w:rsidP="00DF3253">
            <w:pPr>
              <w:pStyle w:val="ConsNonformat"/>
              <w:widowControl/>
              <w:jc w:val="both"/>
              <w:rPr>
                <w:rFonts w:ascii="Times New Roman" w:hAnsi="Times New Roman"/>
                <w:sz w:val="24"/>
              </w:rPr>
            </w:pPr>
          </w:p>
        </w:tc>
      </w:tr>
    </w:tbl>
    <w:p w:rsidR="00A30CC1" w:rsidRDefault="00A30CC1" w:rsidP="00A30CC1">
      <w:pPr>
        <w:pStyle w:val="ConsNonformat"/>
        <w:widowControl/>
        <w:spacing w:line="180" w:lineRule="exact"/>
        <w:ind w:right="-69"/>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7"/>
      </w:tblGrid>
      <w:tr w:rsidR="00A30CC1" w:rsidTr="00DF3253">
        <w:trPr>
          <w:cantSplit/>
        </w:trPr>
        <w:tc>
          <w:tcPr>
            <w:tcW w:w="10137" w:type="dxa"/>
            <w:tcBorders>
              <w:top w:val="nil"/>
              <w:left w:val="nil"/>
              <w:bottom w:val="single" w:sz="4" w:space="0" w:color="auto"/>
              <w:right w:val="nil"/>
            </w:tcBorders>
          </w:tcPr>
          <w:p w:rsidR="00A30CC1" w:rsidRDefault="00A30CC1" w:rsidP="00DF3253">
            <w:pPr>
              <w:pStyle w:val="ConsNonformat"/>
              <w:widowControl/>
              <w:jc w:val="both"/>
              <w:rPr>
                <w:rFonts w:ascii="Times New Roman" w:hAnsi="Times New Roman"/>
                <w:sz w:val="24"/>
              </w:rPr>
            </w:pPr>
          </w:p>
        </w:tc>
      </w:tr>
    </w:tbl>
    <w:p w:rsidR="00A30CC1" w:rsidRDefault="00A30CC1" w:rsidP="00A30CC1">
      <w:pPr>
        <w:pStyle w:val="ConsNonformat"/>
        <w:widowControl/>
        <w:spacing w:line="180" w:lineRule="exact"/>
        <w:ind w:right="-69"/>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7"/>
      </w:tblGrid>
      <w:tr w:rsidR="00A30CC1" w:rsidTr="00DF3253">
        <w:trPr>
          <w:cantSplit/>
        </w:trPr>
        <w:tc>
          <w:tcPr>
            <w:tcW w:w="10137" w:type="dxa"/>
            <w:tcBorders>
              <w:top w:val="nil"/>
              <w:left w:val="nil"/>
              <w:bottom w:val="single" w:sz="4" w:space="0" w:color="auto"/>
              <w:right w:val="nil"/>
            </w:tcBorders>
          </w:tcPr>
          <w:p w:rsidR="00A30CC1" w:rsidRDefault="00A30CC1" w:rsidP="00DF3253">
            <w:pPr>
              <w:pStyle w:val="ConsNonformat"/>
              <w:widowControl/>
              <w:jc w:val="both"/>
              <w:rPr>
                <w:rFonts w:ascii="Times New Roman" w:hAnsi="Times New Roman"/>
                <w:sz w:val="24"/>
              </w:rPr>
            </w:pPr>
          </w:p>
        </w:tc>
      </w:tr>
    </w:tbl>
    <w:p w:rsidR="00A30CC1" w:rsidRDefault="00A30CC1" w:rsidP="00A30CC1">
      <w:pPr>
        <w:pStyle w:val="ConsNonformat"/>
        <w:widowControl/>
        <w:spacing w:line="180" w:lineRule="exact"/>
        <w:ind w:right="-69"/>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7"/>
      </w:tblGrid>
      <w:tr w:rsidR="00A30CC1" w:rsidTr="00DF3253">
        <w:trPr>
          <w:cantSplit/>
        </w:trPr>
        <w:tc>
          <w:tcPr>
            <w:tcW w:w="10137" w:type="dxa"/>
            <w:tcBorders>
              <w:top w:val="nil"/>
              <w:left w:val="nil"/>
              <w:bottom w:val="single" w:sz="4" w:space="0" w:color="auto"/>
              <w:right w:val="nil"/>
            </w:tcBorders>
          </w:tcPr>
          <w:p w:rsidR="00A30CC1" w:rsidRDefault="00A30CC1" w:rsidP="00DF3253">
            <w:pPr>
              <w:pStyle w:val="ConsNonformat"/>
              <w:widowControl/>
              <w:jc w:val="both"/>
              <w:rPr>
                <w:rFonts w:ascii="Times New Roman" w:hAnsi="Times New Roman"/>
                <w:sz w:val="24"/>
              </w:rPr>
            </w:pPr>
          </w:p>
        </w:tc>
      </w:tr>
    </w:tbl>
    <w:p w:rsidR="00A30CC1" w:rsidRDefault="00A30CC1" w:rsidP="00A30CC1">
      <w:pPr>
        <w:pStyle w:val="ConsNonformat"/>
        <w:widowControl/>
        <w:spacing w:line="180" w:lineRule="exact"/>
        <w:ind w:right="-69"/>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7"/>
      </w:tblGrid>
      <w:tr w:rsidR="00A30CC1" w:rsidTr="00DF3253">
        <w:trPr>
          <w:cantSplit/>
        </w:trPr>
        <w:tc>
          <w:tcPr>
            <w:tcW w:w="10137" w:type="dxa"/>
            <w:tcBorders>
              <w:top w:val="nil"/>
              <w:left w:val="nil"/>
              <w:bottom w:val="single" w:sz="4" w:space="0" w:color="auto"/>
              <w:right w:val="nil"/>
            </w:tcBorders>
          </w:tcPr>
          <w:p w:rsidR="00A30CC1" w:rsidRDefault="00A30CC1" w:rsidP="00DF3253">
            <w:pPr>
              <w:pStyle w:val="ConsNonformat"/>
              <w:widowControl/>
              <w:jc w:val="both"/>
              <w:rPr>
                <w:rFonts w:ascii="Times New Roman" w:hAnsi="Times New Roman"/>
                <w:sz w:val="24"/>
              </w:rPr>
            </w:pPr>
          </w:p>
        </w:tc>
      </w:tr>
    </w:tbl>
    <w:p w:rsidR="00A30CC1" w:rsidRDefault="00A30CC1" w:rsidP="00A30CC1">
      <w:pPr>
        <w:pStyle w:val="ConsNonformat"/>
        <w:widowControl/>
        <w:spacing w:line="180" w:lineRule="exact"/>
        <w:ind w:right="-69"/>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7"/>
      </w:tblGrid>
      <w:tr w:rsidR="00A30CC1" w:rsidTr="00DF3253">
        <w:trPr>
          <w:cantSplit/>
        </w:trPr>
        <w:tc>
          <w:tcPr>
            <w:tcW w:w="10137" w:type="dxa"/>
            <w:tcBorders>
              <w:top w:val="nil"/>
              <w:left w:val="nil"/>
              <w:bottom w:val="single" w:sz="4" w:space="0" w:color="auto"/>
              <w:right w:val="nil"/>
            </w:tcBorders>
          </w:tcPr>
          <w:p w:rsidR="00A30CC1" w:rsidRDefault="00A30CC1" w:rsidP="00DF3253">
            <w:pPr>
              <w:pStyle w:val="ConsNonformat"/>
              <w:widowControl/>
              <w:jc w:val="both"/>
              <w:rPr>
                <w:rFonts w:ascii="Times New Roman" w:hAnsi="Times New Roman"/>
                <w:sz w:val="24"/>
              </w:rPr>
            </w:pPr>
          </w:p>
        </w:tc>
      </w:tr>
    </w:tbl>
    <w:p w:rsidR="00A30CC1" w:rsidRDefault="00A30CC1" w:rsidP="00A30CC1">
      <w:pPr>
        <w:pStyle w:val="ConsNonformat"/>
        <w:widowControl/>
        <w:spacing w:line="180" w:lineRule="exact"/>
        <w:ind w:right="-69"/>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7"/>
      </w:tblGrid>
      <w:tr w:rsidR="00A30CC1" w:rsidTr="00DF3253">
        <w:trPr>
          <w:cantSplit/>
        </w:trPr>
        <w:tc>
          <w:tcPr>
            <w:tcW w:w="10137" w:type="dxa"/>
            <w:tcBorders>
              <w:top w:val="nil"/>
              <w:left w:val="nil"/>
              <w:bottom w:val="single" w:sz="4" w:space="0" w:color="auto"/>
              <w:right w:val="nil"/>
            </w:tcBorders>
          </w:tcPr>
          <w:p w:rsidR="00A30CC1" w:rsidRDefault="00A30CC1" w:rsidP="00DF3253">
            <w:pPr>
              <w:pStyle w:val="ConsNonformat"/>
              <w:widowControl/>
              <w:jc w:val="both"/>
              <w:rPr>
                <w:rFonts w:ascii="Times New Roman" w:hAnsi="Times New Roman"/>
                <w:sz w:val="24"/>
              </w:rPr>
            </w:pPr>
          </w:p>
        </w:tc>
      </w:tr>
    </w:tbl>
    <w:p w:rsidR="00A30CC1" w:rsidRDefault="00A30CC1" w:rsidP="00A30CC1">
      <w:pPr>
        <w:pStyle w:val="ConsNonformat"/>
        <w:widowControl/>
        <w:spacing w:line="180" w:lineRule="exact"/>
        <w:ind w:right="-69"/>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7"/>
      </w:tblGrid>
      <w:tr w:rsidR="00A30CC1" w:rsidTr="00DF3253">
        <w:trPr>
          <w:cantSplit/>
        </w:trPr>
        <w:tc>
          <w:tcPr>
            <w:tcW w:w="10137" w:type="dxa"/>
            <w:tcBorders>
              <w:top w:val="nil"/>
              <w:left w:val="nil"/>
              <w:bottom w:val="single" w:sz="4" w:space="0" w:color="auto"/>
              <w:right w:val="nil"/>
            </w:tcBorders>
          </w:tcPr>
          <w:p w:rsidR="00A30CC1" w:rsidRDefault="00A30CC1" w:rsidP="00DF3253">
            <w:pPr>
              <w:pStyle w:val="ConsNonformat"/>
              <w:widowControl/>
              <w:jc w:val="both"/>
              <w:rPr>
                <w:rFonts w:ascii="Times New Roman" w:hAnsi="Times New Roman"/>
                <w:sz w:val="24"/>
              </w:rPr>
            </w:pPr>
          </w:p>
        </w:tc>
      </w:tr>
    </w:tbl>
    <w:p w:rsidR="00A30CC1" w:rsidRDefault="00A30CC1" w:rsidP="00A30CC1">
      <w:pPr>
        <w:pStyle w:val="ConsNonformat"/>
        <w:widowControl/>
        <w:spacing w:line="180" w:lineRule="exact"/>
        <w:ind w:right="-69"/>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7"/>
      </w:tblGrid>
      <w:tr w:rsidR="00A30CC1" w:rsidTr="00DF3253">
        <w:trPr>
          <w:cantSplit/>
        </w:trPr>
        <w:tc>
          <w:tcPr>
            <w:tcW w:w="10137" w:type="dxa"/>
            <w:tcBorders>
              <w:top w:val="nil"/>
              <w:left w:val="nil"/>
              <w:bottom w:val="single" w:sz="4" w:space="0" w:color="auto"/>
              <w:right w:val="nil"/>
            </w:tcBorders>
          </w:tcPr>
          <w:p w:rsidR="00A30CC1" w:rsidRDefault="00A30CC1" w:rsidP="00DF3253">
            <w:pPr>
              <w:pStyle w:val="ConsNonformat"/>
              <w:widowControl/>
              <w:jc w:val="both"/>
              <w:rPr>
                <w:rFonts w:ascii="Times New Roman" w:hAnsi="Times New Roman"/>
                <w:sz w:val="24"/>
              </w:rPr>
            </w:pPr>
          </w:p>
        </w:tc>
      </w:tr>
    </w:tbl>
    <w:p w:rsidR="00A30CC1" w:rsidRDefault="00A30CC1" w:rsidP="00A30CC1">
      <w:pPr>
        <w:pStyle w:val="ConsNonformat"/>
        <w:widowControl/>
        <w:spacing w:line="180" w:lineRule="exact"/>
        <w:ind w:right="-69"/>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7"/>
      </w:tblGrid>
      <w:tr w:rsidR="00A30CC1" w:rsidTr="00DF3253">
        <w:trPr>
          <w:cantSplit/>
        </w:trPr>
        <w:tc>
          <w:tcPr>
            <w:tcW w:w="10137" w:type="dxa"/>
            <w:tcBorders>
              <w:top w:val="nil"/>
              <w:left w:val="nil"/>
              <w:bottom w:val="single" w:sz="4" w:space="0" w:color="auto"/>
              <w:right w:val="nil"/>
            </w:tcBorders>
          </w:tcPr>
          <w:p w:rsidR="00A30CC1" w:rsidRDefault="00A30CC1" w:rsidP="00DF3253">
            <w:pPr>
              <w:pStyle w:val="ConsNonformat"/>
              <w:widowControl/>
              <w:jc w:val="both"/>
              <w:rPr>
                <w:rFonts w:ascii="Times New Roman" w:hAnsi="Times New Roman"/>
                <w:sz w:val="24"/>
              </w:rPr>
            </w:pPr>
          </w:p>
        </w:tc>
      </w:tr>
    </w:tbl>
    <w:p w:rsidR="00A30CC1" w:rsidRDefault="00A30CC1" w:rsidP="00A30CC1">
      <w:pPr>
        <w:pStyle w:val="ConsNonformat"/>
        <w:widowControl/>
        <w:spacing w:line="180" w:lineRule="exact"/>
        <w:ind w:right="-69"/>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7"/>
      </w:tblGrid>
      <w:tr w:rsidR="00A30CC1" w:rsidTr="00DF3253">
        <w:trPr>
          <w:cantSplit/>
        </w:trPr>
        <w:tc>
          <w:tcPr>
            <w:tcW w:w="10137" w:type="dxa"/>
            <w:tcBorders>
              <w:top w:val="nil"/>
              <w:left w:val="nil"/>
              <w:bottom w:val="single" w:sz="4" w:space="0" w:color="auto"/>
              <w:right w:val="nil"/>
            </w:tcBorders>
          </w:tcPr>
          <w:p w:rsidR="00A30CC1" w:rsidRDefault="00A30CC1" w:rsidP="00DF3253">
            <w:pPr>
              <w:pStyle w:val="ConsNonformat"/>
              <w:widowControl/>
              <w:jc w:val="both"/>
              <w:rPr>
                <w:rFonts w:ascii="Times New Roman" w:hAnsi="Times New Roman"/>
                <w:sz w:val="24"/>
              </w:rPr>
            </w:pPr>
          </w:p>
        </w:tc>
      </w:tr>
    </w:tbl>
    <w:p w:rsidR="00A30CC1" w:rsidRDefault="00A30CC1" w:rsidP="00A30CC1">
      <w:pPr>
        <w:pStyle w:val="ConsNonformat"/>
        <w:widowControl/>
        <w:spacing w:line="180" w:lineRule="exact"/>
        <w:ind w:right="-69"/>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7"/>
      </w:tblGrid>
      <w:tr w:rsidR="00A30CC1" w:rsidTr="00DF3253">
        <w:trPr>
          <w:cantSplit/>
        </w:trPr>
        <w:tc>
          <w:tcPr>
            <w:tcW w:w="10137" w:type="dxa"/>
            <w:tcBorders>
              <w:top w:val="nil"/>
              <w:left w:val="nil"/>
              <w:bottom w:val="single" w:sz="4" w:space="0" w:color="auto"/>
              <w:right w:val="nil"/>
            </w:tcBorders>
          </w:tcPr>
          <w:p w:rsidR="00A30CC1" w:rsidRDefault="00A30CC1" w:rsidP="00DF3253">
            <w:pPr>
              <w:pStyle w:val="ConsNonformat"/>
              <w:widowControl/>
              <w:jc w:val="both"/>
              <w:rPr>
                <w:rFonts w:ascii="Times New Roman" w:hAnsi="Times New Roman"/>
                <w:sz w:val="24"/>
              </w:rPr>
            </w:pPr>
          </w:p>
        </w:tc>
      </w:tr>
    </w:tbl>
    <w:p w:rsidR="00A30CC1" w:rsidRDefault="00A30CC1" w:rsidP="00A30CC1">
      <w:pPr>
        <w:pStyle w:val="ConsNonformat"/>
        <w:widowControl/>
        <w:spacing w:line="180" w:lineRule="exact"/>
        <w:ind w:right="-69"/>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7"/>
      </w:tblGrid>
      <w:tr w:rsidR="00A30CC1" w:rsidTr="00DF3253">
        <w:trPr>
          <w:cantSplit/>
        </w:trPr>
        <w:tc>
          <w:tcPr>
            <w:tcW w:w="10137" w:type="dxa"/>
            <w:tcBorders>
              <w:top w:val="nil"/>
              <w:left w:val="nil"/>
              <w:bottom w:val="single" w:sz="4" w:space="0" w:color="auto"/>
              <w:right w:val="nil"/>
            </w:tcBorders>
          </w:tcPr>
          <w:p w:rsidR="00A30CC1" w:rsidRDefault="00A30CC1" w:rsidP="00DF3253">
            <w:pPr>
              <w:pStyle w:val="ConsNonformat"/>
              <w:widowControl/>
              <w:jc w:val="both"/>
              <w:rPr>
                <w:rFonts w:ascii="Times New Roman" w:hAnsi="Times New Roman"/>
                <w:sz w:val="24"/>
              </w:rPr>
            </w:pPr>
          </w:p>
        </w:tc>
      </w:tr>
    </w:tbl>
    <w:p w:rsidR="00A30CC1" w:rsidRDefault="00A30CC1" w:rsidP="00A30CC1">
      <w:pPr>
        <w:pStyle w:val="ConsNonformat"/>
        <w:widowControl/>
        <w:spacing w:line="180" w:lineRule="exact"/>
        <w:ind w:right="-69"/>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7"/>
      </w:tblGrid>
      <w:tr w:rsidR="00A30CC1" w:rsidTr="00DF3253">
        <w:trPr>
          <w:cantSplit/>
        </w:trPr>
        <w:tc>
          <w:tcPr>
            <w:tcW w:w="10137" w:type="dxa"/>
            <w:tcBorders>
              <w:top w:val="nil"/>
              <w:left w:val="nil"/>
              <w:bottom w:val="single" w:sz="4" w:space="0" w:color="auto"/>
              <w:right w:val="nil"/>
            </w:tcBorders>
          </w:tcPr>
          <w:p w:rsidR="00A30CC1" w:rsidRDefault="00A30CC1" w:rsidP="00DF3253">
            <w:pPr>
              <w:pStyle w:val="ConsNonformat"/>
              <w:widowControl/>
              <w:jc w:val="both"/>
              <w:rPr>
                <w:rFonts w:ascii="Times New Roman" w:hAnsi="Times New Roman"/>
                <w:sz w:val="24"/>
              </w:rPr>
            </w:pPr>
          </w:p>
        </w:tc>
      </w:tr>
    </w:tbl>
    <w:p w:rsidR="00A30CC1" w:rsidRDefault="00A30CC1" w:rsidP="00A30CC1">
      <w:pPr>
        <w:pStyle w:val="ConsNonformat"/>
        <w:widowControl/>
        <w:spacing w:line="180" w:lineRule="exact"/>
        <w:ind w:right="-69"/>
        <w:jc w:val="center"/>
        <w:rPr>
          <w:rFonts w:ascii="Times New Roman" w:hAnsi="Times New Roman"/>
          <w:sz w:val="18"/>
        </w:rPr>
      </w:pPr>
    </w:p>
    <w:p w:rsidR="00A30CC1" w:rsidRDefault="00A30CC1" w:rsidP="00A30CC1">
      <w:pPr>
        <w:pStyle w:val="ConsNonformat"/>
        <w:widowControl/>
        <w:spacing w:before="120" w:line="360" w:lineRule="auto"/>
        <w:ind w:firstLine="540"/>
        <w:jc w:val="both"/>
        <w:rPr>
          <w:rFonts w:ascii="Times New Roman" w:hAnsi="Times New Roman"/>
          <w:sz w:val="24"/>
        </w:rPr>
      </w:pPr>
      <w:r>
        <w:rPr>
          <w:rFonts w:ascii="Times New Roman" w:hAnsi="Times New Roman"/>
          <w:sz w:val="24"/>
        </w:rPr>
        <w:t>На основании изложенного и руководствуясь ст. 97-101 и ст. 102  (103-105) УПК РФ,</w:t>
      </w:r>
    </w:p>
    <w:p w:rsidR="00A30CC1" w:rsidRDefault="00A30CC1" w:rsidP="00A30CC1">
      <w:pPr>
        <w:pStyle w:val="ConsNonformat"/>
        <w:widowControl/>
        <w:jc w:val="center"/>
        <w:rPr>
          <w:rFonts w:ascii="Times New Roman" w:hAnsi="Times New Roman"/>
          <w:b/>
          <w:spacing w:val="120"/>
          <w:sz w:val="24"/>
        </w:rPr>
      </w:pPr>
    </w:p>
    <w:p w:rsidR="00A30CC1" w:rsidRDefault="00A30CC1" w:rsidP="00A30CC1">
      <w:pPr>
        <w:pStyle w:val="ConsNonformat"/>
        <w:widowControl/>
        <w:spacing w:before="120" w:after="240"/>
        <w:jc w:val="center"/>
        <w:rPr>
          <w:rFonts w:ascii="Times New Roman" w:hAnsi="Times New Roman"/>
          <w:b/>
          <w:spacing w:val="120"/>
          <w:sz w:val="24"/>
        </w:rPr>
      </w:pPr>
      <w:r>
        <w:rPr>
          <w:rFonts w:ascii="Times New Roman" w:hAnsi="Times New Roman"/>
          <w:b/>
          <w:spacing w:val="120"/>
          <w:sz w:val="24"/>
        </w:rPr>
        <w:t>ПОСТАНОВИЛ:</w:t>
      </w:r>
    </w:p>
    <w:p w:rsidR="00A30CC1" w:rsidRDefault="00A30CC1" w:rsidP="00A30CC1">
      <w:pPr>
        <w:pStyle w:val="ConsNonformat"/>
        <w:widowControl/>
        <w:jc w:val="center"/>
        <w:rPr>
          <w:rFonts w:ascii="Times New Roman" w:hAnsi="Times New Roman"/>
          <w:b/>
          <w:spacing w:val="120"/>
          <w:sz w:val="24"/>
        </w:rPr>
      </w:pPr>
    </w:p>
    <w:tbl>
      <w:tblPr>
        <w:tblW w:w="0" w:type="auto"/>
        <w:tblLayout w:type="fixed"/>
        <w:tblLook w:val="0000"/>
      </w:tblPr>
      <w:tblGrid>
        <w:gridCol w:w="6588"/>
        <w:gridCol w:w="3549"/>
      </w:tblGrid>
      <w:tr w:rsidR="00A30CC1" w:rsidTr="00DF3253">
        <w:trPr>
          <w:cantSplit/>
        </w:trPr>
        <w:tc>
          <w:tcPr>
            <w:tcW w:w="6588" w:type="dxa"/>
          </w:tcPr>
          <w:p w:rsidR="00A30CC1" w:rsidRDefault="00A30CC1" w:rsidP="00DF3253">
            <w:pPr>
              <w:pStyle w:val="ConsNonformat"/>
              <w:widowControl/>
              <w:ind w:firstLine="540"/>
              <w:jc w:val="both"/>
              <w:rPr>
                <w:rFonts w:ascii="Times New Roman" w:hAnsi="Times New Roman"/>
                <w:sz w:val="24"/>
              </w:rPr>
            </w:pPr>
            <w:r>
              <w:rPr>
                <w:rFonts w:ascii="Times New Roman" w:hAnsi="Times New Roman"/>
                <w:sz w:val="24"/>
              </w:rPr>
              <w:t>Избрать в отношении обвиняемого (подозреваемого)</w:t>
            </w:r>
          </w:p>
        </w:tc>
        <w:tc>
          <w:tcPr>
            <w:tcW w:w="3549" w:type="dxa"/>
            <w:tcBorders>
              <w:bottom w:val="single" w:sz="4" w:space="0" w:color="auto"/>
            </w:tcBorders>
          </w:tcPr>
          <w:p w:rsidR="00A30CC1" w:rsidRDefault="00A30CC1" w:rsidP="00DF3253">
            <w:pPr>
              <w:pStyle w:val="ConsNonformat"/>
              <w:widowControl/>
              <w:jc w:val="both"/>
              <w:rPr>
                <w:rFonts w:ascii="Times New Roman" w:hAnsi="Times New Roman"/>
                <w:sz w:val="24"/>
              </w:rPr>
            </w:pPr>
          </w:p>
        </w:tc>
      </w:tr>
    </w:tbl>
    <w:p w:rsidR="00A30CC1" w:rsidRDefault="00A30CC1" w:rsidP="00A30CC1">
      <w:pPr>
        <w:pStyle w:val="ConsNonformat"/>
        <w:widowControl/>
        <w:ind w:left="6480" w:right="-69"/>
        <w:jc w:val="center"/>
        <w:rPr>
          <w:rFonts w:ascii="Times New Roman" w:hAnsi="Times New Roman"/>
          <w:sz w:val="18"/>
        </w:rPr>
      </w:pPr>
      <w:proofErr w:type="gramStart"/>
      <w:r>
        <w:rPr>
          <w:rFonts w:ascii="Times New Roman" w:hAnsi="Times New Roman"/>
          <w:sz w:val="18"/>
        </w:rPr>
        <w:t>(фамилия, имя,</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59"/>
      </w:tblGrid>
      <w:tr w:rsidR="00A30CC1" w:rsidTr="00DF3253">
        <w:trPr>
          <w:cantSplit/>
        </w:trPr>
        <w:tc>
          <w:tcPr>
            <w:tcW w:w="10159" w:type="dxa"/>
            <w:tcBorders>
              <w:top w:val="nil"/>
              <w:left w:val="nil"/>
              <w:bottom w:val="single" w:sz="4" w:space="0" w:color="auto"/>
              <w:right w:val="nil"/>
            </w:tcBorders>
          </w:tcPr>
          <w:p w:rsidR="00A30CC1" w:rsidRDefault="00A30CC1" w:rsidP="00DF3253">
            <w:pPr>
              <w:pStyle w:val="ConsNonformat"/>
              <w:widowControl/>
              <w:jc w:val="both"/>
              <w:rPr>
                <w:rFonts w:ascii="Times New Roman" w:hAnsi="Times New Roman"/>
                <w:sz w:val="24"/>
              </w:rPr>
            </w:pPr>
          </w:p>
        </w:tc>
      </w:tr>
    </w:tbl>
    <w:p w:rsidR="00A30CC1" w:rsidRDefault="00A30CC1" w:rsidP="00A30CC1">
      <w:pPr>
        <w:pStyle w:val="ConsNonformat"/>
        <w:widowControl/>
        <w:spacing w:line="180" w:lineRule="exact"/>
        <w:jc w:val="center"/>
        <w:rPr>
          <w:rFonts w:ascii="Times New Roman" w:hAnsi="Times New Roman"/>
          <w:sz w:val="18"/>
        </w:rPr>
      </w:pPr>
      <w:r>
        <w:rPr>
          <w:rFonts w:ascii="Times New Roman" w:hAnsi="Times New Roman"/>
          <w:sz w:val="18"/>
        </w:rPr>
        <w:t>отчество, дата рождения)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98"/>
        <w:gridCol w:w="8161"/>
      </w:tblGrid>
      <w:tr w:rsidR="00A30CC1" w:rsidTr="00DF3253">
        <w:trPr>
          <w:cantSplit/>
        </w:trPr>
        <w:tc>
          <w:tcPr>
            <w:tcW w:w="1998" w:type="dxa"/>
            <w:tcBorders>
              <w:top w:val="nil"/>
              <w:left w:val="nil"/>
              <w:bottom w:val="nil"/>
              <w:right w:val="nil"/>
            </w:tcBorders>
          </w:tcPr>
          <w:p w:rsidR="00A30CC1" w:rsidRDefault="00A30CC1" w:rsidP="00DF3253">
            <w:pPr>
              <w:pStyle w:val="ConsNonformat"/>
              <w:widowControl/>
              <w:jc w:val="both"/>
              <w:rPr>
                <w:rFonts w:ascii="Times New Roman" w:hAnsi="Times New Roman"/>
                <w:sz w:val="24"/>
              </w:rPr>
            </w:pPr>
            <w:r>
              <w:rPr>
                <w:rFonts w:ascii="Times New Roman" w:hAnsi="Times New Roman"/>
                <w:sz w:val="24"/>
              </w:rPr>
              <w:t>меру пресечения</w:t>
            </w:r>
          </w:p>
        </w:tc>
        <w:tc>
          <w:tcPr>
            <w:tcW w:w="8161" w:type="dxa"/>
            <w:tcBorders>
              <w:top w:val="nil"/>
              <w:left w:val="nil"/>
              <w:bottom w:val="single" w:sz="4" w:space="0" w:color="auto"/>
              <w:right w:val="nil"/>
            </w:tcBorders>
          </w:tcPr>
          <w:p w:rsidR="00A30CC1" w:rsidRDefault="00A30CC1" w:rsidP="00DF3253">
            <w:pPr>
              <w:pStyle w:val="ConsNonformat"/>
              <w:widowControl/>
              <w:jc w:val="both"/>
              <w:rPr>
                <w:rFonts w:ascii="Times New Roman" w:hAnsi="Times New Roman"/>
                <w:sz w:val="24"/>
              </w:rPr>
            </w:pPr>
          </w:p>
        </w:tc>
      </w:tr>
    </w:tbl>
    <w:p w:rsidR="00A30CC1" w:rsidRDefault="00A30CC1" w:rsidP="00A30CC1">
      <w:pPr>
        <w:pStyle w:val="ConsNonformat"/>
        <w:widowControl/>
        <w:spacing w:line="180" w:lineRule="exact"/>
        <w:jc w:val="center"/>
        <w:rPr>
          <w:rFonts w:ascii="Times New Roman" w:hAnsi="Times New Roman"/>
          <w:sz w:val="18"/>
        </w:rPr>
      </w:pPr>
      <w:r>
        <w:rPr>
          <w:rFonts w:ascii="Times New Roman" w:hAnsi="Times New Roman"/>
          <w:sz w:val="18"/>
        </w:rPr>
        <w:t>(какую именно)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59"/>
      </w:tblGrid>
      <w:tr w:rsidR="00A30CC1" w:rsidTr="00DF3253">
        <w:trPr>
          <w:cantSplit/>
        </w:trPr>
        <w:tc>
          <w:tcPr>
            <w:tcW w:w="10159" w:type="dxa"/>
            <w:tcBorders>
              <w:top w:val="nil"/>
              <w:left w:val="nil"/>
              <w:bottom w:val="single" w:sz="4" w:space="0" w:color="auto"/>
              <w:right w:val="nil"/>
            </w:tcBorders>
          </w:tcPr>
          <w:p w:rsidR="00A30CC1" w:rsidRDefault="00A30CC1" w:rsidP="00DF3253">
            <w:pPr>
              <w:pStyle w:val="ConsNonformat"/>
              <w:widowControl/>
              <w:jc w:val="both"/>
              <w:rPr>
                <w:rFonts w:ascii="Times New Roman" w:hAnsi="Times New Roman"/>
                <w:sz w:val="24"/>
              </w:rPr>
            </w:pPr>
          </w:p>
        </w:tc>
      </w:tr>
    </w:tbl>
    <w:p w:rsidR="00A30CC1" w:rsidRDefault="00A30CC1" w:rsidP="00A30CC1">
      <w:pPr>
        <w:pStyle w:val="ConsNonformat"/>
        <w:widowControl/>
        <w:spacing w:line="180" w:lineRule="exact"/>
        <w:jc w:val="center"/>
        <w:rPr>
          <w:rFonts w:ascii="Times New Roman" w:hAnsi="Times New Roman"/>
          <w:sz w:val="18"/>
        </w:rPr>
      </w:pPr>
    </w:p>
    <w:p w:rsidR="00A30CC1" w:rsidRDefault="00A30CC1" w:rsidP="00A30CC1">
      <w:pPr>
        <w:pStyle w:val="ConsNonformat"/>
        <w:widowControl/>
        <w:spacing w:line="180" w:lineRule="exact"/>
        <w:jc w:val="center"/>
        <w:rPr>
          <w:rFonts w:ascii="Times New Roman" w:hAnsi="Times New Roman"/>
          <w:sz w:val="18"/>
        </w:rPr>
      </w:pPr>
    </w:p>
    <w:tbl>
      <w:tblPr>
        <w:tblW w:w="5025" w:type="pct"/>
        <w:tblLook w:val="0000"/>
      </w:tblPr>
      <w:tblGrid>
        <w:gridCol w:w="6048"/>
        <w:gridCol w:w="3571"/>
      </w:tblGrid>
      <w:tr w:rsidR="00A30CC1" w:rsidTr="00DF3253">
        <w:trPr>
          <w:cantSplit/>
        </w:trPr>
        <w:tc>
          <w:tcPr>
            <w:tcW w:w="3144" w:type="pct"/>
          </w:tcPr>
          <w:p w:rsidR="00A30CC1" w:rsidRDefault="00A30CC1" w:rsidP="00DF3253">
            <w:pPr>
              <w:pStyle w:val="ConsNonformat"/>
              <w:widowControl/>
              <w:rPr>
                <w:rFonts w:ascii="Times New Roman" w:hAnsi="Times New Roman"/>
                <w:sz w:val="24"/>
              </w:rPr>
            </w:pPr>
            <w:r>
              <w:rPr>
                <w:rFonts w:ascii="Times New Roman" w:hAnsi="Times New Roman"/>
                <w:sz w:val="24"/>
              </w:rPr>
              <w:t xml:space="preserve">         Настоящее постановление может быть обжаловано </w:t>
            </w:r>
          </w:p>
        </w:tc>
        <w:tc>
          <w:tcPr>
            <w:tcW w:w="1856" w:type="pct"/>
            <w:tcBorders>
              <w:bottom w:val="single" w:sz="4" w:space="0" w:color="auto"/>
            </w:tcBorders>
          </w:tcPr>
          <w:p w:rsidR="00A30CC1" w:rsidRDefault="00A30CC1" w:rsidP="00DF3253">
            <w:pPr>
              <w:pStyle w:val="ConsNonformat"/>
              <w:widowControl/>
              <w:rPr>
                <w:rFonts w:ascii="Times New Roman" w:hAnsi="Times New Roman"/>
                <w:sz w:val="24"/>
              </w:rPr>
            </w:pPr>
          </w:p>
        </w:tc>
      </w:tr>
    </w:tbl>
    <w:p w:rsidR="00A30CC1" w:rsidRDefault="00A30CC1" w:rsidP="00A30CC1">
      <w:pPr>
        <w:pStyle w:val="ConsNonformat"/>
        <w:widowControl/>
        <w:spacing w:line="180" w:lineRule="exact"/>
        <w:ind w:left="6300"/>
        <w:jc w:val="center"/>
        <w:rPr>
          <w:rFonts w:ascii="Times New Roman" w:hAnsi="Times New Roman"/>
          <w:sz w:val="18"/>
        </w:rPr>
      </w:pPr>
      <w:proofErr w:type="gramStart"/>
      <w:r>
        <w:rPr>
          <w:rFonts w:ascii="Times New Roman" w:hAnsi="Times New Roman"/>
          <w:sz w:val="18"/>
        </w:rPr>
        <w:t xml:space="preserve">(должность руководителя (начальника) органа </w:t>
      </w:r>
      <w:proofErr w:type="gramEnd"/>
    </w:p>
    <w:tbl>
      <w:tblPr>
        <w:tblW w:w="5000" w:type="pct"/>
        <w:tblLook w:val="0000"/>
      </w:tblPr>
      <w:tblGrid>
        <w:gridCol w:w="9571"/>
      </w:tblGrid>
      <w:tr w:rsidR="00A30CC1" w:rsidTr="00DF3253">
        <w:trPr>
          <w:cantSplit/>
        </w:trPr>
        <w:tc>
          <w:tcPr>
            <w:tcW w:w="5000" w:type="pct"/>
            <w:tcBorders>
              <w:bottom w:val="single" w:sz="4" w:space="0" w:color="auto"/>
            </w:tcBorders>
          </w:tcPr>
          <w:p w:rsidR="00A30CC1" w:rsidRDefault="00A30CC1" w:rsidP="00DF3253">
            <w:pPr>
              <w:pStyle w:val="ConsNonformat"/>
              <w:widowControl/>
              <w:jc w:val="both"/>
              <w:rPr>
                <w:rFonts w:ascii="Times New Roman" w:hAnsi="Times New Roman"/>
                <w:sz w:val="24"/>
              </w:rPr>
            </w:pPr>
          </w:p>
        </w:tc>
      </w:tr>
    </w:tbl>
    <w:p w:rsidR="00A30CC1" w:rsidRDefault="00A30CC1" w:rsidP="00A30CC1">
      <w:pPr>
        <w:pStyle w:val="ConsNonformat"/>
        <w:widowControl/>
        <w:spacing w:line="180" w:lineRule="exact"/>
        <w:jc w:val="center"/>
        <w:rPr>
          <w:rFonts w:ascii="Times New Roman" w:hAnsi="Times New Roman"/>
          <w:sz w:val="18"/>
        </w:rPr>
      </w:pPr>
      <w:r>
        <w:rPr>
          <w:rFonts w:ascii="Times New Roman" w:hAnsi="Times New Roman"/>
          <w:sz w:val="18"/>
        </w:rPr>
        <w:t>предварительного расследования)</w:t>
      </w:r>
    </w:p>
    <w:tbl>
      <w:tblPr>
        <w:tblW w:w="5000" w:type="pct"/>
        <w:tblLook w:val="0000"/>
      </w:tblPr>
      <w:tblGrid>
        <w:gridCol w:w="2280"/>
        <w:gridCol w:w="7291"/>
      </w:tblGrid>
      <w:tr w:rsidR="00A30CC1" w:rsidTr="00DF3253">
        <w:trPr>
          <w:cantSplit/>
        </w:trPr>
        <w:tc>
          <w:tcPr>
            <w:tcW w:w="1191" w:type="pct"/>
          </w:tcPr>
          <w:p w:rsidR="00A30CC1" w:rsidRDefault="00A30CC1" w:rsidP="00DF3253">
            <w:pPr>
              <w:pStyle w:val="ConsNonformat"/>
              <w:widowControl/>
              <w:rPr>
                <w:rFonts w:ascii="Times New Roman" w:hAnsi="Times New Roman"/>
                <w:sz w:val="24"/>
              </w:rPr>
            </w:pPr>
            <w:r>
              <w:rPr>
                <w:rFonts w:ascii="Times New Roman" w:hAnsi="Times New Roman"/>
                <w:sz w:val="24"/>
              </w:rPr>
              <w:t xml:space="preserve">или прокурору </w:t>
            </w:r>
          </w:p>
        </w:tc>
        <w:tc>
          <w:tcPr>
            <w:tcW w:w="3809" w:type="pct"/>
            <w:tcBorders>
              <w:bottom w:val="single" w:sz="4" w:space="0" w:color="auto"/>
            </w:tcBorders>
          </w:tcPr>
          <w:p w:rsidR="00A30CC1" w:rsidRDefault="00A30CC1" w:rsidP="00DF3253">
            <w:pPr>
              <w:pStyle w:val="ConsNonformat"/>
              <w:widowControl/>
              <w:rPr>
                <w:rFonts w:ascii="Times New Roman" w:hAnsi="Times New Roman"/>
                <w:sz w:val="24"/>
              </w:rPr>
            </w:pPr>
          </w:p>
        </w:tc>
      </w:tr>
    </w:tbl>
    <w:p w:rsidR="00A30CC1" w:rsidRDefault="00A30CC1" w:rsidP="00A30CC1">
      <w:pPr>
        <w:pStyle w:val="ConsNonformat"/>
        <w:widowControl/>
        <w:spacing w:line="180" w:lineRule="exact"/>
        <w:ind w:left="1540"/>
        <w:jc w:val="center"/>
        <w:rPr>
          <w:rFonts w:ascii="Times New Roman" w:hAnsi="Times New Roman"/>
          <w:sz w:val="18"/>
        </w:rPr>
      </w:pPr>
      <w:r>
        <w:rPr>
          <w:rFonts w:ascii="Times New Roman" w:hAnsi="Times New Roman"/>
          <w:sz w:val="18"/>
        </w:rPr>
        <w:t>(наименование органа прокуратуры)</w:t>
      </w:r>
    </w:p>
    <w:tbl>
      <w:tblPr>
        <w:tblW w:w="5000" w:type="pct"/>
        <w:tblLook w:val="0000"/>
      </w:tblPr>
      <w:tblGrid>
        <w:gridCol w:w="9571"/>
      </w:tblGrid>
      <w:tr w:rsidR="00A30CC1" w:rsidTr="00DF3253">
        <w:trPr>
          <w:cantSplit/>
        </w:trPr>
        <w:tc>
          <w:tcPr>
            <w:tcW w:w="5000" w:type="pct"/>
            <w:tcBorders>
              <w:bottom w:val="single" w:sz="4" w:space="0" w:color="auto"/>
            </w:tcBorders>
          </w:tcPr>
          <w:p w:rsidR="00A30CC1" w:rsidRDefault="00A30CC1" w:rsidP="00DF3253">
            <w:pPr>
              <w:pStyle w:val="ConsNonformat"/>
              <w:widowControl/>
              <w:jc w:val="both"/>
              <w:rPr>
                <w:rFonts w:ascii="Times New Roman" w:hAnsi="Times New Roman"/>
                <w:sz w:val="24"/>
              </w:rPr>
            </w:pPr>
          </w:p>
        </w:tc>
      </w:tr>
    </w:tbl>
    <w:p w:rsidR="00A30CC1" w:rsidRDefault="00A30CC1" w:rsidP="00A30CC1">
      <w:pPr>
        <w:pStyle w:val="ConsNonformat"/>
        <w:widowControl/>
        <w:spacing w:line="180" w:lineRule="exact"/>
        <w:ind w:left="1540"/>
        <w:jc w:val="center"/>
        <w:rPr>
          <w:rFonts w:ascii="Times New Roman" w:hAnsi="Times New Roman"/>
          <w:sz w:val="24"/>
        </w:rPr>
      </w:pPr>
    </w:p>
    <w:tbl>
      <w:tblPr>
        <w:tblW w:w="5000" w:type="pct"/>
        <w:tblLook w:val="0000"/>
      </w:tblPr>
      <w:tblGrid>
        <w:gridCol w:w="1633"/>
        <w:gridCol w:w="7938"/>
      </w:tblGrid>
      <w:tr w:rsidR="00A30CC1" w:rsidTr="00DF3253">
        <w:trPr>
          <w:cantSplit/>
        </w:trPr>
        <w:tc>
          <w:tcPr>
            <w:tcW w:w="853" w:type="pct"/>
          </w:tcPr>
          <w:p w:rsidR="00A30CC1" w:rsidRDefault="00A30CC1" w:rsidP="00DF3253">
            <w:pPr>
              <w:pStyle w:val="ConsNonformat"/>
              <w:widowControl/>
              <w:rPr>
                <w:rFonts w:ascii="Times New Roman" w:hAnsi="Times New Roman"/>
                <w:sz w:val="24"/>
              </w:rPr>
            </w:pPr>
            <w:r>
              <w:rPr>
                <w:rFonts w:ascii="Times New Roman" w:hAnsi="Times New Roman"/>
                <w:sz w:val="24"/>
              </w:rPr>
              <w:t xml:space="preserve">либо в суд </w:t>
            </w:r>
          </w:p>
        </w:tc>
        <w:tc>
          <w:tcPr>
            <w:tcW w:w="4147" w:type="pct"/>
            <w:tcBorders>
              <w:bottom w:val="single" w:sz="4" w:space="0" w:color="auto"/>
            </w:tcBorders>
          </w:tcPr>
          <w:p w:rsidR="00A30CC1" w:rsidRDefault="00A30CC1" w:rsidP="00DF3253">
            <w:pPr>
              <w:pStyle w:val="ConsNonformat"/>
              <w:widowControl/>
              <w:rPr>
                <w:rFonts w:ascii="Times New Roman" w:hAnsi="Times New Roman"/>
                <w:sz w:val="24"/>
              </w:rPr>
            </w:pPr>
          </w:p>
        </w:tc>
      </w:tr>
    </w:tbl>
    <w:p w:rsidR="00A30CC1" w:rsidRDefault="00A30CC1" w:rsidP="00A30CC1">
      <w:pPr>
        <w:pStyle w:val="ConsNonformat"/>
        <w:widowControl/>
        <w:spacing w:line="180" w:lineRule="exact"/>
        <w:ind w:left="1540"/>
        <w:jc w:val="center"/>
        <w:rPr>
          <w:rFonts w:ascii="Times New Roman" w:hAnsi="Times New Roman"/>
          <w:sz w:val="24"/>
        </w:rPr>
      </w:pPr>
      <w:r>
        <w:rPr>
          <w:rFonts w:ascii="Times New Roman" w:hAnsi="Times New Roman"/>
          <w:sz w:val="18"/>
        </w:rPr>
        <w:t>(наименование суда)</w:t>
      </w:r>
    </w:p>
    <w:tbl>
      <w:tblPr>
        <w:tblW w:w="5000" w:type="pct"/>
        <w:tblLook w:val="0000"/>
      </w:tblPr>
      <w:tblGrid>
        <w:gridCol w:w="9571"/>
      </w:tblGrid>
      <w:tr w:rsidR="00A30CC1" w:rsidTr="00DF3253">
        <w:trPr>
          <w:cantSplit/>
        </w:trPr>
        <w:tc>
          <w:tcPr>
            <w:tcW w:w="5000" w:type="pct"/>
            <w:tcBorders>
              <w:bottom w:val="single" w:sz="4" w:space="0" w:color="auto"/>
            </w:tcBorders>
          </w:tcPr>
          <w:p w:rsidR="00A30CC1" w:rsidRDefault="00A30CC1" w:rsidP="00DF3253">
            <w:pPr>
              <w:pStyle w:val="ConsNonformat"/>
              <w:widowControl/>
              <w:jc w:val="both"/>
              <w:rPr>
                <w:rFonts w:ascii="Times New Roman" w:hAnsi="Times New Roman"/>
                <w:sz w:val="24"/>
              </w:rPr>
            </w:pPr>
          </w:p>
        </w:tc>
      </w:tr>
    </w:tbl>
    <w:p w:rsidR="00A30CC1" w:rsidRDefault="00A30CC1" w:rsidP="00A30CC1">
      <w:pPr>
        <w:pStyle w:val="ConsNonformat"/>
        <w:widowControl/>
        <w:spacing w:line="180" w:lineRule="exact"/>
        <w:jc w:val="center"/>
        <w:rPr>
          <w:rFonts w:ascii="Times New Roman" w:hAnsi="Times New Roman"/>
          <w:sz w:val="18"/>
        </w:rPr>
      </w:pPr>
    </w:p>
    <w:tbl>
      <w:tblPr>
        <w:tblW w:w="0" w:type="auto"/>
        <w:tblLayout w:type="fixed"/>
        <w:tblLook w:val="0000"/>
      </w:tblPr>
      <w:tblGrid>
        <w:gridCol w:w="5148"/>
      </w:tblGrid>
      <w:tr w:rsidR="00A30CC1" w:rsidTr="00DF3253">
        <w:trPr>
          <w:cantSplit/>
        </w:trPr>
        <w:tc>
          <w:tcPr>
            <w:tcW w:w="5148" w:type="dxa"/>
          </w:tcPr>
          <w:p w:rsidR="00A30CC1" w:rsidRDefault="00A30CC1" w:rsidP="00DF3253">
            <w:pPr>
              <w:pStyle w:val="ConsNonformat"/>
              <w:widowControl/>
              <w:rPr>
                <w:rFonts w:ascii="Times New Roman" w:hAnsi="Times New Roman"/>
                <w:sz w:val="24"/>
              </w:rPr>
            </w:pPr>
            <w:r>
              <w:rPr>
                <w:rFonts w:ascii="Times New Roman" w:hAnsi="Times New Roman"/>
                <w:sz w:val="24"/>
              </w:rPr>
              <w:t>в порядке, установленном главой 16 УПК РФ.</w:t>
            </w:r>
          </w:p>
        </w:tc>
      </w:tr>
    </w:tbl>
    <w:p w:rsidR="00A30CC1" w:rsidRDefault="00A30CC1" w:rsidP="00A30CC1">
      <w:pPr>
        <w:pStyle w:val="ConsNonformat"/>
        <w:widowControl/>
        <w:spacing w:line="180" w:lineRule="exact"/>
        <w:jc w:val="center"/>
        <w:rPr>
          <w:rFonts w:ascii="Times New Roman" w:hAnsi="Times New Roman"/>
          <w:sz w:val="18"/>
        </w:rPr>
      </w:pPr>
    </w:p>
    <w:p w:rsidR="00A30CC1" w:rsidRDefault="00A30CC1" w:rsidP="00A30CC1">
      <w:pPr>
        <w:pStyle w:val="ConsNonformat"/>
        <w:widowControl/>
        <w:spacing w:line="180" w:lineRule="exact"/>
        <w:jc w:val="center"/>
        <w:rPr>
          <w:rFonts w:ascii="Times New Roman" w:hAnsi="Times New Roman"/>
          <w:sz w:val="18"/>
        </w:rPr>
      </w:pPr>
    </w:p>
    <w:p w:rsidR="00A30CC1" w:rsidRDefault="00A30CC1" w:rsidP="00A30CC1">
      <w:pPr>
        <w:pStyle w:val="ConsNonformat"/>
        <w:widowControl/>
        <w:spacing w:line="180" w:lineRule="exact"/>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8"/>
        <w:gridCol w:w="2829"/>
      </w:tblGrid>
      <w:tr w:rsidR="00A30CC1" w:rsidTr="00DF3253">
        <w:tc>
          <w:tcPr>
            <w:tcW w:w="7308" w:type="dxa"/>
            <w:tcBorders>
              <w:top w:val="nil"/>
              <w:left w:val="nil"/>
              <w:bottom w:val="nil"/>
              <w:right w:val="nil"/>
            </w:tcBorders>
          </w:tcPr>
          <w:p w:rsidR="00A30CC1" w:rsidRDefault="00A30CC1" w:rsidP="00DF3253">
            <w:pPr>
              <w:pStyle w:val="ConsNonformat"/>
              <w:widowControl/>
              <w:ind w:firstLine="540"/>
              <w:jc w:val="both"/>
              <w:rPr>
                <w:rFonts w:ascii="Times New Roman" w:hAnsi="Times New Roman"/>
                <w:b/>
                <w:sz w:val="24"/>
              </w:rPr>
            </w:pPr>
            <w:r>
              <w:rPr>
                <w:rFonts w:ascii="Times New Roman" w:hAnsi="Times New Roman"/>
                <w:b/>
                <w:sz w:val="24"/>
              </w:rPr>
              <w:t>Следователь (дознаватель)</w:t>
            </w:r>
          </w:p>
        </w:tc>
        <w:tc>
          <w:tcPr>
            <w:tcW w:w="2829" w:type="dxa"/>
            <w:tcBorders>
              <w:top w:val="nil"/>
              <w:left w:val="nil"/>
              <w:bottom w:val="single" w:sz="4" w:space="0" w:color="auto"/>
              <w:right w:val="nil"/>
            </w:tcBorders>
          </w:tcPr>
          <w:p w:rsidR="00A30CC1" w:rsidRDefault="00A30CC1" w:rsidP="00DF3253">
            <w:pPr>
              <w:pStyle w:val="ConsNonformat"/>
              <w:widowControl/>
              <w:jc w:val="both"/>
              <w:rPr>
                <w:rFonts w:ascii="Times New Roman" w:hAnsi="Times New Roman"/>
                <w:sz w:val="24"/>
              </w:rPr>
            </w:pPr>
          </w:p>
        </w:tc>
      </w:tr>
    </w:tbl>
    <w:p w:rsidR="00A30CC1" w:rsidRDefault="00A30CC1" w:rsidP="00A30CC1">
      <w:pPr>
        <w:ind w:left="4956" w:firstLine="708"/>
        <w:rPr>
          <w:sz w:val="18"/>
          <w:szCs w:val="18"/>
        </w:rPr>
      </w:pPr>
      <w:r>
        <w:rPr>
          <w:sz w:val="18"/>
          <w:szCs w:val="18"/>
        </w:rPr>
        <w:tab/>
      </w:r>
      <w:r>
        <w:rPr>
          <w:sz w:val="18"/>
          <w:szCs w:val="18"/>
        </w:rPr>
        <w:tab/>
      </w:r>
      <w:r>
        <w:rPr>
          <w:sz w:val="18"/>
          <w:szCs w:val="18"/>
        </w:rPr>
        <w:tab/>
        <w:t xml:space="preserve">           (подпись)</w:t>
      </w:r>
    </w:p>
    <w:p w:rsidR="00A30CC1" w:rsidRDefault="00A30CC1" w:rsidP="00A30CC1">
      <w:pPr>
        <w:spacing w:line="480" w:lineRule="auto"/>
        <w:rPr>
          <w:sz w:val="18"/>
        </w:rPr>
      </w:pPr>
    </w:p>
    <w:tbl>
      <w:tblPr>
        <w:tblW w:w="0" w:type="auto"/>
        <w:tblLayout w:type="fixed"/>
        <w:tblCellMar>
          <w:left w:w="56" w:type="dxa"/>
          <w:right w:w="56" w:type="dxa"/>
        </w:tblCellMar>
        <w:tblLook w:val="0000"/>
      </w:tblPr>
      <w:tblGrid>
        <w:gridCol w:w="4253"/>
        <w:gridCol w:w="270"/>
        <w:gridCol w:w="510"/>
        <w:gridCol w:w="270"/>
        <w:gridCol w:w="1588"/>
        <w:gridCol w:w="340"/>
        <w:gridCol w:w="360"/>
        <w:gridCol w:w="475"/>
      </w:tblGrid>
      <w:tr w:rsidR="00A30CC1" w:rsidTr="00DF3253">
        <w:trPr>
          <w:cantSplit/>
        </w:trPr>
        <w:tc>
          <w:tcPr>
            <w:tcW w:w="4253" w:type="dxa"/>
          </w:tcPr>
          <w:p w:rsidR="00A30CC1" w:rsidRDefault="00A30CC1" w:rsidP="00DF3253">
            <w:pPr>
              <w:pStyle w:val="ConsNonformat"/>
              <w:widowControl/>
              <w:ind w:firstLine="520"/>
              <w:jc w:val="both"/>
              <w:rPr>
                <w:rFonts w:ascii="Times New Roman" w:hAnsi="Times New Roman"/>
                <w:sz w:val="24"/>
              </w:rPr>
            </w:pPr>
            <w:r>
              <w:rPr>
                <w:rFonts w:ascii="Times New Roman" w:hAnsi="Times New Roman"/>
                <w:sz w:val="24"/>
              </w:rPr>
              <w:t>Копия постановления мне вручена</w:t>
            </w:r>
          </w:p>
        </w:tc>
        <w:tc>
          <w:tcPr>
            <w:tcW w:w="270" w:type="dxa"/>
          </w:tcPr>
          <w:p w:rsidR="00A30CC1" w:rsidRDefault="00A30CC1" w:rsidP="00DF3253">
            <w:pPr>
              <w:pStyle w:val="ConsNonformat"/>
              <w:widowControl/>
              <w:jc w:val="right"/>
              <w:rPr>
                <w:rFonts w:ascii="Times New Roman" w:hAnsi="Times New Roman"/>
                <w:sz w:val="24"/>
              </w:rPr>
            </w:pPr>
            <w:r>
              <w:rPr>
                <w:rFonts w:ascii="Times New Roman" w:hAnsi="Times New Roman"/>
                <w:sz w:val="24"/>
              </w:rPr>
              <w:t>«</w:t>
            </w:r>
          </w:p>
        </w:tc>
        <w:tc>
          <w:tcPr>
            <w:tcW w:w="510" w:type="dxa"/>
            <w:tcBorders>
              <w:bottom w:val="single" w:sz="4" w:space="0" w:color="auto"/>
            </w:tcBorders>
          </w:tcPr>
          <w:p w:rsidR="00A30CC1" w:rsidRDefault="00A30CC1" w:rsidP="00DF3253">
            <w:pPr>
              <w:pStyle w:val="ConsNonformat"/>
              <w:widowControl/>
              <w:jc w:val="both"/>
              <w:rPr>
                <w:rFonts w:ascii="Times New Roman" w:hAnsi="Times New Roman"/>
                <w:sz w:val="24"/>
              </w:rPr>
            </w:pPr>
          </w:p>
        </w:tc>
        <w:tc>
          <w:tcPr>
            <w:tcW w:w="270" w:type="dxa"/>
          </w:tcPr>
          <w:p w:rsidR="00A30CC1" w:rsidRDefault="00A30CC1" w:rsidP="00DF3253">
            <w:pPr>
              <w:pStyle w:val="ConsNonformat"/>
              <w:widowControl/>
              <w:ind w:left="-57"/>
              <w:rPr>
                <w:rFonts w:ascii="Times New Roman" w:hAnsi="Times New Roman"/>
                <w:sz w:val="24"/>
              </w:rPr>
            </w:pPr>
            <w:r>
              <w:rPr>
                <w:rFonts w:ascii="Times New Roman" w:hAnsi="Times New Roman"/>
                <w:sz w:val="24"/>
              </w:rPr>
              <w:t>»</w:t>
            </w:r>
          </w:p>
        </w:tc>
        <w:tc>
          <w:tcPr>
            <w:tcW w:w="1588" w:type="dxa"/>
            <w:tcBorders>
              <w:bottom w:val="single" w:sz="4" w:space="0" w:color="auto"/>
            </w:tcBorders>
          </w:tcPr>
          <w:p w:rsidR="00A30CC1" w:rsidRDefault="00A30CC1" w:rsidP="00DF3253">
            <w:pPr>
              <w:pStyle w:val="ConsNonformat"/>
              <w:widowControl/>
              <w:jc w:val="both"/>
              <w:rPr>
                <w:rFonts w:ascii="Times New Roman" w:hAnsi="Times New Roman"/>
                <w:sz w:val="24"/>
              </w:rPr>
            </w:pPr>
          </w:p>
        </w:tc>
        <w:tc>
          <w:tcPr>
            <w:tcW w:w="340" w:type="dxa"/>
          </w:tcPr>
          <w:p w:rsidR="00A30CC1" w:rsidRDefault="00A30CC1" w:rsidP="00DF3253">
            <w:pPr>
              <w:pStyle w:val="ConsNonformat"/>
              <w:widowControl/>
              <w:ind w:right="-57"/>
              <w:jc w:val="right"/>
              <w:rPr>
                <w:rFonts w:ascii="Times New Roman" w:hAnsi="Times New Roman"/>
                <w:sz w:val="24"/>
              </w:rPr>
            </w:pPr>
            <w:r>
              <w:rPr>
                <w:rFonts w:ascii="Times New Roman" w:hAnsi="Times New Roman"/>
                <w:sz w:val="24"/>
              </w:rPr>
              <w:t>20</w:t>
            </w:r>
          </w:p>
        </w:tc>
        <w:tc>
          <w:tcPr>
            <w:tcW w:w="360" w:type="dxa"/>
            <w:tcBorders>
              <w:bottom w:val="single" w:sz="4" w:space="0" w:color="auto"/>
            </w:tcBorders>
          </w:tcPr>
          <w:p w:rsidR="00A30CC1" w:rsidRDefault="00A30CC1" w:rsidP="00DF3253">
            <w:pPr>
              <w:pStyle w:val="ConsNonformat"/>
              <w:widowControl/>
              <w:ind w:left="-57"/>
              <w:rPr>
                <w:rFonts w:ascii="Times New Roman" w:hAnsi="Times New Roman"/>
                <w:sz w:val="24"/>
              </w:rPr>
            </w:pPr>
          </w:p>
        </w:tc>
        <w:tc>
          <w:tcPr>
            <w:tcW w:w="475" w:type="dxa"/>
          </w:tcPr>
          <w:p w:rsidR="00A30CC1" w:rsidRDefault="00A30CC1" w:rsidP="00DF3253">
            <w:pPr>
              <w:pStyle w:val="ConsNonformat"/>
              <w:widowControl/>
              <w:ind w:left="-57"/>
              <w:rPr>
                <w:rFonts w:ascii="Times New Roman" w:hAnsi="Times New Roman"/>
                <w:sz w:val="24"/>
              </w:rPr>
            </w:pPr>
            <w:proofErr w:type="gramStart"/>
            <w:r>
              <w:rPr>
                <w:rFonts w:ascii="Times New Roman" w:hAnsi="Times New Roman"/>
                <w:sz w:val="24"/>
              </w:rPr>
              <w:t>г</w:t>
            </w:r>
            <w:proofErr w:type="gramEnd"/>
            <w:r>
              <w:rPr>
                <w:rFonts w:ascii="Times New Roman" w:hAnsi="Times New Roman"/>
                <w:sz w:val="24"/>
              </w:rPr>
              <w:t xml:space="preserve">. </w:t>
            </w:r>
          </w:p>
        </w:tc>
      </w:tr>
    </w:tbl>
    <w:p w:rsidR="00A30CC1" w:rsidRDefault="00A30CC1" w:rsidP="00A30CC1">
      <w:pPr>
        <w:pStyle w:val="ConsNonformat"/>
        <w:widowControl/>
        <w:jc w:val="both"/>
        <w:rPr>
          <w:rFonts w:ascii="Times New Roman" w:hAnsi="Times New Roman"/>
          <w:sz w:val="18"/>
        </w:rPr>
      </w:pPr>
    </w:p>
    <w:tbl>
      <w:tblPr>
        <w:tblW w:w="0" w:type="auto"/>
        <w:tblLayout w:type="fixed"/>
        <w:tblCellMar>
          <w:left w:w="56" w:type="dxa"/>
          <w:right w:w="56" w:type="dxa"/>
        </w:tblCellMar>
        <w:tblLook w:val="0000"/>
      </w:tblPr>
      <w:tblGrid>
        <w:gridCol w:w="10046"/>
      </w:tblGrid>
      <w:tr w:rsidR="00A30CC1" w:rsidTr="00DF3253">
        <w:trPr>
          <w:cantSplit/>
        </w:trPr>
        <w:tc>
          <w:tcPr>
            <w:tcW w:w="10046" w:type="dxa"/>
          </w:tcPr>
          <w:p w:rsidR="00A30CC1" w:rsidRDefault="00A30CC1" w:rsidP="00DF3253">
            <w:pPr>
              <w:pStyle w:val="ConsNonformat"/>
              <w:widowControl/>
              <w:ind w:firstLine="520"/>
              <w:jc w:val="both"/>
              <w:rPr>
                <w:rFonts w:ascii="Times New Roman" w:hAnsi="Times New Roman"/>
                <w:sz w:val="24"/>
              </w:rPr>
            </w:pPr>
            <w:r>
              <w:rPr>
                <w:rFonts w:ascii="Times New Roman" w:hAnsi="Times New Roman"/>
                <w:sz w:val="24"/>
              </w:rPr>
              <w:t>Одновременно мне  разъяснен порядок обжалования указанного постановления.</w:t>
            </w:r>
          </w:p>
        </w:tc>
      </w:tr>
    </w:tbl>
    <w:p w:rsidR="00A30CC1" w:rsidRDefault="00A30CC1" w:rsidP="00A30CC1">
      <w:pPr>
        <w:pStyle w:val="ConsNonformat"/>
        <w:widowControl/>
        <w:jc w:val="both"/>
        <w:rPr>
          <w:rFonts w:ascii="Times New Roman" w:hAnsi="Times New Roman"/>
          <w:sz w:val="24"/>
        </w:rPr>
      </w:pPr>
    </w:p>
    <w:p w:rsidR="00A30CC1" w:rsidRDefault="00A30CC1" w:rsidP="00A30CC1">
      <w:pPr>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8"/>
        <w:gridCol w:w="2829"/>
      </w:tblGrid>
      <w:tr w:rsidR="00A30CC1" w:rsidTr="00DF3253">
        <w:tc>
          <w:tcPr>
            <w:tcW w:w="7308" w:type="dxa"/>
            <w:tcBorders>
              <w:top w:val="nil"/>
              <w:left w:val="nil"/>
              <w:bottom w:val="nil"/>
              <w:right w:val="nil"/>
            </w:tcBorders>
          </w:tcPr>
          <w:p w:rsidR="00A30CC1" w:rsidRDefault="00A30CC1" w:rsidP="00DF3253">
            <w:pPr>
              <w:pStyle w:val="ConsNonformat"/>
              <w:widowControl/>
              <w:ind w:firstLine="540"/>
              <w:jc w:val="both"/>
              <w:rPr>
                <w:rFonts w:ascii="Times New Roman" w:hAnsi="Times New Roman"/>
                <w:b/>
                <w:sz w:val="24"/>
              </w:rPr>
            </w:pPr>
            <w:r>
              <w:rPr>
                <w:rFonts w:ascii="Times New Roman" w:hAnsi="Times New Roman"/>
                <w:b/>
                <w:sz w:val="24"/>
              </w:rPr>
              <w:t>Обвиняемый (подозреваемый)</w:t>
            </w:r>
          </w:p>
        </w:tc>
        <w:tc>
          <w:tcPr>
            <w:tcW w:w="2829" w:type="dxa"/>
            <w:tcBorders>
              <w:top w:val="nil"/>
              <w:left w:val="nil"/>
              <w:bottom w:val="single" w:sz="4" w:space="0" w:color="auto"/>
              <w:right w:val="nil"/>
            </w:tcBorders>
          </w:tcPr>
          <w:p w:rsidR="00A30CC1" w:rsidRDefault="00A30CC1" w:rsidP="00DF3253">
            <w:pPr>
              <w:pStyle w:val="ConsNonformat"/>
              <w:widowControl/>
              <w:jc w:val="both"/>
              <w:rPr>
                <w:rFonts w:ascii="Times New Roman" w:hAnsi="Times New Roman"/>
                <w:sz w:val="24"/>
              </w:rPr>
            </w:pPr>
          </w:p>
        </w:tc>
      </w:tr>
    </w:tbl>
    <w:p w:rsidR="00A30CC1" w:rsidRDefault="00A30CC1" w:rsidP="00A30CC1">
      <w:pPr>
        <w:pStyle w:val="ConsNonformat"/>
        <w:widowControl/>
        <w:spacing w:line="180" w:lineRule="exact"/>
        <w:ind w:left="7201"/>
        <w:jc w:val="center"/>
        <w:rPr>
          <w:rFonts w:ascii="Times New Roman" w:hAnsi="Times New Roman"/>
          <w:sz w:val="18"/>
        </w:rPr>
      </w:pPr>
      <w:r>
        <w:rPr>
          <w:rFonts w:ascii="Times New Roman" w:hAnsi="Times New Roman"/>
          <w:sz w:val="18"/>
        </w:rPr>
        <w:t>(подпись)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8"/>
        <w:gridCol w:w="2829"/>
      </w:tblGrid>
      <w:tr w:rsidR="00A30CC1" w:rsidTr="00DF3253">
        <w:tc>
          <w:tcPr>
            <w:tcW w:w="7308" w:type="dxa"/>
            <w:tcBorders>
              <w:top w:val="nil"/>
              <w:left w:val="nil"/>
              <w:bottom w:val="nil"/>
              <w:right w:val="nil"/>
            </w:tcBorders>
          </w:tcPr>
          <w:p w:rsidR="00A30CC1" w:rsidRDefault="00A30CC1" w:rsidP="00DF3253">
            <w:pPr>
              <w:pStyle w:val="ConsNonformat"/>
              <w:widowControl/>
              <w:ind w:firstLine="540"/>
              <w:jc w:val="both"/>
              <w:rPr>
                <w:rFonts w:ascii="Times New Roman" w:hAnsi="Times New Roman"/>
                <w:b/>
                <w:sz w:val="24"/>
              </w:rPr>
            </w:pPr>
            <w:r>
              <w:rPr>
                <w:rFonts w:ascii="Times New Roman" w:hAnsi="Times New Roman"/>
                <w:b/>
                <w:sz w:val="24"/>
              </w:rPr>
              <w:lastRenderedPageBreak/>
              <w:t>Защитник</w:t>
            </w:r>
          </w:p>
        </w:tc>
        <w:tc>
          <w:tcPr>
            <w:tcW w:w="2829" w:type="dxa"/>
            <w:tcBorders>
              <w:top w:val="nil"/>
              <w:left w:val="nil"/>
              <w:bottom w:val="single" w:sz="4" w:space="0" w:color="auto"/>
              <w:right w:val="nil"/>
            </w:tcBorders>
          </w:tcPr>
          <w:p w:rsidR="00A30CC1" w:rsidRDefault="00A30CC1" w:rsidP="00DF3253">
            <w:pPr>
              <w:pStyle w:val="ConsNonformat"/>
              <w:widowControl/>
              <w:jc w:val="both"/>
              <w:rPr>
                <w:rFonts w:ascii="Times New Roman" w:hAnsi="Times New Roman"/>
              </w:rPr>
            </w:pPr>
            <w:r>
              <w:rPr>
                <w:rFonts w:ascii="Times New Roman" w:hAnsi="Times New Roman"/>
                <w:sz w:val="24"/>
              </w:rPr>
              <w:t xml:space="preserve">                                          </w:t>
            </w:r>
            <w:r>
              <w:rPr>
                <w:rStyle w:val="a9"/>
                <w:rFonts w:ascii="Times New Roman" w:hAnsi="Times New Roman"/>
              </w:rPr>
              <w:footnoteReference w:id="4"/>
            </w:r>
          </w:p>
        </w:tc>
      </w:tr>
    </w:tbl>
    <w:p w:rsidR="00A30CC1" w:rsidRDefault="00A30CC1" w:rsidP="00A30CC1">
      <w:pPr>
        <w:pStyle w:val="ConsNonformat"/>
        <w:widowControl/>
        <w:spacing w:line="180" w:lineRule="exact"/>
        <w:ind w:left="7201"/>
        <w:jc w:val="center"/>
        <w:rPr>
          <w:rFonts w:ascii="Times New Roman" w:hAnsi="Times New Roman"/>
          <w:sz w:val="18"/>
        </w:rPr>
      </w:pPr>
      <w:r>
        <w:rPr>
          <w:rFonts w:ascii="Times New Roman" w:hAnsi="Times New Roman"/>
          <w:sz w:val="18"/>
        </w:rPr>
        <w:t>(подпись)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8"/>
        <w:gridCol w:w="2829"/>
      </w:tblGrid>
      <w:tr w:rsidR="00A30CC1" w:rsidTr="00DF3253">
        <w:tc>
          <w:tcPr>
            <w:tcW w:w="7308" w:type="dxa"/>
            <w:tcBorders>
              <w:top w:val="nil"/>
              <w:left w:val="nil"/>
              <w:bottom w:val="nil"/>
              <w:right w:val="nil"/>
            </w:tcBorders>
          </w:tcPr>
          <w:p w:rsidR="00A30CC1" w:rsidRDefault="00A30CC1" w:rsidP="00DF3253">
            <w:pPr>
              <w:pStyle w:val="ConsNonformat"/>
              <w:widowControl/>
              <w:ind w:firstLine="540"/>
              <w:jc w:val="both"/>
              <w:rPr>
                <w:rFonts w:ascii="Times New Roman" w:hAnsi="Times New Roman"/>
                <w:b/>
                <w:sz w:val="24"/>
              </w:rPr>
            </w:pPr>
            <w:r>
              <w:rPr>
                <w:rFonts w:ascii="Times New Roman" w:hAnsi="Times New Roman"/>
                <w:b/>
                <w:sz w:val="24"/>
              </w:rPr>
              <w:t>Законный представитель</w:t>
            </w:r>
          </w:p>
        </w:tc>
        <w:tc>
          <w:tcPr>
            <w:tcW w:w="2829" w:type="dxa"/>
            <w:tcBorders>
              <w:top w:val="nil"/>
              <w:left w:val="nil"/>
              <w:bottom w:val="single" w:sz="4" w:space="0" w:color="auto"/>
              <w:right w:val="nil"/>
            </w:tcBorders>
          </w:tcPr>
          <w:p w:rsidR="00A30CC1" w:rsidRDefault="00A30CC1" w:rsidP="00DF3253">
            <w:pPr>
              <w:pStyle w:val="ConsNonformat"/>
              <w:widowControl/>
              <w:jc w:val="both"/>
              <w:rPr>
                <w:rFonts w:ascii="Times New Roman" w:hAnsi="Times New Roman"/>
              </w:rPr>
            </w:pPr>
            <w:r>
              <w:rPr>
                <w:rFonts w:ascii="Times New Roman" w:hAnsi="Times New Roman"/>
                <w:sz w:val="24"/>
              </w:rPr>
              <w:t xml:space="preserve">                                          </w:t>
            </w:r>
            <w:r>
              <w:rPr>
                <w:rStyle w:val="a9"/>
                <w:rFonts w:ascii="Times New Roman" w:hAnsi="Times New Roman"/>
              </w:rPr>
              <w:footnoteReference w:customMarkFollows="1" w:id="5"/>
              <w:t>1</w:t>
            </w:r>
          </w:p>
        </w:tc>
      </w:tr>
    </w:tbl>
    <w:p w:rsidR="00A30CC1" w:rsidRDefault="00A30CC1" w:rsidP="00A30CC1">
      <w:pPr>
        <w:pStyle w:val="ConsNonformat"/>
        <w:widowControl/>
        <w:spacing w:line="180" w:lineRule="exact"/>
        <w:ind w:left="7201"/>
        <w:jc w:val="center"/>
        <w:rPr>
          <w:rFonts w:ascii="Times New Roman" w:hAnsi="Times New Roman"/>
          <w:sz w:val="18"/>
        </w:rPr>
      </w:pPr>
    </w:p>
    <w:p w:rsidR="00A30CC1" w:rsidRDefault="00A30CC1" w:rsidP="00A30CC1">
      <w:pPr>
        <w:pStyle w:val="ConsNonformat"/>
        <w:widowControl/>
        <w:spacing w:line="180" w:lineRule="exact"/>
        <w:ind w:left="7201"/>
        <w:jc w:val="center"/>
        <w:rPr>
          <w:rFonts w:ascii="Times New Roman" w:hAnsi="Times New Roman"/>
          <w:sz w:val="18"/>
        </w:rPr>
      </w:pPr>
      <w:r>
        <w:rPr>
          <w:rFonts w:ascii="Times New Roman" w:hAnsi="Times New Roman"/>
          <w:sz w:val="18"/>
        </w:rPr>
        <w:t>(подпись)</w:t>
      </w:r>
    </w:p>
    <w:p w:rsidR="00A30CC1" w:rsidRDefault="00A30CC1" w:rsidP="00A30CC1">
      <w:pPr>
        <w:pStyle w:val="ConsNonformat"/>
        <w:widowControl/>
        <w:spacing w:line="180" w:lineRule="exact"/>
        <w:ind w:left="7201"/>
        <w:jc w:val="center"/>
        <w:rPr>
          <w:rFonts w:ascii="Times New Roman" w:hAnsi="Times New Roman"/>
          <w:sz w:val="18"/>
        </w:rPr>
      </w:pPr>
    </w:p>
    <w:tbl>
      <w:tblPr>
        <w:tblW w:w="0" w:type="auto"/>
        <w:tblLayout w:type="fixed"/>
        <w:tblLook w:val="0000"/>
      </w:tblPr>
      <w:tblGrid>
        <w:gridCol w:w="6708"/>
        <w:gridCol w:w="3429"/>
      </w:tblGrid>
      <w:tr w:rsidR="00A30CC1" w:rsidRPr="00A63AE1" w:rsidTr="00DF3253">
        <w:trPr>
          <w:cantSplit/>
        </w:trPr>
        <w:tc>
          <w:tcPr>
            <w:tcW w:w="6708" w:type="dxa"/>
          </w:tcPr>
          <w:p w:rsidR="00A30CC1" w:rsidRPr="00A63AE1" w:rsidRDefault="00A30CC1" w:rsidP="00DF3253">
            <w:pPr>
              <w:pStyle w:val="ConsNonformat"/>
              <w:widowControl/>
              <w:ind w:firstLine="540"/>
              <w:jc w:val="both"/>
              <w:rPr>
                <w:rFonts w:ascii="Times New Roman" w:hAnsi="Times New Roman"/>
                <w:sz w:val="24"/>
              </w:rPr>
            </w:pPr>
            <w:r w:rsidRPr="00A63AE1">
              <w:rPr>
                <w:rFonts w:ascii="Times New Roman" w:hAnsi="Times New Roman"/>
                <w:sz w:val="24"/>
              </w:rPr>
              <w:t>Копия настоящего постановления направлена прокурору</w:t>
            </w:r>
          </w:p>
        </w:tc>
        <w:tc>
          <w:tcPr>
            <w:tcW w:w="3429" w:type="dxa"/>
            <w:tcBorders>
              <w:bottom w:val="single" w:sz="4" w:space="0" w:color="auto"/>
            </w:tcBorders>
          </w:tcPr>
          <w:p w:rsidR="00A30CC1" w:rsidRPr="00A63AE1" w:rsidRDefault="00A30CC1" w:rsidP="00DF3253">
            <w:pPr>
              <w:pStyle w:val="ConsNonformat"/>
              <w:widowControl/>
              <w:jc w:val="both"/>
              <w:rPr>
                <w:rFonts w:ascii="Times New Roman" w:hAnsi="Times New Roman"/>
                <w:sz w:val="24"/>
              </w:rPr>
            </w:pPr>
          </w:p>
        </w:tc>
      </w:tr>
    </w:tbl>
    <w:p w:rsidR="00A30CC1" w:rsidRPr="00A63AE1" w:rsidRDefault="00A30CC1" w:rsidP="00A30CC1">
      <w:pPr>
        <w:pStyle w:val="ConsNonformat"/>
        <w:widowControl/>
        <w:ind w:left="6600" w:right="-69"/>
        <w:jc w:val="center"/>
        <w:rPr>
          <w:rFonts w:ascii="Times New Roman" w:hAnsi="Times New Roman"/>
          <w:sz w:val="18"/>
        </w:rPr>
      </w:pPr>
      <w:proofErr w:type="gramStart"/>
      <w:r w:rsidRPr="00A63AE1">
        <w:rPr>
          <w:rFonts w:ascii="Times New Roman" w:hAnsi="Times New Roman"/>
          <w:sz w:val="18"/>
        </w:rPr>
        <w:t>(наименование</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59"/>
      </w:tblGrid>
      <w:tr w:rsidR="00A30CC1" w:rsidRPr="00A63AE1" w:rsidTr="00DF3253">
        <w:trPr>
          <w:cantSplit/>
        </w:trPr>
        <w:tc>
          <w:tcPr>
            <w:tcW w:w="10159" w:type="dxa"/>
            <w:tcBorders>
              <w:top w:val="nil"/>
              <w:left w:val="nil"/>
              <w:bottom w:val="single" w:sz="4" w:space="0" w:color="auto"/>
              <w:right w:val="nil"/>
            </w:tcBorders>
          </w:tcPr>
          <w:p w:rsidR="00A30CC1" w:rsidRPr="00A63AE1" w:rsidRDefault="00A30CC1" w:rsidP="00DF3253">
            <w:pPr>
              <w:pStyle w:val="ConsNonformat"/>
              <w:widowControl/>
              <w:jc w:val="both"/>
              <w:rPr>
                <w:rFonts w:ascii="Times New Roman" w:hAnsi="Times New Roman"/>
                <w:sz w:val="24"/>
              </w:rPr>
            </w:pPr>
          </w:p>
        </w:tc>
      </w:tr>
    </w:tbl>
    <w:p w:rsidR="00A30CC1" w:rsidRPr="00A63AE1" w:rsidRDefault="00A30CC1" w:rsidP="00A30CC1">
      <w:pPr>
        <w:pStyle w:val="ConsNonformat"/>
        <w:widowControl/>
        <w:spacing w:line="180" w:lineRule="exact"/>
        <w:jc w:val="center"/>
        <w:rPr>
          <w:rFonts w:ascii="Times New Roman" w:hAnsi="Times New Roman"/>
          <w:sz w:val="18"/>
        </w:rPr>
      </w:pPr>
      <w:r w:rsidRPr="00A63AE1">
        <w:rPr>
          <w:rFonts w:ascii="Times New Roman" w:hAnsi="Times New Roman"/>
          <w:sz w:val="18"/>
        </w:rPr>
        <w:t>органа прокуратуры)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tblPr>
      <w:tblGrid>
        <w:gridCol w:w="10161"/>
      </w:tblGrid>
      <w:tr w:rsidR="00A30CC1" w:rsidRPr="00A63AE1" w:rsidTr="00DF3253">
        <w:trPr>
          <w:cantSplit/>
        </w:trPr>
        <w:tc>
          <w:tcPr>
            <w:tcW w:w="10161" w:type="dxa"/>
            <w:tcBorders>
              <w:top w:val="nil"/>
              <w:left w:val="nil"/>
              <w:bottom w:val="single" w:sz="4" w:space="0" w:color="auto"/>
              <w:right w:val="nil"/>
            </w:tcBorders>
          </w:tcPr>
          <w:p w:rsidR="00A30CC1" w:rsidRPr="00A63AE1" w:rsidRDefault="00A30CC1" w:rsidP="00DF3253">
            <w:pPr>
              <w:pStyle w:val="ConsNonformat"/>
              <w:widowControl/>
              <w:rPr>
                <w:rFonts w:ascii="Times New Roman" w:hAnsi="Times New Roman"/>
                <w:sz w:val="24"/>
              </w:rPr>
            </w:pPr>
          </w:p>
        </w:tc>
      </w:tr>
    </w:tbl>
    <w:p w:rsidR="00A30CC1" w:rsidRDefault="00A30CC1" w:rsidP="00A30CC1">
      <w:pPr>
        <w:pStyle w:val="ConsNonformat"/>
        <w:widowControl/>
        <w:spacing w:line="360" w:lineRule="auto"/>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8"/>
        <w:gridCol w:w="2829"/>
      </w:tblGrid>
      <w:tr w:rsidR="00A30CC1" w:rsidTr="00DF3253">
        <w:tc>
          <w:tcPr>
            <w:tcW w:w="7308" w:type="dxa"/>
            <w:tcBorders>
              <w:top w:val="nil"/>
              <w:left w:val="nil"/>
              <w:bottom w:val="nil"/>
              <w:right w:val="nil"/>
            </w:tcBorders>
          </w:tcPr>
          <w:p w:rsidR="00A30CC1" w:rsidRDefault="00A30CC1" w:rsidP="00DF3253">
            <w:pPr>
              <w:pStyle w:val="ConsNonformat"/>
              <w:widowControl/>
              <w:ind w:firstLine="540"/>
              <w:jc w:val="both"/>
              <w:rPr>
                <w:rFonts w:ascii="Times New Roman" w:hAnsi="Times New Roman"/>
                <w:b/>
                <w:sz w:val="24"/>
              </w:rPr>
            </w:pPr>
            <w:r>
              <w:rPr>
                <w:rFonts w:ascii="Times New Roman" w:hAnsi="Times New Roman"/>
                <w:b/>
                <w:sz w:val="24"/>
              </w:rPr>
              <w:t>Следователь (дознаватель)</w:t>
            </w:r>
          </w:p>
        </w:tc>
        <w:tc>
          <w:tcPr>
            <w:tcW w:w="2829" w:type="dxa"/>
            <w:tcBorders>
              <w:top w:val="nil"/>
              <w:left w:val="nil"/>
              <w:bottom w:val="single" w:sz="4" w:space="0" w:color="auto"/>
              <w:right w:val="nil"/>
            </w:tcBorders>
          </w:tcPr>
          <w:p w:rsidR="00A30CC1" w:rsidRDefault="00A30CC1" w:rsidP="00DF3253">
            <w:pPr>
              <w:pStyle w:val="ConsNonformat"/>
              <w:widowControl/>
              <w:jc w:val="both"/>
              <w:rPr>
                <w:rFonts w:ascii="Times New Roman" w:hAnsi="Times New Roman"/>
                <w:sz w:val="24"/>
              </w:rPr>
            </w:pPr>
          </w:p>
        </w:tc>
      </w:tr>
    </w:tbl>
    <w:p w:rsidR="00A30CC1" w:rsidRDefault="00A30CC1" w:rsidP="00A30CC1">
      <w:pPr>
        <w:ind w:left="4956" w:firstLine="708"/>
        <w:rPr>
          <w:sz w:val="18"/>
          <w:szCs w:val="18"/>
        </w:rPr>
      </w:pPr>
      <w:r>
        <w:rPr>
          <w:sz w:val="18"/>
          <w:szCs w:val="18"/>
        </w:rPr>
        <w:tab/>
      </w:r>
      <w:r>
        <w:rPr>
          <w:sz w:val="18"/>
          <w:szCs w:val="18"/>
        </w:rPr>
        <w:tab/>
      </w:r>
      <w:r>
        <w:rPr>
          <w:sz w:val="18"/>
          <w:szCs w:val="18"/>
        </w:rPr>
        <w:tab/>
        <w:t xml:space="preserve">           (подпись)</w:t>
      </w:r>
    </w:p>
    <w:p w:rsidR="00A30CC1" w:rsidRDefault="00A30CC1" w:rsidP="00A30CC1">
      <w:pPr>
        <w:pStyle w:val="ConsNonformat"/>
        <w:widowControl/>
        <w:spacing w:line="180" w:lineRule="exact"/>
        <w:jc w:val="center"/>
      </w:pPr>
    </w:p>
    <w:p w:rsidR="00C956F1" w:rsidRDefault="00C956F1" w:rsidP="00A30CC1">
      <w:pPr>
        <w:pStyle w:val="ConsNonformat"/>
        <w:widowControl/>
        <w:spacing w:line="180" w:lineRule="exact"/>
        <w:jc w:val="center"/>
      </w:pPr>
    </w:p>
    <w:p w:rsidR="00C956F1" w:rsidRDefault="00C956F1" w:rsidP="00A30CC1">
      <w:pPr>
        <w:pStyle w:val="ConsNonformat"/>
        <w:widowControl/>
        <w:spacing w:line="180" w:lineRule="exact"/>
        <w:jc w:val="center"/>
      </w:pPr>
    </w:p>
    <w:p w:rsidR="00C956F1" w:rsidRDefault="00C956F1" w:rsidP="00A30CC1">
      <w:pPr>
        <w:pStyle w:val="ConsNonformat"/>
        <w:widowControl/>
        <w:spacing w:line="180" w:lineRule="exact"/>
        <w:jc w:val="center"/>
      </w:pPr>
    </w:p>
    <w:p w:rsidR="00C956F1" w:rsidRDefault="00C956F1" w:rsidP="00A30CC1">
      <w:pPr>
        <w:pStyle w:val="ConsNonformat"/>
        <w:widowControl/>
        <w:spacing w:line="180" w:lineRule="exact"/>
        <w:jc w:val="center"/>
      </w:pPr>
    </w:p>
    <w:p w:rsidR="00C956F1" w:rsidRDefault="00C956F1" w:rsidP="00A30CC1">
      <w:pPr>
        <w:pStyle w:val="ConsNonformat"/>
        <w:widowControl/>
        <w:spacing w:line="180" w:lineRule="exact"/>
        <w:jc w:val="center"/>
      </w:pPr>
    </w:p>
    <w:p w:rsidR="00C956F1" w:rsidRDefault="00C956F1" w:rsidP="00A30CC1">
      <w:pPr>
        <w:pStyle w:val="ConsNonformat"/>
        <w:widowControl/>
        <w:spacing w:line="180" w:lineRule="exact"/>
        <w:jc w:val="center"/>
      </w:pPr>
    </w:p>
    <w:p w:rsidR="00C956F1" w:rsidRDefault="00C956F1" w:rsidP="00A30CC1">
      <w:pPr>
        <w:pStyle w:val="ConsNonformat"/>
        <w:widowControl/>
        <w:spacing w:line="180" w:lineRule="exact"/>
        <w:jc w:val="center"/>
      </w:pPr>
    </w:p>
    <w:p w:rsidR="00C956F1" w:rsidRPr="00C956F1" w:rsidRDefault="00C956F1" w:rsidP="00A30CC1">
      <w:pPr>
        <w:pStyle w:val="ConsNonformat"/>
        <w:widowControl/>
        <w:spacing w:line="180" w:lineRule="exact"/>
        <w:jc w:val="center"/>
        <w:rPr>
          <w:rFonts w:ascii="Times New Roman" w:hAnsi="Times New Roman" w:cs="Times New Roman"/>
          <w:sz w:val="24"/>
          <w:szCs w:val="24"/>
        </w:rPr>
      </w:pPr>
      <w:r>
        <w:tab/>
      </w:r>
      <w:r>
        <w:tab/>
      </w:r>
      <w:r>
        <w:tab/>
      </w:r>
      <w:r>
        <w:tab/>
      </w:r>
      <w:r>
        <w:tab/>
      </w:r>
      <w:r>
        <w:tab/>
      </w:r>
      <w:r w:rsidRPr="00C956F1">
        <w:rPr>
          <w:rFonts w:ascii="Times New Roman" w:hAnsi="Times New Roman" w:cs="Times New Roman"/>
          <w:sz w:val="24"/>
          <w:szCs w:val="24"/>
        </w:rPr>
        <w:t xml:space="preserve">Приложение </w:t>
      </w:r>
    </w:p>
    <w:p w:rsidR="00C956F1" w:rsidRDefault="00C956F1" w:rsidP="00A30CC1">
      <w:pPr>
        <w:pStyle w:val="ConsNonformat"/>
        <w:widowControl/>
        <w:spacing w:line="180" w:lineRule="exact"/>
        <w:jc w:val="center"/>
      </w:pPr>
    </w:p>
    <w:p w:rsidR="00C956F1" w:rsidRDefault="00C956F1" w:rsidP="00A30CC1">
      <w:pPr>
        <w:pStyle w:val="ConsNonformat"/>
        <w:widowControl/>
        <w:spacing w:line="180" w:lineRule="exact"/>
        <w:jc w:val="center"/>
      </w:pPr>
    </w:p>
    <w:p w:rsidR="00C956F1" w:rsidRDefault="00C956F1" w:rsidP="00A30CC1">
      <w:pPr>
        <w:pStyle w:val="ConsNonformat"/>
        <w:widowControl/>
        <w:spacing w:line="180" w:lineRule="exact"/>
        <w:jc w:val="center"/>
      </w:pPr>
    </w:p>
    <w:p w:rsidR="00C956F1" w:rsidRDefault="00C956F1" w:rsidP="00A30CC1">
      <w:pPr>
        <w:pStyle w:val="ConsNonformat"/>
        <w:widowControl/>
        <w:spacing w:line="180" w:lineRule="exact"/>
        <w:jc w:val="center"/>
      </w:pPr>
    </w:p>
    <w:p w:rsidR="00C956F1" w:rsidRDefault="00C956F1" w:rsidP="00A30CC1">
      <w:pPr>
        <w:pStyle w:val="ConsNonformat"/>
        <w:widowControl/>
        <w:spacing w:line="180" w:lineRule="exact"/>
        <w:jc w:val="center"/>
      </w:pPr>
    </w:p>
    <w:p w:rsidR="00C956F1" w:rsidRDefault="00C956F1" w:rsidP="00A30CC1">
      <w:pPr>
        <w:pStyle w:val="ConsNonformat"/>
        <w:widowControl/>
        <w:spacing w:line="180" w:lineRule="exact"/>
        <w:jc w:val="center"/>
      </w:pPr>
    </w:p>
    <w:p w:rsidR="00C956F1" w:rsidRPr="00E00BD4" w:rsidRDefault="00C956F1" w:rsidP="00C956F1">
      <w:pPr>
        <w:pStyle w:val="ConsNonformat"/>
        <w:jc w:val="center"/>
        <w:outlineLvl w:val="0"/>
        <w:rPr>
          <w:rFonts w:ascii="Times New Roman" w:hAnsi="Times New Roman"/>
          <w:b/>
          <w:sz w:val="32"/>
          <w:szCs w:val="32"/>
        </w:rPr>
      </w:pPr>
      <w:r w:rsidRPr="00E00BD4">
        <w:rPr>
          <w:rFonts w:ascii="Times New Roman" w:hAnsi="Times New Roman"/>
          <w:b/>
          <w:sz w:val="32"/>
          <w:szCs w:val="32"/>
        </w:rPr>
        <w:t>ПРОТОКОЛ</w:t>
      </w:r>
    </w:p>
    <w:p w:rsidR="00C956F1" w:rsidRDefault="00C956F1" w:rsidP="00C956F1">
      <w:pPr>
        <w:pStyle w:val="ConsNonformat"/>
        <w:widowControl/>
        <w:jc w:val="center"/>
        <w:outlineLvl w:val="0"/>
        <w:rPr>
          <w:rFonts w:ascii="Times New Roman" w:hAnsi="Times New Roman"/>
          <w:b/>
          <w:sz w:val="28"/>
        </w:rPr>
      </w:pPr>
      <w:r>
        <w:rPr>
          <w:rFonts w:ascii="Times New Roman" w:hAnsi="Times New Roman"/>
          <w:b/>
          <w:sz w:val="28"/>
        </w:rPr>
        <w:t>обыска (выемки)</w:t>
      </w:r>
    </w:p>
    <w:p w:rsidR="00C956F1" w:rsidRDefault="00C956F1" w:rsidP="00C956F1">
      <w:pPr>
        <w:pStyle w:val="ConsNonformat"/>
        <w:widowControl/>
        <w:spacing w:line="240" w:lineRule="exact"/>
        <w:jc w:val="center"/>
        <w:rPr>
          <w:rFonts w:ascii="Times New Roman" w:hAnsi="Times New Roman"/>
          <w:sz w:val="28"/>
        </w:rPr>
      </w:pPr>
    </w:p>
    <w:tbl>
      <w:tblPr>
        <w:tblW w:w="10252" w:type="dxa"/>
        <w:jc w:val="center"/>
        <w:tblLayout w:type="fixed"/>
        <w:tblCellMar>
          <w:left w:w="56" w:type="dxa"/>
          <w:right w:w="56" w:type="dxa"/>
        </w:tblCellMar>
        <w:tblLook w:val="0000"/>
      </w:tblPr>
      <w:tblGrid>
        <w:gridCol w:w="4526"/>
        <w:gridCol w:w="2284"/>
        <w:gridCol w:w="430"/>
        <w:gridCol w:w="318"/>
        <w:gridCol w:w="1338"/>
        <w:gridCol w:w="517"/>
        <w:gridCol w:w="423"/>
        <w:gridCol w:w="416"/>
      </w:tblGrid>
      <w:tr w:rsidR="00C956F1" w:rsidTr="00A848AE">
        <w:trPr>
          <w:cantSplit/>
          <w:jc w:val="center"/>
        </w:trPr>
        <w:tc>
          <w:tcPr>
            <w:tcW w:w="4526" w:type="dxa"/>
            <w:tcBorders>
              <w:bottom w:val="single" w:sz="4" w:space="0" w:color="auto"/>
            </w:tcBorders>
          </w:tcPr>
          <w:p w:rsidR="00C956F1" w:rsidRDefault="00C956F1" w:rsidP="00A848AE">
            <w:pPr>
              <w:pStyle w:val="ConsNonformat"/>
              <w:widowControl/>
              <w:spacing w:line="240" w:lineRule="exact"/>
              <w:rPr>
                <w:rFonts w:ascii="Times New Roman" w:hAnsi="Times New Roman"/>
                <w:sz w:val="24"/>
              </w:rPr>
            </w:pPr>
          </w:p>
        </w:tc>
        <w:tc>
          <w:tcPr>
            <w:tcW w:w="2284" w:type="dxa"/>
          </w:tcPr>
          <w:p w:rsidR="00C956F1" w:rsidRDefault="00C956F1" w:rsidP="00A848AE">
            <w:pPr>
              <w:pStyle w:val="ConsNonformat"/>
              <w:widowControl/>
              <w:spacing w:line="240" w:lineRule="exact"/>
              <w:ind w:right="-50"/>
              <w:jc w:val="right"/>
              <w:rPr>
                <w:rFonts w:ascii="Times New Roman" w:hAnsi="Times New Roman"/>
                <w:sz w:val="24"/>
              </w:rPr>
            </w:pPr>
            <w:r>
              <w:rPr>
                <w:rFonts w:ascii="Times New Roman" w:hAnsi="Times New Roman"/>
                <w:sz w:val="24"/>
              </w:rPr>
              <w:t>«</w:t>
            </w:r>
          </w:p>
        </w:tc>
        <w:tc>
          <w:tcPr>
            <w:tcW w:w="430" w:type="dxa"/>
            <w:tcBorders>
              <w:bottom w:val="single" w:sz="4" w:space="0" w:color="auto"/>
            </w:tcBorders>
          </w:tcPr>
          <w:p w:rsidR="00C956F1" w:rsidRDefault="00C956F1" w:rsidP="00A848AE">
            <w:pPr>
              <w:pStyle w:val="ConsNonformat"/>
              <w:widowControl/>
              <w:spacing w:line="240" w:lineRule="exact"/>
              <w:jc w:val="both"/>
              <w:rPr>
                <w:rFonts w:ascii="Times New Roman" w:hAnsi="Times New Roman"/>
                <w:sz w:val="24"/>
              </w:rPr>
            </w:pPr>
            <w:r>
              <w:rPr>
                <w:rFonts w:ascii="Times New Roman" w:hAnsi="Times New Roman"/>
                <w:sz w:val="24"/>
              </w:rPr>
              <w:t xml:space="preserve">  </w:t>
            </w:r>
          </w:p>
        </w:tc>
        <w:tc>
          <w:tcPr>
            <w:tcW w:w="318" w:type="dxa"/>
          </w:tcPr>
          <w:p w:rsidR="00C956F1" w:rsidRDefault="00C956F1" w:rsidP="00A848AE">
            <w:pPr>
              <w:pStyle w:val="ConsNonformat"/>
              <w:widowControl/>
              <w:spacing w:line="240" w:lineRule="exact"/>
              <w:ind w:hanging="73"/>
              <w:jc w:val="both"/>
              <w:rPr>
                <w:rFonts w:ascii="Times New Roman" w:hAnsi="Times New Roman"/>
                <w:sz w:val="24"/>
              </w:rPr>
            </w:pPr>
            <w:r>
              <w:rPr>
                <w:rFonts w:ascii="Times New Roman" w:hAnsi="Times New Roman"/>
                <w:sz w:val="24"/>
              </w:rPr>
              <w:t>»</w:t>
            </w:r>
          </w:p>
        </w:tc>
        <w:tc>
          <w:tcPr>
            <w:tcW w:w="1338" w:type="dxa"/>
            <w:tcBorders>
              <w:bottom w:val="single" w:sz="4" w:space="0" w:color="auto"/>
            </w:tcBorders>
          </w:tcPr>
          <w:p w:rsidR="00C956F1" w:rsidRDefault="00C956F1" w:rsidP="00A848AE">
            <w:pPr>
              <w:pStyle w:val="ConsNonformat"/>
              <w:widowControl/>
              <w:spacing w:line="240" w:lineRule="exact"/>
              <w:jc w:val="both"/>
              <w:rPr>
                <w:rFonts w:ascii="Times New Roman" w:hAnsi="Times New Roman"/>
                <w:sz w:val="24"/>
              </w:rPr>
            </w:pPr>
          </w:p>
        </w:tc>
        <w:tc>
          <w:tcPr>
            <w:tcW w:w="517" w:type="dxa"/>
          </w:tcPr>
          <w:p w:rsidR="00C956F1" w:rsidRDefault="00C956F1" w:rsidP="00A848AE">
            <w:pPr>
              <w:pStyle w:val="ConsNonformat"/>
              <w:widowControl/>
              <w:spacing w:line="240" w:lineRule="exact"/>
              <w:ind w:right="-57"/>
              <w:rPr>
                <w:rFonts w:ascii="Times New Roman" w:hAnsi="Times New Roman"/>
                <w:sz w:val="24"/>
              </w:rPr>
            </w:pPr>
            <w:r>
              <w:rPr>
                <w:rFonts w:ascii="Times New Roman" w:hAnsi="Times New Roman"/>
                <w:sz w:val="24"/>
              </w:rPr>
              <w:t xml:space="preserve">   20 </w:t>
            </w:r>
          </w:p>
        </w:tc>
        <w:tc>
          <w:tcPr>
            <w:tcW w:w="423" w:type="dxa"/>
            <w:tcBorders>
              <w:bottom w:val="single" w:sz="4" w:space="0" w:color="auto"/>
            </w:tcBorders>
          </w:tcPr>
          <w:p w:rsidR="00C956F1" w:rsidRDefault="00C956F1" w:rsidP="00A848AE">
            <w:pPr>
              <w:pStyle w:val="ConsNonformat"/>
              <w:widowControl/>
              <w:spacing w:line="240" w:lineRule="exact"/>
              <w:ind w:left="-57"/>
              <w:rPr>
                <w:rFonts w:ascii="Times New Roman" w:hAnsi="Times New Roman"/>
                <w:sz w:val="24"/>
              </w:rPr>
            </w:pPr>
          </w:p>
        </w:tc>
        <w:tc>
          <w:tcPr>
            <w:tcW w:w="416" w:type="dxa"/>
          </w:tcPr>
          <w:p w:rsidR="00C956F1" w:rsidRDefault="00C956F1" w:rsidP="00A848AE">
            <w:pPr>
              <w:pStyle w:val="ConsNonformat"/>
              <w:widowControl/>
              <w:spacing w:line="240" w:lineRule="exact"/>
              <w:rPr>
                <w:rFonts w:ascii="Times New Roman" w:hAnsi="Times New Roman"/>
                <w:sz w:val="24"/>
              </w:rPr>
            </w:pPr>
            <w:proofErr w:type="gramStart"/>
            <w:r>
              <w:rPr>
                <w:rFonts w:ascii="Times New Roman" w:hAnsi="Times New Roman"/>
                <w:sz w:val="24"/>
              </w:rPr>
              <w:t>г</w:t>
            </w:r>
            <w:proofErr w:type="gramEnd"/>
            <w:r>
              <w:rPr>
                <w:rFonts w:ascii="Times New Roman" w:hAnsi="Times New Roman"/>
                <w:sz w:val="24"/>
              </w:rPr>
              <w:t>.</w:t>
            </w:r>
          </w:p>
        </w:tc>
      </w:tr>
    </w:tbl>
    <w:p w:rsidR="00C956F1" w:rsidRDefault="00C956F1" w:rsidP="00C956F1">
      <w:pPr>
        <w:pStyle w:val="ConsNonformat"/>
        <w:widowControl/>
        <w:spacing w:line="180" w:lineRule="exact"/>
        <w:ind w:left="-90" w:right="6411"/>
        <w:jc w:val="center"/>
        <w:rPr>
          <w:rFonts w:ascii="Times New Roman" w:hAnsi="Times New Roman"/>
          <w:sz w:val="18"/>
        </w:rPr>
      </w:pPr>
      <w:r>
        <w:rPr>
          <w:rFonts w:ascii="Times New Roman" w:hAnsi="Times New Roman"/>
          <w:sz w:val="18"/>
        </w:rPr>
        <w:t xml:space="preserve">                      (место составления)</w:t>
      </w:r>
    </w:p>
    <w:p w:rsidR="00C956F1" w:rsidRDefault="00C956F1" w:rsidP="00C956F1">
      <w:pPr>
        <w:pStyle w:val="ConsNonformat"/>
        <w:widowControl/>
        <w:spacing w:line="240" w:lineRule="exact"/>
        <w:jc w:val="center"/>
        <w:rPr>
          <w:rFonts w:ascii="Times New Roman" w:hAnsi="Times New Roman"/>
          <w:sz w:val="28"/>
        </w:rPr>
      </w:pPr>
    </w:p>
    <w:tbl>
      <w:tblPr>
        <w:tblW w:w="0" w:type="auto"/>
        <w:jc w:val="center"/>
        <w:tblLayout w:type="fixed"/>
        <w:tblLook w:val="0000"/>
      </w:tblPr>
      <w:tblGrid>
        <w:gridCol w:w="3230"/>
        <w:gridCol w:w="540"/>
        <w:gridCol w:w="450"/>
        <w:gridCol w:w="630"/>
        <w:gridCol w:w="3790"/>
      </w:tblGrid>
      <w:tr w:rsidR="00C956F1" w:rsidTr="00A848AE">
        <w:trPr>
          <w:jc w:val="center"/>
        </w:trPr>
        <w:tc>
          <w:tcPr>
            <w:tcW w:w="3230" w:type="dxa"/>
          </w:tcPr>
          <w:p w:rsidR="00C956F1" w:rsidRDefault="00C956F1" w:rsidP="00A848AE">
            <w:pPr>
              <w:pStyle w:val="ConsNonformat"/>
              <w:widowControl/>
              <w:tabs>
                <w:tab w:val="left" w:pos="2933"/>
                <w:tab w:val="left" w:pos="4556"/>
              </w:tabs>
              <w:jc w:val="both"/>
              <w:rPr>
                <w:rFonts w:ascii="Times New Roman" w:hAnsi="Times New Roman"/>
                <w:sz w:val="24"/>
              </w:rPr>
            </w:pPr>
            <w:r>
              <w:rPr>
                <w:rFonts w:ascii="Times New Roman" w:hAnsi="Times New Roman"/>
                <w:sz w:val="24"/>
              </w:rPr>
              <w:t xml:space="preserve">Обыск (выемка)     начат__ </w:t>
            </w:r>
            <w:proofErr w:type="gramStart"/>
            <w:r>
              <w:rPr>
                <w:rFonts w:ascii="Times New Roman" w:hAnsi="Times New Roman"/>
                <w:sz w:val="24"/>
              </w:rPr>
              <w:t>в</w:t>
            </w:r>
            <w:proofErr w:type="gramEnd"/>
          </w:p>
        </w:tc>
        <w:tc>
          <w:tcPr>
            <w:tcW w:w="540" w:type="dxa"/>
            <w:tcBorders>
              <w:bottom w:val="single" w:sz="4" w:space="0" w:color="auto"/>
            </w:tcBorders>
          </w:tcPr>
          <w:p w:rsidR="00C956F1" w:rsidRDefault="00C956F1" w:rsidP="00A848AE">
            <w:pPr>
              <w:pStyle w:val="ConsNonformat"/>
              <w:widowControl/>
              <w:rPr>
                <w:rFonts w:ascii="Times New Roman" w:hAnsi="Times New Roman"/>
                <w:sz w:val="24"/>
              </w:rPr>
            </w:pPr>
          </w:p>
        </w:tc>
        <w:tc>
          <w:tcPr>
            <w:tcW w:w="450" w:type="dxa"/>
          </w:tcPr>
          <w:p w:rsidR="00C956F1" w:rsidRDefault="00C956F1" w:rsidP="00A848AE">
            <w:pPr>
              <w:pStyle w:val="ConsNonformat"/>
              <w:widowControl/>
              <w:rPr>
                <w:rFonts w:ascii="Times New Roman" w:hAnsi="Times New Roman"/>
                <w:sz w:val="24"/>
              </w:rPr>
            </w:pPr>
            <w:r>
              <w:rPr>
                <w:rFonts w:ascii="Times New Roman" w:hAnsi="Times New Roman"/>
                <w:sz w:val="24"/>
              </w:rPr>
              <w:t>ч</w:t>
            </w:r>
          </w:p>
        </w:tc>
        <w:tc>
          <w:tcPr>
            <w:tcW w:w="630" w:type="dxa"/>
            <w:tcBorders>
              <w:bottom w:val="single" w:sz="4" w:space="0" w:color="auto"/>
            </w:tcBorders>
          </w:tcPr>
          <w:p w:rsidR="00C956F1" w:rsidRDefault="00C956F1" w:rsidP="00A848AE">
            <w:pPr>
              <w:pStyle w:val="ConsNonformat"/>
              <w:widowControl/>
              <w:tabs>
                <w:tab w:val="left" w:pos="540"/>
                <w:tab w:val="left" w:pos="2340"/>
              </w:tabs>
              <w:rPr>
                <w:rFonts w:ascii="Times New Roman" w:hAnsi="Times New Roman"/>
                <w:sz w:val="24"/>
              </w:rPr>
            </w:pPr>
          </w:p>
        </w:tc>
        <w:tc>
          <w:tcPr>
            <w:tcW w:w="3790" w:type="dxa"/>
          </w:tcPr>
          <w:p w:rsidR="00C956F1" w:rsidRDefault="00C956F1" w:rsidP="00A848AE">
            <w:pPr>
              <w:pStyle w:val="ConsNonformat"/>
              <w:widowControl/>
              <w:tabs>
                <w:tab w:val="left" w:pos="2340"/>
              </w:tabs>
              <w:rPr>
                <w:rFonts w:ascii="Times New Roman" w:hAnsi="Times New Roman"/>
                <w:sz w:val="24"/>
              </w:rPr>
            </w:pPr>
            <w:r>
              <w:rPr>
                <w:rFonts w:ascii="Times New Roman" w:hAnsi="Times New Roman"/>
                <w:sz w:val="24"/>
              </w:rPr>
              <w:t>мин</w:t>
            </w:r>
          </w:p>
        </w:tc>
      </w:tr>
      <w:tr w:rsidR="00C956F1" w:rsidTr="00A848AE">
        <w:trPr>
          <w:jc w:val="center"/>
        </w:trPr>
        <w:tc>
          <w:tcPr>
            <w:tcW w:w="3230" w:type="dxa"/>
          </w:tcPr>
          <w:p w:rsidR="00C956F1" w:rsidRDefault="00C956F1" w:rsidP="00A848AE">
            <w:pPr>
              <w:pStyle w:val="ConsNonformat"/>
              <w:widowControl/>
              <w:tabs>
                <w:tab w:val="left" w:pos="2933"/>
                <w:tab w:val="left" w:pos="4556"/>
              </w:tabs>
              <w:rPr>
                <w:rFonts w:ascii="Times New Roman" w:hAnsi="Times New Roman"/>
                <w:sz w:val="24"/>
              </w:rPr>
            </w:pPr>
            <w:r>
              <w:rPr>
                <w:rFonts w:ascii="Times New Roman" w:hAnsi="Times New Roman"/>
                <w:sz w:val="24"/>
              </w:rPr>
              <w:t xml:space="preserve">Обыск (выемка) окончен__ </w:t>
            </w:r>
            <w:proofErr w:type="gramStart"/>
            <w:r>
              <w:rPr>
                <w:rFonts w:ascii="Times New Roman" w:hAnsi="Times New Roman"/>
                <w:sz w:val="24"/>
              </w:rPr>
              <w:t>в</w:t>
            </w:r>
            <w:proofErr w:type="gramEnd"/>
          </w:p>
        </w:tc>
        <w:tc>
          <w:tcPr>
            <w:tcW w:w="540" w:type="dxa"/>
            <w:tcBorders>
              <w:top w:val="single" w:sz="4" w:space="0" w:color="auto"/>
              <w:bottom w:val="single" w:sz="4" w:space="0" w:color="auto"/>
            </w:tcBorders>
          </w:tcPr>
          <w:p w:rsidR="00C956F1" w:rsidRDefault="00C956F1" w:rsidP="00A848AE">
            <w:pPr>
              <w:pStyle w:val="ConsNonformat"/>
              <w:widowControl/>
              <w:rPr>
                <w:rFonts w:ascii="Times New Roman" w:hAnsi="Times New Roman"/>
                <w:sz w:val="24"/>
              </w:rPr>
            </w:pPr>
          </w:p>
        </w:tc>
        <w:tc>
          <w:tcPr>
            <w:tcW w:w="450" w:type="dxa"/>
          </w:tcPr>
          <w:p w:rsidR="00C956F1" w:rsidRDefault="00C956F1" w:rsidP="00A848AE">
            <w:pPr>
              <w:pStyle w:val="ConsNonformat"/>
              <w:widowControl/>
              <w:tabs>
                <w:tab w:val="left" w:pos="2340"/>
              </w:tabs>
              <w:rPr>
                <w:rFonts w:ascii="Times New Roman" w:hAnsi="Times New Roman"/>
                <w:sz w:val="24"/>
              </w:rPr>
            </w:pPr>
            <w:r>
              <w:rPr>
                <w:rFonts w:ascii="Times New Roman" w:hAnsi="Times New Roman"/>
                <w:sz w:val="24"/>
              </w:rPr>
              <w:t>ч</w:t>
            </w:r>
          </w:p>
        </w:tc>
        <w:tc>
          <w:tcPr>
            <w:tcW w:w="630" w:type="dxa"/>
            <w:tcBorders>
              <w:top w:val="single" w:sz="4" w:space="0" w:color="auto"/>
              <w:bottom w:val="single" w:sz="4" w:space="0" w:color="auto"/>
            </w:tcBorders>
          </w:tcPr>
          <w:p w:rsidR="00C956F1" w:rsidRDefault="00C956F1" w:rsidP="00A848AE">
            <w:pPr>
              <w:pStyle w:val="ConsNonformat"/>
              <w:widowControl/>
              <w:tabs>
                <w:tab w:val="left" w:pos="2340"/>
              </w:tabs>
              <w:rPr>
                <w:rFonts w:ascii="Times New Roman" w:hAnsi="Times New Roman"/>
                <w:sz w:val="24"/>
              </w:rPr>
            </w:pPr>
          </w:p>
        </w:tc>
        <w:tc>
          <w:tcPr>
            <w:tcW w:w="3790" w:type="dxa"/>
          </w:tcPr>
          <w:p w:rsidR="00C956F1" w:rsidRDefault="00C956F1" w:rsidP="00A848AE">
            <w:pPr>
              <w:pStyle w:val="ConsNonformat"/>
              <w:widowControl/>
              <w:tabs>
                <w:tab w:val="left" w:pos="2340"/>
              </w:tabs>
              <w:rPr>
                <w:rFonts w:ascii="Times New Roman" w:hAnsi="Times New Roman"/>
                <w:sz w:val="24"/>
              </w:rPr>
            </w:pPr>
            <w:r>
              <w:rPr>
                <w:rFonts w:ascii="Times New Roman" w:hAnsi="Times New Roman"/>
                <w:sz w:val="24"/>
              </w:rPr>
              <w:t>мин</w:t>
            </w:r>
          </w:p>
        </w:tc>
      </w:tr>
    </w:tbl>
    <w:p w:rsidR="00C956F1" w:rsidRDefault="00C956F1" w:rsidP="00C956F1">
      <w:pPr>
        <w:pStyle w:val="ConsNonformat"/>
        <w:widowControl/>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7"/>
      </w:tblGrid>
      <w:tr w:rsidR="00C956F1" w:rsidRPr="00F87051" w:rsidTr="00A848AE">
        <w:trPr>
          <w:cantSplit/>
        </w:trPr>
        <w:tc>
          <w:tcPr>
            <w:tcW w:w="10137" w:type="dxa"/>
            <w:tcBorders>
              <w:top w:val="nil"/>
              <w:left w:val="nil"/>
              <w:bottom w:val="single" w:sz="4" w:space="0" w:color="auto"/>
              <w:right w:val="nil"/>
            </w:tcBorders>
          </w:tcPr>
          <w:p w:rsidR="00C956F1" w:rsidRPr="00F87051" w:rsidRDefault="00C956F1" w:rsidP="00A848AE">
            <w:pPr>
              <w:pStyle w:val="ConsNonformat"/>
              <w:widowControl/>
              <w:jc w:val="both"/>
              <w:rPr>
                <w:rFonts w:ascii="Times New Roman" w:hAnsi="Times New Roman"/>
                <w:sz w:val="24"/>
              </w:rPr>
            </w:pPr>
          </w:p>
        </w:tc>
      </w:tr>
    </w:tbl>
    <w:p w:rsidR="00C956F1" w:rsidRPr="00F87051" w:rsidRDefault="00C956F1" w:rsidP="00C956F1">
      <w:pPr>
        <w:pStyle w:val="ConsNonformat"/>
        <w:widowControl/>
        <w:spacing w:line="180" w:lineRule="exact"/>
        <w:ind w:firstLine="708"/>
        <w:jc w:val="center"/>
        <w:rPr>
          <w:rFonts w:ascii="Times New Roman" w:hAnsi="Times New Roman"/>
          <w:sz w:val="18"/>
        </w:rPr>
      </w:pPr>
      <w:proofErr w:type="gramStart"/>
      <w:r w:rsidRPr="00F87051">
        <w:rPr>
          <w:rFonts w:ascii="Times New Roman" w:hAnsi="Times New Roman" w:cs="Times New Roman"/>
          <w:sz w:val="18"/>
        </w:rPr>
        <w:t>(должность</w:t>
      </w:r>
      <w:r>
        <w:rPr>
          <w:rFonts w:ascii="Times New Roman" w:hAnsi="Times New Roman" w:cs="Times New Roman"/>
          <w:sz w:val="18"/>
        </w:rPr>
        <w:t xml:space="preserve"> следователя (дознавателя)</w:t>
      </w:r>
      <w:r w:rsidRPr="00F87051">
        <w:rPr>
          <w:rFonts w:ascii="Times New Roman" w:hAnsi="Times New Roman"/>
          <w:sz w:val="18"/>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7"/>
      </w:tblGrid>
      <w:tr w:rsidR="00C956F1" w:rsidRPr="00F87051" w:rsidTr="00A848AE">
        <w:trPr>
          <w:cantSplit/>
        </w:trPr>
        <w:tc>
          <w:tcPr>
            <w:tcW w:w="10137" w:type="dxa"/>
            <w:tcBorders>
              <w:top w:val="nil"/>
              <w:left w:val="nil"/>
              <w:bottom w:val="single" w:sz="4" w:space="0" w:color="auto"/>
              <w:right w:val="nil"/>
            </w:tcBorders>
          </w:tcPr>
          <w:p w:rsidR="00C956F1" w:rsidRPr="00F87051" w:rsidRDefault="00C956F1" w:rsidP="00A848AE">
            <w:pPr>
              <w:pStyle w:val="ConsNonformat"/>
              <w:widowControl/>
              <w:jc w:val="both"/>
              <w:rPr>
                <w:rFonts w:ascii="Times New Roman" w:hAnsi="Times New Roman"/>
                <w:sz w:val="24"/>
              </w:rPr>
            </w:pPr>
          </w:p>
        </w:tc>
      </w:tr>
    </w:tbl>
    <w:p w:rsidR="00C956F1" w:rsidRPr="00F87051" w:rsidRDefault="00C956F1" w:rsidP="00C956F1">
      <w:pPr>
        <w:pStyle w:val="ConsNonformat"/>
        <w:widowControl/>
        <w:spacing w:line="180" w:lineRule="exact"/>
        <w:ind w:left="3228" w:firstLine="312"/>
        <w:rPr>
          <w:rFonts w:ascii="Times New Roman" w:hAnsi="Times New Roman" w:cs="Times New Roman"/>
          <w:sz w:val="18"/>
          <w:szCs w:val="18"/>
        </w:rPr>
      </w:pPr>
      <w:r w:rsidRPr="00F87051">
        <w:rPr>
          <w:rFonts w:ascii="Times New Roman" w:hAnsi="Times New Roman" w:cs="Times New Roman"/>
          <w:sz w:val="18"/>
        </w:rPr>
        <w:t xml:space="preserve">классный чин или звание, </w:t>
      </w:r>
      <w:r w:rsidRPr="00F87051">
        <w:rPr>
          <w:rFonts w:ascii="Times New Roman" w:hAnsi="Times New Roman" w:cs="Times New Roman"/>
          <w:sz w:val="18"/>
          <w:szCs w:val="18"/>
        </w:rPr>
        <w:t>фамилия, инициалы)</w:t>
      </w:r>
    </w:p>
    <w:p w:rsidR="00C956F1" w:rsidRDefault="00C956F1" w:rsidP="00C956F1">
      <w:pPr>
        <w:pStyle w:val="ConsNonformat"/>
        <w:widowControl/>
        <w:spacing w:line="360" w:lineRule="auto"/>
        <w:jc w:val="both"/>
        <w:rPr>
          <w:rFonts w:ascii="Times New Roman" w:hAnsi="Times New Roman"/>
          <w:sz w:val="24"/>
        </w:rPr>
      </w:pPr>
      <w:r>
        <w:rPr>
          <w:rFonts w:ascii="Times New Roman" w:hAnsi="Times New Roman"/>
          <w:sz w:val="24"/>
        </w:rPr>
        <w:t>в присутствии понятых:</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6"/>
        <w:gridCol w:w="9093"/>
      </w:tblGrid>
      <w:tr w:rsidR="00C956F1" w:rsidTr="00A848AE">
        <w:tc>
          <w:tcPr>
            <w:tcW w:w="516" w:type="dxa"/>
            <w:tcBorders>
              <w:top w:val="nil"/>
              <w:left w:val="nil"/>
              <w:bottom w:val="nil"/>
              <w:right w:val="nil"/>
            </w:tcBorders>
          </w:tcPr>
          <w:p w:rsidR="00C956F1" w:rsidRDefault="00C956F1" w:rsidP="00A848AE">
            <w:pPr>
              <w:pStyle w:val="ConsNonformat"/>
              <w:widowControl/>
              <w:jc w:val="both"/>
              <w:rPr>
                <w:rFonts w:ascii="Times New Roman" w:hAnsi="Times New Roman"/>
                <w:sz w:val="24"/>
              </w:rPr>
            </w:pPr>
            <w:r>
              <w:rPr>
                <w:rFonts w:ascii="Times New Roman" w:hAnsi="Times New Roman"/>
                <w:sz w:val="24"/>
              </w:rPr>
              <w:t>1.</w:t>
            </w:r>
          </w:p>
        </w:tc>
        <w:tc>
          <w:tcPr>
            <w:tcW w:w="9093" w:type="dxa"/>
            <w:tcBorders>
              <w:top w:val="nil"/>
              <w:left w:val="nil"/>
              <w:bottom w:val="single" w:sz="4" w:space="0" w:color="auto"/>
              <w:right w:val="nil"/>
            </w:tcBorders>
          </w:tcPr>
          <w:p w:rsidR="00C956F1" w:rsidRDefault="00C956F1" w:rsidP="00A848AE">
            <w:pPr>
              <w:pStyle w:val="ConsNonformat"/>
              <w:widowControl/>
              <w:jc w:val="both"/>
              <w:rPr>
                <w:rFonts w:ascii="Times New Roman" w:hAnsi="Times New Roman"/>
                <w:sz w:val="24"/>
              </w:rPr>
            </w:pPr>
          </w:p>
        </w:tc>
      </w:tr>
    </w:tbl>
    <w:p w:rsidR="00C956F1" w:rsidRDefault="00C956F1" w:rsidP="00C956F1">
      <w:pPr>
        <w:pStyle w:val="ConsNonformat"/>
        <w:widowControl/>
        <w:spacing w:line="180" w:lineRule="exact"/>
        <w:ind w:left="900" w:right="-69"/>
        <w:jc w:val="center"/>
        <w:rPr>
          <w:rFonts w:ascii="Times New Roman" w:hAnsi="Times New Roman"/>
          <w:sz w:val="18"/>
        </w:rPr>
      </w:pPr>
      <w:proofErr w:type="gramStart"/>
      <w:r>
        <w:rPr>
          <w:rFonts w:ascii="Times New Roman" w:hAnsi="Times New Roman"/>
          <w:sz w:val="18"/>
        </w:rPr>
        <w:t>(фамилия, имя, отчество</w:t>
      </w:r>
      <w:proofErr w:type="gramEnd"/>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9"/>
      </w:tblGrid>
      <w:tr w:rsidR="00C956F1" w:rsidTr="00A848AE">
        <w:trPr>
          <w:cantSplit/>
        </w:trPr>
        <w:tc>
          <w:tcPr>
            <w:tcW w:w="9609" w:type="dxa"/>
            <w:tcBorders>
              <w:top w:val="nil"/>
              <w:left w:val="nil"/>
              <w:bottom w:val="single" w:sz="4" w:space="0" w:color="auto"/>
              <w:right w:val="nil"/>
            </w:tcBorders>
          </w:tcPr>
          <w:p w:rsidR="00C956F1" w:rsidRDefault="00C956F1" w:rsidP="00A848AE">
            <w:pPr>
              <w:pStyle w:val="ConsNonformat"/>
              <w:widowControl/>
              <w:jc w:val="both"/>
              <w:rPr>
                <w:rFonts w:ascii="Times New Roman" w:hAnsi="Times New Roman"/>
                <w:sz w:val="24"/>
              </w:rPr>
            </w:pPr>
          </w:p>
        </w:tc>
      </w:tr>
    </w:tbl>
    <w:p w:rsidR="00C956F1" w:rsidRDefault="00C956F1" w:rsidP="00C956F1">
      <w:pPr>
        <w:pStyle w:val="ConsNonformat"/>
        <w:widowControl/>
        <w:spacing w:line="180" w:lineRule="exact"/>
        <w:ind w:left="900" w:right="-69"/>
        <w:jc w:val="center"/>
        <w:rPr>
          <w:rFonts w:ascii="Times New Roman" w:hAnsi="Times New Roman"/>
          <w:sz w:val="18"/>
        </w:rPr>
      </w:pPr>
      <w:r>
        <w:rPr>
          <w:rFonts w:ascii="Times New Roman" w:hAnsi="Times New Roman"/>
          <w:sz w:val="18"/>
        </w:rPr>
        <w:t>и место жительства понятого)</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6"/>
        <w:gridCol w:w="9093"/>
      </w:tblGrid>
      <w:tr w:rsidR="00C956F1" w:rsidTr="00A848AE">
        <w:tc>
          <w:tcPr>
            <w:tcW w:w="516" w:type="dxa"/>
            <w:tcBorders>
              <w:top w:val="nil"/>
              <w:left w:val="nil"/>
              <w:bottom w:val="nil"/>
              <w:right w:val="nil"/>
            </w:tcBorders>
          </w:tcPr>
          <w:p w:rsidR="00C956F1" w:rsidRDefault="00C956F1" w:rsidP="00A848AE">
            <w:pPr>
              <w:pStyle w:val="ConsNonformat"/>
              <w:widowControl/>
              <w:jc w:val="both"/>
              <w:rPr>
                <w:rFonts w:ascii="Times New Roman" w:hAnsi="Times New Roman"/>
                <w:sz w:val="24"/>
              </w:rPr>
            </w:pPr>
            <w:r>
              <w:rPr>
                <w:rFonts w:ascii="Times New Roman" w:hAnsi="Times New Roman"/>
                <w:sz w:val="24"/>
              </w:rPr>
              <w:t>2.</w:t>
            </w:r>
          </w:p>
        </w:tc>
        <w:tc>
          <w:tcPr>
            <w:tcW w:w="9093" w:type="dxa"/>
            <w:tcBorders>
              <w:top w:val="nil"/>
              <w:left w:val="nil"/>
              <w:bottom w:val="single" w:sz="4" w:space="0" w:color="auto"/>
              <w:right w:val="nil"/>
            </w:tcBorders>
          </w:tcPr>
          <w:p w:rsidR="00C956F1" w:rsidRDefault="00C956F1" w:rsidP="00A848AE">
            <w:pPr>
              <w:pStyle w:val="ConsNonformat"/>
              <w:widowControl/>
              <w:jc w:val="both"/>
              <w:rPr>
                <w:rFonts w:ascii="Times New Roman" w:hAnsi="Times New Roman"/>
                <w:sz w:val="24"/>
              </w:rPr>
            </w:pPr>
          </w:p>
        </w:tc>
      </w:tr>
    </w:tbl>
    <w:p w:rsidR="00C956F1" w:rsidRDefault="00C956F1" w:rsidP="00C956F1">
      <w:pPr>
        <w:pStyle w:val="ConsNonformat"/>
        <w:widowControl/>
        <w:spacing w:line="180" w:lineRule="exact"/>
        <w:ind w:left="900" w:right="-69"/>
        <w:jc w:val="center"/>
        <w:rPr>
          <w:rFonts w:ascii="Times New Roman" w:hAnsi="Times New Roman"/>
          <w:sz w:val="18"/>
        </w:rPr>
      </w:pPr>
      <w:proofErr w:type="gramStart"/>
      <w:r>
        <w:rPr>
          <w:rFonts w:ascii="Times New Roman" w:hAnsi="Times New Roman"/>
          <w:sz w:val="18"/>
        </w:rPr>
        <w:t>(фамилия, имя, отчество</w:t>
      </w:r>
      <w:proofErr w:type="gramEnd"/>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9"/>
      </w:tblGrid>
      <w:tr w:rsidR="00C956F1" w:rsidTr="00A848AE">
        <w:trPr>
          <w:cantSplit/>
        </w:trPr>
        <w:tc>
          <w:tcPr>
            <w:tcW w:w="9609" w:type="dxa"/>
            <w:tcBorders>
              <w:top w:val="nil"/>
              <w:left w:val="nil"/>
              <w:bottom w:val="single" w:sz="4" w:space="0" w:color="auto"/>
              <w:right w:val="nil"/>
            </w:tcBorders>
          </w:tcPr>
          <w:p w:rsidR="00C956F1" w:rsidRDefault="00C956F1" w:rsidP="00A848AE">
            <w:pPr>
              <w:pStyle w:val="ConsNonformat"/>
              <w:widowControl/>
              <w:jc w:val="both"/>
              <w:rPr>
                <w:rFonts w:ascii="Times New Roman" w:hAnsi="Times New Roman"/>
                <w:sz w:val="24"/>
              </w:rPr>
            </w:pPr>
          </w:p>
        </w:tc>
      </w:tr>
    </w:tbl>
    <w:p w:rsidR="00C956F1" w:rsidRDefault="00C956F1" w:rsidP="00C956F1">
      <w:pPr>
        <w:pStyle w:val="ConsNonformat"/>
        <w:widowControl/>
        <w:spacing w:line="180" w:lineRule="exact"/>
        <w:ind w:left="900" w:right="-69"/>
        <w:jc w:val="center"/>
        <w:rPr>
          <w:rFonts w:ascii="Times New Roman" w:hAnsi="Times New Roman"/>
          <w:sz w:val="18"/>
        </w:rPr>
      </w:pPr>
      <w:r>
        <w:rPr>
          <w:rFonts w:ascii="Times New Roman" w:hAnsi="Times New Roman"/>
          <w:sz w:val="18"/>
        </w:rPr>
        <w:t>и место жительства понятого)</w:t>
      </w:r>
    </w:p>
    <w:p w:rsidR="00C956F1" w:rsidRDefault="00C956F1" w:rsidP="00C956F1">
      <w:pPr>
        <w:pStyle w:val="ConsNonformat"/>
        <w:widowControl/>
        <w:spacing w:line="180" w:lineRule="exact"/>
        <w:ind w:left="900" w:right="-69"/>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8589"/>
      </w:tblGrid>
      <w:tr w:rsidR="00C956F1" w:rsidTr="00A848AE">
        <w:tc>
          <w:tcPr>
            <w:tcW w:w="1548" w:type="dxa"/>
            <w:tcBorders>
              <w:top w:val="nil"/>
              <w:left w:val="nil"/>
              <w:bottom w:val="nil"/>
              <w:right w:val="nil"/>
            </w:tcBorders>
          </w:tcPr>
          <w:p w:rsidR="00C956F1" w:rsidRDefault="00C956F1" w:rsidP="00A848AE">
            <w:pPr>
              <w:pStyle w:val="ConsNonformat"/>
              <w:widowControl/>
              <w:jc w:val="both"/>
              <w:rPr>
                <w:rFonts w:ascii="Times New Roman" w:hAnsi="Times New Roman"/>
                <w:sz w:val="24"/>
              </w:rPr>
            </w:pPr>
            <w:r>
              <w:rPr>
                <w:rFonts w:ascii="Times New Roman" w:hAnsi="Times New Roman"/>
                <w:sz w:val="24"/>
              </w:rPr>
              <w:t>с участием</w:t>
            </w:r>
            <w:r>
              <w:rPr>
                <w:rStyle w:val="a9"/>
                <w:rFonts w:ascii="Times New Roman" w:hAnsi="Times New Roman"/>
                <w:sz w:val="24"/>
              </w:rPr>
              <w:footnoteReference w:id="6"/>
            </w:r>
          </w:p>
        </w:tc>
        <w:tc>
          <w:tcPr>
            <w:tcW w:w="8589" w:type="dxa"/>
            <w:tcBorders>
              <w:top w:val="nil"/>
              <w:left w:val="nil"/>
              <w:bottom w:val="single" w:sz="4" w:space="0" w:color="auto"/>
              <w:right w:val="nil"/>
            </w:tcBorders>
          </w:tcPr>
          <w:p w:rsidR="00C956F1" w:rsidRDefault="00C956F1" w:rsidP="00A848AE">
            <w:pPr>
              <w:pStyle w:val="ConsNonformat"/>
              <w:widowControl/>
              <w:jc w:val="both"/>
              <w:rPr>
                <w:rFonts w:ascii="Times New Roman" w:hAnsi="Times New Roman"/>
                <w:sz w:val="24"/>
              </w:rPr>
            </w:pPr>
          </w:p>
        </w:tc>
      </w:tr>
    </w:tbl>
    <w:p w:rsidR="00C956F1" w:rsidRDefault="00C956F1" w:rsidP="00C956F1">
      <w:pPr>
        <w:pStyle w:val="ConsNonformat"/>
        <w:widowControl/>
        <w:spacing w:line="180" w:lineRule="exact"/>
        <w:ind w:left="1260" w:right="-69"/>
        <w:jc w:val="center"/>
        <w:rPr>
          <w:rFonts w:ascii="Times New Roman" w:hAnsi="Times New Roman"/>
          <w:sz w:val="18"/>
        </w:rPr>
      </w:pPr>
      <w:proofErr w:type="gramStart"/>
      <w:r>
        <w:rPr>
          <w:rFonts w:ascii="Times New Roman" w:hAnsi="Times New Roman"/>
          <w:sz w:val="18"/>
        </w:rPr>
        <w:t xml:space="preserve">(процессуальное положение, фамилия, имя, отчество каждого лица,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7"/>
      </w:tblGrid>
      <w:tr w:rsidR="00C956F1" w:rsidTr="00A848AE">
        <w:trPr>
          <w:cantSplit/>
        </w:trPr>
        <w:tc>
          <w:tcPr>
            <w:tcW w:w="10137" w:type="dxa"/>
            <w:tcBorders>
              <w:top w:val="nil"/>
              <w:left w:val="nil"/>
              <w:bottom w:val="single" w:sz="4" w:space="0" w:color="auto"/>
              <w:right w:val="nil"/>
            </w:tcBorders>
          </w:tcPr>
          <w:p w:rsidR="00C956F1" w:rsidRDefault="00C956F1" w:rsidP="00A848AE">
            <w:pPr>
              <w:pStyle w:val="ConsNonformat"/>
              <w:widowControl/>
              <w:jc w:val="both"/>
              <w:rPr>
                <w:rFonts w:ascii="Times New Roman" w:hAnsi="Times New Roman"/>
                <w:sz w:val="24"/>
              </w:rPr>
            </w:pPr>
          </w:p>
        </w:tc>
      </w:tr>
    </w:tbl>
    <w:p w:rsidR="00C956F1" w:rsidRDefault="00C956F1" w:rsidP="00C956F1">
      <w:pPr>
        <w:pStyle w:val="ConsNonformat"/>
        <w:widowControl/>
        <w:spacing w:line="180" w:lineRule="exact"/>
        <w:ind w:right="-69"/>
        <w:jc w:val="center"/>
        <w:rPr>
          <w:rFonts w:ascii="Times New Roman" w:hAnsi="Times New Roman"/>
          <w:sz w:val="18"/>
        </w:rPr>
      </w:pPr>
      <w:r>
        <w:rPr>
          <w:rFonts w:ascii="Times New Roman" w:hAnsi="Times New Roman"/>
          <w:sz w:val="18"/>
        </w:rPr>
        <w:t>участвовавшего в следственном действии, а в необходимых случаях его адрес и другие данные о его личности)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7"/>
      </w:tblGrid>
      <w:tr w:rsidR="00C956F1" w:rsidTr="00A848AE">
        <w:trPr>
          <w:cantSplit/>
        </w:trPr>
        <w:tc>
          <w:tcPr>
            <w:tcW w:w="10137" w:type="dxa"/>
            <w:tcBorders>
              <w:top w:val="nil"/>
              <w:left w:val="nil"/>
              <w:bottom w:val="single" w:sz="4" w:space="0" w:color="auto"/>
              <w:right w:val="nil"/>
            </w:tcBorders>
          </w:tcPr>
          <w:p w:rsidR="00C956F1" w:rsidRDefault="00C956F1" w:rsidP="00A848AE">
            <w:pPr>
              <w:pStyle w:val="ConsNonformat"/>
              <w:widowControl/>
              <w:jc w:val="both"/>
              <w:rPr>
                <w:rFonts w:ascii="Times New Roman" w:hAnsi="Times New Roman"/>
                <w:sz w:val="24"/>
              </w:rPr>
            </w:pPr>
          </w:p>
        </w:tc>
      </w:tr>
    </w:tbl>
    <w:p w:rsidR="00C956F1" w:rsidRDefault="00C956F1" w:rsidP="00C956F1">
      <w:pPr>
        <w:pStyle w:val="ConsNonformat"/>
        <w:widowControl/>
        <w:spacing w:line="180" w:lineRule="exact"/>
        <w:ind w:left="840"/>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7"/>
      </w:tblGrid>
      <w:tr w:rsidR="00C956F1" w:rsidTr="00A848AE">
        <w:trPr>
          <w:cantSplit/>
        </w:trPr>
        <w:tc>
          <w:tcPr>
            <w:tcW w:w="10137" w:type="dxa"/>
            <w:tcBorders>
              <w:top w:val="nil"/>
              <w:left w:val="nil"/>
              <w:bottom w:val="single" w:sz="4" w:space="0" w:color="auto"/>
              <w:right w:val="nil"/>
            </w:tcBorders>
          </w:tcPr>
          <w:p w:rsidR="00C956F1" w:rsidRDefault="00C956F1" w:rsidP="00A848AE">
            <w:pPr>
              <w:pStyle w:val="ConsNonformat"/>
              <w:widowControl/>
              <w:jc w:val="both"/>
              <w:rPr>
                <w:rFonts w:ascii="Times New Roman" w:hAnsi="Times New Roman"/>
                <w:sz w:val="24"/>
              </w:rPr>
            </w:pPr>
          </w:p>
        </w:tc>
      </w:tr>
    </w:tbl>
    <w:p w:rsidR="00C956F1" w:rsidRDefault="00C956F1" w:rsidP="00C956F1">
      <w:pPr>
        <w:pStyle w:val="ConsNonformat"/>
        <w:widowControl/>
        <w:spacing w:line="180" w:lineRule="exact"/>
        <w:ind w:left="840"/>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7"/>
      </w:tblGrid>
      <w:tr w:rsidR="00C956F1" w:rsidTr="00A848AE">
        <w:trPr>
          <w:cantSplit/>
        </w:trPr>
        <w:tc>
          <w:tcPr>
            <w:tcW w:w="10137" w:type="dxa"/>
            <w:tcBorders>
              <w:top w:val="nil"/>
              <w:left w:val="nil"/>
              <w:bottom w:val="single" w:sz="4" w:space="0" w:color="auto"/>
              <w:right w:val="nil"/>
            </w:tcBorders>
          </w:tcPr>
          <w:p w:rsidR="00C956F1" w:rsidRDefault="00C956F1" w:rsidP="00A848AE">
            <w:pPr>
              <w:pStyle w:val="ConsNonformat"/>
              <w:widowControl/>
              <w:jc w:val="both"/>
              <w:rPr>
                <w:rFonts w:ascii="Times New Roman" w:hAnsi="Times New Roman"/>
                <w:sz w:val="24"/>
              </w:rPr>
            </w:pPr>
          </w:p>
        </w:tc>
      </w:tr>
    </w:tbl>
    <w:p w:rsidR="00C956F1" w:rsidRDefault="00C956F1" w:rsidP="00C956F1">
      <w:pPr>
        <w:pStyle w:val="ConsNonformat"/>
        <w:widowControl/>
        <w:spacing w:line="180" w:lineRule="exact"/>
        <w:ind w:left="840"/>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7"/>
      </w:tblGrid>
      <w:tr w:rsidR="00C956F1" w:rsidTr="00A848AE">
        <w:trPr>
          <w:cantSplit/>
        </w:trPr>
        <w:tc>
          <w:tcPr>
            <w:tcW w:w="10137" w:type="dxa"/>
            <w:tcBorders>
              <w:top w:val="nil"/>
              <w:left w:val="nil"/>
              <w:bottom w:val="single" w:sz="4" w:space="0" w:color="auto"/>
              <w:right w:val="nil"/>
            </w:tcBorders>
          </w:tcPr>
          <w:p w:rsidR="00C956F1" w:rsidRDefault="00C956F1" w:rsidP="00A848AE">
            <w:pPr>
              <w:pStyle w:val="ConsNonformat"/>
              <w:widowControl/>
              <w:jc w:val="both"/>
              <w:rPr>
                <w:rFonts w:ascii="Times New Roman" w:hAnsi="Times New Roman"/>
                <w:sz w:val="24"/>
              </w:rPr>
            </w:pPr>
          </w:p>
        </w:tc>
      </w:tr>
    </w:tbl>
    <w:p w:rsidR="00C956F1" w:rsidRDefault="00C956F1" w:rsidP="00C956F1">
      <w:pPr>
        <w:pStyle w:val="ConsNonformat"/>
        <w:widowControl/>
        <w:spacing w:line="180" w:lineRule="exact"/>
        <w:ind w:left="1530"/>
        <w:jc w:val="center"/>
        <w:rPr>
          <w:rFonts w:ascii="Times New Roman" w:hAnsi="Times New Roman"/>
          <w:sz w:val="18"/>
        </w:rPr>
      </w:pPr>
    </w:p>
    <w:p w:rsidR="00C956F1" w:rsidRDefault="00C956F1" w:rsidP="00C956F1">
      <w:pPr>
        <w:pStyle w:val="ConsNonformat"/>
        <w:widowControl/>
        <w:spacing w:line="160" w:lineRule="exact"/>
        <w:ind w:left="1202"/>
        <w:jc w:val="center"/>
        <w:rPr>
          <w:rFonts w:ascii="Times New Roman" w:hAnsi="Times New Roman"/>
          <w:sz w:val="18"/>
        </w:rPr>
      </w:pPr>
    </w:p>
    <w:tbl>
      <w:tblPr>
        <w:tblW w:w="0" w:type="auto"/>
        <w:tblInd w:w="-1" w:type="dxa"/>
        <w:tblLayout w:type="fixed"/>
        <w:tblCellMar>
          <w:left w:w="56" w:type="dxa"/>
          <w:right w:w="56" w:type="dxa"/>
        </w:tblCellMar>
        <w:tblLook w:val="0000"/>
      </w:tblPr>
      <w:tblGrid>
        <w:gridCol w:w="3690"/>
        <w:gridCol w:w="540"/>
        <w:gridCol w:w="360"/>
        <w:gridCol w:w="1432"/>
        <w:gridCol w:w="373"/>
        <w:gridCol w:w="539"/>
        <w:gridCol w:w="3187"/>
      </w:tblGrid>
      <w:tr w:rsidR="00C956F1" w:rsidTr="00A848AE">
        <w:trPr>
          <w:cantSplit/>
        </w:trPr>
        <w:tc>
          <w:tcPr>
            <w:tcW w:w="3690" w:type="dxa"/>
          </w:tcPr>
          <w:p w:rsidR="00C956F1" w:rsidRDefault="00C956F1" w:rsidP="00A848AE">
            <w:pPr>
              <w:pStyle w:val="ConsNonformat"/>
              <w:widowControl/>
              <w:tabs>
                <w:tab w:val="left" w:pos="3486"/>
              </w:tabs>
              <w:ind w:right="-50"/>
              <w:rPr>
                <w:rFonts w:ascii="Times New Roman" w:hAnsi="Times New Roman"/>
                <w:sz w:val="24"/>
              </w:rPr>
            </w:pPr>
            <w:r>
              <w:rPr>
                <w:rFonts w:ascii="Times New Roman" w:hAnsi="Times New Roman"/>
                <w:sz w:val="24"/>
              </w:rPr>
              <w:t xml:space="preserve">на основании постановления </w:t>
            </w:r>
            <w:proofErr w:type="gramStart"/>
            <w:r>
              <w:rPr>
                <w:rFonts w:ascii="Times New Roman" w:hAnsi="Times New Roman"/>
                <w:sz w:val="24"/>
              </w:rPr>
              <w:t>от</w:t>
            </w:r>
            <w:proofErr w:type="gramEnd"/>
            <w:r>
              <w:rPr>
                <w:rFonts w:ascii="Times New Roman" w:hAnsi="Times New Roman"/>
                <w:sz w:val="24"/>
              </w:rPr>
              <w:tab/>
              <w:t>«</w:t>
            </w:r>
          </w:p>
        </w:tc>
        <w:tc>
          <w:tcPr>
            <w:tcW w:w="540" w:type="dxa"/>
            <w:tcBorders>
              <w:bottom w:val="single" w:sz="4" w:space="0" w:color="auto"/>
            </w:tcBorders>
          </w:tcPr>
          <w:p w:rsidR="00C956F1" w:rsidRDefault="00C956F1" w:rsidP="00A848AE">
            <w:pPr>
              <w:pStyle w:val="ConsNonformat"/>
              <w:widowControl/>
              <w:jc w:val="both"/>
              <w:rPr>
                <w:rFonts w:ascii="Times New Roman" w:hAnsi="Times New Roman"/>
                <w:sz w:val="24"/>
              </w:rPr>
            </w:pPr>
          </w:p>
        </w:tc>
        <w:tc>
          <w:tcPr>
            <w:tcW w:w="360" w:type="dxa"/>
          </w:tcPr>
          <w:p w:rsidR="00C956F1" w:rsidRDefault="00C956F1" w:rsidP="00A848AE">
            <w:pPr>
              <w:pStyle w:val="ConsNonformat"/>
              <w:widowControl/>
              <w:ind w:left="-57"/>
              <w:rPr>
                <w:rFonts w:ascii="Times New Roman" w:hAnsi="Times New Roman"/>
                <w:sz w:val="24"/>
              </w:rPr>
            </w:pPr>
            <w:r>
              <w:rPr>
                <w:rFonts w:ascii="Times New Roman" w:hAnsi="Times New Roman"/>
                <w:sz w:val="24"/>
              </w:rPr>
              <w:t>»</w:t>
            </w:r>
          </w:p>
        </w:tc>
        <w:tc>
          <w:tcPr>
            <w:tcW w:w="1432" w:type="dxa"/>
            <w:tcBorders>
              <w:bottom w:val="single" w:sz="4" w:space="0" w:color="auto"/>
            </w:tcBorders>
          </w:tcPr>
          <w:p w:rsidR="00C956F1" w:rsidRDefault="00C956F1" w:rsidP="00A848AE">
            <w:pPr>
              <w:pStyle w:val="ConsNonformat"/>
              <w:widowControl/>
              <w:jc w:val="both"/>
              <w:rPr>
                <w:rFonts w:ascii="Times New Roman" w:hAnsi="Times New Roman"/>
                <w:sz w:val="24"/>
              </w:rPr>
            </w:pPr>
          </w:p>
        </w:tc>
        <w:tc>
          <w:tcPr>
            <w:tcW w:w="373" w:type="dxa"/>
          </w:tcPr>
          <w:p w:rsidR="00C956F1" w:rsidRDefault="00C956F1" w:rsidP="00A848AE">
            <w:pPr>
              <w:pStyle w:val="ConsNonformat"/>
              <w:widowControl/>
              <w:ind w:right="-57"/>
              <w:jc w:val="right"/>
              <w:rPr>
                <w:rFonts w:ascii="Times New Roman" w:hAnsi="Times New Roman"/>
                <w:sz w:val="24"/>
              </w:rPr>
            </w:pPr>
            <w:r>
              <w:rPr>
                <w:rFonts w:ascii="Times New Roman" w:hAnsi="Times New Roman"/>
                <w:sz w:val="24"/>
              </w:rPr>
              <w:t xml:space="preserve">20 </w:t>
            </w:r>
          </w:p>
        </w:tc>
        <w:tc>
          <w:tcPr>
            <w:tcW w:w="539" w:type="dxa"/>
            <w:tcBorders>
              <w:bottom w:val="single" w:sz="4" w:space="0" w:color="auto"/>
            </w:tcBorders>
          </w:tcPr>
          <w:p w:rsidR="00C956F1" w:rsidRDefault="00C956F1" w:rsidP="00A848AE">
            <w:pPr>
              <w:pStyle w:val="ConsNonformat"/>
              <w:widowControl/>
              <w:ind w:left="-57"/>
              <w:rPr>
                <w:rFonts w:ascii="Times New Roman" w:hAnsi="Times New Roman"/>
                <w:sz w:val="24"/>
              </w:rPr>
            </w:pPr>
          </w:p>
        </w:tc>
        <w:tc>
          <w:tcPr>
            <w:tcW w:w="3187" w:type="dxa"/>
          </w:tcPr>
          <w:p w:rsidR="00C956F1" w:rsidRDefault="00C956F1" w:rsidP="00A848AE">
            <w:pPr>
              <w:pStyle w:val="ConsNonformat"/>
              <w:widowControl/>
              <w:rPr>
                <w:rFonts w:ascii="Times New Roman" w:hAnsi="Times New Roman"/>
                <w:sz w:val="24"/>
              </w:rPr>
            </w:pPr>
            <w:r>
              <w:rPr>
                <w:rFonts w:ascii="Times New Roman" w:hAnsi="Times New Roman"/>
                <w:sz w:val="24"/>
              </w:rPr>
              <w:t xml:space="preserve">г. и в соответствии с частями </w:t>
            </w:r>
          </w:p>
        </w:tc>
      </w:tr>
    </w:tbl>
    <w:p w:rsidR="00C956F1" w:rsidRDefault="00C956F1" w:rsidP="00C956F1">
      <w:pPr>
        <w:pStyle w:val="ConsNonformat"/>
        <w:widowControl/>
        <w:spacing w:before="120" w:line="360" w:lineRule="auto"/>
        <w:jc w:val="both"/>
        <w:rPr>
          <w:rFonts w:ascii="Times New Roman" w:hAnsi="Times New Roman"/>
          <w:sz w:val="24"/>
        </w:rPr>
      </w:pPr>
      <w:r>
        <w:rPr>
          <w:rFonts w:ascii="Times New Roman" w:hAnsi="Times New Roman"/>
          <w:sz w:val="24"/>
        </w:rPr>
        <w:t>четвертой-шестнадцатой ст. 182 (частями второй, третьей и пятой ст. 183) УПК РФ произвел</w:t>
      </w:r>
    </w:p>
    <w:tbl>
      <w:tblPr>
        <w:tblW w:w="0" w:type="auto"/>
        <w:tblLayout w:type="fixed"/>
        <w:tblCellMar>
          <w:left w:w="107" w:type="dxa"/>
          <w:right w:w="107" w:type="dxa"/>
        </w:tblCellMar>
        <w:tblLook w:val="0000"/>
      </w:tblPr>
      <w:tblGrid>
        <w:gridCol w:w="1907"/>
        <w:gridCol w:w="8208"/>
      </w:tblGrid>
      <w:tr w:rsidR="00C956F1" w:rsidTr="00A848AE">
        <w:trPr>
          <w:cantSplit/>
        </w:trPr>
        <w:tc>
          <w:tcPr>
            <w:tcW w:w="1907" w:type="dxa"/>
          </w:tcPr>
          <w:p w:rsidR="00C956F1" w:rsidRDefault="00C956F1" w:rsidP="00A848AE">
            <w:pPr>
              <w:pStyle w:val="ConsNonformat"/>
              <w:widowControl/>
              <w:ind w:left="28" w:hanging="28"/>
              <w:rPr>
                <w:rFonts w:ascii="Times New Roman" w:hAnsi="Times New Roman"/>
                <w:sz w:val="24"/>
              </w:rPr>
            </w:pPr>
            <w:r>
              <w:rPr>
                <w:rFonts w:ascii="Times New Roman" w:hAnsi="Times New Roman"/>
                <w:sz w:val="24"/>
              </w:rPr>
              <w:t>обыск (выемку)</w:t>
            </w:r>
          </w:p>
        </w:tc>
        <w:tc>
          <w:tcPr>
            <w:tcW w:w="8208" w:type="dxa"/>
            <w:tcBorders>
              <w:bottom w:val="single" w:sz="4" w:space="0" w:color="auto"/>
            </w:tcBorders>
          </w:tcPr>
          <w:p w:rsidR="00C956F1" w:rsidRDefault="00C956F1" w:rsidP="00A848AE">
            <w:pPr>
              <w:pStyle w:val="ConsNonformat"/>
              <w:widowControl/>
              <w:rPr>
                <w:rFonts w:ascii="Times New Roman" w:hAnsi="Times New Roman"/>
                <w:sz w:val="24"/>
              </w:rPr>
            </w:pPr>
          </w:p>
        </w:tc>
      </w:tr>
    </w:tbl>
    <w:p w:rsidR="00C956F1" w:rsidRDefault="00C956F1" w:rsidP="00C956F1">
      <w:pPr>
        <w:pStyle w:val="ConsNonformat"/>
        <w:widowControl/>
        <w:spacing w:line="180" w:lineRule="exact"/>
        <w:ind w:left="1530"/>
        <w:jc w:val="center"/>
        <w:rPr>
          <w:rFonts w:ascii="Times New Roman" w:hAnsi="Times New Roman"/>
          <w:sz w:val="18"/>
        </w:rPr>
      </w:pPr>
      <w:r>
        <w:rPr>
          <w:rFonts w:ascii="Times New Roman" w:hAnsi="Times New Roman"/>
          <w:sz w:val="18"/>
        </w:rPr>
        <w:t>(где именно)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8"/>
      </w:tblGrid>
      <w:tr w:rsidR="00C956F1" w:rsidTr="00A848AE">
        <w:trPr>
          <w:cantSplit/>
        </w:trPr>
        <w:tc>
          <w:tcPr>
            <w:tcW w:w="10138" w:type="dxa"/>
            <w:tcBorders>
              <w:top w:val="nil"/>
              <w:left w:val="nil"/>
              <w:bottom w:val="single" w:sz="4" w:space="0" w:color="auto"/>
              <w:right w:val="nil"/>
            </w:tcBorders>
          </w:tcPr>
          <w:p w:rsidR="00C956F1" w:rsidRDefault="00C956F1" w:rsidP="00A848AE">
            <w:pPr>
              <w:pStyle w:val="ConsNonformat"/>
              <w:widowControl/>
              <w:jc w:val="both"/>
              <w:rPr>
                <w:rFonts w:ascii="Times New Roman" w:hAnsi="Times New Roman"/>
                <w:sz w:val="24"/>
              </w:rPr>
            </w:pPr>
          </w:p>
        </w:tc>
      </w:tr>
    </w:tbl>
    <w:p w:rsidR="00C956F1" w:rsidRDefault="00C956F1" w:rsidP="00C956F1">
      <w:pPr>
        <w:pStyle w:val="ConsNonformat"/>
        <w:widowControl/>
        <w:spacing w:line="160" w:lineRule="exact"/>
        <w:ind w:left="1202"/>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8"/>
      </w:tblGrid>
      <w:tr w:rsidR="00C956F1" w:rsidTr="00A848AE">
        <w:trPr>
          <w:cantSplit/>
        </w:trPr>
        <w:tc>
          <w:tcPr>
            <w:tcW w:w="10138" w:type="dxa"/>
            <w:tcBorders>
              <w:top w:val="nil"/>
              <w:left w:val="nil"/>
              <w:bottom w:val="single" w:sz="4" w:space="0" w:color="auto"/>
              <w:right w:val="nil"/>
            </w:tcBorders>
          </w:tcPr>
          <w:p w:rsidR="00C956F1" w:rsidRDefault="00C956F1" w:rsidP="00A848AE">
            <w:pPr>
              <w:pStyle w:val="ConsNonformat"/>
              <w:widowControl/>
              <w:jc w:val="both"/>
              <w:rPr>
                <w:rFonts w:ascii="Times New Roman" w:hAnsi="Times New Roman"/>
                <w:sz w:val="24"/>
              </w:rPr>
            </w:pPr>
          </w:p>
        </w:tc>
      </w:tr>
    </w:tbl>
    <w:p w:rsidR="00C956F1" w:rsidRDefault="00C956F1" w:rsidP="00C956F1">
      <w:pPr>
        <w:pStyle w:val="ConsNonformat"/>
        <w:widowControl/>
        <w:spacing w:line="160" w:lineRule="exact"/>
        <w:ind w:left="1202"/>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58"/>
        <w:gridCol w:w="6863"/>
      </w:tblGrid>
      <w:tr w:rsidR="00C956F1" w:rsidTr="00A848AE">
        <w:trPr>
          <w:cantSplit/>
        </w:trPr>
        <w:tc>
          <w:tcPr>
            <w:tcW w:w="3258" w:type="dxa"/>
            <w:tcBorders>
              <w:top w:val="nil"/>
              <w:left w:val="nil"/>
              <w:bottom w:val="nil"/>
              <w:right w:val="nil"/>
            </w:tcBorders>
          </w:tcPr>
          <w:p w:rsidR="00C956F1" w:rsidRDefault="00C956F1" w:rsidP="00A848AE">
            <w:pPr>
              <w:pStyle w:val="ConsNonformat"/>
              <w:widowControl/>
              <w:jc w:val="both"/>
              <w:rPr>
                <w:rFonts w:ascii="Times New Roman" w:hAnsi="Times New Roman"/>
                <w:sz w:val="24"/>
              </w:rPr>
            </w:pPr>
            <w:r>
              <w:rPr>
                <w:rFonts w:ascii="Times New Roman" w:hAnsi="Times New Roman"/>
                <w:sz w:val="24"/>
              </w:rPr>
              <w:t>в целях отыскания и изъятия</w:t>
            </w:r>
          </w:p>
        </w:tc>
        <w:tc>
          <w:tcPr>
            <w:tcW w:w="6863" w:type="dxa"/>
            <w:tcBorders>
              <w:top w:val="nil"/>
              <w:left w:val="nil"/>
              <w:bottom w:val="single" w:sz="4" w:space="0" w:color="auto"/>
              <w:right w:val="nil"/>
            </w:tcBorders>
          </w:tcPr>
          <w:p w:rsidR="00C956F1" w:rsidRDefault="00C956F1" w:rsidP="00A848AE">
            <w:pPr>
              <w:pStyle w:val="ConsNonformat"/>
              <w:widowControl/>
              <w:ind w:hanging="73"/>
              <w:rPr>
                <w:rFonts w:ascii="Times New Roman" w:hAnsi="Times New Roman"/>
                <w:sz w:val="24"/>
              </w:rPr>
            </w:pPr>
          </w:p>
        </w:tc>
      </w:tr>
    </w:tbl>
    <w:p w:rsidR="00C956F1" w:rsidRDefault="00C956F1" w:rsidP="00C956F1">
      <w:pPr>
        <w:pStyle w:val="ConsNonformat"/>
        <w:widowControl/>
        <w:spacing w:line="180" w:lineRule="exact"/>
        <w:ind w:left="1530"/>
        <w:jc w:val="center"/>
        <w:rPr>
          <w:rFonts w:ascii="Times New Roman" w:hAnsi="Times New Roman"/>
          <w:sz w:val="18"/>
        </w:rPr>
      </w:pPr>
      <w:proofErr w:type="gramStart"/>
      <w:r>
        <w:rPr>
          <w:rFonts w:ascii="Times New Roman" w:hAnsi="Times New Roman"/>
          <w:sz w:val="18"/>
        </w:rPr>
        <w:t>(каких именно предметов, документов,</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8"/>
      </w:tblGrid>
      <w:tr w:rsidR="00C956F1" w:rsidTr="00A848AE">
        <w:trPr>
          <w:cantSplit/>
        </w:trPr>
        <w:tc>
          <w:tcPr>
            <w:tcW w:w="10138" w:type="dxa"/>
            <w:tcBorders>
              <w:top w:val="nil"/>
              <w:left w:val="nil"/>
              <w:bottom w:val="single" w:sz="4" w:space="0" w:color="auto"/>
              <w:right w:val="nil"/>
            </w:tcBorders>
          </w:tcPr>
          <w:p w:rsidR="00C956F1" w:rsidRDefault="00C956F1" w:rsidP="00A848AE">
            <w:pPr>
              <w:pStyle w:val="ConsNonformat"/>
              <w:widowControl/>
              <w:jc w:val="both"/>
              <w:rPr>
                <w:rFonts w:ascii="Times New Roman" w:hAnsi="Times New Roman"/>
                <w:sz w:val="24"/>
              </w:rPr>
            </w:pPr>
          </w:p>
        </w:tc>
      </w:tr>
    </w:tbl>
    <w:p w:rsidR="00C956F1" w:rsidRDefault="00C956F1" w:rsidP="00C956F1">
      <w:pPr>
        <w:pStyle w:val="ConsNonformat"/>
        <w:widowControl/>
        <w:spacing w:line="180" w:lineRule="exact"/>
        <w:ind w:left="1530"/>
        <w:jc w:val="center"/>
        <w:rPr>
          <w:rFonts w:ascii="Times New Roman" w:hAnsi="Times New Roman"/>
          <w:sz w:val="18"/>
        </w:rPr>
      </w:pPr>
      <w:r>
        <w:rPr>
          <w:rFonts w:ascii="Times New Roman" w:hAnsi="Times New Roman"/>
          <w:sz w:val="18"/>
        </w:rPr>
        <w:t>ценностей, имеющих значение для уголовного дела)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8"/>
      </w:tblGrid>
      <w:tr w:rsidR="00C956F1" w:rsidTr="00A848AE">
        <w:trPr>
          <w:cantSplit/>
        </w:trPr>
        <w:tc>
          <w:tcPr>
            <w:tcW w:w="10138" w:type="dxa"/>
            <w:tcBorders>
              <w:top w:val="nil"/>
              <w:left w:val="nil"/>
              <w:bottom w:val="single" w:sz="4" w:space="0" w:color="auto"/>
              <w:right w:val="nil"/>
            </w:tcBorders>
          </w:tcPr>
          <w:p w:rsidR="00C956F1" w:rsidRDefault="00C956F1" w:rsidP="00A848AE">
            <w:pPr>
              <w:pStyle w:val="ConsNonformat"/>
              <w:widowControl/>
              <w:jc w:val="both"/>
              <w:rPr>
                <w:rFonts w:ascii="Times New Roman" w:hAnsi="Times New Roman"/>
                <w:sz w:val="24"/>
              </w:rPr>
            </w:pPr>
          </w:p>
        </w:tc>
      </w:tr>
    </w:tbl>
    <w:p w:rsidR="00C956F1" w:rsidRDefault="00C956F1" w:rsidP="00C956F1">
      <w:pPr>
        <w:pStyle w:val="ConsNonformat"/>
        <w:widowControl/>
        <w:spacing w:line="180" w:lineRule="exact"/>
        <w:ind w:left="1530"/>
        <w:jc w:val="center"/>
        <w:rPr>
          <w:rFonts w:ascii="Times New Roman" w:hAnsi="Times New Roman"/>
          <w:sz w:val="18"/>
        </w:rPr>
      </w:pPr>
    </w:p>
    <w:p w:rsidR="00C956F1" w:rsidRDefault="00C956F1" w:rsidP="00C956F1">
      <w:pPr>
        <w:pStyle w:val="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13"/>
        <w:gridCol w:w="3150"/>
        <w:gridCol w:w="3374"/>
      </w:tblGrid>
      <w:tr w:rsidR="00C956F1" w:rsidTr="00A848AE">
        <w:trPr>
          <w:cantSplit/>
        </w:trPr>
        <w:tc>
          <w:tcPr>
            <w:tcW w:w="3613" w:type="dxa"/>
            <w:tcBorders>
              <w:top w:val="nil"/>
              <w:left w:val="nil"/>
              <w:bottom w:val="single" w:sz="4" w:space="0" w:color="auto"/>
              <w:right w:val="nil"/>
            </w:tcBorders>
            <w:shd w:val="clear" w:color="auto" w:fill="auto"/>
          </w:tcPr>
          <w:p w:rsidR="00C956F1" w:rsidRDefault="00C956F1" w:rsidP="00A848AE">
            <w:pPr>
              <w:pStyle w:val="ConsNonformat"/>
              <w:widowControl/>
              <w:jc w:val="both"/>
              <w:rPr>
                <w:rFonts w:ascii="Times New Roman" w:hAnsi="Times New Roman"/>
                <w:sz w:val="24"/>
              </w:rPr>
            </w:pPr>
          </w:p>
        </w:tc>
        <w:tc>
          <w:tcPr>
            <w:tcW w:w="3150" w:type="dxa"/>
            <w:tcBorders>
              <w:top w:val="nil"/>
              <w:left w:val="nil"/>
              <w:bottom w:val="nil"/>
              <w:right w:val="nil"/>
            </w:tcBorders>
            <w:shd w:val="clear" w:color="auto" w:fill="auto"/>
          </w:tcPr>
          <w:p w:rsidR="00C956F1" w:rsidRDefault="00C956F1" w:rsidP="00A848AE">
            <w:pPr>
              <w:pStyle w:val="ConsNonformat"/>
              <w:widowControl/>
              <w:jc w:val="both"/>
              <w:rPr>
                <w:rFonts w:ascii="Times New Roman" w:hAnsi="Times New Roman"/>
                <w:sz w:val="24"/>
              </w:rPr>
            </w:pPr>
          </w:p>
        </w:tc>
        <w:tc>
          <w:tcPr>
            <w:tcW w:w="3374" w:type="dxa"/>
            <w:tcBorders>
              <w:top w:val="nil"/>
              <w:left w:val="nil"/>
              <w:bottom w:val="single" w:sz="4" w:space="0" w:color="auto"/>
              <w:right w:val="nil"/>
            </w:tcBorders>
            <w:shd w:val="clear" w:color="auto" w:fill="auto"/>
          </w:tcPr>
          <w:p w:rsidR="00C956F1" w:rsidRDefault="00C956F1" w:rsidP="00A848AE">
            <w:pPr>
              <w:pStyle w:val="ConsNonformat"/>
              <w:widowControl/>
              <w:jc w:val="both"/>
              <w:rPr>
                <w:rFonts w:ascii="Times New Roman" w:hAnsi="Times New Roman"/>
                <w:sz w:val="24"/>
              </w:rPr>
            </w:pPr>
          </w:p>
        </w:tc>
      </w:tr>
    </w:tbl>
    <w:p w:rsidR="00C956F1" w:rsidRPr="00CC4E9C" w:rsidRDefault="00C956F1" w:rsidP="00C956F1">
      <w:pPr>
        <w:pStyle w:val="ConsNonformat"/>
        <w:widowControl/>
        <w:spacing w:line="180" w:lineRule="exact"/>
        <w:rPr>
          <w:rFonts w:ascii="Times New Roman" w:hAnsi="Times New Roman"/>
          <w:b/>
          <w:sz w:val="18"/>
        </w:rPr>
      </w:pPr>
      <w:r>
        <w:rPr>
          <w:rFonts w:ascii="Times New Roman" w:hAnsi="Times New Roman"/>
          <w:sz w:val="18"/>
        </w:rPr>
        <w:t xml:space="preserve">                   </w:t>
      </w:r>
      <w:r w:rsidRPr="00CC4E9C">
        <w:rPr>
          <w:rFonts w:ascii="Times New Roman" w:hAnsi="Times New Roman"/>
          <w:b/>
          <w:sz w:val="18"/>
        </w:rPr>
        <w:t>(подпись понятого)</w:t>
      </w:r>
      <w:r w:rsidRPr="00CC4E9C">
        <w:rPr>
          <w:rFonts w:ascii="Times New Roman" w:hAnsi="Times New Roman"/>
          <w:b/>
          <w:sz w:val="18"/>
        </w:rPr>
        <w:tab/>
      </w:r>
      <w:r w:rsidRPr="00CC4E9C">
        <w:rPr>
          <w:rFonts w:ascii="Times New Roman" w:hAnsi="Times New Roman"/>
          <w:b/>
          <w:sz w:val="18"/>
        </w:rPr>
        <w:tab/>
      </w:r>
      <w:r w:rsidRPr="00CC4E9C">
        <w:rPr>
          <w:rFonts w:ascii="Times New Roman" w:hAnsi="Times New Roman"/>
          <w:b/>
          <w:sz w:val="18"/>
        </w:rPr>
        <w:tab/>
      </w:r>
      <w:r w:rsidRPr="00CC4E9C">
        <w:rPr>
          <w:rFonts w:ascii="Times New Roman" w:hAnsi="Times New Roman"/>
          <w:b/>
          <w:sz w:val="18"/>
        </w:rPr>
        <w:tab/>
      </w:r>
      <w:r w:rsidRPr="00CC4E9C">
        <w:rPr>
          <w:rFonts w:ascii="Times New Roman" w:hAnsi="Times New Roman"/>
          <w:b/>
          <w:sz w:val="18"/>
        </w:rPr>
        <w:tab/>
        <w:t xml:space="preserve">                                             (подпись понятого)</w:t>
      </w:r>
    </w:p>
    <w:p w:rsidR="00C956F1" w:rsidRDefault="00C956F1" w:rsidP="00C956F1">
      <w:pPr>
        <w:pStyle w:val="ConsNonformat"/>
        <w:widowControl/>
        <w:spacing w:line="180" w:lineRule="exact"/>
        <w:ind w:left="1530"/>
        <w:jc w:val="center"/>
        <w:rPr>
          <w:rFonts w:ascii="Times New Roman" w:hAnsi="Times New Roman"/>
          <w:sz w:val="18"/>
        </w:rPr>
      </w:pPr>
    </w:p>
    <w:p w:rsidR="00C956F1" w:rsidRDefault="00C956F1" w:rsidP="00C956F1">
      <w:pPr>
        <w:pStyle w:val="ConsNonformat"/>
        <w:widowControl/>
        <w:ind w:firstLine="539"/>
        <w:jc w:val="both"/>
        <w:rPr>
          <w:rFonts w:ascii="Times New Roman" w:hAnsi="Times New Roman"/>
          <w:sz w:val="22"/>
        </w:rPr>
      </w:pPr>
      <w:r>
        <w:rPr>
          <w:rFonts w:ascii="Times New Roman" w:hAnsi="Times New Roman"/>
          <w:sz w:val="22"/>
        </w:rPr>
        <w:t>Перед началом обыска (выемки) участвующим лицам разъяснены их права, ответственность, а также порядок производства обыска (выемки).</w:t>
      </w:r>
    </w:p>
    <w:p w:rsidR="00C956F1" w:rsidRDefault="00C956F1" w:rsidP="00C956F1">
      <w:pPr>
        <w:pStyle w:val="ConsNonformat"/>
        <w:widowControl/>
        <w:spacing w:line="180" w:lineRule="exact"/>
        <w:ind w:left="-90" w:right="7401"/>
        <w:jc w:val="center"/>
        <w:rPr>
          <w:rFonts w:ascii="Times New Roman" w:hAnsi="Times New Roman"/>
          <w:sz w:val="18"/>
        </w:rPr>
      </w:pPr>
    </w:p>
    <w:p w:rsidR="00C956F1" w:rsidRDefault="00C956F1" w:rsidP="00C956F1">
      <w:pPr>
        <w:pStyle w:val="ConsNonformat"/>
        <w:widowControl/>
        <w:spacing w:line="180" w:lineRule="exact"/>
        <w:ind w:left="-90" w:right="7401"/>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8"/>
        <w:gridCol w:w="2829"/>
      </w:tblGrid>
      <w:tr w:rsidR="00C956F1" w:rsidTr="00A848AE">
        <w:tc>
          <w:tcPr>
            <w:tcW w:w="7308" w:type="dxa"/>
            <w:tcBorders>
              <w:top w:val="nil"/>
              <w:left w:val="nil"/>
              <w:bottom w:val="nil"/>
              <w:right w:val="nil"/>
            </w:tcBorders>
          </w:tcPr>
          <w:p w:rsidR="00C956F1" w:rsidRDefault="00C956F1" w:rsidP="00A848AE">
            <w:pPr>
              <w:pStyle w:val="ConsNonformat"/>
              <w:widowControl/>
              <w:ind w:firstLine="540"/>
              <w:jc w:val="both"/>
              <w:rPr>
                <w:rFonts w:ascii="Times New Roman" w:hAnsi="Times New Roman"/>
                <w:b/>
                <w:sz w:val="24"/>
              </w:rPr>
            </w:pPr>
            <w:r>
              <w:rPr>
                <w:rFonts w:ascii="Times New Roman" w:hAnsi="Times New Roman"/>
                <w:b/>
                <w:sz w:val="24"/>
              </w:rPr>
              <w:t>Участвующие лица:</w:t>
            </w:r>
          </w:p>
        </w:tc>
        <w:tc>
          <w:tcPr>
            <w:tcW w:w="2829" w:type="dxa"/>
            <w:tcBorders>
              <w:top w:val="nil"/>
              <w:left w:val="nil"/>
              <w:bottom w:val="single" w:sz="4" w:space="0" w:color="auto"/>
              <w:right w:val="nil"/>
            </w:tcBorders>
          </w:tcPr>
          <w:p w:rsidR="00C956F1" w:rsidRDefault="00C956F1" w:rsidP="00A848AE">
            <w:pPr>
              <w:pStyle w:val="ConsNonformat"/>
              <w:widowControl/>
              <w:jc w:val="both"/>
              <w:rPr>
                <w:rFonts w:ascii="Times New Roman" w:hAnsi="Times New Roman"/>
                <w:sz w:val="24"/>
              </w:rPr>
            </w:pPr>
          </w:p>
        </w:tc>
      </w:tr>
    </w:tbl>
    <w:p w:rsidR="00C956F1" w:rsidRDefault="00C956F1" w:rsidP="00C956F1">
      <w:pPr>
        <w:pStyle w:val="ConsNonformat"/>
        <w:widowControl/>
        <w:spacing w:line="180" w:lineRule="exact"/>
        <w:ind w:left="7201"/>
        <w:jc w:val="center"/>
        <w:rPr>
          <w:rFonts w:ascii="Times New Roman" w:hAnsi="Times New Roman"/>
          <w:sz w:val="18"/>
        </w:rPr>
      </w:pPr>
      <w:r>
        <w:rPr>
          <w:rFonts w:ascii="Times New Roman" w:hAnsi="Times New Roman"/>
          <w:sz w:val="18"/>
        </w:rPr>
        <w:t>(подпись)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8"/>
        <w:gridCol w:w="2829"/>
      </w:tblGrid>
      <w:tr w:rsidR="00C956F1" w:rsidTr="00A848AE">
        <w:tc>
          <w:tcPr>
            <w:tcW w:w="7308" w:type="dxa"/>
            <w:tcBorders>
              <w:top w:val="nil"/>
              <w:left w:val="nil"/>
              <w:bottom w:val="nil"/>
              <w:right w:val="nil"/>
            </w:tcBorders>
          </w:tcPr>
          <w:p w:rsidR="00C956F1" w:rsidRDefault="00C956F1" w:rsidP="00A848AE">
            <w:pPr>
              <w:pStyle w:val="ConsNonformat"/>
              <w:widowControl/>
              <w:ind w:firstLine="540"/>
              <w:jc w:val="both"/>
              <w:rPr>
                <w:rFonts w:ascii="Times New Roman" w:hAnsi="Times New Roman"/>
                <w:sz w:val="24"/>
              </w:rPr>
            </w:pPr>
          </w:p>
        </w:tc>
        <w:tc>
          <w:tcPr>
            <w:tcW w:w="2829" w:type="dxa"/>
            <w:tcBorders>
              <w:top w:val="nil"/>
              <w:left w:val="nil"/>
              <w:bottom w:val="single" w:sz="4" w:space="0" w:color="auto"/>
              <w:right w:val="nil"/>
            </w:tcBorders>
          </w:tcPr>
          <w:p w:rsidR="00C956F1" w:rsidRDefault="00C956F1" w:rsidP="00A848AE">
            <w:pPr>
              <w:pStyle w:val="ConsNonformat"/>
              <w:widowControl/>
              <w:jc w:val="both"/>
              <w:rPr>
                <w:rFonts w:ascii="Times New Roman" w:hAnsi="Times New Roman"/>
                <w:sz w:val="24"/>
              </w:rPr>
            </w:pPr>
          </w:p>
        </w:tc>
      </w:tr>
    </w:tbl>
    <w:p w:rsidR="00C956F1" w:rsidRDefault="00C956F1" w:rsidP="00C956F1">
      <w:pPr>
        <w:pStyle w:val="ConsNonformat"/>
        <w:widowControl/>
        <w:spacing w:line="180" w:lineRule="exact"/>
        <w:ind w:left="7201"/>
        <w:jc w:val="center"/>
        <w:rPr>
          <w:rFonts w:ascii="Times New Roman" w:hAnsi="Times New Roman"/>
          <w:sz w:val="18"/>
        </w:rPr>
      </w:pPr>
      <w:r>
        <w:rPr>
          <w:rFonts w:ascii="Times New Roman" w:hAnsi="Times New Roman"/>
          <w:sz w:val="18"/>
        </w:rPr>
        <w:t>(подпись)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8"/>
        <w:gridCol w:w="2829"/>
      </w:tblGrid>
      <w:tr w:rsidR="00C956F1" w:rsidTr="00A848AE">
        <w:tc>
          <w:tcPr>
            <w:tcW w:w="7308" w:type="dxa"/>
            <w:tcBorders>
              <w:top w:val="nil"/>
              <w:left w:val="nil"/>
              <w:bottom w:val="nil"/>
              <w:right w:val="nil"/>
            </w:tcBorders>
          </w:tcPr>
          <w:p w:rsidR="00C956F1" w:rsidRDefault="00C956F1" w:rsidP="00A848AE">
            <w:pPr>
              <w:pStyle w:val="ConsNonformat"/>
              <w:widowControl/>
              <w:ind w:firstLine="540"/>
              <w:jc w:val="both"/>
              <w:rPr>
                <w:rFonts w:ascii="Times New Roman" w:hAnsi="Times New Roman"/>
                <w:sz w:val="24"/>
              </w:rPr>
            </w:pPr>
          </w:p>
        </w:tc>
        <w:tc>
          <w:tcPr>
            <w:tcW w:w="2829" w:type="dxa"/>
            <w:tcBorders>
              <w:top w:val="nil"/>
              <w:left w:val="nil"/>
              <w:bottom w:val="single" w:sz="4" w:space="0" w:color="auto"/>
              <w:right w:val="nil"/>
            </w:tcBorders>
          </w:tcPr>
          <w:p w:rsidR="00C956F1" w:rsidRDefault="00C956F1" w:rsidP="00A848AE">
            <w:pPr>
              <w:pStyle w:val="ConsNonformat"/>
              <w:widowControl/>
              <w:jc w:val="both"/>
              <w:rPr>
                <w:rFonts w:ascii="Times New Roman" w:hAnsi="Times New Roman"/>
                <w:sz w:val="24"/>
              </w:rPr>
            </w:pPr>
          </w:p>
        </w:tc>
      </w:tr>
    </w:tbl>
    <w:p w:rsidR="00C956F1" w:rsidRDefault="00C956F1" w:rsidP="00C956F1">
      <w:pPr>
        <w:pStyle w:val="ConsNonformat"/>
        <w:widowControl/>
        <w:spacing w:line="180" w:lineRule="exact"/>
        <w:ind w:left="7201"/>
        <w:jc w:val="center"/>
        <w:rPr>
          <w:rFonts w:ascii="Times New Roman" w:hAnsi="Times New Roman"/>
          <w:sz w:val="18"/>
        </w:rPr>
      </w:pPr>
      <w:r>
        <w:rPr>
          <w:rFonts w:ascii="Times New Roman" w:hAnsi="Times New Roman"/>
          <w:sz w:val="18"/>
        </w:rPr>
        <w:t>(подпись)</w:t>
      </w:r>
    </w:p>
    <w:p w:rsidR="00C956F1" w:rsidRDefault="00C956F1" w:rsidP="00C956F1">
      <w:pPr>
        <w:pStyle w:val="ConsNonformat"/>
        <w:widowControl/>
        <w:ind w:firstLine="540"/>
        <w:jc w:val="both"/>
        <w:rPr>
          <w:rFonts w:ascii="Times New Roman" w:hAnsi="Times New Roman"/>
          <w:sz w:val="22"/>
        </w:rPr>
      </w:pPr>
      <w:r>
        <w:rPr>
          <w:rFonts w:ascii="Times New Roman" w:hAnsi="Times New Roman"/>
          <w:sz w:val="22"/>
        </w:rPr>
        <w:t>Понятым, кроме того, до начала обыска (выемки) разъяснены их права, обязанности и ответственность, предусмотренные ст. 60 УПК РФ.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8"/>
        <w:gridCol w:w="2829"/>
      </w:tblGrid>
      <w:tr w:rsidR="00C956F1" w:rsidTr="00A848AE">
        <w:tc>
          <w:tcPr>
            <w:tcW w:w="7308" w:type="dxa"/>
            <w:tcBorders>
              <w:top w:val="nil"/>
              <w:left w:val="nil"/>
              <w:bottom w:val="nil"/>
              <w:right w:val="nil"/>
            </w:tcBorders>
          </w:tcPr>
          <w:p w:rsidR="00C956F1" w:rsidRDefault="00C956F1" w:rsidP="00A848AE">
            <w:pPr>
              <w:pStyle w:val="ConsNonformat"/>
              <w:widowControl/>
              <w:ind w:firstLine="540"/>
              <w:jc w:val="both"/>
              <w:rPr>
                <w:rFonts w:ascii="Times New Roman" w:hAnsi="Times New Roman"/>
                <w:sz w:val="24"/>
              </w:rPr>
            </w:pPr>
          </w:p>
        </w:tc>
        <w:tc>
          <w:tcPr>
            <w:tcW w:w="2829" w:type="dxa"/>
            <w:tcBorders>
              <w:top w:val="nil"/>
              <w:left w:val="nil"/>
              <w:bottom w:val="single" w:sz="4" w:space="0" w:color="auto"/>
              <w:right w:val="nil"/>
            </w:tcBorders>
          </w:tcPr>
          <w:p w:rsidR="00C956F1" w:rsidRDefault="00C956F1" w:rsidP="00A848AE">
            <w:pPr>
              <w:pStyle w:val="ConsNonformat"/>
              <w:widowControl/>
              <w:jc w:val="both"/>
              <w:rPr>
                <w:rFonts w:ascii="Times New Roman" w:hAnsi="Times New Roman"/>
                <w:sz w:val="24"/>
              </w:rPr>
            </w:pPr>
          </w:p>
        </w:tc>
      </w:tr>
    </w:tbl>
    <w:p w:rsidR="00C956F1" w:rsidRDefault="00C956F1" w:rsidP="00C956F1">
      <w:pPr>
        <w:pStyle w:val="ConsNonformat"/>
        <w:widowControl/>
        <w:spacing w:line="180" w:lineRule="exact"/>
        <w:ind w:left="7201"/>
        <w:jc w:val="center"/>
        <w:rPr>
          <w:rFonts w:ascii="Times New Roman" w:hAnsi="Times New Roman"/>
          <w:sz w:val="18"/>
        </w:rPr>
      </w:pPr>
      <w:r>
        <w:rPr>
          <w:rFonts w:ascii="Times New Roman" w:hAnsi="Times New Roman"/>
          <w:sz w:val="18"/>
        </w:rPr>
        <w:t>(подпись понятого)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8"/>
        <w:gridCol w:w="2829"/>
      </w:tblGrid>
      <w:tr w:rsidR="00C956F1" w:rsidTr="00A848AE">
        <w:tc>
          <w:tcPr>
            <w:tcW w:w="7308" w:type="dxa"/>
            <w:tcBorders>
              <w:top w:val="nil"/>
              <w:left w:val="nil"/>
              <w:bottom w:val="nil"/>
              <w:right w:val="nil"/>
            </w:tcBorders>
          </w:tcPr>
          <w:p w:rsidR="00C956F1" w:rsidRDefault="00C956F1" w:rsidP="00A848AE">
            <w:pPr>
              <w:pStyle w:val="ConsNonformat"/>
              <w:widowControl/>
              <w:ind w:firstLine="540"/>
              <w:jc w:val="both"/>
              <w:rPr>
                <w:rFonts w:ascii="Times New Roman" w:hAnsi="Times New Roman"/>
                <w:sz w:val="24"/>
              </w:rPr>
            </w:pPr>
          </w:p>
        </w:tc>
        <w:tc>
          <w:tcPr>
            <w:tcW w:w="2829" w:type="dxa"/>
            <w:tcBorders>
              <w:top w:val="nil"/>
              <w:left w:val="nil"/>
              <w:bottom w:val="single" w:sz="4" w:space="0" w:color="auto"/>
              <w:right w:val="nil"/>
            </w:tcBorders>
          </w:tcPr>
          <w:p w:rsidR="00C956F1" w:rsidRDefault="00C956F1" w:rsidP="00A848AE">
            <w:pPr>
              <w:pStyle w:val="ConsNonformat"/>
              <w:widowControl/>
              <w:jc w:val="both"/>
              <w:rPr>
                <w:rFonts w:ascii="Times New Roman" w:hAnsi="Times New Roman"/>
                <w:sz w:val="24"/>
              </w:rPr>
            </w:pPr>
          </w:p>
        </w:tc>
      </w:tr>
    </w:tbl>
    <w:p w:rsidR="00C956F1" w:rsidRDefault="00C956F1" w:rsidP="00C956F1">
      <w:pPr>
        <w:pStyle w:val="ConsNonformat"/>
        <w:widowControl/>
        <w:spacing w:line="180" w:lineRule="exact"/>
        <w:ind w:left="7201"/>
        <w:jc w:val="center"/>
        <w:rPr>
          <w:rFonts w:ascii="Times New Roman" w:hAnsi="Times New Roman"/>
          <w:sz w:val="18"/>
        </w:rPr>
      </w:pPr>
      <w:r>
        <w:rPr>
          <w:rFonts w:ascii="Times New Roman" w:hAnsi="Times New Roman"/>
          <w:sz w:val="18"/>
        </w:rPr>
        <w:t>(подпись понятого)</w:t>
      </w:r>
    </w:p>
    <w:p w:rsidR="00C956F1" w:rsidRDefault="00C956F1" w:rsidP="00C956F1">
      <w:pPr>
        <w:pStyle w:val="ConsNonformat"/>
        <w:widowControl/>
        <w:spacing w:line="180" w:lineRule="exact"/>
        <w:ind w:left="7201"/>
        <w:jc w:val="center"/>
        <w:rPr>
          <w:rFonts w:ascii="Times New Roman" w:hAnsi="Times New Roman"/>
          <w:sz w:val="18"/>
        </w:rPr>
      </w:pPr>
    </w:p>
    <w:tbl>
      <w:tblPr>
        <w:tblW w:w="100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0"/>
      </w:tblGrid>
      <w:tr w:rsidR="00C956F1" w:rsidTr="00A848AE">
        <w:tc>
          <w:tcPr>
            <w:tcW w:w="10080" w:type="dxa"/>
            <w:tcBorders>
              <w:top w:val="nil"/>
              <w:left w:val="nil"/>
              <w:bottom w:val="nil"/>
              <w:right w:val="nil"/>
            </w:tcBorders>
          </w:tcPr>
          <w:p w:rsidR="00C956F1" w:rsidRDefault="00C956F1" w:rsidP="00A848AE">
            <w:pPr>
              <w:pStyle w:val="ConsNonformat"/>
              <w:widowControl/>
              <w:jc w:val="both"/>
              <w:rPr>
                <w:rFonts w:ascii="Times New Roman" w:hAnsi="Times New Roman"/>
                <w:sz w:val="24"/>
              </w:rPr>
            </w:pPr>
            <w:r>
              <w:rPr>
                <w:rFonts w:ascii="Times New Roman" w:hAnsi="Times New Roman"/>
                <w:sz w:val="24"/>
              </w:rPr>
              <w:t xml:space="preserve">             Лица,   участвующие   в   следственном   действии,   были  заранее  предупреждены  о </w:t>
            </w:r>
          </w:p>
        </w:tc>
      </w:tr>
    </w:tbl>
    <w:p w:rsidR="00C956F1" w:rsidRDefault="00C956F1" w:rsidP="00C956F1">
      <w:pPr>
        <w:ind w:left="4956" w:firstLine="708"/>
        <w:rPr>
          <w:sz w:val="18"/>
          <w:szCs w:val="18"/>
        </w:rPr>
      </w:pPr>
    </w:p>
    <w:tbl>
      <w:tblPr>
        <w:tblW w:w="10170" w:type="dxa"/>
        <w:tblInd w:w="-34" w:type="dxa"/>
        <w:tblLayout w:type="fixed"/>
        <w:tblCellMar>
          <w:left w:w="56" w:type="dxa"/>
          <w:right w:w="56" w:type="dxa"/>
        </w:tblCellMar>
        <w:tblLook w:val="0000"/>
      </w:tblPr>
      <w:tblGrid>
        <w:gridCol w:w="8004"/>
        <w:gridCol w:w="2166"/>
      </w:tblGrid>
      <w:tr w:rsidR="00C956F1" w:rsidTr="00A848AE">
        <w:trPr>
          <w:cantSplit/>
        </w:trPr>
        <w:tc>
          <w:tcPr>
            <w:tcW w:w="8004" w:type="dxa"/>
          </w:tcPr>
          <w:p w:rsidR="00C956F1" w:rsidRDefault="00C956F1" w:rsidP="00A848AE">
            <w:pPr>
              <w:pStyle w:val="ConsNonformat"/>
              <w:widowControl/>
              <w:rPr>
                <w:rFonts w:ascii="Times New Roman" w:hAnsi="Times New Roman"/>
                <w:sz w:val="24"/>
              </w:rPr>
            </w:pPr>
            <w:proofErr w:type="gramStart"/>
            <w:r>
              <w:rPr>
                <w:rFonts w:ascii="Times New Roman" w:hAnsi="Times New Roman"/>
                <w:sz w:val="24"/>
              </w:rPr>
              <w:t>применении</w:t>
            </w:r>
            <w:proofErr w:type="gramEnd"/>
            <w:r>
              <w:rPr>
                <w:rFonts w:ascii="Times New Roman" w:hAnsi="Times New Roman"/>
                <w:sz w:val="24"/>
              </w:rPr>
              <w:t xml:space="preserve"> при производстве следственного действия технических средств          </w:t>
            </w:r>
          </w:p>
        </w:tc>
        <w:tc>
          <w:tcPr>
            <w:tcW w:w="2166" w:type="dxa"/>
            <w:tcBorders>
              <w:bottom w:val="single" w:sz="4" w:space="0" w:color="auto"/>
            </w:tcBorders>
          </w:tcPr>
          <w:p w:rsidR="00C956F1" w:rsidRDefault="00C956F1" w:rsidP="00A848AE">
            <w:pPr>
              <w:pStyle w:val="ConsNonformat"/>
              <w:widowControl/>
              <w:rPr>
                <w:rFonts w:ascii="Times New Roman" w:hAnsi="Times New Roman"/>
                <w:sz w:val="24"/>
              </w:rPr>
            </w:pPr>
          </w:p>
        </w:tc>
      </w:tr>
    </w:tbl>
    <w:p w:rsidR="00C956F1" w:rsidRDefault="00C956F1" w:rsidP="00C956F1">
      <w:pPr>
        <w:ind w:left="4956" w:firstLine="708"/>
        <w:rPr>
          <w:sz w:val="18"/>
          <w:szCs w:val="18"/>
        </w:rPr>
      </w:pPr>
      <w:r>
        <w:rPr>
          <w:sz w:val="18"/>
          <w:szCs w:val="18"/>
        </w:rPr>
        <w:t xml:space="preserve">                                                             </w:t>
      </w:r>
      <w:proofErr w:type="gramStart"/>
      <w:r>
        <w:rPr>
          <w:sz w:val="18"/>
          <w:szCs w:val="18"/>
        </w:rPr>
        <w:t xml:space="preserve">(каких именно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7"/>
      </w:tblGrid>
      <w:tr w:rsidR="00C956F1" w:rsidTr="00A848AE">
        <w:trPr>
          <w:cantSplit/>
        </w:trPr>
        <w:tc>
          <w:tcPr>
            <w:tcW w:w="10137" w:type="dxa"/>
            <w:tcBorders>
              <w:top w:val="nil"/>
              <w:left w:val="nil"/>
              <w:bottom w:val="single" w:sz="4" w:space="0" w:color="auto"/>
              <w:right w:val="nil"/>
            </w:tcBorders>
          </w:tcPr>
          <w:p w:rsidR="00C956F1" w:rsidRDefault="00C956F1" w:rsidP="00A848AE">
            <w:pPr>
              <w:pStyle w:val="ConsNonformat"/>
              <w:widowControl/>
              <w:jc w:val="both"/>
              <w:rPr>
                <w:rFonts w:ascii="Times New Roman" w:hAnsi="Times New Roman"/>
                <w:sz w:val="24"/>
              </w:rPr>
            </w:pPr>
          </w:p>
        </w:tc>
      </w:tr>
    </w:tbl>
    <w:p w:rsidR="00C956F1" w:rsidRPr="00706607" w:rsidRDefault="00C956F1" w:rsidP="00C956F1">
      <w:pPr>
        <w:pStyle w:val="ConsNonformat"/>
        <w:widowControl/>
        <w:spacing w:line="180" w:lineRule="exact"/>
        <w:ind w:left="-90"/>
        <w:jc w:val="center"/>
        <w:rPr>
          <w:rFonts w:ascii="Times New Roman" w:hAnsi="Times New Roman"/>
          <w:sz w:val="18"/>
          <w:szCs w:val="18"/>
        </w:rPr>
      </w:pPr>
      <w:r w:rsidRPr="00706607">
        <w:rPr>
          <w:rFonts w:ascii="Times New Roman" w:hAnsi="Times New Roman"/>
          <w:sz w:val="18"/>
          <w:szCs w:val="18"/>
        </w:rPr>
        <w:t>и кем именно)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7"/>
      </w:tblGrid>
      <w:tr w:rsidR="00C956F1" w:rsidTr="00A848AE">
        <w:trPr>
          <w:cantSplit/>
        </w:trPr>
        <w:tc>
          <w:tcPr>
            <w:tcW w:w="10137" w:type="dxa"/>
            <w:tcBorders>
              <w:top w:val="nil"/>
              <w:left w:val="nil"/>
              <w:bottom w:val="single" w:sz="4" w:space="0" w:color="auto"/>
              <w:right w:val="nil"/>
            </w:tcBorders>
          </w:tcPr>
          <w:p w:rsidR="00C956F1" w:rsidRDefault="00C956F1" w:rsidP="00A848AE">
            <w:pPr>
              <w:pStyle w:val="ConsNonformat"/>
              <w:widowControl/>
              <w:jc w:val="both"/>
              <w:rPr>
                <w:rFonts w:ascii="Times New Roman" w:hAnsi="Times New Roman"/>
                <w:sz w:val="24"/>
              </w:rPr>
            </w:pPr>
          </w:p>
        </w:tc>
      </w:tr>
    </w:tbl>
    <w:p w:rsidR="00C956F1" w:rsidRDefault="00C956F1" w:rsidP="00C956F1">
      <w:pPr>
        <w:pStyle w:val="ConsNonformat"/>
        <w:widowControl/>
        <w:spacing w:line="180" w:lineRule="exact"/>
        <w:ind w:left="-90"/>
        <w:jc w:val="center"/>
        <w:rPr>
          <w:rFonts w:ascii="Times New Roman" w:hAnsi="Times New Roman"/>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7"/>
      </w:tblGrid>
      <w:tr w:rsidR="00C956F1" w:rsidTr="00A848AE">
        <w:trPr>
          <w:cantSplit/>
        </w:trPr>
        <w:tc>
          <w:tcPr>
            <w:tcW w:w="10137" w:type="dxa"/>
            <w:tcBorders>
              <w:top w:val="nil"/>
              <w:left w:val="nil"/>
              <w:bottom w:val="nil"/>
              <w:right w:val="nil"/>
            </w:tcBorders>
          </w:tcPr>
          <w:p w:rsidR="00C956F1" w:rsidRDefault="00C956F1" w:rsidP="00A848AE">
            <w:pPr>
              <w:pStyle w:val="ConsNonformat"/>
              <w:widowControl/>
              <w:ind w:right="-50" w:firstLine="548"/>
              <w:rPr>
                <w:rFonts w:ascii="Times New Roman" w:hAnsi="Times New Roman"/>
                <w:sz w:val="24"/>
              </w:rPr>
            </w:pPr>
            <w:r>
              <w:rPr>
                <w:rFonts w:ascii="Times New Roman" w:hAnsi="Times New Roman"/>
                <w:sz w:val="24"/>
              </w:rPr>
              <w:t xml:space="preserve"> Перед   началом   обыска   (выемки)    следователем    (дознавателем)   было   предъявлено </w:t>
            </w:r>
          </w:p>
        </w:tc>
      </w:tr>
    </w:tbl>
    <w:p w:rsidR="00C956F1" w:rsidRDefault="00C956F1" w:rsidP="00C956F1">
      <w:pPr>
        <w:pStyle w:val="ConsNonformat"/>
        <w:widowControl/>
        <w:spacing w:line="180" w:lineRule="exact"/>
        <w:ind w:left="-90"/>
        <w:jc w:val="center"/>
        <w:rPr>
          <w:rFonts w:ascii="Times New Roman" w:hAnsi="Times New Roman"/>
          <w:sz w:val="18"/>
        </w:rPr>
      </w:pPr>
    </w:p>
    <w:tbl>
      <w:tblPr>
        <w:tblW w:w="10099" w:type="dxa"/>
        <w:tblLayout w:type="fixed"/>
        <w:tblCellMar>
          <w:left w:w="56" w:type="dxa"/>
          <w:right w:w="56" w:type="dxa"/>
        </w:tblCellMar>
        <w:tblLook w:val="0000"/>
      </w:tblPr>
      <w:tblGrid>
        <w:gridCol w:w="5582"/>
        <w:gridCol w:w="360"/>
        <w:gridCol w:w="270"/>
        <w:gridCol w:w="1530"/>
        <w:gridCol w:w="450"/>
        <w:gridCol w:w="372"/>
        <w:gridCol w:w="1535"/>
      </w:tblGrid>
      <w:tr w:rsidR="00C956F1" w:rsidTr="00A848AE">
        <w:trPr>
          <w:cantSplit/>
        </w:trPr>
        <w:tc>
          <w:tcPr>
            <w:tcW w:w="5582" w:type="dxa"/>
          </w:tcPr>
          <w:p w:rsidR="00C956F1" w:rsidRDefault="00C956F1" w:rsidP="00A848AE">
            <w:pPr>
              <w:pStyle w:val="ConsNonformat"/>
              <w:widowControl/>
              <w:tabs>
                <w:tab w:val="left" w:pos="5506"/>
              </w:tabs>
              <w:ind w:right="-50" w:firstLine="8"/>
              <w:rPr>
                <w:rFonts w:ascii="Times New Roman" w:hAnsi="Times New Roman"/>
                <w:sz w:val="24"/>
              </w:rPr>
            </w:pPr>
            <w:r>
              <w:rPr>
                <w:rFonts w:ascii="Times New Roman" w:hAnsi="Times New Roman"/>
                <w:sz w:val="24"/>
              </w:rPr>
              <w:t xml:space="preserve">постановление о производстве обыска (выемки) </w:t>
            </w:r>
            <w:proofErr w:type="gramStart"/>
            <w:r>
              <w:rPr>
                <w:rFonts w:ascii="Times New Roman" w:hAnsi="Times New Roman"/>
                <w:sz w:val="24"/>
              </w:rPr>
              <w:t>от</w:t>
            </w:r>
            <w:proofErr w:type="gramEnd"/>
            <w:r>
              <w:rPr>
                <w:rFonts w:ascii="Times New Roman" w:hAnsi="Times New Roman"/>
                <w:sz w:val="24"/>
              </w:rPr>
              <w:t xml:space="preserve">   «</w:t>
            </w:r>
          </w:p>
        </w:tc>
        <w:tc>
          <w:tcPr>
            <w:tcW w:w="360" w:type="dxa"/>
            <w:tcBorders>
              <w:bottom w:val="single" w:sz="4" w:space="0" w:color="auto"/>
            </w:tcBorders>
          </w:tcPr>
          <w:p w:rsidR="00C956F1" w:rsidRDefault="00C956F1" w:rsidP="00A848AE">
            <w:pPr>
              <w:pStyle w:val="ConsNonformat"/>
              <w:widowControl/>
              <w:jc w:val="both"/>
              <w:rPr>
                <w:rFonts w:ascii="Times New Roman" w:hAnsi="Times New Roman"/>
                <w:sz w:val="24"/>
              </w:rPr>
            </w:pPr>
          </w:p>
        </w:tc>
        <w:tc>
          <w:tcPr>
            <w:tcW w:w="270" w:type="dxa"/>
          </w:tcPr>
          <w:p w:rsidR="00C956F1" w:rsidRDefault="00C956F1" w:rsidP="00A848AE">
            <w:pPr>
              <w:pStyle w:val="ConsNonformat"/>
              <w:widowControl/>
              <w:ind w:left="-57"/>
              <w:rPr>
                <w:rFonts w:ascii="Times New Roman" w:hAnsi="Times New Roman"/>
                <w:sz w:val="24"/>
              </w:rPr>
            </w:pPr>
            <w:r>
              <w:rPr>
                <w:rFonts w:ascii="Times New Roman" w:hAnsi="Times New Roman"/>
                <w:sz w:val="24"/>
              </w:rPr>
              <w:t>»</w:t>
            </w:r>
          </w:p>
        </w:tc>
        <w:tc>
          <w:tcPr>
            <w:tcW w:w="1530" w:type="dxa"/>
            <w:tcBorders>
              <w:bottom w:val="single" w:sz="4" w:space="0" w:color="auto"/>
            </w:tcBorders>
          </w:tcPr>
          <w:p w:rsidR="00C956F1" w:rsidRDefault="00C956F1" w:rsidP="00A848AE">
            <w:pPr>
              <w:pStyle w:val="ConsNonformat"/>
              <w:widowControl/>
              <w:jc w:val="both"/>
              <w:rPr>
                <w:rFonts w:ascii="Times New Roman" w:hAnsi="Times New Roman"/>
                <w:sz w:val="24"/>
              </w:rPr>
            </w:pPr>
          </w:p>
        </w:tc>
        <w:tc>
          <w:tcPr>
            <w:tcW w:w="450" w:type="dxa"/>
          </w:tcPr>
          <w:p w:rsidR="00C956F1" w:rsidRDefault="00C956F1" w:rsidP="00A848AE">
            <w:pPr>
              <w:pStyle w:val="ConsNonformat"/>
              <w:widowControl/>
              <w:ind w:right="-57"/>
              <w:jc w:val="right"/>
              <w:rPr>
                <w:rFonts w:ascii="Times New Roman" w:hAnsi="Times New Roman"/>
                <w:sz w:val="24"/>
              </w:rPr>
            </w:pPr>
            <w:r>
              <w:rPr>
                <w:rFonts w:ascii="Times New Roman" w:hAnsi="Times New Roman"/>
                <w:sz w:val="24"/>
              </w:rPr>
              <w:t xml:space="preserve">20 </w:t>
            </w:r>
          </w:p>
        </w:tc>
        <w:tc>
          <w:tcPr>
            <w:tcW w:w="372" w:type="dxa"/>
            <w:tcBorders>
              <w:bottom w:val="single" w:sz="4" w:space="0" w:color="auto"/>
            </w:tcBorders>
          </w:tcPr>
          <w:p w:rsidR="00C956F1" w:rsidRDefault="00C956F1" w:rsidP="00A848AE">
            <w:pPr>
              <w:pStyle w:val="ConsNonformat"/>
              <w:widowControl/>
              <w:ind w:left="-57"/>
              <w:rPr>
                <w:rFonts w:ascii="Times New Roman" w:hAnsi="Times New Roman"/>
                <w:sz w:val="24"/>
              </w:rPr>
            </w:pPr>
          </w:p>
        </w:tc>
        <w:tc>
          <w:tcPr>
            <w:tcW w:w="1535" w:type="dxa"/>
          </w:tcPr>
          <w:p w:rsidR="00C956F1" w:rsidRDefault="00C956F1" w:rsidP="00A848AE">
            <w:pPr>
              <w:pStyle w:val="ConsNonformat"/>
              <w:widowControl/>
              <w:rPr>
                <w:rFonts w:ascii="Times New Roman" w:hAnsi="Times New Roman"/>
                <w:sz w:val="24"/>
              </w:rPr>
            </w:pPr>
            <w:r>
              <w:rPr>
                <w:rFonts w:ascii="Times New Roman" w:hAnsi="Times New Roman"/>
                <w:sz w:val="24"/>
              </w:rPr>
              <w:t>г., после чего</w:t>
            </w:r>
          </w:p>
        </w:tc>
      </w:tr>
    </w:tbl>
    <w:p w:rsidR="00C956F1" w:rsidRDefault="00C956F1" w:rsidP="00C956F1">
      <w:pPr>
        <w:pStyle w:val="ConsNonformat"/>
        <w:widowControl/>
        <w:spacing w:line="180" w:lineRule="exact"/>
        <w:ind w:left="-90" w:right="7401"/>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8"/>
      </w:tblGrid>
      <w:tr w:rsidR="00C956F1" w:rsidTr="00A848AE">
        <w:trPr>
          <w:cantSplit/>
        </w:trPr>
        <w:tc>
          <w:tcPr>
            <w:tcW w:w="10138" w:type="dxa"/>
            <w:tcBorders>
              <w:top w:val="nil"/>
              <w:left w:val="nil"/>
              <w:bottom w:val="single" w:sz="4" w:space="0" w:color="auto"/>
              <w:right w:val="nil"/>
            </w:tcBorders>
          </w:tcPr>
          <w:p w:rsidR="00C956F1" w:rsidRDefault="00C956F1" w:rsidP="00A848AE">
            <w:pPr>
              <w:pStyle w:val="ConsNonformat"/>
              <w:widowControl/>
              <w:jc w:val="both"/>
              <w:rPr>
                <w:rFonts w:ascii="Times New Roman" w:hAnsi="Times New Roman"/>
                <w:sz w:val="24"/>
              </w:rPr>
            </w:pPr>
          </w:p>
        </w:tc>
      </w:tr>
    </w:tbl>
    <w:p w:rsidR="00C956F1" w:rsidRDefault="00C956F1" w:rsidP="00C956F1">
      <w:pPr>
        <w:pStyle w:val="ConsNonformat"/>
        <w:widowControl/>
        <w:spacing w:line="180" w:lineRule="exact"/>
        <w:ind w:left="-90"/>
        <w:jc w:val="center"/>
        <w:rPr>
          <w:rFonts w:ascii="Times New Roman" w:hAnsi="Times New Roman"/>
          <w:sz w:val="18"/>
        </w:rPr>
      </w:pPr>
      <w:r>
        <w:rPr>
          <w:rFonts w:ascii="Times New Roman" w:hAnsi="Times New Roman"/>
          <w:sz w:val="18"/>
        </w:rPr>
        <w:t>(кому именно)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8"/>
        <w:gridCol w:w="7240"/>
      </w:tblGrid>
      <w:tr w:rsidR="00C956F1" w:rsidTr="00A848AE">
        <w:trPr>
          <w:cantSplit/>
        </w:trPr>
        <w:tc>
          <w:tcPr>
            <w:tcW w:w="2898" w:type="dxa"/>
            <w:tcBorders>
              <w:top w:val="nil"/>
              <w:left w:val="nil"/>
              <w:bottom w:val="nil"/>
              <w:right w:val="nil"/>
            </w:tcBorders>
          </w:tcPr>
          <w:p w:rsidR="00C956F1" w:rsidRDefault="00C956F1" w:rsidP="00A848AE">
            <w:pPr>
              <w:pStyle w:val="ConsNonformat"/>
              <w:widowControl/>
              <w:jc w:val="both"/>
              <w:rPr>
                <w:rFonts w:ascii="Times New Roman" w:hAnsi="Times New Roman"/>
                <w:sz w:val="24"/>
              </w:rPr>
            </w:pPr>
            <w:r>
              <w:rPr>
                <w:rFonts w:ascii="Times New Roman" w:hAnsi="Times New Roman"/>
                <w:sz w:val="24"/>
              </w:rPr>
              <w:t>было предложено выдать</w:t>
            </w:r>
          </w:p>
        </w:tc>
        <w:tc>
          <w:tcPr>
            <w:tcW w:w="7240" w:type="dxa"/>
            <w:tcBorders>
              <w:top w:val="nil"/>
              <w:left w:val="nil"/>
              <w:bottom w:val="single" w:sz="4" w:space="0" w:color="auto"/>
              <w:right w:val="nil"/>
            </w:tcBorders>
          </w:tcPr>
          <w:p w:rsidR="00C956F1" w:rsidRDefault="00C956F1" w:rsidP="00A848AE">
            <w:pPr>
              <w:pStyle w:val="ConsNonformat"/>
              <w:widowControl/>
              <w:jc w:val="both"/>
              <w:rPr>
                <w:rFonts w:ascii="Times New Roman" w:hAnsi="Times New Roman"/>
                <w:sz w:val="24"/>
              </w:rPr>
            </w:pPr>
          </w:p>
        </w:tc>
      </w:tr>
    </w:tbl>
    <w:p w:rsidR="00C956F1" w:rsidRDefault="00C956F1" w:rsidP="00C956F1">
      <w:pPr>
        <w:pStyle w:val="ConsNonformat"/>
        <w:widowControl/>
        <w:spacing w:line="180" w:lineRule="exact"/>
        <w:ind w:left="-90"/>
        <w:jc w:val="center"/>
        <w:rPr>
          <w:rFonts w:ascii="Times New Roman" w:hAnsi="Times New Roman"/>
          <w:sz w:val="18"/>
        </w:rPr>
      </w:pPr>
      <w:proofErr w:type="gramStart"/>
      <w:r>
        <w:rPr>
          <w:rFonts w:ascii="Times New Roman" w:hAnsi="Times New Roman"/>
          <w:sz w:val="18"/>
        </w:rPr>
        <w:t>(указать, какие именно предметы, документы,</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8"/>
      </w:tblGrid>
      <w:tr w:rsidR="00C956F1" w:rsidTr="00A848AE">
        <w:trPr>
          <w:cantSplit/>
        </w:trPr>
        <w:tc>
          <w:tcPr>
            <w:tcW w:w="10138" w:type="dxa"/>
            <w:tcBorders>
              <w:top w:val="nil"/>
              <w:left w:val="nil"/>
              <w:bottom w:val="single" w:sz="4" w:space="0" w:color="auto"/>
              <w:right w:val="nil"/>
            </w:tcBorders>
          </w:tcPr>
          <w:p w:rsidR="00C956F1" w:rsidRDefault="00C956F1" w:rsidP="00A848AE">
            <w:pPr>
              <w:pStyle w:val="ConsNonformat"/>
              <w:widowControl/>
              <w:jc w:val="both"/>
              <w:rPr>
                <w:rFonts w:ascii="Times New Roman" w:hAnsi="Times New Roman"/>
                <w:sz w:val="24"/>
              </w:rPr>
            </w:pPr>
          </w:p>
        </w:tc>
      </w:tr>
    </w:tbl>
    <w:p w:rsidR="00C956F1" w:rsidRDefault="00C956F1" w:rsidP="00C956F1">
      <w:pPr>
        <w:pStyle w:val="ConsNonformat"/>
        <w:widowControl/>
        <w:spacing w:line="180" w:lineRule="exact"/>
        <w:ind w:left="-90"/>
        <w:jc w:val="center"/>
        <w:rPr>
          <w:rFonts w:ascii="Times New Roman" w:hAnsi="Times New Roman"/>
          <w:sz w:val="18"/>
        </w:rPr>
      </w:pPr>
      <w:r>
        <w:rPr>
          <w:rFonts w:ascii="Times New Roman" w:hAnsi="Times New Roman"/>
          <w:sz w:val="18"/>
        </w:rPr>
        <w:t>ценности, имеющие значения для уголовного дела)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8"/>
      </w:tblGrid>
      <w:tr w:rsidR="00C956F1" w:rsidTr="00A848AE">
        <w:trPr>
          <w:cantSplit/>
        </w:trPr>
        <w:tc>
          <w:tcPr>
            <w:tcW w:w="10138" w:type="dxa"/>
            <w:tcBorders>
              <w:top w:val="nil"/>
              <w:left w:val="nil"/>
              <w:bottom w:val="single" w:sz="4" w:space="0" w:color="auto"/>
              <w:right w:val="nil"/>
            </w:tcBorders>
          </w:tcPr>
          <w:p w:rsidR="00C956F1" w:rsidRDefault="00C956F1" w:rsidP="00A848AE">
            <w:pPr>
              <w:pStyle w:val="ConsNonformat"/>
              <w:widowControl/>
              <w:jc w:val="both"/>
              <w:rPr>
                <w:rFonts w:ascii="Times New Roman" w:hAnsi="Times New Roman"/>
                <w:sz w:val="24"/>
              </w:rPr>
            </w:pPr>
          </w:p>
        </w:tc>
      </w:tr>
    </w:tbl>
    <w:p w:rsidR="00C956F1" w:rsidRDefault="00C956F1" w:rsidP="00C956F1">
      <w:pPr>
        <w:pStyle w:val="ConsNonformat"/>
        <w:widowControl/>
        <w:spacing w:line="180" w:lineRule="exact"/>
        <w:ind w:left="1530"/>
        <w:jc w:val="center"/>
        <w:rPr>
          <w:rFonts w:ascii="Times New Roman" w:hAnsi="Times New Roman"/>
          <w:sz w:val="18"/>
        </w:rPr>
      </w:pP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18"/>
        <w:gridCol w:w="4720"/>
      </w:tblGrid>
      <w:tr w:rsidR="00C956F1" w:rsidTr="00A848AE">
        <w:trPr>
          <w:cantSplit/>
        </w:trPr>
        <w:tc>
          <w:tcPr>
            <w:tcW w:w="5418" w:type="dxa"/>
            <w:tcBorders>
              <w:top w:val="nil"/>
              <w:left w:val="nil"/>
              <w:bottom w:val="nil"/>
              <w:right w:val="nil"/>
            </w:tcBorders>
          </w:tcPr>
          <w:p w:rsidR="00C956F1" w:rsidRDefault="00C956F1" w:rsidP="00A848AE">
            <w:pPr>
              <w:pStyle w:val="ConsNonformat"/>
              <w:widowControl/>
              <w:ind w:firstLine="539"/>
              <w:jc w:val="both"/>
              <w:rPr>
                <w:rFonts w:ascii="Times New Roman" w:hAnsi="Times New Roman"/>
                <w:sz w:val="24"/>
              </w:rPr>
            </w:pPr>
            <w:r>
              <w:rPr>
                <w:rFonts w:ascii="Times New Roman" w:hAnsi="Times New Roman"/>
                <w:sz w:val="24"/>
              </w:rPr>
              <w:t>Указанные предметы, документы и ценности</w:t>
            </w:r>
          </w:p>
        </w:tc>
        <w:tc>
          <w:tcPr>
            <w:tcW w:w="4720" w:type="dxa"/>
            <w:tcBorders>
              <w:top w:val="nil"/>
              <w:left w:val="nil"/>
              <w:bottom w:val="single" w:sz="4" w:space="0" w:color="auto"/>
              <w:right w:val="nil"/>
            </w:tcBorders>
          </w:tcPr>
          <w:p w:rsidR="00C956F1" w:rsidRDefault="00C956F1" w:rsidP="00A848AE">
            <w:pPr>
              <w:pStyle w:val="ConsNonformat"/>
              <w:widowControl/>
              <w:jc w:val="both"/>
              <w:rPr>
                <w:rFonts w:ascii="Times New Roman" w:hAnsi="Times New Roman"/>
                <w:sz w:val="24"/>
              </w:rPr>
            </w:pPr>
          </w:p>
        </w:tc>
      </w:tr>
    </w:tbl>
    <w:p w:rsidR="00C956F1" w:rsidRDefault="00C956F1" w:rsidP="00C956F1">
      <w:pPr>
        <w:pStyle w:val="ConsNonformat"/>
        <w:widowControl/>
        <w:spacing w:line="180" w:lineRule="exact"/>
        <w:ind w:left="2160"/>
        <w:jc w:val="center"/>
        <w:rPr>
          <w:rFonts w:ascii="Times New Roman" w:hAnsi="Times New Roman"/>
          <w:sz w:val="18"/>
        </w:rPr>
      </w:pPr>
      <w:proofErr w:type="gramStart"/>
      <w:r>
        <w:rPr>
          <w:rFonts w:ascii="Times New Roman" w:hAnsi="Times New Roman"/>
          <w:sz w:val="18"/>
        </w:rPr>
        <w:t>(выданы</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8"/>
      </w:tblGrid>
      <w:tr w:rsidR="00C956F1" w:rsidTr="00A848AE">
        <w:trPr>
          <w:cantSplit/>
        </w:trPr>
        <w:tc>
          <w:tcPr>
            <w:tcW w:w="10138" w:type="dxa"/>
            <w:tcBorders>
              <w:top w:val="nil"/>
              <w:left w:val="nil"/>
              <w:bottom w:val="single" w:sz="4" w:space="0" w:color="auto"/>
              <w:right w:val="nil"/>
            </w:tcBorders>
          </w:tcPr>
          <w:p w:rsidR="00C956F1" w:rsidRDefault="00C956F1" w:rsidP="00A848AE">
            <w:pPr>
              <w:pStyle w:val="ConsNonformat"/>
              <w:widowControl/>
              <w:jc w:val="both"/>
              <w:rPr>
                <w:rFonts w:ascii="Times New Roman" w:hAnsi="Times New Roman"/>
                <w:sz w:val="24"/>
              </w:rPr>
            </w:pPr>
          </w:p>
        </w:tc>
      </w:tr>
    </w:tbl>
    <w:p w:rsidR="00C956F1" w:rsidRDefault="00C956F1" w:rsidP="00C956F1">
      <w:pPr>
        <w:pStyle w:val="ConsNonformat"/>
        <w:widowControl/>
        <w:spacing w:line="180" w:lineRule="exact"/>
        <w:ind w:left="2160"/>
        <w:jc w:val="center"/>
        <w:rPr>
          <w:rFonts w:ascii="Times New Roman" w:hAnsi="Times New Roman"/>
          <w:sz w:val="18"/>
        </w:rPr>
      </w:pPr>
      <w:r>
        <w:rPr>
          <w:rFonts w:ascii="Times New Roman" w:hAnsi="Times New Roman"/>
          <w:sz w:val="18"/>
        </w:rPr>
        <w:t>добровольно либо изъяты принудительно)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8"/>
      </w:tblGrid>
      <w:tr w:rsidR="00C956F1" w:rsidTr="00A848AE">
        <w:trPr>
          <w:cantSplit/>
        </w:trPr>
        <w:tc>
          <w:tcPr>
            <w:tcW w:w="10138" w:type="dxa"/>
            <w:tcBorders>
              <w:top w:val="nil"/>
              <w:left w:val="nil"/>
              <w:bottom w:val="single" w:sz="4" w:space="0" w:color="auto"/>
              <w:right w:val="nil"/>
            </w:tcBorders>
          </w:tcPr>
          <w:p w:rsidR="00C956F1" w:rsidRDefault="00C956F1" w:rsidP="00A848AE">
            <w:pPr>
              <w:pStyle w:val="ConsNonformat"/>
              <w:widowControl/>
              <w:jc w:val="both"/>
              <w:rPr>
                <w:rFonts w:ascii="Times New Roman" w:hAnsi="Times New Roman"/>
                <w:sz w:val="24"/>
              </w:rPr>
            </w:pPr>
          </w:p>
        </w:tc>
      </w:tr>
    </w:tbl>
    <w:p w:rsidR="00C956F1" w:rsidRDefault="00C956F1" w:rsidP="00C956F1">
      <w:pPr>
        <w:pStyle w:val="ConsNonformat"/>
        <w:widowControl/>
        <w:spacing w:line="180" w:lineRule="exact"/>
        <w:ind w:left="1530"/>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6070"/>
      </w:tblGrid>
      <w:tr w:rsidR="00C956F1" w:rsidTr="00A848AE">
        <w:trPr>
          <w:cantSplit/>
        </w:trPr>
        <w:tc>
          <w:tcPr>
            <w:tcW w:w="4068" w:type="dxa"/>
            <w:tcBorders>
              <w:top w:val="nil"/>
              <w:left w:val="nil"/>
              <w:bottom w:val="nil"/>
              <w:right w:val="nil"/>
            </w:tcBorders>
          </w:tcPr>
          <w:p w:rsidR="00C956F1" w:rsidRDefault="00C956F1" w:rsidP="00A848AE">
            <w:pPr>
              <w:pStyle w:val="ConsNonformat"/>
              <w:widowControl/>
              <w:ind w:firstLine="540"/>
              <w:jc w:val="both"/>
              <w:rPr>
                <w:rFonts w:ascii="Times New Roman" w:hAnsi="Times New Roman"/>
                <w:sz w:val="24"/>
              </w:rPr>
            </w:pPr>
            <w:r>
              <w:rPr>
                <w:rFonts w:ascii="Times New Roman" w:hAnsi="Times New Roman"/>
                <w:sz w:val="24"/>
              </w:rPr>
              <w:t>В ходе обыска (выемки) изъято:</w:t>
            </w:r>
          </w:p>
        </w:tc>
        <w:tc>
          <w:tcPr>
            <w:tcW w:w="6070" w:type="dxa"/>
            <w:tcBorders>
              <w:top w:val="nil"/>
              <w:left w:val="nil"/>
              <w:bottom w:val="single" w:sz="4" w:space="0" w:color="auto"/>
              <w:right w:val="nil"/>
            </w:tcBorders>
          </w:tcPr>
          <w:p w:rsidR="00C956F1" w:rsidRDefault="00C956F1" w:rsidP="00A848AE">
            <w:pPr>
              <w:pStyle w:val="ConsNonformat"/>
              <w:widowControl/>
              <w:ind w:firstLine="540"/>
              <w:jc w:val="both"/>
              <w:rPr>
                <w:rFonts w:ascii="Times New Roman" w:hAnsi="Times New Roman"/>
                <w:sz w:val="24"/>
              </w:rPr>
            </w:pPr>
          </w:p>
        </w:tc>
      </w:tr>
    </w:tbl>
    <w:p w:rsidR="00C956F1" w:rsidRDefault="00C956F1" w:rsidP="00C956F1">
      <w:pPr>
        <w:pStyle w:val="ConsNonformat"/>
        <w:widowControl/>
        <w:spacing w:line="180" w:lineRule="exact"/>
        <w:ind w:left="2160"/>
        <w:jc w:val="center"/>
        <w:rPr>
          <w:rFonts w:ascii="Times New Roman" w:hAnsi="Times New Roman"/>
          <w:sz w:val="18"/>
        </w:rPr>
      </w:pPr>
      <w:proofErr w:type="gramStart"/>
      <w:r>
        <w:rPr>
          <w:rFonts w:ascii="Times New Roman" w:hAnsi="Times New Roman"/>
          <w:sz w:val="18"/>
        </w:rPr>
        <w:t>(излагаются обстоятельства производства обыска</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8"/>
      </w:tblGrid>
      <w:tr w:rsidR="00C956F1" w:rsidTr="00A848AE">
        <w:trPr>
          <w:cantSplit/>
        </w:trPr>
        <w:tc>
          <w:tcPr>
            <w:tcW w:w="10138" w:type="dxa"/>
            <w:tcBorders>
              <w:top w:val="nil"/>
              <w:left w:val="nil"/>
              <w:bottom w:val="single" w:sz="4" w:space="0" w:color="auto"/>
              <w:right w:val="nil"/>
            </w:tcBorders>
          </w:tcPr>
          <w:p w:rsidR="00C956F1" w:rsidRDefault="00C956F1" w:rsidP="00A848AE">
            <w:pPr>
              <w:pStyle w:val="ConsNonformat"/>
              <w:widowControl/>
              <w:jc w:val="both"/>
              <w:rPr>
                <w:rFonts w:ascii="Times New Roman" w:hAnsi="Times New Roman"/>
                <w:sz w:val="24"/>
              </w:rPr>
            </w:pPr>
          </w:p>
        </w:tc>
      </w:tr>
    </w:tbl>
    <w:p w:rsidR="00C956F1" w:rsidRDefault="00C956F1" w:rsidP="00C956F1">
      <w:pPr>
        <w:pStyle w:val="ConsNonformat"/>
        <w:widowControl/>
        <w:spacing w:line="180" w:lineRule="exact"/>
        <w:ind w:left="2160"/>
        <w:jc w:val="center"/>
        <w:rPr>
          <w:rFonts w:ascii="Times New Roman" w:hAnsi="Times New Roman"/>
          <w:sz w:val="18"/>
        </w:rPr>
      </w:pPr>
      <w:r>
        <w:rPr>
          <w:rFonts w:ascii="Times New Roman" w:hAnsi="Times New Roman"/>
          <w:sz w:val="18"/>
        </w:rPr>
        <w:t>(выемки), предусмотренные частями десятой,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8"/>
      </w:tblGrid>
      <w:tr w:rsidR="00C956F1" w:rsidTr="00A848AE">
        <w:trPr>
          <w:cantSplit/>
        </w:trPr>
        <w:tc>
          <w:tcPr>
            <w:tcW w:w="10138" w:type="dxa"/>
            <w:tcBorders>
              <w:top w:val="nil"/>
              <w:left w:val="nil"/>
              <w:bottom w:val="single" w:sz="4" w:space="0" w:color="auto"/>
              <w:right w:val="nil"/>
            </w:tcBorders>
          </w:tcPr>
          <w:p w:rsidR="00C956F1" w:rsidRDefault="00C956F1" w:rsidP="00A848AE">
            <w:pPr>
              <w:pStyle w:val="ConsNonformat"/>
              <w:widowControl/>
              <w:jc w:val="both"/>
              <w:rPr>
                <w:rFonts w:ascii="Times New Roman" w:hAnsi="Times New Roman"/>
                <w:sz w:val="24"/>
              </w:rPr>
            </w:pPr>
          </w:p>
        </w:tc>
      </w:tr>
    </w:tbl>
    <w:p w:rsidR="00C956F1" w:rsidRDefault="00C956F1" w:rsidP="00C956F1">
      <w:pPr>
        <w:pStyle w:val="ConsNonformat"/>
        <w:widowControl/>
        <w:spacing w:line="180" w:lineRule="exact"/>
        <w:ind w:left="2160"/>
        <w:jc w:val="center"/>
        <w:rPr>
          <w:rFonts w:ascii="Times New Roman" w:hAnsi="Times New Roman"/>
          <w:sz w:val="18"/>
        </w:rPr>
      </w:pPr>
      <w:r>
        <w:rPr>
          <w:rFonts w:ascii="Times New Roman" w:hAnsi="Times New Roman"/>
          <w:sz w:val="18"/>
        </w:rPr>
        <w:t>тринадцатой и четырнадцатой ст. 182 УПК РФ,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8"/>
      </w:tblGrid>
      <w:tr w:rsidR="00C956F1" w:rsidTr="00A848AE">
        <w:trPr>
          <w:cantSplit/>
        </w:trPr>
        <w:tc>
          <w:tcPr>
            <w:tcW w:w="10138" w:type="dxa"/>
            <w:tcBorders>
              <w:top w:val="nil"/>
              <w:left w:val="nil"/>
              <w:bottom w:val="single" w:sz="4" w:space="0" w:color="auto"/>
              <w:right w:val="nil"/>
            </w:tcBorders>
          </w:tcPr>
          <w:p w:rsidR="00C956F1" w:rsidRDefault="00C956F1" w:rsidP="00A848AE">
            <w:pPr>
              <w:pStyle w:val="ConsNonformat"/>
              <w:widowControl/>
              <w:jc w:val="both"/>
              <w:rPr>
                <w:rFonts w:ascii="Times New Roman" w:hAnsi="Times New Roman"/>
                <w:sz w:val="24"/>
              </w:rPr>
            </w:pPr>
          </w:p>
        </w:tc>
      </w:tr>
    </w:tbl>
    <w:p w:rsidR="00C956F1" w:rsidRDefault="00C956F1" w:rsidP="00C956F1">
      <w:pPr>
        <w:pStyle w:val="ConsNonformat"/>
        <w:widowControl/>
        <w:spacing w:line="180" w:lineRule="exact"/>
        <w:ind w:left="2160"/>
        <w:jc w:val="center"/>
        <w:rPr>
          <w:rFonts w:ascii="Times New Roman" w:hAnsi="Times New Roman"/>
          <w:sz w:val="18"/>
        </w:rPr>
      </w:pPr>
      <w:r>
        <w:rPr>
          <w:rFonts w:ascii="Times New Roman" w:hAnsi="Times New Roman"/>
          <w:sz w:val="18"/>
        </w:rPr>
        <w:t>перечень и индивидуальные признаки</w:t>
      </w: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8"/>
      </w:tblGrid>
      <w:tr w:rsidR="00C956F1" w:rsidTr="00A848AE">
        <w:trPr>
          <w:cantSplit/>
        </w:trPr>
        <w:tc>
          <w:tcPr>
            <w:tcW w:w="10138" w:type="dxa"/>
            <w:tcBorders>
              <w:top w:val="nil"/>
              <w:left w:val="nil"/>
              <w:bottom w:val="single" w:sz="4" w:space="0" w:color="auto"/>
              <w:right w:val="nil"/>
            </w:tcBorders>
          </w:tcPr>
          <w:p w:rsidR="00C956F1" w:rsidRDefault="00C956F1" w:rsidP="00A848AE">
            <w:pPr>
              <w:pStyle w:val="ConsNonformat"/>
              <w:widowControl/>
              <w:jc w:val="both"/>
              <w:rPr>
                <w:rFonts w:ascii="Times New Roman" w:hAnsi="Times New Roman"/>
                <w:sz w:val="24"/>
              </w:rPr>
            </w:pPr>
          </w:p>
        </w:tc>
      </w:tr>
    </w:tbl>
    <w:p w:rsidR="00C956F1" w:rsidRDefault="00C956F1" w:rsidP="00C956F1">
      <w:pPr>
        <w:pStyle w:val="ConsNonformat"/>
        <w:widowControl/>
        <w:spacing w:line="180" w:lineRule="exact"/>
        <w:ind w:left="2160"/>
        <w:jc w:val="center"/>
        <w:rPr>
          <w:rFonts w:ascii="Times New Roman" w:hAnsi="Times New Roman"/>
          <w:sz w:val="16"/>
        </w:rPr>
      </w:pPr>
      <w:r>
        <w:rPr>
          <w:rFonts w:ascii="Times New Roman" w:hAnsi="Times New Roman"/>
          <w:sz w:val="18"/>
        </w:rPr>
        <w:t>изъятых предметов, их упаковка)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8"/>
      </w:tblGrid>
      <w:tr w:rsidR="00C956F1" w:rsidTr="00A848AE">
        <w:trPr>
          <w:cantSplit/>
        </w:trPr>
        <w:tc>
          <w:tcPr>
            <w:tcW w:w="10138" w:type="dxa"/>
            <w:tcBorders>
              <w:top w:val="nil"/>
              <w:left w:val="nil"/>
              <w:bottom w:val="single" w:sz="4" w:space="0" w:color="auto"/>
              <w:right w:val="nil"/>
            </w:tcBorders>
          </w:tcPr>
          <w:p w:rsidR="00C956F1" w:rsidRDefault="00C956F1" w:rsidP="00A848AE">
            <w:pPr>
              <w:pStyle w:val="ConsNonformat"/>
              <w:widowControl/>
              <w:jc w:val="both"/>
              <w:rPr>
                <w:rFonts w:ascii="Times New Roman" w:hAnsi="Times New Roman"/>
                <w:sz w:val="24"/>
              </w:rPr>
            </w:pPr>
          </w:p>
        </w:tc>
      </w:tr>
    </w:tbl>
    <w:p w:rsidR="00C956F1" w:rsidRDefault="00C956F1" w:rsidP="00C956F1">
      <w:pPr>
        <w:pStyle w:val="ConsNonformat"/>
        <w:widowControl/>
        <w:spacing w:line="180" w:lineRule="exact"/>
        <w:ind w:left="1530"/>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8"/>
      </w:tblGrid>
      <w:tr w:rsidR="00C956F1" w:rsidTr="00A848AE">
        <w:trPr>
          <w:cantSplit/>
        </w:trPr>
        <w:tc>
          <w:tcPr>
            <w:tcW w:w="10138" w:type="dxa"/>
            <w:tcBorders>
              <w:top w:val="nil"/>
              <w:left w:val="nil"/>
              <w:bottom w:val="single" w:sz="4" w:space="0" w:color="auto"/>
              <w:right w:val="nil"/>
            </w:tcBorders>
          </w:tcPr>
          <w:p w:rsidR="00C956F1" w:rsidRDefault="00C956F1" w:rsidP="00A848AE">
            <w:pPr>
              <w:pStyle w:val="ConsNonformat"/>
              <w:widowControl/>
              <w:jc w:val="both"/>
              <w:rPr>
                <w:rFonts w:ascii="Times New Roman" w:hAnsi="Times New Roman"/>
                <w:sz w:val="24"/>
              </w:rPr>
            </w:pPr>
          </w:p>
        </w:tc>
      </w:tr>
    </w:tbl>
    <w:p w:rsidR="00C956F1" w:rsidRDefault="00C956F1" w:rsidP="00C956F1">
      <w:pPr>
        <w:pStyle w:val="ConsNonformat"/>
        <w:widowControl/>
        <w:spacing w:line="180" w:lineRule="exact"/>
        <w:ind w:left="1530"/>
        <w:jc w:val="center"/>
        <w:rPr>
          <w:rFonts w:ascii="Times New Roman" w:hAnsi="Times New Roman"/>
          <w:sz w:val="18"/>
        </w:rPr>
      </w:pPr>
    </w:p>
    <w:p w:rsidR="00C956F1" w:rsidRDefault="00C956F1" w:rsidP="00C956F1">
      <w:pPr>
        <w:pStyle w:val="ConsNonformat"/>
        <w:widowControl/>
        <w:spacing w:line="180" w:lineRule="exact"/>
        <w:ind w:left="1530"/>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13"/>
        <w:gridCol w:w="3150"/>
        <w:gridCol w:w="3374"/>
      </w:tblGrid>
      <w:tr w:rsidR="00C956F1" w:rsidTr="00A848AE">
        <w:trPr>
          <w:cantSplit/>
        </w:trPr>
        <w:tc>
          <w:tcPr>
            <w:tcW w:w="3613" w:type="dxa"/>
            <w:tcBorders>
              <w:top w:val="nil"/>
              <w:left w:val="nil"/>
              <w:bottom w:val="single" w:sz="4" w:space="0" w:color="auto"/>
              <w:right w:val="nil"/>
            </w:tcBorders>
            <w:shd w:val="clear" w:color="auto" w:fill="auto"/>
          </w:tcPr>
          <w:p w:rsidR="00C956F1" w:rsidRDefault="00C956F1" w:rsidP="00A848AE">
            <w:pPr>
              <w:pStyle w:val="ConsNonformat"/>
              <w:widowControl/>
              <w:jc w:val="both"/>
              <w:rPr>
                <w:rFonts w:ascii="Times New Roman" w:hAnsi="Times New Roman"/>
                <w:sz w:val="24"/>
              </w:rPr>
            </w:pPr>
          </w:p>
        </w:tc>
        <w:tc>
          <w:tcPr>
            <w:tcW w:w="3150" w:type="dxa"/>
            <w:tcBorders>
              <w:top w:val="nil"/>
              <w:left w:val="nil"/>
              <w:bottom w:val="nil"/>
              <w:right w:val="nil"/>
            </w:tcBorders>
            <w:shd w:val="clear" w:color="auto" w:fill="auto"/>
          </w:tcPr>
          <w:p w:rsidR="00C956F1" w:rsidRDefault="00C956F1" w:rsidP="00A848AE">
            <w:pPr>
              <w:pStyle w:val="ConsNonformat"/>
              <w:widowControl/>
              <w:jc w:val="both"/>
              <w:rPr>
                <w:rFonts w:ascii="Times New Roman" w:hAnsi="Times New Roman"/>
                <w:sz w:val="24"/>
              </w:rPr>
            </w:pPr>
          </w:p>
        </w:tc>
        <w:tc>
          <w:tcPr>
            <w:tcW w:w="3374" w:type="dxa"/>
            <w:tcBorders>
              <w:top w:val="nil"/>
              <w:left w:val="nil"/>
              <w:bottom w:val="single" w:sz="4" w:space="0" w:color="auto"/>
              <w:right w:val="nil"/>
            </w:tcBorders>
            <w:shd w:val="clear" w:color="auto" w:fill="auto"/>
          </w:tcPr>
          <w:p w:rsidR="00C956F1" w:rsidRDefault="00C956F1" w:rsidP="00A848AE">
            <w:pPr>
              <w:pStyle w:val="ConsNonformat"/>
              <w:widowControl/>
              <w:jc w:val="both"/>
              <w:rPr>
                <w:rFonts w:ascii="Times New Roman" w:hAnsi="Times New Roman"/>
                <w:sz w:val="24"/>
              </w:rPr>
            </w:pPr>
          </w:p>
        </w:tc>
      </w:tr>
    </w:tbl>
    <w:p w:rsidR="00C956F1" w:rsidRPr="00CC4E9C" w:rsidRDefault="00C956F1" w:rsidP="00C956F1">
      <w:pPr>
        <w:pStyle w:val="ConsNonformat"/>
        <w:widowControl/>
        <w:spacing w:line="180" w:lineRule="exact"/>
        <w:rPr>
          <w:rFonts w:ascii="Times New Roman" w:hAnsi="Times New Roman"/>
          <w:b/>
          <w:sz w:val="18"/>
        </w:rPr>
      </w:pPr>
      <w:r>
        <w:rPr>
          <w:rFonts w:ascii="Times New Roman" w:hAnsi="Times New Roman"/>
          <w:sz w:val="18"/>
        </w:rPr>
        <w:t xml:space="preserve">                   </w:t>
      </w:r>
      <w:r w:rsidRPr="00CC4E9C">
        <w:rPr>
          <w:rFonts w:ascii="Times New Roman" w:hAnsi="Times New Roman"/>
          <w:b/>
          <w:sz w:val="18"/>
        </w:rPr>
        <w:t>(подпись понятого)</w:t>
      </w:r>
      <w:r w:rsidRPr="00CC4E9C">
        <w:rPr>
          <w:rFonts w:ascii="Times New Roman" w:hAnsi="Times New Roman"/>
          <w:b/>
          <w:sz w:val="18"/>
        </w:rPr>
        <w:tab/>
      </w:r>
      <w:r w:rsidRPr="00CC4E9C">
        <w:rPr>
          <w:rFonts w:ascii="Times New Roman" w:hAnsi="Times New Roman"/>
          <w:b/>
          <w:sz w:val="18"/>
        </w:rPr>
        <w:tab/>
      </w:r>
      <w:r w:rsidRPr="00CC4E9C">
        <w:rPr>
          <w:rFonts w:ascii="Times New Roman" w:hAnsi="Times New Roman"/>
          <w:b/>
          <w:sz w:val="18"/>
        </w:rPr>
        <w:tab/>
      </w:r>
      <w:r w:rsidRPr="00CC4E9C">
        <w:rPr>
          <w:rFonts w:ascii="Times New Roman" w:hAnsi="Times New Roman"/>
          <w:b/>
          <w:sz w:val="18"/>
        </w:rPr>
        <w:tab/>
      </w:r>
      <w:r w:rsidRPr="00CC4E9C">
        <w:rPr>
          <w:rFonts w:ascii="Times New Roman" w:hAnsi="Times New Roman"/>
          <w:b/>
          <w:sz w:val="18"/>
        </w:rPr>
        <w:tab/>
        <w:t xml:space="preserve">                                             (подпись понятого)</w:t>
      </w:r>
    </w:p>
    <w:p w:rsidR="00C956F1" w:rsidRDefault="00C956F1" w:rsidP="00C956F1">
      <w:pPr>
        <w:pStyle w:val="ConsNonformat"/>
        <w:widowControl/>
        <w:spacing w:line="180" w:lineRule="exact"/>
        <w:ind w:left="1530"/>
        <w:jc w:val="center"/>
        <w:rPr>
          <w:rFonts w:ascii="Times New Roman" w:hAnsi="Times New Roman"/>
          <w:sz w:val="18"/>
        </w:rPr>
      </w:pPr>
    </w:p>
    <w:p w:rsidR="00C956F1" w:rsidRDefault="00C956F1" w:rsidP="00C956F1">
      <w:pPr>
        <w:pStyle w:val="ConsNonformat"/>
        <w:widowControl/>
        <w:spacing w:line="180" w:lineRule="exact"/>
        <w:ind w:left="1530"/>
        <w:jc w:val="center"/>
        <w:rPr>
          <w:rFonts w:ascii="Times New Roman" w:hAnsi="Times New Roman"/>
          <w:sz w:val="18"/>
        </w:rPr>
      </w:pP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8"/>
      </w:tblGrid>
      <w:tr w:rsidR="00C956F1" w:rsidTr="00A848AE">
        <w:trPr>
          <w:cantSplit/>
        </w:trPr>
        <w:tc>
          <w:tcPr>
            <w:tcW w:w="10138" w:type="dxa"/>
            <w:tcBorders>
              <w:top w:val="nil"/>
              <w:left w:val="nil"/>
              <w:bottom w:val="single" w:sz="4" w:space="0" w:color="auto"/>
              <w:right w:val="nil"/>
            </w:tcBorders>
          </w:tcPr>
          <w:p w:rsidR="00C956F1" w:rsidRDefault="00C956F1" w:rsidP="00A848AE">
            <w:pPr>
              <w:pStyle w:val="ConsNonformat"/>
              <w:widowControl/>
              <w:jc w:val="both"/>
              <w:rPr>
                <w:rFonts w:ascii="Times New Roman" w:hAnsi="Times New Roman"/>
                <w:sz w:val="24"/>
              </w:rPr>
            </w:pPr>
          </w:p>
        </w:tc>
      </w:tr>
    </w:tbl>
    <w:p w:rsidR="00C956F1" w:rsidRDefault="00C956F1" w:rsidP="00C956F1">
      <w:pPr>
        <w:pStyle w:val="ConsNonformat"/>
        <w:widowControl/>
        <w:spacing w:line="180" w:lineRule="exact"/>
        <w:ind w:left="1530"/>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8"/>
      </w:tblGrid>
      <w:tr w:rsidR="00C956F1" w:rsidTr="00A848AE">
        <w:trPr>
          <w:cantSplit/>
        </w:trPr>
        <w:tc>
          <w:tcPr>
            <w:tcW w:w="10138" w:type="dxa"/>
            <w:tcBorders>
              <w:top w:val="nil"/>
              <w:left w:val="nil"/>
              <w:bottom w:val="single" w:sz="4" w:space="0" w:color="auto"/>
              <w:right w:val="nil"/>
            </w:tcBorders>
          </w:tcPr>
          <w:p w:rsidR="00C956F1" w:rsidRDefault="00C956F1" w:rsidP="00A848AE">
            <w:pPr>
              <w:pStyle w:val="ConsNonformat"/>
              <w:widowControl/>
              <w:jc w:val="both"/>
              <w:rPr>
                <w:rFonts w:ascii="Times New Roman" w:hAnsi="Times New Roman"/>
                <w:sz w:val="24"/>
              </w:rPr>
            </w:pPr>
          </w:p>
        </w:tc>
      </w:tr>
    </w:tbl>
    <w:p w:rsidR="00C956F1" w:rsidRDefault="00C956F1" w:rsidP="00C956F1">
      <w:pPr>
        <w:pStyle w:val="ConsNonformat"/>
        <w:widowControl/>
        <w:spacing w:line="180" w:lineRule="exact"/>
        <w:ind w:left="1530"/>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8"/>
      </w:tblGrid>
      <w:tr w:rsidR="00C956F1" w:rsidTr="00A848AE">
        <w:trPr>
          <w:cantSplit/>
        </w:trPr>
        <w:tc>
          <w:tcPr>
            <w:tcW w:w="10138" w:type="dxa"/>
            <w:tcBorders>
              <w:top w:val="nil"/>
              <w:left w:val="nil"/>
              <w:bottom w:val="single" w:sz="4" w:space="0" w:color="auto"/>
              <w:right w:val="nil"/>
            </w:tcBorders>
          </w:tcPr>
          <w:p w:rsidR="00C956F1" w:rsidRDefault="00C956F1" w:rsidP="00A848AE">
            <w:pPr>
              <w:pStyle w:val="ConsNonformat"/>
              <w:widowControl/>
              <w:jc w:val="both"/>
              <w:rPr>
                <w:rFonts w:ascii="Times New Roman" w:hAnsi="Times New Roman"/>
                <w:sz w:val="24"/>
              </w:rPr>
            </w:pPr>
          </w:p>
        </w:tc>
      </w:tr>
    </w:tbl>
    <w:p w:rsidR="00C956F1" w:rsidRDefault="00C956F1" w:rsidP="00C956F1">
      <w:pPr>
        <w:pStyle w:val="ConsNonformat"/>
        <w:widowControl/>
        <w:spacing w:line="180" w:lineRule="exact"/>
        <w:ind w:left="1530"/>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8"/>
      </w:tblGrid>
      <w:tr w:rsidR="00C956F1" w:rsidTr="00A848AE">
        <w:trPr>
          <w:cantSplit/>
        </w:trPr>
        <w:tc>
          <w:tcPr>
            <w:tcW w:w="10138" w:type="dxa"/>
            <w:tcBorders>
              <w:top w:val="nil"/>
              <w:left w:val="nil"/>
              <w:bottom w:val="single" w:sz="4" w:space="0" w:color="auto"/>
              <w:right w:val="nil"/>
            </w:tcBorders>
          </w:tcPr>
          <w:p w:rsidR="00C956F1" w:rsidRDefault="00C956F1" w:rsidP="00A848AE">
            <w:pPr>
              <w:pStyle w:val="ConsNonformat"/>
              <w:widowControl/>
              <w:jc w:val="both"/>
              <w:rPr>
                <w:rFonts w:ascii="Times New Roman" w:hAnsi="Times New Roman"/>
                <w:sz w:val="24"/>
              </w:rPr>
            </w:pPr>
          </w:p>
        </w:tc>
      </w:tr>
    </w:tbl>
    <w:p w:rsidR="00C956F1" w:rsidRDefault="00C956F1" w:rsidP="00C956F1">
      <w:pPr>
        <w:pStyle w:val="ConsNonformat"/>
        <w:widowControl/>
        <w:spacing w:line="180" w:lineRule="exact"/>
        <w:ind w:left="1530"/>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8"/>
      </w:tblGrid>
      <w:tr w:rsidR="00C956F1" w:rsidTr="00A848AE">
        <w:trPr>
          <w:cantSplit/>
        </w:trPr>
        <w:tc>
          <w:tcPr>
            <w:tcW w:w="10138" w:type="dxa"/>
            <w:tcBorders>
              <w:top w:val="nil"/>
              <w:left w:val="nil"/>
              <w:bottom w:val="single" w:sz="4" w:space="0" w:color="auto"/>
              <w:right w:val="nil"/>
            </w:tcBorders>
          </w:tcPr>
          <w:p w:rsidR="00C956F1" w:rsidRDefault="00C956F1" w:rsidP="00A848AE">
            <w:pPr>
              <w:pStyle w:val="ConsNonformat"/>
              <w:widowControl/>
              <w:jc w:val="both"/>
              <w:rPr>
                <w:rFonts w:ascii="Times New Roman" w:hAnsi="Times New Roman"/>
                <w:sz w:val="24"/>
              </w:rPr>
            </w:pPr>
          </w:p>
        </w:tc>
      </w:tr>
    </w:tbl>
    <w:p w:rsidR="00C956F1" w:rsidRDefault="00C956F1" w:rsidP="00C956F1">
      <w:pPr>
        <w:pStyle w:val="ConsNonformat"/>
        <w:widowControl/>
        <w:spacing w:line="180" w:lineRule="exact"/>
        <w:ind w:left="1530"/>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8"/>
      </w:tblGrid>
      <w:tr w:rsidR="00C956F1" w:rsidTr="00A848AE">
        <w:trPr>
          <w:cantSplit/>
        </w:trPr>
        <w:tc>
          <w:tcPr>
            <w:tcW w:w="10138" w:type="dxa"/>
            <w:tcBorders>
              <w:top w:val="nil"/>
              <w:left w:val="nil"/>
              <w:bottom w:val="single" w:sz="4" w:space="0" w:color="auto"/>
              <w:right w:val="nil"/>
            </w:tcBorders>
          </w:tcPr>
          <w:p w:rsidR="00C956F1" w:rsidRDefault="00C956F1" w:rsidP="00A848AE">
            <w:pPr>
              <w:pStyle w:val="ConsNonformat"/>
              <w:widowControl/>
              <w:jc w:val="both"/>
              <w:rPr>
                <w:rFonts w:ascii="Times New Roman" w:hAnsi="Times New Roman"/>
                <w:sz w:val="24"/>
              </w:rPr>
            </w:pPr>
          </w:p>
        </w:tc>
      </w:tr>
    </w:tbl>
    <w:p w:rsidR="00C956F1" w:rsidRDefault="00C956F1" w:rsidP="00C956F1">
      <w:pPr>
        <w:pStyle w:val="ConsNonformat"/>
        <w:widowControl/>
        <w:spacing w:line="180" w:lineRule="exact"/>
        <w:ind w:left="1530"/>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8"/>
      </w:tblGrid>
      <w:tr w:rsidR="00C956F1" w:rsidTr="00A848AE">
        <w:trPr>
          <w:cantSplit/>
        </w:trPr>
        <w:tc>
          <w:tcPr>
            <w:tcW w:w="10138" w:type="dxa"/>
            <w:tcBorders>
              <w:top w:val="nil"/>
              <w:left w:val="nil"/>
              <w:bottom w:val="single" w:sz="4" w:space="0" w:color="auto"/>
              <w:right w:val="nil"/>
            </w:tcBorders>
          </w:tcPr>
          <w:p w:rsidR="00C956F1" w:rsidRDefault="00C956F1" w:rsidP="00A848AE">
            <w:pPr>
              <w:pStyle w:val="ConsNonformat"/>
              <w:widowControl/>
              <w:jc w:val="both"/>
              <w:rPr>
                <w:rFonts w:ascii="Times New Roman" w:hAnsi="Times New Roman"/>
                <w:sz w:val="24"/>
              </w:rPr>
            </w:pPr>
          </w:p>
        </w:tc>
      </w:tr>
    </w:tbl>
    <w:p w:rsidR="00C956F1" w:rsidRDefault="00C956F1" w:rsidP="00C956F1">
      <w:pPr>
        <w:pStyle w:val="ConsNonformat"/>
        <w:widowControl/>
        <w:spacing w:line="180" w:lineRule="exact"/>
        <w:ind w:left="1530"/>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8"/>
      </w:tblGrid>
      <w:tr w:rsidR="00C956F1" w:rsidTr="00A848AE">
        <w:trPr>
          <w:cantSplit/>
        </w:trPr>
        <w:tc>
          <w:tcPr>
            <w:tcW w:w="10138" w:type="dxa"/>
            <w:tcBorders>
              <w:top w:val="nil"/>
              <w:left w:val="nil"/>
              <w:bottom w:val="single" w:sz="4" w:space="0" w:color="auto"/>
              <w:right w:val="nil"/>
            </w:tcBorders>
          </w:tcPr>
          <w:p w:rsidR="00C956F1" w:rsidRDefault="00C956F1" w:rsidP="00A848AE">
            <w:pPr>
              <w:pStyle w:val="ConsNonformat"/>
              <w:widowControl/>
              <w:jc w:val="both"/>
              <w:rPr>
                <w:rFonts w:ascii="Times New Roman" w:hAnsi="Times New Roman"/>
                <w:sz w:val="24"/>
              </w:rPr>
            </w:pPr>
          </w:p>
        </w:tc>
      </w:tr>
    </w:tbl>
    <w:p w:rsidR="00C956F1" w:rsidRDefault="00C956F1" w:rsidP="00C956F1">
      <w:pPr>
        <w:pStyle w:val="ConsNonformat"/>
        <w:widowControl/>
        <w:spacing w:line="180" w:lineRule="exact"/>
        <w:ind w:left="1530"/>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8"/>
      </w:tblGrid>
      <w:tr w:rsidR="00C956F1" w:rsidTr="00A848AE">
        <w:trPr>
          <w:cantSplit/>
        </w:trPr>
        <w:tc>
          <w:tcPr>
            <w:tcW w:w="10138" w:type="dxa"/>
            <w:tcBorders>
              <w:top w:val="nil"/>
              <w:left w:val="nil"/>
              <w:bottom w:val="single" w:sz="4" w:space="0" w:color="auto"/>
              <w:right w:val="nil"/>
            </w:tcBorders>
          </w:tcPr>
          <w:p w:rsidR="00C956F1" w:rsidRDefault="00C956F1" w:rsidP="00A848AE">
            <w:pPr>
              <w:pStyle w:val="ConsNonformat"/>
              <w:widowControl/>
              <w:jc w:val="both"/>
              <w:rPr>
                <w:rFonts w:ascii="Times New Roman" w:hAnsi="Times New Roman"/>
                <w:sz w:val="24"/>
              </w:rPr>
            </w:pPr>
          </w:p>
        </w:tc>
      </w:tr>
    </w:tbl>
    <w:p w:rsidR="00C956F1" w:rsidRDefault="00C956F1" w:rsidP="00C956F1">
      <w:pPr>
        <w:pStyle w:val="ConsNonformat"/>
        <w:widowControl/>
        <w:spacing w:line="180" w:lineRule="exact"/>
        <w:ind w:left="1530"/>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8"/>
      </w:tblGrid>
      <w:tr w:rsidR="00C956F1" w:rsidTr="00A848AE">
        <w:trPr>
          <w:cantSplit/>
        </w:trPr>
        <w:tc>
          <w:tcPr>
            <w:tcW w:w="10138" w:type="dxa"/>
            <w:tcBorders>
              <w:top w:val="nil"/>
              <w:left w:val="nil"/>
              <w:bottom w:val="single" w:sz="4" w:space="0" w:color="auto"/>
              <w:right w:val="nil"/>
            </w:tcBorders>
          </w:tcPr>
          <w:p w:rsidR="00C956F1" w:rsidRDefault="00C956F1" w:rsidP="00A848AE">
            <w:pPr>
              <w:pStyle w:val="ConsNonformat"/>
              <w:widowControl/>
              <w:jc w:val="both"/>
              <w:rPr>
                <w:rFonts w:ascii="Times New Roman" w:hAnsi="Times New Roman"/>
                <w:sz w:val="24"/>
              </w:rPr>
            </w:pPr>
          </w:p>
        </w:tc>
      </w:tr>
    </w:tbl>
    <w:p w:rsidR="00C956F1" w:rsidRDefault="00C956F1" w:rsidP="00C956F1">
      <w:pPr>
        <w:pStyle w:val="ConsNonformat"/>
        <w:widowControl/>
        <w:spacing w:line="180" w:lineRule="exact"/>
        <w:ind w:left="1530"/>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8"/>
      </w:tblGrid>
      <w:tr w:rsidR="00C956F1" w:rsidTr="00A848AE">
        <w:trPr>
          <w:cantSplit/>
        </w:trPr>
        <w:tc>
          <w:tcPr>
            <w:tcW w:w="10138" w:type="dxa"/>
            <w:tcBorders>
              <w:top w:val="nil"/>
              <w:left w:val="nil"/>
              <w:bottom w:val="single" w:sz="4" w:space="0" w:color="auto"/>
              <w:right w:val="nil"/>
            </w:tcBorders>
          </w:tcPr>
          <w:p w:rsidR="00C956F1" w:rsidRDefault="00C956F1" w:rsidP="00A848AE">
            <w:pPr>
              <w:pStyle w:val="ConsNonformat"/>
              <w:widowControl/>
              <w:jc w:val="both"/>
              <w:rPr>
                <w:rFonts w:ascii="Times New Roman" w:hAnsi="Times New Roman"/>
                <w:sz w:val="24"/>
              </w:rPr>
            </w:pPr>
          </w:p>
        </w:tc>
      </w:tr>
    </w:tbl>
    <w:p w:rsidR="00C956F1" w:rsidRDefault="00C956F1" w:rsidP="00C956F1">
      <w:pPr>
        <w:pStyle w:val="ConsNonformat"/>
        <w:widowControl/>
        <w:spacing w:line="180" w:lineRule="exact"/>
        <w:ind w:left="1530"/>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8"/>
      </w:tblGrid>
      <w:tr w:rsidR="00C956F1" w:rsidTr="00A848AE">
        <w:trPr>
          <w:cantSplit/>
        </w:trPr>
        <w:tc>
          <w:tcPr>
            <w:tcW w:w="10138" w:type="dxa"/>
            <w:tcBorders>
              <w:top w:val="nil"/>
              <w:left w:val="nil"/>
              <w:bottom w:val="single" w:sz="4" w:space="0" w:color="auto"/>
              <w:right w:val="nil"/>
            </w:tcBorders>
          </w:tcPr>
          <w:p w:rsidR="00C956F1" w:rsidRDefault="00C956F1" w:rsidP="00A848AE">
            <w:pPr>
              <w:pStyle w:val="ConsNonformat"/>
              <w:widowControl/>
              <w:jc w:val="both"/>
              <w:rPr>
                <w:rFonts w:ascii="Times New Roman" w:hAnsi="Times New Roman"/>
                <w:sz w:val="24"/>
              </w:rPr>
            </w:pPr>
          </w:p>
        </w:tc>
      </w:tr>
    </w:tbl>
    <w:p w:rsidR="00C956F1" w:rsidRDefault="00C956F1" w:rsidP="00C956F1">
      <w:pPr>
        <w:pStyle w:val="ConsNonformat"/>
        <w:widowControl/>
        <w:spacing w:line="180" w:lineRule="exact"/>
        <w:ind w:left="1530"/>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8"/>
      </w:tblGrid>
      <w:tr w:rsidR="00C956F1" w:rsidTr="00A848AE">
        <w:trPr>
          <w:cantSplit/>
        </w:trPr>
        <w:tc>
          <w:tcPr>
            <w:tcW w:w="10138" w:type="dxa"/>
            <w:tcBorders>
              <w:top w:val="nil"/>
              <w:left w:val="nil"/>
              <w:bottom w:val="single" w:sz="4" w:space="0" w:color="auto"/>
              <w:right w:val="nil"/>
            </w:tcBorders>
          </w:tcPr>
          <w:p w:rsidR="00C956F1" w:rsidRDefault="00C956F1" w:rsidP="00A848AE">
            <w:pPr>
              <w:pStyle w:val="ConsNonformat"/>
              <w:widowControl/>
              <w:jc w:val="both"/>
              <w:rPr>
                <w:rFonts w:ascii="Times New Roman" w:hAnsi="Times New Roman"/>
                <w:sz w:val="24"/>
              </w:rPr>
            </w:pPr>
          </w:p>
        </w:tc>
      </w:tr>
    </w:tbl>
    <w:p w:rsidR="00C956F1" w:rsidRDefault="00C956F1" w:rsidP="00C956F1">
      <w:pPr>
        <w:pStyle w:val="ConsNonformat"/>
        <w:widowControl/>
        <w:spacing w:line="180" w:lineRule="exact"/>
        <w:ind w:left="1530"/>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8"/>
      </w:tblGrid>
      <w:tr w:rsidR="00C956F1" w:rsidTr="00A848AE">
        <w:trPr>
          <w:cantSplit/>
        </w:trPr>
        <w:tc>
          <w:tcPr>
            <w:tcW w:w="10138" w:type="dxa"/>
            <w:tcBorders>
              <w:top w:val="nil"/>
              <w:left w:val="nil"/>
              <w:bottom w:val="single" w:sz="4" w:space="0" w:color="auto"/>
              <w:right w:val="nil"/>
            </w:tcBorders>
          </w:tcPr>
          <w:p w:rsidR="00C956F1" w:rsidRDefault="00C956F1" w:rsidP="00A848AE">
            <w:pPr>
              <w:pStyle w:val="ConsNonformat"/>
              <w:widowControl/>
              <w:jc w:val="both"/>
              <w:rPr>
                <w:rFonts w:ascii="Times New Roman" w:hAnsi="Times New Roman"/>
                <w:sz w:val="24"/>
              </w:rPr>
            </w:pPr>
          </w:p>
        </w:tc>
      </w:tr>
    </w:tbl>
    <w:p w:rsidR="00C956F1" w:rsidRDefault="00C956F1" w:rsidP="00C956F1">
      <w:pPr>
        <w:pStyle w:val="ConsNonformat"/>
        <w:widowControl/>
        <w:spacing w:line="180" w:lineRule="exact"/>
        <w:ind w:left="1530"/>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8"/>
      </w:tblGrid>
      <w:tr w:rsidR="00C956F1" w:rsidTr="00A848AE">
        <w:trPr>
          <w:cantSplit/>
        </w:trPr>
        <w:tc>
          <w:tcPr>
            <w:tcW w:w="10138" w:type="dxa"/>
            <w:tcBorders>
              <w:top w:val="nil"/>
              <w:left w:val="nil"/>
              <w:bottom w:val="single" w:sz="4" w:space="0" w:color="auto"/>
              <w:right w:val="nil"/>
            </w:tcBorders>
          </w:tcPr>
          <w:p w:rsidR="00C956F1" w:rsidRDefault="00C956F1" w:rsidP="00A848AE">
            <w:pPr>
              <w:pStyle w:val="ConsNonformat"/>
              <w:widowControl/>
              <w:jc w:val="both"/>
              <w:rPr>
                <w:rFonts w:ascii="Times New Roman" w:hAnsi="Times New Roman"/>
                <w:sz w:val="24"/>
              </w:rPr>
            </w:pPr>
          </w:p>
        </w:tc>
      </w:tr>
    </w:tbl>
    <w:p w:rsidR="00C956F1" w:rsidRDefault="00C956F1" w:rsidP="00C956F1">
      <w:pPr>
        <w:pStyle w:val="ConsNonformat"/>
        <w:widowControl/>
        <w:spacing w:line="180" w:lineRule="exact"/>
        <w:ind w:left="1530"/>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8"/>
      </w:tblGrid>
      <w:tr w:rsidR="00C956F1" w:rsidTr="00A848AE">
        <w:trPr>
          <w:cantSplit/>
        </w:trPr>
        <w:tc>
          <w:tcPr>
            <w:tcW w:w="10138" w:type="dxa"/>
            <w:tcBorders>
              <w:top w:val="nil"/>
              <w:left w:val="nil"/>
              <w:bottom w:val="single" w:sz="4" w:space="0" w:color="auto"/>
              <w:right w:val="nil"/>
            </w:tcBorders>
          </w:tcPr>
          <w:p w:rsidR="00C956F1" w:rsidRDefault="00C956F1" w:rsidP="00A848AE">
            <w:pPr>
              <w:pStyle w:val="ConsNonformat"/>
              <w:widowControl/>
              <w:jc w:val="both"/>
              <w:rPr>
                <w:rFonts w:ascii="Times New Roman" w:hAnsi="Times New Roman"/>
                <w:sz w:val="24"/>
              </w:rPr>
            </w:pPr>
          </w:p>
        </w:tc>
      </w:tr>
    </w:tbl>
    <w:p w:rsidR="00C956F1" w:rsidRDefault="00C956F1" w:rsidP="00C956F1">
      <w:pPr>
        <w:pStyle w:val="ConsNonformat"/>
        <w:widowControl/>
        <w:spacing w:line="180" w:lineRule="exact"/>
        <w:ind w:left="1530"/>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8"/>
      </w:tblGrid>
      <w:tr w:rsidR="00C956F1" w:rsidTr="00A848AE">
        <w:trPr>
          <w:cantSplit/>
        </w:trPr>
        <w:tc>
          <w:tcPr>
            <w:tcW w:w="10138" w:type="dxa"/>
            <w:tcBorders>
              <w:top w:val="nil"/>
              <w:left w:val="nil"/>
              <w:bottom w:val="single" w:sz="4" w:space="0" w:color="auto"/>
              <w:right w:val="nil"/>
            </w:tcBorders>
          </w:tcPr>
          <w:p w:rsidR="00C956F1" w:rsidRDefault="00C956F1" w:rsidP="00A848AE">
            <w:pPr>
              <w:pStyle w:val="ConsNonformat"/>
              <w:widowControl/>
              <w:jc w:val="both"/>
              <w:rPr>
                <w:rFonts w:ascii="Times New Roman" w:hAnsi="Times New Roman"/>
                <w:sz w:val="24"/>
              </w:rPr>
            </w:pPr>
          </w:p>
        </w:tc>
      </w:tr>
    </w:tbl>
    <w:p w:rsidR="00C956F1" w:rsidRDefault="00C956F1" w:rsidP="00C956F1">
      <w:pPr>
        <w:pStyle w:val="ConsNonformat"/>
        <w:widowControl/>
        <w:spacing w:line="180" w:lineRule="exact"/>
        <w:ind w:left="1530"/>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8"/>
      </w:tblGrid>
      <w:tr w:rsidR="00C956F1" w:rsidTr="00A848AE">
        <w:trPr>
          <w:cantSplit/>
        </w:trPr>
        <w:tc>
          <w:tcPr>
            <w:tcW w:w="10138" w:type="dxa"/>
            <w:tcBorders>
              <w:top w:val="nil"/>
              <w:left w:val="nil"/>
              <w:bottom w:val="single" w:sz="4" w:space="0" w:color="auto"/>
              <w:right w:val="nil"/>
            </w:tcBorders>
          </w:tcPr>
          <w:p w:rsidR="00C956F1" w:rsidRDefault="00C956F1" w:rsidP="00A848AE">
            <w:pPr>
              <w:pStyle w:val="ConsNonformat"/>
              <w:widowControl/>
              <w:jc w:val="both"/>
              <w:rPr>
                <w:rFonts w:ascii="Times New Roman" w:hAnsi="Times New Roman"/>
                <w:sz w:val="24"/>
              </w:rPr>
            </w:pPr>
          </w:p>
        </w:tc>
      </w:tr>
    </w:tbl>
    <w:p w:rsidR="00C956F1" w:rsidRDefault="00C956F1" w:rsidP="00C956F1">
      <w:pPr>
        <w:pStyle w:val="ConsNonformat"/>
        <w:widowControl/>
        <w:spacing w:line="180" w:lineRule="exact"/>
        <w:ind w:left="1530"/>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8"/>
      </w:tblGrid>
      <w:tr w:rsidR="00C956F1" w:rsidTr="00A848AE">
        <w:trPr>
          <w:cantSplit/>
        </w:trPr>
        <w:tc>
          <w:tcPr>
            <w:tcW w:w="10138" w:type="dxa"/>
            <w:tcBorders>
              <w:top w:val="nil"/>
              <w:left w:val="nil"/>
              <w:bottom w:val="single" w:sz="4" w:space="0" w:color="auto"/>
              <w:right w:val="nil"/>
            </w:tcBorders>
          </w:tcPr>
          <w:p w:rsidR="00C956F1" w:rsidRDefault="00C956F1" w:rsidP="00A848AE">
            <w:pPr>
              <w:pStyle w:val="ConsNonformat"/>
              <w:widowControl/>
              <w:jc w:val="both"/>
              <w:rPr>
                <w:rFonts w:ascii="Times New Roman" w:hAnsi="Times New Roman"/>
                <w:sz w:val="24"/>
              </w:rPr>
            </w:pPr>
          </w:p>
        </w:tc>
      </w:tr>
    </w:tbl>
    <w:p w:rsidR="00C956F1" w:rsidRDefault="00C956F1" w:rsidP="00C956F1">
      <w:pPr>
        <w:pStyle w:val="ConsNonformat"/>
        <w:widowControl/>
        <w:spacing w:line="180" w:lineRule="exact"/>
        <w:ind w:left="1530"/>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8"/>
      </w:tblGrid>
      <w:tr w:rsidR="00C956F1" w:rsidTr="00A848AE">
        <w:trPr>
          <w:cantSplit/>
        </w:trPr>
        <w:tc>
          <w:tcPr>
            <w:tcW w:w="10138" w:type="dxa"/>
            <w:tcBorders>
              <w:top w:val="nil"/>
              <w:left w:val="nil"/>
              <w:bottom w:val="single" w:sz="4" w:space="0" w:color="auto"/>
              <w:right w:val="nil"/>
            </w:tcBorders>
          </w:tcPr>
          <w:p w:rsidR="00C956F1" w:rsidRDefault="00C956F1" w:rsidP="00A848AE">
            <w:pPr>
              <w:pStyle w:val="ConsNonformat"/>
              <w:widowControl/>
              <w:jc w:val="both"/>
              <w:rPr>
                <w:rFonts w:ascii="Times New Roman" w:hAnsi="Times New Roman"/>
                <w:sz w:val="24"/>
              </w:rPr>
            </w:pPr>
          </w:p>
        </w:tc>
      </w:tr>
    </w:tbl>
    <w:p w:rsidR="00C956F1" w:rsidRDefault="00C956F1" w:rsidP="00C956F1">
      <w:pPr>
        <w:pStyle w:val="ConsNonformat"/>
        <w:widowControl/>
        <w:spacing w:line="180" w:lineRule="exact"/>
        <w:ind w:left="1530"/>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8"/>
      </w:tblGrid>
      <w:tr w:rsidR="00C956F1" w:rsidTr="00A848AE">
        <w:trPr>
          <w:cantSplit/>
        </w:trPr>
        <w:tc>
          <w:tcPr>
            <w:tcW w:w="10138" w:type="dxa"/>
            <w:tcBorders>
              <w:top w:val="nil"/>
              <w:left w:val="nil"/>
              <w:bottom w:val="single" w:sz="4" w:space="0" w:color="auto"/>
              <w:right w:val="nil"/>
            </w:tcBorders>
          </w:tcPr>
          <w:p w:rsidR="00C956F1" w:rsidRDefault="00C956F1" w:rsidP="00A848AE">
            <w:pPr>
              <w:pStyle w:val="ConsNonformat"/>
              <w:widowControl/>
              <w:jc w:val="both"/>
              <w:rPr>
                <w:rFonts w:ascii="Times New Roman" w:hAnsi="Times New Roman"/>
                <w:sz w:val="24"/>
              </w:rPr>
            </w:pPr>
          </w:p>
        </w:tc>
      </w:tr>
    </w:tbl>
    <w:p w:rsidR="00C956F1" w:rsidRDefault="00C956F1" w:rsidP="00C956F1">
      <w:pPr>
        <w:pStyle w:val="ConsNonformat"/>
        <w:widowControl/>
        <w:spacing w:line="180" w:lineRule="exact"/>
        <w:ind w:left="1530"/>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8"/>
      </w:tblGrid>
      <w:tr w:rsidR="00C956F1" w:rsidTr="00A848AE">
        <w:trPr>
          <w:cantSplit/>
        </w:trPr>
        <w:tc>
          <w:tcPr>
            <w:tcW w:w="10138" w:type="dxa"/>
            <w:tcBorders>
              <w:top w:val="nil"/>
              <w:left w:val="nil"/>
              <w:bottom w:val="single" w:sz="4" w:space="0" w:color="auto"/>
              <w:right w:val="nil"/>
            </w:tcBorders>
          </w:tcPr>
          <w:p w:rsidR="00C956F1" w:rsidRDefault="00C956F1" w:rsidP="00A848AE">
            <w:pPr>
              <w:pStyle w:val="ConsNonformat"/>
              <w:widowControl/>
              <w:jc w:val="both"/>
              <w:rPr>
                <w:rFonts w:ascii="Times New Roman" w:hAnsi="Times New Roman"/>
                <w:sz w:val="24"/>
              </w:rPr>
            </w:pPr>
          </w:p>
        </w:tc>
      </w:tr>
    </w:tbl>
    <w:p w:rsidR="00C956F1" w:rsidRDefault="00C956F1" w:rsidP="00C956F1">
      <w:pPr>
        <w:pStyle w:val="ConsNonformat"/>
        <w:widowControl/>
        <w:spacing w:line="180" w:lineRule="exact"/>
        <w:ind w:left="1530"/>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8"/>
      </w:tblGrid>
      <w:tr w:rsidR="00C956F1" w:rsidTr="00A848AE">
        <w:trPr>
          <w:cantSplit/>
        </w:trPr>
        <w:tc>
          <w:tcPr>
            <w:tcW w:w="10138" w:type="dxa"/>
            <w:tcBorders>
              <w:top w:val="nil"/>
              <w:left w:val="nil"/>
              <w:bottom w:val="single" w:sz="4" w:space="0" w:color="auto"/>
              <w:right w:val="nil"/>
            </w:tcBorders>
          </w:tcPr>
          <w:p w:rsidR="00C956F1" w:rsidRDefault="00C956F1" w:rsidP="00A848AE">
            <w:pPr>
              <w:pStyle w:val="ConsNonformat"/>
              <w:widowControl/>
              <w:jc w:val="both"/>
              <w:rPr>
                <w:rFonts w:ascii="Times New Roman" w:hAnsi="Times New Roman"/>
                <w:sz w:val="24"/>
              </w:rPr>
            </w:pPr>
          </w:p>
        </w:tc>
      </w:tr>
    </w:tbl>
    <w:p w:rsidR="00C956F1" w:rsidRDefault="00C956F1" w:rsidP="00C956F1">
      <w:pPr>
        <w:pStyle w:val="ConsNonformat"/>
        <w:widowControl/>
        <w:spacing w:line="180" w:lineRule="exact"/>
        <w:ind w:left="1530"/>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8"/>
      </w:tblGrid>
      <w:tr w:rsidR="00C956F1" w:rsidTr="00A848AE">
        <w:trPr>
          <w:cantSplit/>
        </w:trPr>
        <w:tc>
          <w:tcPr>
            <w:tcW w:w="10138" w:type="dxa"/>
            <w:tcBorders>
              <w:top w:val="nil"/>
              <w:left w:val="nil"/>
              <w:bottom w:val="single" w:sz="4" w:space="0" w:color="auto"/>
              <w:right w:val="nil"/>
            </w:tcBorders>
          </w:tcPr>
          <w:p w:rsidR="00C956F1" w:rsidRDefault="00C956F1" w:rsidP="00A848AE">
            <w:pPr>
              <w:pStyle w:val="ConsNonformat"/>
              <w:widowControl/>
              <w:jc w:val="both"/>
              <w:rPr>
                <w:rFonts w:ascii="Times New Roman" w:hAnsi="Times New Roman"/>
                <w:sz w:val="24"/>
              </w:rPr>
            </w:pPr>
          </w:p>
        </w:tc>
      </w:tr>
    </w:tbl>
    <w:p w:rsidR="00C956F1" w:rsidRDefault="00C956F1" w:rsidP="00C956F1">
      <w:pPr>
        <w:pStyle w:val="ConsNonformat"/>
        <w:widowControl/>
        <w:spacing w:line="180" w:lineRule="exact"/>
        <w:ind w:left="1530"/>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8"/>
      </w:tblGrid>
      <w:tr w:rsidR="00C956F1" w:rsidTr="00A848AE">
        <w:trPr>
          <w:cantSplit/>
        </w:trPr>
        <w:tc>
          <w:tcPr>
            <w:tcW w:w="10138" w:type="dxa"/>
            <w:tcBorders>
              <w:top w:val="nil"/>
              <w:left w:val="nil"/>
              <w:bottom w:val="single" w:sz="4" w:space="0" w:color="auto"/>
              <w:right w:val="nil"/>
            </w:tcBorders>
          </w:tcPr>
          <w:p w:rsidR="00C956F1" w:rsidRDefault="00C956F1" w:rsidP="00A848AE">
            <w:pPr>
              <w:pStyle w:val="ConsNonformat"/>
              <w:widowControl/>
              <w:jc w:val="both"/>
              <w:rPr>
                <w:rFonts w:ascii="Times New Roman" w:hAnsi="Times New Roman"/>
                <w:sz w:val="24"/>
              </w:rPr>
            </w:pPr>
          </w:p>
        </w:tc>
      </w:tr>
    </w:tbl>
    <w:p w:rsidR="00C956F1" w:rsidRDefault="00C956F1" w:rsidP="00C956F1">
      <w:pPr>
        <w:pStyle w:val="ConsNonformat"/>
        <w:widowControl/>
        <w:spacing w:line="180" w:lineRule="exact"/>
        <w:ind w:left="1530"/>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8"/>
      </w:tblGrid>
      <w:tr w:rsidR="00C956F1" w:rsidTr="00A848AE">
        <w:trPr>
          <w:cantSplit/>
        </w:trPr>
        <w:tc>
          <w:tcPr>
            <w:tcW w:w="10138" w:type="dxa"/>
            <w:tcBorders>
              <w:top w:val="nil"/>
              <w:left w:val="nil"/>
              <w:bottom w:val="single" w:sz="4" w:space="0" w:color="auto"/>
              <w:right w:val="nil"/>
            </w:tcBorders>
          </w:tcPr>
          <w:p w:rsidR="00C956F1" w:rsidRDefault="00C956F1" w:rsidP="00A848AE">
            <w:pPr>
              <w:pStyle w:val="ConsNonformat"/>
              <w:widowControl/>
              <w:jc w:val="both"/>
              <w:rPr>
                <w:rFonts w:ascii="Times New Roman" w:hAnsi="Times New Roman"/>
                <w:sz w:val="24"/>
              </w:rPr>
            </w:pPr>
          </w:p>
        </w:tc>
      </w:tr>
    </w:tbl>
    <w:p w:rsidR="00C956F1" w:rsidRDefault="00C956F1" w:rsidP="00C956F1">
      <w:pPr>
        <w:pStyle w:val="ConsNonformat"/>
        <w:widowControl/>
        <w:spacing w:line="180" w:lineRule="exact"/>
        <w:ind w:left="-90" w:right="7401"/>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08"/>
        <w:gridCol w:w="5529"/>
      </w:tblGrid>
      <w:tr w:rsidR="00C956F1" w:rsidTr="00A848AE">
        <w:tc>
          <w:tcPr>
            <w:tcW w:w="4608" w:type="dxa"/>
            <w:tcBorders>
              <w:top w:val="nil"/>
              <w:left w:val="nil"/>
              <w:bottom w:val="nil"/>
              <w:right w:val="nil"/>
            </w:tcBorders>
          </w:tcPr>
          <w:p w:rsidR="00C956F1" w:rsidRDefault="00C956F1" w:rsidP="00A848AE">
            <w:pPr>
              <w:pStyle w:val="ConsNonformat"/>
              <w:widowControl/>
              <w:ind w:firstLine="540"/>
              <w:jc w:val="both"/>
              <w:rPr>
                <w:rFonts w:ascii="Times New Roman" w:hAnsi="Times New Roman"/>
                <w:sz w:val="24"/>
              </w:rPr>
            </w:pPr>
            <w:r>
              <w:rPr>
                <w:rFonts w:ascii="Times New Roman" w:hAnsi="Times New Roman"/>
                <w:sz w:val="24"/>
              </w:rPr>
              <w:t>В ходе обыска (выемки) проводилась</w:t>
            </w:r>
          </w:p>
        </w:tc>
        <w:tc>
          <w:tcPr>
            <w:tcW w:w="5529" w:type="dxa"/>
            <w:tcBorders>
              <w:top w:val="nil"/>
              <w:left w:val="nil"/>
              <w:bottom w:val="single" w:sz="4" w:space="0" w:color="auto"/>
              <w:right w:val="nil"/>
            </w:tcBorders>
          </w:tcPr>
          <w:p w:rsidR="00C956F1" w:rsidRDefault="00C956F1" w:rsidP="00A848AE">
            <w:pPr>
              <w:pStyle w:val="ConsNonformat"/>
              <w:widowControl/>
              <w:jc w:val="both"/>
              <w:rPr>
                <w:rFonts w:ascii="Times New Roman" w:hAnsi="Times New Roman"/>
                <w:sz w:val="24"/>
              </w:rPr>
            </w:pPr>
          </w:p>
        </w:tc>
      </w:tr>
    </w:tbl>
    <w:p w:rsidR="00C956F1" w:rsidRDefault="00C956F1" w:rsidP="00C956F1">
      <w:pPr>
        <w:pStyle w:val="ConsNonformat"/>
        <w:widowControl/>
        <w:spacing w:line="180" w:lineRule="exact"/>
        <w:ind w:left="4500"/>
        <w:jc w:val="center"/>
        <w:rPr>
          <w:rFonts w:ascii="Times New Roman" w:hAnsi="Times New Roman"/>
          <w:sz w:val="18"/>
        </w:rPr>
      </w:pPr>
      <w:r>
        <w:rPr>
          <w:rFonts w:ascii="Times New Roman" w:hAnsi="Times New Roman"/>
          <w:sz w:val="18"/>
        </w:rPr>
        <w:t>(фотосъемка, видео-, аудиозапись)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7"/>
      </w:tblGrid>
      <w:tr w:rsidR="00C956F1" w:rsidTr="00A848AE">
        <w:trPr>
          <w:cantSplit/>
        </w:trPr>
        <w:tc>
          <w:tcPr>
            <w:tcW w:w="10137" w:type="dxa"/>
            <w:tcBorders>
              <w:top w:val="nil"/>
              <w:left w:val="nil"/>
              <w:bottom w:val="single" w:sz="4" w:space="0" w:color="auto"/>
              <w:right w:val="nil"/>
            </w:tcBorders>
          </w:tcPr>
          <w:p w:rsidR="00C956F1" w:rsidRDefault="00C956F1" w:rsidP="00A848AE">
            <w:pPr>
              <w:pStyle w:val="ConsNonformat"/>
              <w:widowControl/>
              <w:jc w:val="both"/>
              <w:rPr>
                <w:rFonts w:ascii="Times New Roman" w:hAnsi="Times New Roman"/>
                <w:sz w:val="24"/>
              </w:rPr>
            </w:pPr>
          </w:p>
        </w:tc>
      </w:tr>
    </w:tbl>
    <w:p w:rsidR="00C956F1" w:rsidRDefault="00C956F1" w:rsidP="00C956F1">
      <w:pPr>
        <w:pStyle w:val="ConsNonformat"/>
        <w:widowControl/>
        <w:spacing w:line="180" w:lineRule="exact"/>
        <w:ind w:left="1530"/>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8"/>
      </w:tblGrid>
      <w:tr w:rsidR="00C956F1" w:rsidTr="00A848AE">
        <w:trPr>
          <w:cantSplit/>
        </w:trPr>
        <w:tc>
          <w:tcPr>
            <w:tcW w:w="10138" w:type="dxa"/>
            <w:tcBorders>
              <w:top w:val="nil"/>
              <w:left w:val="nil"/>
              <w:bottom w:val="single" w:sz="4" w:space="0" w:color="auto"/>
              <w:right w:val="nil"/>
            </w:tcBorders>
          </w:tcPr>
          <w:p w:rsidR="00C956F1" w:rsidRDefault="00C956F1" w:rsidP="00A848AE">
            <w:pPr>
              <w:pStyle w:val="ConsNonformat"/>
              <w:widowControl/>
              <w:jc w:val="both"/>
              <w:rPr>
                <w:rFonts w:ascii="Times New Roman" w:hAnsi="Times New Roman"/>
                <w:sz w:val="24"/>
              </w:rPr>
            </w:pPr>
          </w:p>
        </w:tc>
      </w:tr>
    </w:tbl>
    <w:p w:rsidR="00C956F1" w:rsidRDefault="00C956F1" w:rsidP="00C956F1">
      <w:pPr>
        <w:pStyle w:val="ConsNonformat"/>
        <w:widowControl/>
        <w:spacing w:line="180" w:lineRule="exact"/>
        <w:ind w:left="1530"/>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13"/>
        <w:gridCol w:w="3150"/>
        <w:gridCol w:w="3374"/>
      </w:tblGrid>
      <w:tr w:rsidR="00C956F1" w:rsidTr="00A848AE">
        <w:trPr>
          <w:cantSplit/>
        </w:trPr>
        <w:tc>
          <w:tcPr>
            <w:tcW w:w="3613" w:type="dxa"/>
            <w:tcBorders>
              <w:top w:val="nil"/>
              <w:left w:val="nil"/>
              <w:bottom w:val="single" w:sz="4" w:space="0" w:color="auto"/>
              <w:right w:val="nil"/>
            </w:tcBorders>
            <w:shd w:val="clear" w:color="auto" w:fill="auto"/>
          </w:tcPr>
          <w:p w:rsidR="00C956F1" w:rsidRDefault="00C956F1" w:rsidP="00A848AE">
            <w:pPr>
              <w:pStyle w:val="ConsNonformat"/>
              <w:widowControl/>
              <w:jc w:val="both"/>
              <w:rPr>
                <w:rFonts w:ascii="Times New Roman" w:hAnsi="Times New Roman"/>
                <w:sz w:val="24"/>
              </w:rPr>
            </w:pPr>
          </w:p>
        </w:tc>
        <w:tc>
          <w:tcPr>
            <w:tcW w:w="3150" w:type="dxa"/>
            <w:tcBorders>
              <w:top w:val="nil"/>
              <w:left w:val="nil"/>
              <w:bottom w:val="nil"/>
              <w:right w:val="nil"/>
            </w:tcBorders>
            <w:shd w:val="clear" w:color="auto" w:fill="auto"/>
          </w:tcPr>
          <w:p w:rsidR="00C956F1" w:rsidRDefault="00C956F1" w:rsidP="00A848AE">
            <w:pPr>
              <w:pStyle w:val="ConsNonformat"/>
              <w:widowControl/>
              <w:jc w:val="both"/>
              <w:rPr>
                <w:rFonts w:ascii="Times New Roman" w:hAnsi="Times New Roman"/>
                <w:sz w:val="24"/>
              </w:rPr>
            </w:pPr>
          </w:p>
        </w:tc>
        <w:tc>
          <w:tcPr>
            <w:tcW w:w="3374" w:type="dxa"/>
            <w:tcBorders>
              <w:top w:val="nil"/>
              <w:left w:val="nil"/>
              <w:bottom w:val="single" w:sz="4" w:space="0" w:color="auto"/>
              <w:right w:val="nil"/>
            </w:tcBorders>
            <w:shd w:val="clear" w:color="auto" w:fill="auto"/>
          </w:tcPr>
          <w:p w:rsidR="00C956F1" w:rsidRDefault="00C956F1" w:rsidP="00A848AE">
            <w:pPr>
              <w:pStyle w:val="ConsNonformat"/>
              <w:widowControl/>
              <w:jc w:val="both"/>
              <w:rPr>
                <w:rFonts w:ascii="Times New Roman" w:hAnsi="Times New Roman"/>
                <w:sz w:val="24"/>
              </w:rPr>
            </w:pPr>
          </w:p>
        </w:tc>
      </w:tr>
    </w:tbl>
    <w:p w:rsidR="00C956F1" w:rsidRPr="00CC4E9C" w:rsidRDefault="00C956F1" w:rsidP="00C956F1">
      <w:pPr>
        <w:pStyle w:val="ConsNonformat"/>
        <w:widowControl/>
        <w:spacing w:line="180" w:lineRule="exact"/>
        <w:rPr>
          <w:rFonts w:ascii="Times New Roman" w:hAnsi="Times New Roman"/>
          <w:b/>
          <w:sz w:val="18"/>
        </w:rPr>
      </w:pPr>
      <w:r>
        <w:rPr>
          <w:rFonts w:ascii="Times New Roman" w:hAnsi="Times New Roman"/>
          <w:sz w:val="18"/>
        </w:rPr>
        <w:t xml:space="preserve">                   </w:t>
      </w:r>
      <w:r w:rsidRPr="00CC4E9C">
        <w:rPr>
          <w:rFonts w:ascii="Times New Roman" w:hAnsi="Times New Roman"/>
          <w:b/>
          <w:sz w:val="18"/>
        </w:rPr>
        <w:t>(подпись понятого)</w:t>
      </w:r>
      <w:r w:rsidRPr="00CC4E9C">
        <w:rPr>
          <w:rFonts w:ascii="Times New Roman" w:hAnsi="Times New Roman"/>
          <w:b/>
          <w:sz w:val="18"/>
        </w:rPr>
        <w:tab/>
      </w:r>
      <w:r w:rsidRPr="00CC4E9C">
        <w:rPr>
          <w:rFonts w:ascii="Times New Roman" w:hAnsi="Times New Roman"/>
          <w:b/>
          <w:sz w:val="18"/>
        </w:rPr>
        <w:tab/>
      </w:r>
      <w:r w:rsidRPr="00CC4E9C">
        <w:rPr>
          <w:rFonts w:ascii="Times New Roman" w:hAnsi="Times New Roman"/>
          <w:b/>
          <w:sz w:val="18"/>
        </w:rPr>
        <w:tab/>
      </w:r>
      <w:r w:rsidRPr="00CC4E9C">
        <w:rPr>
          <w:rFonts w:ascii="Times New Roman" w:hAnsi="Times New Roman"/>
          <w:b/>
          <w:sz w:val="18"/>
        </w:rPr>
        <w:tab/>
      </w:r>
      <w:r w:rsidRPr="00CC4E9C">
        <w:rPr>
          <w:rFonts w:ascii="Times New Roman" w:hAnsi="Times New Roman"/>
          <w:b/>
          <w:sz w:val="18"/>
        </w:rPr>
        <w:tab/>
        <w:t xml:space="preserve">                                             (подпись понятого)</w:t>
      </w:r>
    </w:p>
    <w:p w:rsidR="00C956F1" w:rsidRDefault="00C956F1" w:rsidP="00C956F1">
      <w:pPr>
        <w:pStyle w:val="ConsNonformat"/>
        <w:widowControl/>
        <w:spacing w:line="360" w:lineRule="auto"/>
        <w:ind w:left="-90"/>
        <w:jc w:val="center"/>
        <w:rPr>
          <w:rFonts w:ascii="Times New Roman" w:hAnsi="Times New Roman"/>
          <w:sz w:val="16"/>
        </w:rPr>
      </w:pPr>
    </w:p>
    <w:p w:rsidR="00C956F1" w:rsidRPr="00182978" w:rsidRDefault="00C956F1" w:rsidP="00C956F1">
      <w:pPr>
        <w:pStyle w:val="ConsNonformat"/>
        <w:widowControl/>
        <w:spacing w:line="360" w:lineRule="auto"/>
        <w:ind w:left="-90"/>
        <w:jc w:val="center"/>
        <w:rPr>
          <w:rFonts w:ascii="Times New Roman" w:hAnsi="Times New Roman"/>
          <w:sz w:val="16"/>
        </w:rPr>
      </w:pPr>
    </w:p>
    <w:p w:rsidR="00C956F1" w:rsidRDefault="00C956F1" w:rsidP="00C956F1">
      <w:pPr>
        <w:pStyle w:val="ConsNonformat"/>
        <w:widowControl/>
        <w:spacing w:line="180" w:lineRule="exact"/>
        <w:ind w:left="-90"/>
        <w:jc w:val="center"/>
        <w:rPr>
          <w:rFonts w:ascii="Times New Roman" w:hAnsi="Times New Roman"/>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8"/>
        <w:gridCol w:w="1029"/>
      </w:tblGrid>
      <w:tr w:rsidR="00C956F1" w:rsidTr="00A848AE">
        <w:trPr>
          <w:cantSplit/>
        </w:trPr>
        <w:tc>
          <w:tcPr>
            <w:tcW w:w="9108" w:type="dxa"/>
            <w:tcBorders>
              <w:top w:val="nil"/>
              <w:left w:val="nil"/>
              <w:bottom w:val="nil"/>
              <w:right w:val="nil"/>
            </w:tcBorders>
          </w:tcPr>
          <w:p w:rsidR="00C956F1" w:rsidRDefault="00C956F1" w:rsidP="00A848AE">
            <w:pPr>
              <w:pStyle w:val="ConsNonformat"/>
              <w:widowControl/>
              <w:ind w:firstLine="540"/>
              <w:jc w:val="both"/>
              <w:rPr>
                <w:rFonts w:ascii="Times New Roman" w:hAnsi="Times New Roman"/>
                <w:sz w:val="24"/>
              </w:rPr>
            </w:pPr>
            <w:r>
              <w:rPr>
                <w:rFonts w:ascii="Times New Roman" w:hAnsi="Times New Roman"/>
                <w:sz w:val="24"/>
              </w:rPr>
              <w:t>Перед началом, в ходе либо по окончании обыска (выемки) от участвующих лиц</w:t>
            </w:r>
          </w:p>
        </w:tc>
        <w:tc>
          <w:tcPr>
            <w:tcW w:w="1029" w:type="dxa"/>
            <w:tcBorders>
              <w:top w:val="nil"/>
              <w:left w:val="nil"/>
              <w:bottom w:val="single" w:sz="4" w:space="0" w:color="auto"/>
              <w:right w:val="nil"/>
            </w:tcBorders>
          </w:tcPr>
          <w:p w:rsidR="00C956F1" w:rsidRDefault="00C956F1" w:rsidP="00A848AE">
            <w:pPr>
              <w:pStyle w:val="ConsNonformat"/>
              <w:widowControl/>
              <w:ind w:firstLine="540"/>
              <w:jc w:val="both"/>
              <w:rPr>
                <w:rFonts w:ascii="Times New Roman" w:hAnsi="Times New Roman"/>
                <w:sz w:val="24"/>
              </w:rPr>
            </w:pPr>
          </w:p>
        </w:tc>
      </w:tr>
    </w:tbl>
    <w:p w:rsidR="00C956F1" w:rsidRDefault="00C956F1" w:rsidP="00C956F1">
      <w:pPr>
        <w:pStyle w:val="ConsNonformat"/>
        <w:widowControl/>
        <w:spacing w:line="180" w:lineRule="exact"/>
        <w:ind w:left="7201"/>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7"/>
      </w:tblGrid>
      <w:tr w:rsidR="00C956F1" w:rsidTr="00A848AE">
        <w:trPr>
          <w:cantSplit/>
        </w:trPr>
        <w:tc>
          <w:tcPr>
            <w:tcW w:w="10137" w:type="dxa"/>
            <w:tcBorders>
              <w:top w:val="nil"/>
              <w:left w:val="nil"/>
              <w:bottom w:val="single" w:sz="4" w:space="0" w:color="auto"/>
              <w:right w:val="nil"/>
            </w:tcBorders>
          </w:tcPr>
          <w:p w:rsidR="00C956F1" w:rsidRDefault="00C956F1" w:rsidP="00A848AE">
            <w:pPr>
              <w:pStyle w:val="ConsNonformat"/>
              <w:widowControl/>
              <w:jc w:val="both"/>
              <w:rPr>
                <w:rFonts w:ascii="Times New Roman" w:hAnsi="Times New Roman"/>
                <w:sz w:val="24"/>
              </w:rPr>
            </w:pPr>
          </w:p>
        </w:tc>
      </w:tr>
    </w:tbl>
    <w:p w:rsidR="00C956F1" w:rsidRDefault="00C956F1" w:rsidP="00C956F1">
      <w:pPr>
        <w:pStyle w:val="ConsNonformat"/>
        <w:widowControl/>
        <w:spacing w:line="180" w:lineRule="exact"/>
        <w:ind w:left="-90"/>
        <w:jc w:val="center"/>
        <w:rPr>
          <w:rFonts w:ascii="Times New Roman" w:hAnsi="Times New Roman"/>
          <w:sz w:val="18"/>
        </w:rPr>
      </w:pPr>
      <w:r>
        <w:rPr>
          <w:rFonts w:ascii="Times New Roman" w:hAnsi="Times New Roman"/>
          <w:sz w:val="18"/>
        </w:rPr>
        <w:t>(их процессуальное положение, фамилии, инициалы)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7"/>
      </w:tblGrid>
      <w:tr w:rsidR="00C956F1" w:rsidTr="00A848AE">
        <w:trPr>
          <w:cantSplit/>
        </w:trPr>
        <w:tc>
          <w:tcPr>
            <w:tcW w:w="10137" w:type="dxa"/>
            <w:tcBorders>
              <w:top w:val="nil"/>
              <w:left w:val="nil"/>
              <w:bottom w:val="single" w:sz="4" w:space="0" w:color="auto"/>
              <w:right w:val="nil"/>
            </w:tcBorders>
          </w:tcPr>
          <w:p w:rsidR="00C956F1" w:rsidRDefault="00C956F1" w:rsidP="00A848AE">
            <w:pPr>
              <w:pStyle w:val="ConsNonformat"/>
              <w:widowControl/>
              <w:jc w:val="both"/>
              <w:rPr>
                <w:rFonts w:ascii="Times New Roman" w:hAnsi="Times New Roman"/>
                <w:sz w:val="24"/>
              </w:rPr>
            </w:pPr>
          </w:p>
        </w:tc>
      </w:tr>
    </w:tbl>
    <w:p w:rsidR="00C956F1" w:rsidRDefault="00C956F1" w:rsidP="00C956F1">
      <w:pPr>
        <w:pStyle w:val="ConsNonformat"/>
        <w:widowControl/>
        <w:spacing w:line="180" w:lineRule="exact"/>
        <w:jc w:val="center"/>
        <w:rPr>
          <w:rFonts w:ascii="Times New Roman" w:hAnsi="Times New Roman"/>
          <w:sz w:val="18"/>
        </w:rPr>
      </w:pPr>
    </w:p>
    <w:tbl>
      <w:tblPr>
        <w:tblW w:w="9988" w:type="dxa"/>
        <w:tblLayout w:type="fixed"/>
        <w:tblCellMar>
          <w:left w:w="28" w:type="dxa"/>
          <w:right w:w="28" w:type="dxa"/>
        </w:tblCellMar>
        <w:tblLook w:val="0000"/>
      </w:tblPr>
      <w:tblGrid>
        <w:gridCol w:w="1108"/>
        <w:gridCol w:w="3060"/>
        <w:gridCol w:w="2580"/>
        <w:gridCol w:w="120"/>
        <w:gridCol w:w="3120"/>
      </w:tblGrid>
      <w:tr w:rsidR="00C956F1" w:rsidTr="00A848AE">
        <w:trPr>
          <w:cantSplit/>
        </w:trPr>
        <w:tc>
          <w:tcPr>
            <w:tcW w:w="1108" w:type="dxa"/>
          </w:tcPr>
          <w:p w:rsidR="00C956F1" w:rsidRDefault="00C956F1" w:rsidP="00A848AE">
            <w:pPr>
              <w:pStyle w:val="ConsNonformat"/>
              <w:widowControl/>
              <w:rPr>
                <w:rFonts w:ascii="Times New Roman" w:hAnsi="Times New Roman"/>
                <w:sz w:val="24"/>
              </w:rPr>
            </w:pPr>
            <w:r>
              <w:rPr>
                <w:rFonts w:ascii="Times New Roman" w:hAnsi="Times New Roman"/>
                <w:sz w:val="24"/>
              </w:rPr>
              <w:t>заявления</w:t>
            </w:r>
          </w:p>
        </w:tc>
        <w:tc>
          <w:tcPr>
            <w:tcW w:w="3060" w:type="dxa"/>
            <w:tcBorders>
              <w:top w:val="nil"/>
              <w:left w:val="nil"/>
              <w:bottom w:val="single" w:sz="4" w:space="0" w:color="auto"/>
              <w:right w:val="nil"/>
            </w:tcBorders>
          </w:tcPr>
          <w:p w:rsidR="00C956F1" w:rsidRDefault="00C956F1" w:rsidP="00A848AE">
            <w:pPr>
              <w:pStyle w:val="ConsNonformat"/>
              <w:widowControl/>
              <w:jc w:val="right"/>
              <w:rPr>
                <w:rFonts w:ascii="Times New Roman" w:hAnsi="Times New Roman"/>
                <w:sz w:val="24"/>
              </w:rPr>
            </w:pPr>
          </w:p>
        </w:tc>
        <w:tc>
          <w:tcPr>
            <w:tcW w:w="2580" w:type="dxa"/>
          </w:tcPr>
          <w:p w:rsidR="00C956F1" w:rsidRDefault="00C956F1" w:rsidP="00A848AE">
            <w:pPr>
              <w:pStyle w:val="ConsNonformat"/>
              <w:widowControl/>
              <w:rPr>
                <w:rFonts w:ascii="Times New Roman" w:hAnsi="Times New Roman"/>
                <w:sz w:val="24"/>
              </w:rPr>
            </w:pPr>
            <w:r>
              <w:rPr>
                <w:rFonts w:ascii="Times New Roman" w:hAnsi="Times New Roman"/>
                <w:sz w:val="24"/>
              </w:rPr>
              <w:t>. Содержание заявлений</w:t>
            </w:r>
          </w:p>
        </w:tc>
        <w:tc>
          <w:tcPr>
            <w:tcW w:w="120" w:type="dxa"/>
          </w:tcPr>
          <w:p w:rsidR="00C956F1" w:rsidRDefault="00C956F1" w:rsidP="00A848AE">
            <w:pPr>
              <w:pStyle w:val="ConsNonformat"/>
              <w:widowControl/>
              <w:ind w:left="-104" w:firstLine="47"/>
              <w:rPr>
                <w:rFonts w:ascii="Times New Roman" w:hAnsi="Times New Roman"/>
                <w:sz w:val="24"/>
              </w:rPr>
            </w:pPr>
            <w:r>
              <w:rPr>
                <w:rFonts w:ascii="Times New Roman" w:hAnsi="Times New Roman"/>
                <w:sz w:val="24"/>
              </w:rPr>
              <w:t>:</w:t>
            </w:r>
          </w:p>
        </w:tc>
        <w:tc>
          <w:tcPr>
            <w:tcW w:w="3120" w:type="dxa"/>
            <w:tcBorders>
              <w:top w:val="nil"/>
              <w:left w:val="nil"/>
              <w:bottom w:val="single" w:sz="4" w:space="0" w:color="auto"/>
              <w:right w:val="nil"/>
            </w:tcBorders>
          </w:tcPr>
          <w:p w:rsidR="00C956F1" w:rsidRDefault="00C956F1" w:rsidP="00A848AE">
            <w:pPr>
              <w:pStyle w:val="ConsNonformat"/>
              <w:widowControl/>
              <w:rPr>
                <w:rFonts w:ascii="Times New Roman" w:hAnsi="Times New Roman"/>
                <w:sz w:val="24"/>
              </w:rPr>
            </w:pPr>
          </w:p>
        </w:tc>
      </w:tr>
    </w:tbl>
    <w:p w:rsidR="00C956F1" w:rsidRDefault="00C956F1" w:rsidP="00C956F1">
      <w:pPr>
        <w:pStyle w:val="ConsNonformat"/>
        <w:widowControl/>
        <w:spacing w:line="180" w:lineRule="exact"/>
        <w:ind w:left="1350" w:right="5781"/>
        <w:rPr>
          <w:rFonts w:ascii="Times New Roman" w:hAnsi="Times New Roman"/>
          <w:sz w:val="18"/>
        </w:rPr>
      </w:pPr>
      <w:r>
        <w:rPr>
          <w:rFonts w:ascii="Times New Roman" w:hAnsi="Times New Roman"/>
          <w:sz w:val="18"/>
        </w:rPr>
        <w:t>(поступили, не поступили)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7"/>
      </w:tblGrid>
      <w:tr w:rsidR="00C956F1" w:rsidTr="00A848AE">
        <w:trPr>
          <w:cantSplit/>
        </w:trPr>
        <w:tc>
          <w:tcPr>
            <w:tcW w:w="10137" w:type="dxa"/>
            <w:tcBorders>
              <w:top w:val="nil"/>
              <w:left w:val="nil"/>
              <w:bottom w:val="single" w:sz="4" w:space="0" w:color="auto"/>
              <w:right w:val="nil"/>
            </w:tcBorders>
          </w:tcPr>
          <w:p w:rsidR="00C956F1" w:rsidRDefault="00C956F1" w:rsidP="00A848AE">
            <w:pPr>
              <w:pStyle w:val="ConsNonformat"/>
              <w:widowControl/>
              <w:jc w:val="both"/>
              <w:rPr>
                <w:rFonts w:ascii="Times New Roman" w:hAnsi="Times New Roman"/>
                <w:sz w:val="24"/>
              </w:rPr>
            </w:pPr>
          </w:p>
        </w:tc>
      </w:tr>
    </w:tbl>
    <w:p w:rsidR="00C956F1" w:rsidRDefault="00C956F1" w:rsidP="00C956F1">
      <w:pPr>
        <w:pStyle w:val="ConsNonformat"/>
        <w:widowControl/>
        <w:spacing w:line="180" w:lineRule="exact"/>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7"/>
      </w:tblGrid>
      <w:tr w:rsidR="00C956F1" w:rsidTr="00A848AE">
        <w:trPr>
          <w:cantSplit/>
        </w:trPr>
        <w:tc>
          <w:tcPr>
            <w:tcW w:w="10137" w:type="dxa"/>
            <w:tcBorders>
              <w:top w:val="nil"/>
              <w:left w:val="nil"/>
              <w:bottom w:val="single" w:sz="4" w:space="0" w:color="auto"/>
              <w:right w:val="nil"/>
            </w:tcBorders>
          </w:tcPr>
          <w:p w:rsidR="00C956F1" w:rsidRDefault="00C956F1" w:rsidP="00A848AE">
            <w:pPr>
              <w:pStyle w:val="ConsNonformat"/>
              <w:widowControl/>
              <w:jc w:val="both"/>
              <w:rPr>
                <w:rFonts w:ascii="Times New Roman" w:hAnsi="Times New Roman"/>
                <w:sz w:val="24"/>
              </w:rPr>
            </w:pPr>
          </w:p>
        </w:tc>
      </w:tr>
    </w:tbl>
    <w:p w:rsidR="00C956F1" w:rsidRDefault="00C956F1" w:rsidP="00C956F1">
      <w:pPr>
        <w:pStyle w:val="ConsNonformat"/>
        <w:widowControl/>
        <w:spacing w:line="180" w:lineRule="exact"/>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8"/>
        <w:gridCol w:w="2829"/>
      </w:tblGrid>
      <w:tr w:rsidR="00C956F1" w:rsidTr="00A848AE">
        <w:tc>
          <w:tcPr>
            <w:tcW w:w="7308" w:type="dxa"/>
            <w:tcBorders>
              <w:top w:val="nil"/>
              <w:left w:val="nil"/>
              <w:bottom w:val="nil"/>
              <w:right w:val="nil"/>
            </w:tcBorders>
          </w:tcPr>
          <w:p w:rsidR="00C956F1" w:rsidRDefault="00C956F1" w:rsidP="00A848AE">
            <w:pPr>
              <w:pStyle w:val="ConsNonformat"/>
              <w:widowControl/>
              <w:ind w:firstLine="540"/>
              <w:jc w:val="both"/>
              <w:rPr>
                <w:rFonts w:ascii="Times New Roman" w:hAnsi="Times New Roman"/>
                <w:b/>
                <w:sz w:val="24"/>
              </w:rPr>
            </w:pPr>
            <w:r>
              <w:rPr>
                <w:rFonts w:ascii="Times New Roman" w:hAnsi="Times New Roman"/>
                <w:b/>
                <w:sz w:val="24"/>
              </w:rPr>
              <w:t>Понятые:</w:t>
            </w:r>
          </w:p>
        </w:tc>
        <w:tc>
          <w:tcPr>
            <w:tcW w:w="2829" w:type="dxa"/>
            <w:tcBorders>
              <w:top w:val="nil"/>
              <w:left w:val="nil"/>
              <w:bottom w:val="single" w:sz="4" w:space="0" w:color="auto"/>
              <w:right w:val="nil"/>
            </w:tcBorders>
          </w:tcPr>
          <w:p w:rsidR="00C956F1" w:rsidRDefault="00C956F1" w:rsidP="00A848AE">
            <w:pPr>
              <w:pStyle w:val="ConsNonformat"/>
              <w:widowControl/>
              <w:jc w:val="both"/>
              <w:rPr>
                <w:rFonts w:ascii="Times New Roman" w:hAnsi="Times New Roman"/>
                <w:sz w:val="24"/>
              </w:rPr>
            </w:pPr>
          </w:p>
        </w:tc>
      </w:tr>
    </w:tbl>
    <w:p w:rsidR="00C956F1" w:rsidRDefault="00C956F1" w:rsidP="00C956F1">
      <w:pPr>
        <w:pStyle w:val="ConsNonformat"/>
        <w:widowControl/>
        <w:spacing w:line="180" w:lineRule="exact"/>
        <w:ind w:left="7201"/>
        <w:jc w:val="center"/>
        <w:rPr>
          <w:rFonts w:ascii="Times New Roman" w:hAnsi="Times New Roman"/>
          <w:sz w:val="18"/>
        </w:rPr>
      </w:pPr>
      <w:r>
        <w:rPr>
          <w:rFonts w:ascii="Times New Roman" w:hAnsi="Times New Roman"/>
          <w:sz w:val="18"/>
        </w:rPr>
        <w:t>(подпись)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8"/>
        <w:gridCol w:w="2829"/>
      </w:tblGrid>
      <w:tr w:rsidR="00C956F1" w:rsidTr="00A848AE">
        <w:tc>
          <w:tcPr>
            <w:tcW w:w="7308" w:type="dxa"/>
            <w:tcBorders>
              <w:top w:val="nil"/>
              <w:left w:val="nil"/>
              <w:bottom w:val="nil"/>
              <w:right w:val="nil"/>
            </w:tcBorders>
          </w:tcPr>
          <w:p w:rsidR="00C956F1" w:rsidRDefault="00C956F1" w:rsidP="00A848AE">
            <w:pPr>
              <w:pStyle w:val="ConsNonformat"/>
              <w:widowControl/>
              <w:ind w:firstLine="540"/>
              <w:jc w:val="both"/>
              <w:rPr>
                <w:rFonts w:ascii="Times New Roman" w:hAnsi="Times New Roman"/>
                <w:sz w:val="24"/>
              </w:rPr>
            </w:pPr>
          </w:p>
        </w:tc>
        <w:tc>
          <w:tcPr>
            <w:tcW w:w="2829" w:type="dxa"/>
            <w:tcBorders>
              <w:top w:val="nil"/>
              <w:left w:val="nil"/>
              <w:bottom w:val="single" w:sz="4" w:space="0" w:color="auto"/>
              <w:right w:val="nil"/>
            </w:tcBorders>
          </w:tcPr>
          <w:p w:rsidR="00C956F1" w:rsidRDefault="00C956F1" w:rsidP="00A848AE">
            <w:pPr>
              <w:pStyle w:val="ConsNonformat"/>
              <w:widowControl/>
              <w:jc w:val="both"/>
              <w:rPr>
                <w:rFonts w:ascii="Times New Roman" w:hAnsi="Times New Roman"/>
                <w:sz w:val="24"/>
              </w:rPr>
            </w:pPr>
          </w:p>
        </w:tc>
      </w:tr>
    </w:tbl>
    <w:p w:rsidR="00C956F1" w:rsidRDefault="00C956F1" w:rsidP="00C956F1">
      <w:pPr>
        <w:pStyle w:val="ConsNonformat"/>
        <w:widowControl/>
        <w:spacing w:line="180" w:lineRule="exact"/>
        <w:ind w:left="7201"/>
        <w:jc w:val="center"/>
        <w:rPr>
          <w:rFonts w:ascii="Times New Roman" w:hAnsi="Times New Roman"/>
          <w:sz w:val="18"/>
        </w:rPr>
      </w:pPr>
      <w:r>
        <w:rPr>
          <w:rFonts w:ascii="Times New Roman" w:hAnsi="Times New Roman"/>
          <w:sz w:val="18"/>
        </w:rPr>
        <w:t>(подпись)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8"/>
        <w:gridCol w:w="2829"/>
      </w:tblGrid>
      <w:tr w:rsidR="00C956F1" w:rsidTr="00A848AE">
        <w:tc>
          <w:tcPr>
            <w:tcW w:w="7308" w:type="dxa"/>
            <w:tcBorders>
              <w:top w:val="nil"/>
              <w:left w:val="nil"/>
              <w:bottom w:val="nil"/>
              <w:right w:val="nil"/>
            </w:tcBorders>
          </w:tcPr>
          <w:p w:rsidR="00C956F1" w:rsidRDefault="00C956F1" w:rsidP="00A848AE">
            <w:pPr>
              <w:pStyle w:val="ConsNonformat"/>
              <w:widowControl/>
              <w:ind w:firstLine="540"/>
              <w:jc w:val="both"/>
              <w:rPr>
                <w:rFonts w:ascii="Times New Roman" w:hAnsi="Times New Roman"/>
                <w:b/>
                <w:sz w:val="24"/>
              </w:rPr>
            </w:pPr>
            <w:r>
              <w:rPr>
                <w:rFonts w:ascii="Times New Roman" w:hAnsi="Times New Roman"/>
                <w:b/>
                <w:sz w:val="24"/>
              </w:rPr>
              <w:t>Иные участвующие лица:</w:t>
            </w:r>
          </w:p>
        </w:tc>
        <w:tc>
          <w:tcPr>
            <w:tcW w:w="2829" w:type="dxa"/>
            <w:tcBorders>
              <w:top w:val="nil"/>
              <w:left w:val="nil"/>
              <w:bottom w:val="single" w:sz="4" w:space="0" w:color="auto"/>
              <w:right w:val="nil"/>
            </w:tcBorders>
          </w:tcPr>
          <w:p w:rsidR="00C956F1" w:rsidRDefault="00C956F1" w:rsidP="00A848AE">
            <w:pPr>
              <w:pStyle w:val="ConsNonformat"/>
              <w:widowControl/>
              <w:jc w:val="both"/>
              <w:rPr>
                <w:rFonts w:ascii="Times New Roman" w:hAnsi="Times New Roman"/>
                <w:sz w:val="24"/>
              </w:rPr>
            </w:pPr>
          </w:p>
        </w:tc>
      </w:tr>
    </w:tbl>
    <w:p w:rsidR="00C956F1" w:rsidRDefault="00C956F1" w:rsidP="00C956F1">
      <w:pPr>
        <w:pStyle w:val="ConsNonformat"/>
        <w:widowControl/>
        <w:spacing w:line="180" w:lineRule="exact"/>
        <w:ind w:left="7201"/>
        <w:jc w:val="center"/>
        <w:rPr>
          <w:rFonts w:ascii="Times New Roman" w:hAnsi="Times New Roman"/>
          <w:sz w:val="18"/>
        </w:rPr>
      </w:pPr>
      <w:r>
        <w:rPr>
          <w:rFonts w:ascii="Times New Roman" w:hAnsi="Times New Roman"/>
          <w:sz w:val="18"/>
        </w:rPr>
        <w:t>(подпись)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8"/>
        <w:gridCol w:w="2829"/>
      </w:tblGrid>
      <w:tr w:rsidR="00C956F1" w:rsidTr="00A848AE">
        <w:tc>
          <w:tcPr>
            <w:tcW w:w="7308" w:type="dxa"/>
            <w:tcBorders>
              <w:top w:val="nil"/>
              <w:left w:val="nil"/>
              <w:bottom w:val="nil"/>
              <w:right w:val="nil"/>
            </w:tcBorders>
          </w:tcPr>
          <w:p w:rsidR="00C956F1" w:rsidRDefault="00C956F1" w:rsidP="00A848AE">
            <w:pPr>
              <w:pStyle w:val="ConsNonformat"/>
              <w:widowControl/>
              <w:ind w:firstLine="540"/>
              <w:jc w:val="both"/>
              <w:rPr>
                <w:rFonts w:ascii="Times New Roman" w:hAnsi="Times New Roman"/>
                <w:sz w:val="24"/>
              </w:rPr>
            </w:pPr>
          </w:p>
        </w:tc>
        <w:tc>
          <w:tcPr>
            <w:tcW w:w="2829" w:type="dxa"/>
            <w:tcBorders>
              <w:top w:val="nil"/>
              <w:left w:val="nil"/>
              <w:bottom w:val="single" w:sz="4" w:space="0" w:color="auto"/>
              <w:right w:val="nil"/>
            </w:tcBorders>
          </w:tcPr>
          <w:p w:rsidR="00C956F1" w:rsidRDefault="00C956F1" w:rsidP="00A848AE">
            <w:pPr>
              <w:pStyle w:val="ConsNonformat"/>
              <w:widowControl/>
              <w:jc w:val="both"/>
              <w:rPr>
                <w:rFonts w:ascii="Times New Roman" w:hAnsi="Times New Roman"/>
                <w:sz w:val="24"/>
              </w:rPr>
            </w:pPr>
          </w:p>
        </w:tc>
      </w:tr>
    </w:tbl>
    <w:p w:rsidR="00C956F1" w:rsidRDefault="00C956F1" w:rsidP="00C956F1">
      <w:pPr>
        <w:pStyle w:val="ConsNonformat"/>
        <w:widowControl/>
        <w:spacing w:line="180" w:lineRule="exact"/>
        <w:ind w:left="7201"/>
        <w:jc w:val="center"/>
        <w:rPr>
          <w:rFonts w:ascii="Times New Roman" w:hAnsi="Times New Roman"/>
          <w:sz w:val="18"/>
        </w:rPr>
      </w:pPr>
      <w:r>
        <w:rPr>
          <w:rFonts w:ascii="Times New Roman" w:hAnsi="Times New Roman"/>
          <w:sz w:val="18"/>
        </w:rPr>
        <w:t>(подпись)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8"/>
        <w:gridCol w:w="2829"/>
      </w:tblGrid>
      <w:tr w:rsidR="00C956F1" w:rsidTr="00A848AE">
        <w:tc>
          <w:tcPr>
            <w:tcW w:w="7308" w:type="dxa"/>
            <w:tcBorders>
              <w:top w:val="nil"/>
              <w:left w:val="nil"/>
              <w:bottom w:val="nil"/>
              <w:right w:val="nil"/>
            </w:tcBorders>
          </w:tcPr>
          <w:p w:rsidR="00C956F1" w:rsidRDefault="00C956F1" w:rsidP="00A848AE">
            <w:pPr>
              <w:pStyle w:val="ConsNonformat"/>
              <w:widowControl/>
              <w:ind w:firstLine="540"/>
              <w:jc w:val="both"/>
              <w:rPr>
                <w:rFonts w:ascii="Times New Roman" w:hAnsi="Times New Roman"/>
                <w:sz w:val="24"/>
              </w:rPr>
            </w:pPr>
          </w:p>
        </w:tc>
        <w:tc>
          <w:tcPr>
            <w:tcW w:w="2829" w:type="dxa"/>
            <w:tcBorders>
              <w:top w:val="nil"/>
              <w:left w:val="nil"/>
              <w:bottom w:val="single" w:sz="4" w:space="0" w:color="auto"/>
              <w:right w:val="nil"/>
            </w:tcBorders>
          </w:tcPr>
          <w:p w:rsidR="00C956F1" w:rsidRDefault="00C956F1" w:rsidP="00A848AE">
            <w:pPr>
              <w:pStyle w:val="ConsNonformat"/>
              <w:widowControl/>
              <w:jc w:val="both"/>
              <w:rPr>
                <w:rFonts w:ascii="Times New Roman" w:hAnsi="Times New Roman"/>
                <w:sz w:val="24"/>
              </w:rPr>
            </w:pPr>
          </w:p>
        </w:tc>
      </w:tr>
    </w:tbl>
    <w:p w:rsidR="00C956F1" w:rsidRDefault="00C956F1" w:rsidP="00C956F1">
      <w:pPr>
        <w:pStyle w:val="ConsNonformat"/>
        <w:widowControl/>
        <w:spacing w:line="180" w:lineRule="exact"/>
        <w:ind w:left="7201"/>
        <w:jc w:val="center"/>
        <w:rPr>
          <w:rFonts w:ascii="Times New Roman" w:hAnsi="Times New Roman"/>
          <w:sz w:val="18"/>
        </w:rPr>
      </w:pPr>
      <w:r>
        <w:rPr>
          <w:rFonts w:ascii="Times New Roman" w:hAnsi="Times New Roman"/>
          <w:sz w:val="18"/>
        </w:rPr>
        <w:t>(подпись)</w:t>
      </w:r>
    </w:p>
    <w:p w:rsidR="00C956F1" w:rsidRDefault="00C956F1" w:rsidP="00C956F1">
      <w:pPr>
        <w:pStyle w:val="ConsNonformat"/>
        <w:widowControl/>
        <w:spacing w:line="180" w:lineRule="exact"/>
        <w:ind w:left="7201"/>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98"/>
      </w:tblGrid>
      <w:tr w:rsidR="00C956F1" w:rsidTr="00A848AE">
        <w:tc>
          <w:tcPr>
            <w:tcW w:w="10098" w:type="dxa"/>
            <w:tcBorders>
              <w:top w:val="nil"/>
              <w:left w:val="nil"/>
              <w:bottom w:val="nil"/>
              <w:right w:val="nil"/>
            </w:tcBorders>
          </w:tcPr>
          <w:p w:rsidR="00C956F1" w:rsidRDefault="00C956F1" w:rsidP="00A848AE">
            <w:pPr>
              <w:pStyle w:val="ConsNonformat"/>
              <w:widowControl/>
              <w:ind w:firstLine="540"/>
              <w:jc w:val="both"/>
              <w:rPr>
                <w:rFonts w:ascii="Times New Roman" w:hAnsi="Times New Roman"/>
                <w:sz w:val="24"/>
              </w:rPr>
            </w:pPr>
            <w:r>
              <w:rPr>
                <w:rFonts w:ascii="Times New Roman" w:hAnsi="Times New Roman"/>
                <w:sz w:val="24"/>
              </w:rPr>
              <w:t xml:space="preserve">Протокол  предъявлен  для  ознакомления  всем  лицам,  участвовавшим   </w:t>
            </w:r>
            <w:proofErr w:type="gramStart"/>
            <w:r>
              <w:rPr>
                <w:rFonts w:ascii="Times New Roman" w:hAnsi="Times New Roman"/>
                <w:sz w:val="24"/>
              </w:rPr>
              <w:t>в</w:t>
            </w:r>
            <w:proofErr w:type="gramEnd"/>
            <w:r>
              <w:rPr>
                <w:rFonts w:ascii="Times New Roman" w:hAnsi="Times New Roman"/>
                <w:sz w:val="24"/>
              </w:rPr>
              <w:t xml:space="preserve">   следственном </w:t>
            </w:r>
          </w:p>
        </w:tc>
      </w:tr>
    </w:tbl>
    <w:p w:rsidR="00C956F1" w:rsidRDefault="00C956F1" w:rsidP="00C956F1">
      <w:pPr>
        <w:pStyle w:val="ConsNonformat"/>
        <w:widowControl/>
        <w:spacing w:line="180" w:lineRule="exact"/>
        <w:ind w:left="7201"/>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98"/>
      </w:tblGrid>
      <w:tr w:rsidR="00C956F1" w:rsidTr="00A848AE">
        <w:tc>
          <w:tcPr>
            <w:tcW w:w="10098" w:type="dxa"/>
            <w:tcBorders>
              <w:top w:val="nil"/>
              <w:left w:val="nil"/>
              <w:bottom w:val="nil"/>
              <w:right w:val="nil"/>
            </w:tcBorders>
          </w:tcPr>
          <w:p w:rsidR="00C956F1" w:rsidRDefault="00C956F1" w:rsidP="00A848AE">
            <w:pPr>
              <w:pStyle w:val="ConsNonformat"/>
              <w:widowControl/>
              <w:jc w:val="both"/>
              <w:rPr>
                <w:rFonts w:ascii="Times New Roman" w:hAnsi="Times New Roman"/>
                <w:sz w:val="24"/>
              </w:rPr>
            </w:pPr>
            <w:proofErr w:type="gramStart"/>
            <w:r>
              <w:rPr>
                <w:rFonts w:ascii="Times New Roman" w:hAnsi="Times New Roman"/>
                <w:sz w:val="24"/>
              </w:rPr>
              <w:t>действии</w:t>
            </w:r>
            <w:proofErr w:type="gramEnd"/>
            <w:r>
              <w:rPr>
                <w:rFonts w:ascii="Times New Roman" w:hAnsi="Times New Roman"/>
                <w:sz w:val="24"/>
              </w:rPr>
              <w:t xml:space="preserve">.  При  этом  указанным  лицам  разъяснено  их  право  </w:t>
            </w:r>
            <w:proofErr w:type="gramStart"/>
            <w:r>
              <w:rPr>
                <w:rFonts w:ascii="Times New Roman" w:hAnsi="Times New Roman"/>
                <w:sz w:val="24"/>
              </w:rPr>
              <w:t>делать</w:t>
            </w:r>
            <w:proofErr w:type="gramEnd"/>
            <w:r>
              <w:rPr>
                <w:rFonts w:ascii="Times New Roman" w:hAnsi="Times New Roman"/>
                <w:sz w:val="24"/>
              </w:rPr>
              <w:t xml:space="preserve">  подлежащие   внесению </w:t>
            </w:r>
          </w:p>
        </w:tc>
      </w:tr>
    </w:tbl>
    <w:p w:rsidR="00C956F1" w:rsidRDefault="00C956F1" w:rsidP="00C956F1">
      <w:pPr>
        <w:pStyle w:val="ConsNonformat"/>
        <w:widowControl/>
        <w:spacing w:line="180" w:lineRule="exact"/>
        <w:ind w:left="7201"/>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98"/>
      </w:tblGrid>
      <w:tr w:rsidR="00C956F1" w:rsidTr="00A848AE">
        <w:tc>
          <w:tcPr>
            <w:tcW w:w="10098" w:type="dxa"/>
            <w:tcBorders>
              <w:top w:val="nil"/>
              <w:left w:val="nil"/>
              <w:bottom w:val="nil"/>
              <w:right w:val="nil"/>
            </w:tcBorders>
          </w:tcPr>
          <w:p w:rsidR="00C956F1" w:rsidRDefault="00C956F1" w:rsidP="00A848AE">
            <w:pPr>
              <w:pStyle w:val="ConsNonformat"/>
              <w:widowControl/>
              <w:jc w:val="both"/>
              <w:rPr>
                <w:rFonts w:ascii="Times New Roman" w:hAnsi="Times New Roman"/>
                <w:sz w:val="24"/>
              </w:rPr>
            </w:pPr>
            <w:r>
              <w:rPr>
                <w:rFonts w:ascii="Times New Roman" w:hAnsi="Times New Roman"/>
                <w:sz w:val="24"/>
              </w:rPr>
              <w:t xml:space="preserve">в протокол оговоренные и удостоверенные подписями этих  лиц  замечания  о  его  дополнении </w:t>
            </w:r>
          </w:p>
        </w:tc>
      </w:tr>
    </w:tbl>
    <w:p w:rsidR="00C956F1" w:rsidRDefault="00C956F1" w:rsidP="00C956F1">
      <w:pPr>
        <w:pStyle w:val="ConsNonformat"/>
        <w:widowControl/>
        <w:spacing w:line="180" w:lineRule="exact"/>
        <w:ind w:left="7201"/>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18"/>
        <w:gridCol w:w="4629"/>
      </w:tblGrid>
      <w:tr w:rsidR="00C956F1" w:rsidTr="00A848AE">
        <w:tc>
          <w:tcPr>
            <w:tcW w:w="5418" w:type="dxa"/>
            <w:tcBorders>
              <w:top w:val="nil"/>
              <w:left w:val="nil"/>
              <w:bottom w:val="nil"/>
              <w:right w:val="nil"/>
            </w:tcBorders>
          </w:tcPr>
          <w:p w:rsidR="00C956F1" w:rsidRDefault="00C956F1" w:rsidP="00A848AE">
            <w:pPr>
              <w:pStyle w:val="ConsNonformat"/>
              <w:widowControl/>
              <w:jc w:val="both"/>
              <w:rPr>
                <w:rFonts w:ascii="Times New Roman" w:hAnsi="Times New Roman"/>
                <w:sz w:val="24"/>
              </w:rPr>
            </w:pPr>
            <w:r>
              <w:rPr>
                <w:rFonts w:ascii="Times New Roman" w:hAnsi="Times New Roman"/>
                <w:sz w:val="24"/>
              </w:rPr>
              <w:lastRenderedPageBreak/>
              <w:t xml:space="preserve">и </w:t>
            </w:r>
            <w:proofErr w:type="gramStart"/>
            <w:r>
              <w:rPr>
                <w:rFonts w:ascii="Times New Roman" w:hAnsi="Times New Roman"/>
                <w:sz w:val="24"/>
              </w:rPr>
              <w:t>уточнении</w:t>
            </w:r>
            <w:proofErr w:type="gramEnd"/>
            <w:r>
              <w:rPr>
                <w:rFonts w:ascii="Times New Roman" w:hAnsi="Times New Roman"/>
                <w:sz w:val="24"/>
              </w:rPr>
              <w:t xml:space="preserve">. Ознакомившись с протоколом путем  </w:t>
            </w:r>
          </w:p>
        </w:tc>
        <w:tc>
          <w:tcPr>
            <w:tcW w:w="4629" w:type="dxa"/>
            <w:tcBorders>
              <w:top w:val="nil"/>
              <w:left w:val="nil"/>
              <w:bottom w:val="single" w:sz="4" w:space="0" w:color="auto"/>
              <w:right w:val="nil"/>
            </w:tcBorders>
          </w:tcPr>
          <w:p w:rsidR="00C956F1" w:rsidRDefault="00C956F1" w:rsidP="00A848AE">
            <w:pPr>
              <w:pStyle w:val="ConsNonformat"/>
              <w:widowControl/>
              <w:jc w:val="both"/>
              <w:rPr>
                <w:rFonts w:ascii="Times New Roman" w:hAnsi="Times New Roman"/>
                <w:sz w:val="24"/>
              </w:rPr>
            </w:pPr>
          </w:p>
        </w:tc>
      </w:tr>
    </w:tbl>
    <w:p w:rsidR="00C956F1" w:rsidRDefault="00C956F1" w:rsidP="00C956F1">
      <w:pPr>
        <w:pStyle w:val="ConsNonformat"/>
        <w:widowControl/>
        <w:spacing w:line="180" w:lineRule="exact"/>
        <w:ind w:left="7201"/>
        <w:jc w:val="center"/>
        <w:rPr>
          <w:rFonts w:ascii="Times New Roman" w:hAnsi="Times New Roman"/>
          <w:sz w:val="18"/>
        </w:rPr>
      </w:pPr>
      <w:proofErr w:type="gramStart"/>
      <w:r>
        <w:rPr>
          <w:rFonts w:ascii="Times New Roman" w:hAnsi="Times New Roman"/>
          <w:sz w:val="18"/>
        </w:rPr>
        <w:t xml:space="preserve">(личного прочтения </w:t>
      </w:r>
      <w:proofErr w:type="gramEnd"/>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8"/>
      </w:tblGrid>
      <w:tr w:rsidR="00C956F1" w:rsidTr="00A848AE">
        <w:trPr>
          <w:cantSplit/>
        </w:trPr>
        <w:tc>
          <w:tcPr>
            <w:tcW w:w="10138" w:type="dxa"/>
            <w:tcBorders>
              <w:top w:val="nil"/>
              <w:left w:val="nil"/>
              <w:bottom w:val="single" w:sz="4" w:space="0" w:color="auto"/>
              <w:right w:val="nil"/>
            </w:tcBorders>
          </w:tcPr>
          <w:p w:rsidR="00C956F1" w:rsidRDefault="00C956F1" w:rsidP="00A848AE">
            <w:pPr>
              <w:pStyle w:val="ConsNonformat"/>
              <w:widowControl/>
              <w:jc w:val="both"/>
              <w:rPr>
                <w:rFonts w:ascii="Times New Roman" w:hAnsi="Times New Roman"/>
                <w:sz w:val="24"/>
              </w:rPr>
            </w:pPr>
          </w:p>
        </w:tc>
      </w:tr>
    </w:tbl>
    <w:p w:rsidR="00C956F1" w:rsidRDefault="00C956F1" w:rsidP="00C956F1">
      <w:pPr>
        <w:pStyle w:val="ConsNonformat"/>
        <w:widowControl/>
        <w:spacing w:line="180" w:lineRule="exact"/>
        <w:jc w:val="center"/>
        <w:rPr>
          <w:rFonts w:ascii="Times New Roman" w:hAnsi="Times New Roman"/>
          <w:sz w:val="18"/>
        </w:rPr>
      </w:pPr>
      <w:r>
        <w:rPr>
          <w:rFonts w:ascii="Times New Roman" w:hAnsi="Times New Roman"/>
          <w:sz w:val="18"/>
        </w:rPr>
        <w:t>или оглашения протокола следователем)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98"/>
      </w:tblGrid>
      <w:tr w:rsidR="00C956F1" w:rsidTr="00A848AE">
        <w:tc>
          <w:tcPr>
            <w:tcW w:w="10098" w:type="dxa"/>
            <w:tcBorders>
              <w:top w:val="nil"/>
              <w:left w:val="nil"/>
              <w:bottom w:val="nil"/>
              <w:right w:val="nil"/>
            </w:tcBorders>
          </w:tcPr>
          <w:p w:rsidR="00C956F1" w:rsidRDefault="00C956F1" w:rsidP="00A848AE">
            <w:pPr>
              <w:pStyle w:val="ConsNonformat"/>
              <w:widowControl/>
              <w:jc w:val="both"/>
              <w:rPr>
                <w:rFonts w:ascii="Times New Roman" w:hAnsi="Times New Roman"/>
                <w:sz w:val="24"/>
              </w:rPr>
            </w:pPr>
            <w:r>
              <w:rPr>
                <w:rFonts w:ascii="Times New Roman" w:hAnsi="Times New Roman"/>
                <w:sz w:val="24"/>
              </w:rPr>
              <w:t xml:space="preserve">участники    следственного    действия    сделали    следующие   замечания   о   его   дополнении   </w:t>
            </w:r>
          </w:p>
        </w:tc>
      </w:tr>
    </w:tbl>
    <w:p w:rsidR="00C956F1" w:rsidRDefault="00C956F1" w:rsidP="00C956F1">
      <w:pPr>
        <w:pStyle w:val="ConsNonformat"/>
        <w:widowControl/>
        <w:spacing w:line="180" w:lineRule="exact"/>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8487"/>
      </w:tblGrid>
      <w:tr w:rsidR="00C956F1" w:rsidTr="00A848AE">
        <w:tc>
          <w:tcPr>
            <w:tcW w:w="1611" w:type="dxa"/>
            <w:tcBorders>
              <w:top w:val="nil"/>
              <w:left w:val="nil"/>
              <w:bottom w:val="nil"/>
              <w:right w:val="nil"/>
            </w:tcBorders>
          </w:tcPr>
          <w:p w:rsidR="00C956F1" w:rsidRDefault="00C956F1" w:rsidP="00A848AE">
            <w:pPr>
              <w:pStyle w:val="ConsNonformat"/>
              <w:widowControl/>
              <w:jc w:val="both"/>
              <w:rPr>
                <w:rFonts w:ascii="Times New Roman" w:hAnsi="Times New Roman"/>
                <w:sz w:val="24"/>
              </w:rPr>
            </w:pPr>
            <w:r>
              <w:rPr>
                <w:rFonts w:ascii="Times New Roman" w:hAnsi="Times New Roman"/>
                <w:sz w:val="24"/>
              </w:rPr>
              <w:t xml:space="preserve">и </w:t>
            </w:r>
            <w:proofErr w:type="gramStart"/>
            <w:r>
              <w:rPr>
                <w:rFonts w:ascii="Times New Roman" w:hAnsi="Times New Roman"/>
                <w:sz w:val="24"/>
              </w:rPr>
              <w:t>уточнении</w:t>
            </w:r>
            <w:proofErr w:type="gramEnd"/>
          </w:p>
        </w:tc>
        <w:tc>
          <w:tcPr>
            <w:tcW w:w="8487" w:type="dxa"/>
            <w:tcBorders>
              <w:top w:val="nil"/>
              <w:left w:val="nil"/>
              <w:bottom w:val="single" w:sz="4" w:space="0" w:color="auto"/>
              <w:right w:val="nil"/>
            </w:tcBorders>
          </w:tcPr>
          <w:p w:rsidR="00C956F1" w:rsidRDefault="00C956F1" w:rsidP="00A848AE">
            <w:pPr>
              <w:pStyle w:val="ConsNonformat"/>
              <w:widowControl/>
              <w:jc w:val="both"/>
              <w:rPr>
                <w:rFonts w:ascii="Times New Roman" w:hAnsi="Times New Roman"/>
                <w:sz w:val="24"/>
              </w:rPr>
            </w:pPr>
          </w:p>
        </w:tc>
      </w:tr>
    </w:tbl>
    <w:p w:rsidR="00C956F1" w:rsidRDefault="00C956F1" w:rsidP="00C956F1">
      <w:pPr>
        <w:pStyle w:val="ConsNonformat"/>
        <w:widowControl/>
        <w:spacing w:line="180" w:lineRule="exact"/>
        <w:jc w:val="center"/>
        <w:rPr>
          <w:rFonts w:ascii="Times New Roman" w:hAnsi="Times New Roman"/>
          <w:sz w:val="18"/>
        </w:rPr>
      </w:pPr>
      <w:r>
        <w:rPr>
          <w:rFonts w:ascii="Times New Roman" w:hAnsi="Times New Roman"/>
          <w:sz w:val="18"/>
        </w:rPr>
        <w:t xml:space="preserve">                                      </w:t>
      </w:r>
      <w:proofErr w:type="gramStart"/>
      <w:r>
        <w:rPr>
          <w:rFonts w:ascii="Times New Roman" w:hAnsi="Times New Roman"/>
          <w:sz w:val="18"/>
        </w:rPr>
        <w:t>(указываются процессуальное положение, фамилия и инициалы участника следственного действия</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7"/>
      </w:tblGrid>
      <w:tr w:rsidR="00C956F1" w:rsidTr="00A848AE">
        <w:trPr>
          <w:cantSplit/>
        </w:trPr>
        <w:tc>
          <w:tcPr>
            <w:tcW w:w="10137" w:type="dxa"/>
            <w:tcBorders>
              <w:top w:val="nil"/>
              <w:left w:val="nil"/>
              <w:bottom w:val="single" w:sz="4" w:space="0" w:color="auto"/>
              <w:right w:val="nil"/>
            </w:tcBorders>
          </w:tcPr>
          <w:p w:rsidR="00C956F1" w:rsidRDefault="00C956F1" w:rsidP="00A848AE">
            <w:pPr>
              <w:pStyle w:val="ConsNonformat"/>
              <w:widowControl/>
              <w:jc w:val="both"/>
              <w:rPr>
                <w:rFonts w:ascii="Times New Roman" w:hAnsi="Times New Roman"/>
                <w:sz w:val="24"/>
              </w:rPr>
            </w:pPr>
          </w:p>
        </w:tc>
      </w:tr>
    </w:tbl>
    <w:p w:rsidR="00C956F1" w:rsidRDefault="00C956F1" w:rsidP="00C956F1">
      <w:pPr>
        <w:pStyle w:val="ConsNonformat"/>
        <w:widowControl/>
        <w:spacing w:line="180" w:lineRule="exact"/>
        <w:jc w:val="center"/>
        <w:rPr>
          <w:rFonts w:ascii="Times New Roman" w:hAnsi="Times New Roman"/>
          <w:sz w:val="18"/>
        </w:rPr>
      </w:pPr>
      <w:r>
        <w:rPr>
          <w:rFonts w:ascii="Times New Roman" w:hAnsi="Times New Roman"/>
          <w:sz w:val="18"/>
        </w:rPr>
        <w:t>и сделанные им дополнения и уточнения к содержанию протокола)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7"/>
      </w:tblGrid>
      <w:tr w:rsidR="00C956F1" w:rsidTr="00A848AE">
        <w:trPr>
          <w:cantSplit/>
        </w:trPr>
        <w:tc>
          <w:tcPr>
            <w:tcW w:w="10137" w:type="dxa"/>
            <w:tcBorders>
              <w:top w:val="nil"/>
              <w:left w:val="nil"/>
              <w:bottom w:val="single" w:sz="4" w:space="0" w:color="auto"/>
              <w:right w:val="nil"/>
            </w:tcBorders>
          </w:tcPr>
          <w:p w:rsidR="00C956F1" w:rsidRDefault="00C956F1" w:rsidP="00A848AE">
            <w:pPr>
              <w:pStyle w:val="ConsNonformat"/>
              <w:widowControl/>
              <w:jc w:val="both"/>
              <w:rPr>
                <w:rFonts w:ascii="Times New Roman" w:hAnsi="Times New Roman"/>
                <w:sz w:val="24"/>
              </w:rPr>
            </w:pPr>
          </w:p>
        </w:tc>
      </w:tr>
    </w:tbl>
    <w:p w:rsidR="00C956F1" w:rsidRDefault="00C956F1" w:rsidP="00C956F1">
      <w:pPr>
        <w:pStyle w:val="ConsNonformat"/>
        <w:widowControl/>
        <w:spacing w:line="180" w:lineRule="exact"/>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7"/>
      </w:tblGrid>
      <w:tr w:rsidR="00C956F1" w:rsidTr="00A848AE">
        <w:trPr>
          <w:cantSplit/>
        </w:trPr>
        <w:tc>
          <w:tcPr>
            <w:tcW w:w="10137" w:type="dxa"/>
            <w:tcBorders>
              <w:top w:val="nil"/>
              <w:left w:val="nil"/>
              <w:bottom w:val="single" w:sz="4" w:space="0" w:color="auto"/>
              <w:right w:val="nil"/>
            </w:tcBorders>
          </w:tcPr>
          <w:p w:rsidR="00C956F1" w:rsidRDefault="00C956F1" w:rsidP="00A848AE">
            <w:pPr>
              <w:pStyle w:val="ConsNonformat"/>
              <w:widowControl/>
              <w:jc w:val="both"/>
              <w:rPr>
                <w:rFonts w:ascii="Times New Roman" w:hAnsi="Times New Roman"/>
                <w:sz w:val="24"/>
              </w:rPr>
            </w:pPr>
          </w:p>
        </w:tc>
      </w:tr>
    </w:tbl>
    <w:p w:rsidR="00C956F1" w:rsidRDefault="00C956F1" w:rsidP="00C956F1">
      <w:pPr>
        <w:pStyle w:val="ConsNonformat"/>
        <w:widowControl/>
        <w:spacing w:line="180" w:lineRule="exact"/>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8"/>
      </w:tblGrid>
      <w:tr w:rsidR="00C956F1" w:rsidTr="00A848AE">
        <w:trPr>
          <w:cantSplit/>
        </w:trPr>
        <w:tc>
          <w:tcPr>
            <w:tcW w:w="10138" w:type="dxa"/>
            <w:tcBorders>
              <w:top w:val="nil"/>
              <w:left w:val="nil"/>
              <w:bottom w:val="single" w:sz="4" w:space="0" w:color="auto"/>
              <w:right w:val="nil"/>
            </w:tcBorders>
          </w:tcPr>
          <w:p w:rsidR="00C956F1" w:rsidRDefault="00C956F1" w:rsidP="00A848AE">
            <w:pPr>
              <w:pStyle w:val="ConsNonformat"/>
              <w:widowControl/>
              <w:jc w:val="both"/>
              <w:rPr>
                <w:rFonts w:ascii="Times New Roman" w:hAnsi="Times New Roman"/>
                <w:sz w:val="24"/>
              </w:rPr>
            </w:pPr>
          </w:p>
        </w:tc>
      </w:tr>
    </w:tbl>
    <w:p w:rsidR="00C956F1" w:rsidRDefault="00C956F1" w:rsidP="00C956F1">
      <w:pPr>
        <w:pStyle w:val="ConsNonformat"/>
        <w:widowControl/>
        <w:spacing w:line="180" w:lineRule="exact"/>
        <w:rPr>
          <w:rFonts w:ascii="Times New Roman" w:hAnsi="Times New Roman"/>
          <w:sz w:val="18"/>
        </w:rPr>
      </w:pPr>
    </w:p>
    <w:tbl>
      <w:tblPr>
        <w:tblW w:w="0" w:type="auto"/>
        <w:jc w:val="righ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70"/>
        <w:gridCol w:w="2469"/>
        <w:gridCol w:w="3780"/>
      </w:tblGrid>
      <w:tr w:rsidR="00C956F1" w:rsidTr="00A848AE">
        <w:trPr>
          <w:cantSplit/>
          <w:jc w:val="right"/>
        </w:trPr>
        <w:tc>
          <w:tcPr>
            <w:tcW w:w="3870" w:type="dxa"/>
            <w:tcBorders>
              <w:top w:val="nil"/>
              <w:left w:val="nil"/>
              <w:bottom w:val="single" w:sz="4" w:space="0" w:color="auto"/>
              <w:right w:val="nil"/>
            </w:tcBorders>
          </w:tcPr>
          <w:p w:rsidR="00C956F1" w:rsidRDefault="00C956F1" w:rsidP="00A848AE">
            <w:pPr>
              <w:pStyle w:val="ConsNonformat"/>
              <w:widowControl/>
              <w:ind w:firstLine="539"/>
              <w:jc w:val="both"/>
              <w:rPr>
                <w:rFonts w:ascii="Times New Roman" w:hAnsi="Times New Roman"/>
                <w:sz w:val="24"/>
              </w:rPr>
            </w:pPr>
          </w:p>
        </w:tc>
        <w:tc>
          <w:tcPr>
            <w:tcW w:w="2469" w:type="dxa"/>
            <w:tcBorders>
              <w:top w:val="nil"/>
              <w:left w:val="nil"/>
              <w:bottom w:val="nil"/>
              <w:right w:val="nil"/>
            </w:tcBorders>
          </w:tcPr>
          <w:p w:rsidR="00C956F1" w:rsidRDefault="00C956F1" w:rsidP="00A848AE">
            <w:pPr>
              <w:pStyle w:val="ConsNonformat"/>
              <w:widowControl/>
              <w:ind w:firstLine="539"/>
              <w:jc w:val="both"/>
              <w:rPr>
                <w:rFonts w:ascii="Times New Roman" w:hAnsi="Times New Roman"/>
                <w:sz w:val="24"/>
              </w:rPr>
            </w:pPr>
          </w:p>
        </w:tc>
        <w:tc>
          <w:tcPr>
            <w:tcW w:w="3780" w:type="dxa"/>
            <w:tcBorders>
              <w:top w:val="nil"/>
              <w:left w:val="nil"/>
              <w:bottom w:val="single" w:sz="4" w:space="0" w:color="auto"/>
              <w:right w:val="nil"/>
            </w:tcBorders>
          </w:tcPr>
          <w:p w:rsidR="00C956F1" w:rsidRDefault="00C956F1" w:rsidP="00A848AE">
            <w:pPr>
              <w:pStyle w:val="ConsNonformat"/>
              <w:widowControl/>
              <w:jc w:val="both"/>
              <w:rPr>
                <w:rFonts w:ascii="Times New Roman" w:hAnsi="Times New Roman"/>
                <w:sz w:val="24"/>
              </w:rPr>
            </w:pPr>
          </w:p>
        </w:tc>
      </w:tr>
    </w:tbl>
    <w:p w:rsidR="00C956F1" w:rsidRPr="00DF39A7" w:rsidRDefault="00C956F1" w:rsidP="00C956F1">
      <w:pPr>
        <w:pStyle w:val="ConsNonformat"/>
        <w:widowControl/>
        <w:spacing w:line="180" w:lineRule="exact"/>
        <w:ind w:right="-69"/>
        <w:rPr>
          <w:rFonts w:ascii="Times New Roman" w:hAnsi="Times New Roman" w:cs="Times New Roman"/>
          <w:sz w:val="18"/>
          <w:szCs w:val="18"/>
        </w:rPr>
      </w:pPr>
      <w:r>
        <w:rPr>
          <w:rFonts w:ascii="Times New Roman" w:hAnsi="Times New Roman" w:cs="Times New Roman"/>
          <w:sz w:val="18"/>
        </w:rPr>
        <w:t xml:space="preserve">                  </w:t>
      </w:r>
      <w:r w:rsidRPr="006E0CC6">
        <w:rPr>
          <w:rFonts w:ascii="Times New Roman" w:hAnsi="Times New Roman" w:cs="Times New Roman"/>
          <w:sz w:val="18"/>
        </w:rPr>
        <w:t>(</w:t>
      </w:r>
      <w:r>
        <w:rPr>
          <w:rFonts w:ascii="Times New Roman" w:hAnsi="Times New Roman" w:cs="Times New Roman"/>
          <w:sz w:val="18"/>
        </w:rPr>
        <w:t>процессуальное положение)</w:t>
      </w:r>
      <w:r w:rsidRPr="00DF39A7">
        <w:rPr>
          <w:rFonts w:ascii="Times New Roman" w:hAnsi="Times New Roman" w:cs="Times New Roman"/>
          <w:sz w:val="18"/>
          <w:szCs w:val="18"/>
        </w:rPr>
        <w:t xml:space="preserve"> </w:t>
      </w:r>
      <w:r>
        <w:rPr>
          <w:rFonts w:ascii="Times New Roman" w:hAnsi="Times New Roman" w:cs="Times New Roman"/>
          <w:sz w:val="18"/>
          <w:szCs w:val="18"/>
        </w:rPr>
        <w:t xml:space="preserve">                                  </w:t>
      </w:r>
      <w:r w:rsidRPr="00DF39A7">
        <w:rPr>
          <w:rFonts w:ascii="Times New Roman" w:hAnsi="Times New Roman" w:cs="Times New Roman"/>
          <w:sz w:val="18"/>
          <w:szCs w:val="18"/>
        </w:rPr>
        <w:t>(подпись)</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w:t>
      </w:r>
      <w:r w:rsidRPr="00DF39A7">
        <w:rPr>
          <w:rFonts w:ascii="Times New Roman" w:hAnsi="Times New Roman" w:cs="Times New Roman"/>
          <w:sz w:val="18"/>
          <w:szCs w:val="18"/>
        </w:rPr>
        <w:t xml:space="preserve"> (фамилия</w:t>
      </w:r>
      <w:r>
        <w:rPr>
          <w:rFonts w:ascii="Times New Roman" w:hAnsi="Times New Roman" w:cs="Times New Roman"/>
          <w:sz w:val="18"/>
          <w:szCs w:val="18"/>
        </w:rPr>
        <w:t>, инициалы</w:t>
      </w:r>
      <w:r w:rsidRPr="00DF39A7">
        <w:rPr>
          <w:rFonts w:ascii="Times New Roman" w:hAnsi="Times New Roman" w:cs="Times New Roman"/>
          <w:sz w:val="18"/>
          <w:szCs w:val="18"/>
        </w:rPr>
        <w:t>)</w:t>
      </w:r>
    </w:p>
    <w:p w:rsidR="00C956F1" w:rsidRDefault="00C956F1" w:rsidP="00C956F1">
      <w:pPr>
        <w:pStyle w:val="ConsNonformat"/>
        <w:widowControl/>
        <w:spacing w:line="180" w:lineRule="exact"/>
        <w:rPr>
          <w:rFonts w:ascii="Times New Roman" w:hAnsi="Times New Roman"/>
          <w:sz w:val="18"/>
        </w:rPr>
      </w:pPr>
    </w:p>
    <w:tbl>
      <w:tblPr>
        <w:tblW w:w="0" w:type="auto"/>
        <w:jc w:val="righ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70"/>
        <w:gridCol w:w="2469"/>
        <w:gridCol w:w="3780"/>
      </w:tblGrid>
      <w:tr w:rsidR="00C956F1" w:rsidTr="00A848AE">
        <w:trPr>
          <w:cantSplit/>
          <w:jc w:val="right"/>
        </w:trPr>
        <w:tc>
          <w:tcPr>
            <w:tcW w:w="3870" w:type="dxa"/>
            <w:tcBorders>
              <w:top w:val="nil"/>
              <w:left w:val="nil"/>
              <w:bottom w:val="single" w:sz="4" w:space="0" w:color="auto"/>
              <w:right w:val="nil"/>
            </w:tcBorders>
          </w:tcPr>
          <w:p w:rsidR="00C956F1" w:rsidRDefault="00C956F1" w:rsidP="00A848AE">
            <w:pPr>
              <w:pStyle w:val="ConsNonformat"/>
              <w:widowControl/>
              <w:ind w:firstLine="539"/>
              <w:jc w:val="both"/>
              <w:rPr>
                <w:rFonts w:ascii="Times New Roman" w:hAnsi="Times New Roman"/>
                <w:sz w:val="24"/>
              </w:rPr>
            </w:pPr>
          </w:p>
        </w:tc>
        <w:tc>
          <w:tcPr>
            <w:tcW w:w="2469" w:type="dxa"/>
            <w:tcBorders>
              <w:top w:val="nil"/>
              <w:left w:val="nil"/>
              <w:bottom w:val="nil"/>
              <w:right w:val="nil"/>
            </w:tcBorders>
          </w:tcPr>
          <w:p w:rsidR="00C956F1" w:rsidRDefault="00C956F1" w:rsidP="00A848AE">
            <w:pPr>
              <w:pStyle w:val="ConsNonformat"/>
              <w:widowControl/>
              <w:ind w:firstLine="539"/>
              <w:jc w:val="both"/>
              <w:rPr>
                <w:rFonts w:ascii="Times New Roman" w:hAnsi="Times New Roman"/>
                <w:sz w:val="24"/>
              </w:rPr>
            </w:pPr>
          </w:p>
        </w:tc>
        <w:tc>
          <w:tcPr>
            <w:tcW w:w="3780" w:type="dxa"/>
            <w:tcBorders>
              <w:top w:val="nil"/>
              <w:left w:val="nil"/>
              <w:bottom w:val="single" w:sz="4" w:space="0" w:color="auto"/>
              <w:right w:val="nil"/>
            </w:tcBorders>
          </w:tcPr>
          <w:p w:rsidR="00C956F1" w:rsidRDefault="00C956F1" w:rsidP="00A848AE">
            <w:pPr>
              <w:pStyle w:val="ConsNonformat"/>
              <w:widowControl/>
              <w:jc w:val="both"/>
              <w:rPr>
                <w:rFonts w:ascii="Times New Roman" w:hAnsi="Times New Roman"/>
                <w:sz w:val="24"/>
              </w:rPr>
            </w:pPr>
          </w:p>
        </w:tc>
      </w:tr>
    </w:tbl>
    <w:p w:rsidR="00C956F1" w:rsidRPr="00DF39A7" w:rsidRDefault="00C956F1" w:rsidP="00C956F1">
      <w:pPr>
        <w:pStyle w:val="ConsNonformat"/>
        <w:widowControl/>
        <w:spacing w:line="180" w:lineRule="exact"/>
        <w:ind w:right="-69"/>
        <w:rPr>
          <w:rFonts w:ascii="Times New Roman" w:hAnsi="Times New Roman" w:cs="Times New Roman"/>
          <w:sz w:val="18"/>
          <w:szCs w:val="18"/>
        </w:rPr>
      </w:pPr>
      <w:r>
        <w:rPr>
          <w:rFonts w:ascii="Times New Roman" w:hAnsi="Times New Roman" w:cs="Times New Roman"/>
          <w:sz w:val="18"/>
        </w:rPr>
        <w:t xml:space="preserve">                  </w:t>
      </w:r>
      <w:r w:rsidRPr="006E0CC6">
        <w:rPr>
          <w:rFonts w:ascii="Times New Roman" w:hAnsi="Times New Roman" w:cs="Times New Roman"/>
          <w:sz w:val="18"/>
        </w:rPr>
        <w:t>(</w:t>
      </w:r>
      <w:r>
        <w:rPr>
          <w:rFonts w:ascii="Times New Roman" w:hAnsi="Times New Roman" w:cs="Times New Roman"/>
          <w:sz w:val="18"/>
        </w:rPr>
        <w:t>процессуальное положение)</w:t>
      </w:r>
      <w:r w:rsidRPr="00DF39A7">
        <w:rPr>
          <w:rFonts w:ascii="Times New Roman" w:hAnsi="Times New Roman" w:cs="Times New Roman"/>
          <w:sz w:val="18"/>
          <w:szCs w:val="18"/>
        </w:rPr>
        <w:t xml:space="preserve"> </w:t>
      </w:r>
      <w:r>
        <w:rPr>
          <w:rFonts w:ascii="Times New Roman" w:hAnsi="Times New Roman" w:cs="Times New Roman"/>
          <w:sz w:val="18"/>
          <w:szCs w:val="18"/>
        </w:rPr>
        <w:t xml:space="preserve">                                  </w:t>
      </w:r>
      <w:r w:rsidRPr="00DF39A7">
        <w:rPr>
          <w:rFonts w:ascii="Times New Roman" w:hAnsi="Times New Roman" w:cs="Times New Roman"/>
          <w:sz w:val="18"/>
          <w:szCs w:val="18"/>
        </w:rPr>
        <w:t>(подпись)</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w:t>
      </w:r>
      <w:r w:rsidRPr="00DF39A7">
        <w:rPr>
          <w:rFonts w:ascii="Times New Roman" w:hAnsi="Times New Roman" w:cs="Times New Roman"/>
          <w:sz w:val="18"/>
          <w:szCs w:val="18"/>
        </w:rPr>
        <w:t xml:space="preserve"> (фамилия</w:t>
      </w:r>
      <w:r>
        <w:rPr>
          <w:rFonts w:ascii="Times New Roman" w:hAnsi="Times New Roman" w:cs="Times New Roman"/>
          <w:sz w:val="18"/>
          <w:szCs w:val="18"/>
        </w:rPr>
        <w:t>, инициалы</w:t>
      </w:r>
      <w:r w:rsidRPr="00DF39A7">
        <w:rPr>
          <w:rFonts w:ascii="Times New Roman" w:hAnsi="Times New Roman" w:cs="Times New Roman"/>
          <w:sz w:val="18"/>
          <w:szCs w:val="18"/>
        </w:rPr>
        <w:t>)</w:t>
      </w:r>
    </w:p>
    <w:p w:rsidR="00C956F1" w:rsidRDefault="00C956F1" w:rsidP="00C956F1">
      <w:pPr>
        <w:pStyle w:val="ConsNonformat"/>
        <w:widowControl/>
        <w:spacing w:line="180" w:lineRule="exact"/>
        <w:rPr>
          <w:rFonts w:ascii="Times New Roman" w:hAnsi="Times New Roman"/>
          <w:sz w:val="18"/>
        </w:rPr>
      </w:pPr>
    </w:p>
    <w:tbl>
      <w:tblPr>
        <w:tblW w:w="0" w:type="auto"/>
        <w:jc w:val="righ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70"/>
        <w:gridCol w:w="2469"/>
        <w:gridCol w:w="3780"/>
      </w:tblGrid>
      <w:tr w:rsidR="00C956F1" w:rsidTr="00A848AE">
        <w:trPr>
          <w:cantSplit/>
          <w:jc w:val="right"/>
        </w:trPr>
        <w:tc>
          <w:tcPr>
            <w:tcW w:w="3870" w:type="dxa"/>
            <w:tcBorders>
              <w:top w:val="nil"/>
              <w:left w:val="nil"/>
              <w:bottom w:val="single" w:sz="4" w:space="0" w:color="auto"/>
              <w:right w:val="nil"/>
            </w:tcBorders>
          </w:tcPr>
          <w:p w:rsidR="00C956F1" w:rsidRDefault="00C956F1" w:rsidP="00A848AE">
            <w:pPr>
              <w:pStyle w:val="ConsNonformat"/>
              <w:widowControl/>
              <w:ind w:firstLine="539"/>
              <w:jc w:val="both"/>
              <w:rPr>
                <w:rFonts w:ascii="Times New Roman" w:hAnsi="Times New Roman"/>
                <w:sz w:val="24"/>
              </w:rPr>
            </w:pPr>
          </w:p>
        </w:tc>
        <w:tc>
          <w:tcPr>
            <w:tcW w:w="2469" w:type="dxa"/>
            <w:tcBorders>
              <w:top w:val="nil"/>
              <w:left w:val="nil"/>
              <w:bottom w:val="nil"/>
              <w:right w:val="nil"/>
            </w:tcBorders>
          </w:tcPr>
          <w:p w:rsidR="00C956F1" w:rsidRDefault="00C956F1" w:rsidP="00A848AE">
            <w:pPr>
              <w:pStyle w:val="ConsNonformat"/>
              <w:widowControl/>
              <w:ind w:firstLine="539"/>
              <w:jc w:val="both"/>
              <w:rPr>
                <w:rFonts w:ascii="Times New Roman" w:hAnsi="Times New Roman"/>
                <w:sz w:val="24"/>
              </w:rPr>
            </w:pPr>
          </w:p>
        </w:tc>
        <w:tc>
          <w:tcPr>
            <w:tcW w:w="3780" w:type="dxa"/>
            <w:tcBorders>
              <w:top w:val="nil"/>
              <w:left w:val="nil"/>
              <w:bottom w:val="single" w:sz="4" w:space="0" w:color="auto"/>
              <w:right w:val="nil"/>
            </w:tcBorders>
          </w:tcPr>
          <w:p w:rsidR="00C956F1" w:rsidRDefault="00C956F1" w:rsidP="00A848AE">
            <w:pPr>
              <w:pStyle w:val="ConsNonformat"/>
              <w:widowControl/>
              <w:jc w:val="both"/>
              <w:rPr>
                <w:rFonts w:ascii="Times New Roman" w:hAnsi="Times New Roman"/>
                <w:sz w:val="24"/>
              </w:rPr>
            </w:pPr>
          </w:p>
        </w:tc>
      </w:tr>
    </w:tbl>
    <w:p w:rsidR="00C956F1" w:rsidRPr="00DF39A7" w:rsidRDefault="00C956F1" w:rsidP="00C956F1">
      <w:pPr>
        <w:pStyle w:val="ConsNonformat"/>
        <w:widowControl/>
        <w:spacing w:line="180" w:lineRule="exact"/>
        <w:ind w:right="-69"/>
        <w:rPr>
          <w:rFonts w:ascii="Times New Roman" w:hAnsi="Times New Roman" w:cs="Times New Roman"/>
          <w:sz w:val="18"/>
          <w:szCs w:val="18"/>
        </w:rPr>
      </w:pPr>
      <w:r>
        <w:rPr>
          <w:rFonts w:ascii="Times New Roman" w:hAnsi="Times New Roman" w:cs="Times New Roman"/>
          <w:sz w:val="18"/>
        </w:rPr>
        <w:t xml:space="preserve">                  </w:t>
      </w:r>
      <w:r w:rsidRPr="006E0CC6">
        <w:rPr>
          <w:rFonts w:ascii="Times New Roman" w:hAnsi="Times New Roman" w:cs="Times New Roman"/>
          <w:sz w:val="18"/>
        </w:rPr>
        <w:t>(</w:t>
      </w:r>
      <w:r>
        <w:rPr>
          <w:rFonts w:ascii="Times New Roman" w:hAnsi="Times New Roman" w:cs="Times New Roman"/>
          <w:sz w:val="18"/>
        </w:rPr>
        <w:t>процессуальное положение)</w:t>
      </w:r>
      <w:r w:rsidRPr="00DF39A7">
        <w:rPr>
          <w:rFonts w:ascii="Times New Roman" w:hAnsi="Times New Roman" w:cs="Times New Roman"/>
          <w:sz w:val="18"/>
          <w:szCs w:val="18"/>
        </w:rPr>
        <w:t xml:space="preserve"> </w:t>
      </w:r>
      <w:r>
        <w:rPr>
          <w:rFonts w:ascii="Times New Roman" w:hAnsi="Times New Roman" w:cs="Times New Roman"/>
          <w:sz w:val="18"/>
          <w:szCs w:val="18"/>
        </w:rPr>
        <w:t xml:space="preserve">                                  </w:t>
      </w:r>
      <w:r w:rsidRPr="00DF39A7">
        <w:rPr>
          <w:rFonts w:ascii="Times New Roman" w:hAnsi="Times New Roman" w:cs="Times New Roman"/>
          <w:sz w:val="18"/>
          <w:szCs w:val="18"/>
        </w:rPr>
        <w:t>(подпись)</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w:t>
      </w:r>
      <w:r w:rsidRPr="00DF39A7">
        <w:rPr>
          <w:rFonts w:ascii="Times New Roman" w:hAnsi="Times New Roman" w:cs="Times New Roman"/>
          <w:sz w:val="18"/>
          <w:szCs w:val="18"/>
        </w:rPr>
        <w:t xml:space="preserve"> (фамилия</w:t>
      </w:r>
      <w:r>
        <w:rPr>
          <w:rFonts w:ascii="Times New Roman" w:hAnsi="Times New Roman" w:cs="Times New Roman"/>
          <w:sz w:val="18"/>
          <w:szCs w:val="18"/>
        </w:rPr>
        <w:t>, инициалы</w:t>
      </w:r>
      <w:r w:rsidRPr="00DF39A7">
        <w:rPr>
          <w:rFonts w:ascii="Times New Roman" w:hAnsi="Times New Roman" w:cs="Times New Roman"/>
          <w:sz w:val="18"/>
          <w:szCs w:val="18"/>
        </w:rPr>
        <w:t>)</w:t>
      </w:r>
    </w:p>
    <w:p w:rsidR="00C956F1" w:rsidRDefault="00C956F1" w:rsidP="00C956F1">
      <w:pPr>
        <w:pStyle w:val="ConsNonformat"/>
        <w:widowControl/>
        <w:spacing w:line="180" w:lineRule="exact"/>
        <w:rPr>
          <w:rFonts w:ascii="Times New Roman" w:hAnsi="Times New Roman"/>
          <w:sz w:val="18"/>
        </w:rPr>
      </w:pPr>
    </w:p>
    <w:tbl>
      <w:tblPr>
        <w:tblW w:w="0" w:type="auto"/>
        <w:jc w:val="righ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70"/>
        <w:gridCol w:w="2469"/>
        <w:gridCol w:w="3780"/>
      </w:tblGrid>
      <w:tr w:rsidR="00C956F1" w:rsidTr="00A848AE">
        <w:trPr>
          <w:cantSplit/>
          <w:jc w:val="right"/>
        </w:trPr>
        <w:tc>
          <w:tcPr>
            <w:tcW w:w="3870" w:type="dxa"/>
            <w:tcBorders>
              <w:top w:val="nil"/>
              <w:left w:val="nil"/>
              <w:bottom w:val="single" w:sz="4" w:space="0" w:color="auto"/>
              <w:right w:val="nil"/>
            </w:tcBorders>
          </w:tcPr>
          <w:p w:rsidR="00C956F1" w:rsidRDefault="00C956F1" w:rsidP="00A848AE">
            <w:pPr>
              <w:pStyle w:val="ConsNonformat"/>
              <w:widowControl/>
              <w:ind w:firstLine="539"/>
              <w:jc w:val="both"/>
              <w:rPr>
                <w:rFonts w:ascii="Times New Roman" w:hAnsi="Times New Roman"/>
                <w:sz w:val="24"/>
              </w:rPr>
            </w:pPr>
          </w:p>
        </w:tc>
        <w:tc>
          <w:tcPr>
            <w:tcW w:w="2469" w:type="dxa"/>
            <w:tcBorders>
              <w:top w:val="nil"/>
              <w:left w:val="nil"/>
              <w:bottom w:val="nil"/>
              <w:right w:val="nil"/>
            </w:tcBorders>
          </w:tcPr>
          <w:p w:rsidR="00C956F1" w:rsidRDefault="00C956F1" w:rsidP="00A848AE">
            <w:pPr>
              <w:pStyle w:val="ConsNonformat"/>
              <w:widowControl/>
              <w:ind w:firstLine="539"/>
              <w:jc w:val="both"/>
              <w:rPr>
                <w:rFonts w:ascii="Times New Roman" w:hAnsi="Times New Roman"/>
                <w:sz w:val="24"/>
              </w:rPr>
            </w:pPr>
          </w:p>
        </w:tc>
        <w:tc>
          <w:tcPr>
            <w:tcW w:w="3780" w:type="dxa"/>
            <w:tcBorders>
              <w:top w:val="nil"/>
              <w:left w:val="nil"/>
              <w:bottom w:val="single" w:sz="4" w:space="0" w:color="auto"/>
              <w:right w:val="nil"/>
            </w:tcBorders>
          </w:tcPr>
          <w:p w:rsidR="00C956F1" w:rsidRDefault="00C956F1" w:rsidP="00A848AE">
            <w:pPr>
              <w:pStyle w:val="ConsNonformat"/>
              <w:widowControl/>
              <w:jc w:val="both"/>
              <w:rPr>
                <w:rFonts w:ascii="Times New Roman" w:hAnsi="Times New Roman"/>
                <w:sz w:val="24"/>
              </w:rPr>
            </w:pPr>
          </w:p>
        </w:tc>
      </w:tr>
    </w:tbl>
    <w:p w:rsidR="00C956F1" w:rsidRPr="00DF39A7" w:rsidRDefault="00C956F1" w:rsidP="00C956F1">
      <w:pPr>
        <w:pStyle w:val="ConsNonformat"/>
        <w:widowControl/>
        <w:spacing w:line="180" w:lineRule="exact"/>
        <w:ind w:right="-69"/>
        <w:rPr>
          <w:rFonts w:ascii="Times New Roman" w:hAnsi="Times New Roman" w:cs="Times New Roman"/>
          <w:sz w:val="18"/>
          <w:szCs w:val="18"/>
        </w:rPr>
      </w:pPr>
      <w:r>
        <w:rPr>
          <w:rFonts w:ascii="Times New Roman" w:hAnsi="Times New Roman" w:cs="Times New Roman"/>
          <w:sz w:val="18"/>
        </w:rPr>
        <w:t xml:space="preserve">                  </w:t>
      </w:r>
      <w:r w:rsidRPr="006E0CC6">
        <w:rPr>
          <w:rFonts w:ascii="Times New Roman" w:hAnsi="Times New Roman" w:cs="Times New Roman"/>
          <w:sz w:val="18"/>
        </w:rPr>
        <w:t>(</w:t>
      </w:r>
      <w:r>
        <w:rPr>
          <w:rFonts w:ascii="Times New Roman" w:hAnsi="Times New Roman" w:cs="Times New Roman"/>
          <w:sz w:val="18"/>
        </w:rPr>
        <w:t>процессуальное положение)</w:t>
      </w:r>
      <w:r w:rsidRPr="00DF39A7">
        <w:rPr>
          <w:rFonts w:ascii="Times New Roman" w:hAnsi="Times New Roman" w:cs="Times New Roman"/>
          <w:sz w:val="18"/>
          <w:szCs w:val="18"/>
        </w:rPr>
        <w:t xml:space="preserve"> </w:t>
      </w:r>
      <w:r>
        <w:rPr>
          <w:rFonts w:ascii="Times New Roman" w:hAnsi="Times New Roman" w:cs="Times New Roman"/>
          <w:sz w:val="18"/>
          <w:szCs w:val="18"/>
        </w:rPr>
        <w:t xml:space="preserve">                                  </w:t>
      </w:r>
      <w:r w:rsidRPr="00DF39A7">
        <w:rPr>
          <w:rFonts w:ascii="Times New Roman" w:hAnsi="Times New Roman" w:cs="Times New Roman"/>
          <w:sz w:val="18"/>
          <w:szCs w:val="18"/>
        </w:rPr>
        <w:t>(подпись)</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w:t>
      </w:r>
      <w:r w:rsidRPr="00DF39A7">
        <w:rPr>
          <w:rFonts w:ascii="Times New Roman" w:hAnsi="Times New Roman" w:cs="Times New Roman"/>
          <w:sz w:val="18"/>
          <w:szCs w:val="18"/>
        </w:rPr>
        <w:t xml:space="preserve"> (фамилия</w:t>
      </w:r>
      <w:r>
        <w:rPr>
          <w:rFonts w:ascii="Times New Roman" w:hAnsi="Times New Roman" w:cs="Times New Roman"/>
          <w:sz w:val="18"/>
          <w:szCs w:val="18"/>
        </w:rPr>
        <w:t>, инициалы</w:t>
      </w:r>
      <w:r w:rsidRPr="00DF39A7">
        <w:rPr>
          <w:rFonts w:ascii="Times New Roman" w:hAnsi="Times New Roman" w:cs="Times New Roman"/>
          <w:sz w:val="18"/>
          <w:szCs w:val="18"/>
        </w:rPr>
        <w:t>)</w:t>
      </w:r>
    </w:p>
    <w:p w:rsidR="00C956F1" w:rsidRDefault="00C956F1" w:rsidP="00C956F1">
      <w:pPr>
        <w:pStyle w:val="ConsNonformat"/>
        <w:widowControl/>
        <w:spacing w:line="180" w:lineRule="exact"/>
        <w:rPr>
          <w:rFonts w:ascii="Times New Roman" w:hAnsi="Times New Roman"/>
          <w:sz w:val="18"/>
        </w:rPr>
      </w:pPr>
    </w:p>
    <w:tbl>
      <w:tblPr>
        <w:tblW w:w="0" w:type="auto"/>
        <w:jc w:val="righ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70"/>
        <w:gridCol w:w="2469"/>
        <w:gridCol w:w="3780"/>
      </w:tblGrid>
      <w:tr w:rsidR="00C956F1" w:rsidTr="00A848AE">
        <w:trPr>
          <w:cantSplit/>
          <w:jc w:val="right"/>
        </w:trPr>
        <w:tc>
          <w:tcPr>
            <w:tcW w:w="3870" w:type="dxa"/>
            <w:tcBorders>
              <w:top w:val="nil"/>
              <w:left w:val="nil"/>
              <w:bottom w:val="single" w:sz="4" w:space="0" w:color="auto"/>
              <w:right w:val="nil"/>
            </w:tcBorders>
          </w:tcPr>
          <w:p w:rsidR="00C956F1" w:rsidRDefault="00C956F1" w:rsidP="00A848AE">
            <w:pPr>
              <w:pStyle w:val="ConsNonformat"/>
              <w:widowControl/>
              <w:ind w:firstLine="539"/>
              <w:jc w:val="both"/>
              <w:rPr>
                <w:rFonts w:ascii="Times New Roman" w:hAnsi="Times New Roman"/>
                <w:sz w:val="24"/>
              </w:rPr>
            </w:pPr>
          </w:p>
        </w:tc>
        <w:tc>
          <w:tcPr>
            <w:tcW w:w="2469" w:type="dxa"/>
            <w:tcBorders>
              <w:top w:val="nil"/>
              <w:left w:val="nil"/>
              <w:bottom w:val="nil"/>
              <w:right w:val="nil"/>
            </w:tcBorders>
          </w:tcPr>
          <w:p w:rsidR="00C956F1" w:rsidRDefault="00C956F1" w:rsidP="00A848AE">
            <w:pPr>
              <w:pStyle w:val="ConsNonformat"/>
              <w:widowControl/>
              <w:ind w:firstLine="539"/>
              <w:jc w:val="both"/>
              <w:rPr>
                <w:rFonts w:ascii="Times New Roman" w:hAnsi="Times New Roman"/>
                <w:sz w:val="24"/>
              </w:rPr>
            </w:pPr>
          </w:p>
        </w:tc>
        <w:tc>
          <w:tcPr>
            <w:tcW w:w="3780" w:type="dxa"/>
            <w:tcBorders>
              <w:top w:val="nil"/>
              <w:left w:val="nil"/>
              <w:bottom w:val="single" w:sz="4" w:space="0" w:color="auto"/>
              <w:right w:val="nil"/>
            </w:tcBorders>
          </w:tcPr>
          <w:p w:rsidR="00C956F1" w:rsidRDefault="00C956F1" w:rsidP="00A848AE">
            <w:pPr>
              <w:pStyle w:val="ConsNonformat"/>
              <w:widowControl/>
              <w:jc w:val="both"/>
              <w:rPr>
                <w:rFonts w:ascii="Times New Roman" w:hAnsi="Times New Roman"/>
                <w:sz w:val="24"/>
              </w:rPr>
            </w:pPr>
          </w:p>
        </w:tc>
      </w:tr>
    </w:tbl>
    <w:p w:rsidR="00C956F1" w:rsidRPr="00DF39A7" w:rsidRDefault="00C956F1" w:rsidP="00C956F1">
      <w:pPr>
        <w:pStyle w:val="ConsNonformat"/>
        <w:widowControl/>
        <w:spacing w:line="180" w:lineRule="exact"/>
        <w:ind w:right="-69"/>
        <w:rPr>
          <w:rFonts w:ascii="Times New Roman" w:hAnsi="Times New Roman" w:cs="Times New Roman"/>
          <w:sz w:val="18"/>
          <w:szCs w:val="18"/>
        </w:rPr>
      </w:pPr>
      <w:r>
        <w:rPr>
          <w:rFonts w:ascii="Times New Roman" w:hAnsi="Times New Roman" w:cs="Times New Roman"/>
          <w:sz w:val="18"/>
        </w:rPr>
        <w:t xml:space="preserve">                  </w:t>
      </w:r>
      <w:r w:rsidRPr="006E0CC6">
        <w:rPr>
          <w:rFonts w:ascii="Times New Roman" w:hAnsi="Times New Roman" w:cs="Times New Roman"/>
          <w:sz w:val="18"/>
        </w:rPr>
        <w:t>(</w:t>
      </w:r>
      <w:r>
        <w:rPr>
          <w:rFonts w:ascii="Times New Roman" w:hAnsi="Times New Roman" w:cs="Times New Roman"/>
          <w:sz w:val="18"/>
        </w:rPr>
        <w:t>процессуальное положение)</w:t>
      </w:r>
      <w:r w:rsidRPr="00DF39A7">
        <w:rPr>
          <w:rFonts w:ascii="Times New Roman" w:hAnsi="Times New Roman" w:cs="Times New Roman"/>
          <w:sz w:val="18"/>
          <w:szCs w:val="18"/>
        </w:rPr>
        <w:t xml:space="preserve"> </w:t>
      </w:r>
      <w:r>
        <w:rPr>
          <w:rFonts w:ascii="Times New Roman" w:hAnsi="Times New Roman" w:cs="Times New Roman"/>
          <w:sz w:val="18"/>
          <w:szCs w:val="18"/>
        </w:rPr>
        <w:t xml:space="preserve">                                  </w:t>
      </w:r>
      <w:r w:rsidRPr="00DF39A7">
        <w:rPr>
          <w:rFonts w:ascii="Times New Roman" w:hAnsi="Times New Roman" w:cs="Times New Roman"/>
          <w:sz w:val="18"/>
          <w:szCs w:val="18"/>
        </w:rPr>
        <w:t>(подпись)</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w:t>
      </w:r>
      <w:r w:rsidRPr="00DF39A7">
        <w:rPr>
          <w:rFonts w:ascii="Times New Roman" w:hAnsi="Times New Roman" w:cs="Times New Roman"/>
          <w:sz w:val="18"/>
          <w:szCs w:val="18"/>
        </w:rPr>
        <w:t xml:space="preserve"> (фамилия</w:t>
      </w:r>
      <w:r>
        <w:rPr>
          <w:rFonts w:ascii="Times New Roman" w:hAnsi="Times New Roman" w:cs="Times New Roman"/>
          <w:sz w:val="18"/>
          <w:szCs w:val="18"/>
        </w:rPr>
        <w:t>, инициалы</w:t>
      </w:r>
      <w:r w:rsidRPr="00DF39A7">
        <w:rPr>
          <w:rFonts w:ascii="Times New Roman" w:hAnsi="Times New Roman" w:cs="Times New Roman"/>
          <w:sz w:val="18"/>
          <w:szCs w:val="18"/>
        </w:rPr>
        <w:t>)</w:t>
      </w:r>
    </w:p>
    <w:p w:rsidR="00C956F1" w:rsidRDefault="00C956F1" w:rsidP="00C956F1">
      <w:pPr>
        <w:pStyle w:val="ConsNonformat"/>
        <w:widowControl/>
        <w:spacing w:line="180" w:lineRule="exact"/>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8"/>
        <w:gridCol w:w="2829"/>
      </w:tblGrid>
      <w:tr w:rsidR="00C956F1" w:rsidTr="00A848AE">
        <w:tc>
          <w:tcPr>
            <w:tcW w:w="7308" w:type="dxa"/>
            <w:tcBorders>
              <w:top w:val="nil"/>
              <w:left w:val="nil"/>
              <w:bottom w:val="nil"/>
              <w:right w:val="nil"/>
            </w:tcBorders>
          </w:tcPr>
          <w:p w:rsidR="00C956F1" w:rsidRDefault="00C956F1" w:rsidP="00A848AE">
            <w:pPr>
              <w:pStyle w:val="ConsNonformat"/>
              <w:widowControl/>
              <w:ind w:firstLine="540"/>
              <w:jc w:val="both"/>
              <w:rPr>
                <w:rFonts w:ascii="Times New Roman" w:hAnsi="Times New Roman"/>
                <w:b/>
                <w:sz w:val="24"/>
              </w:rPr>
            </w:pPr>
            <w:r>
              <w:rPr>
                <w:rFonts w:ascii="Times New Roman" w:hAnsi="Times New Roman"/>
                <w:b/>
                <w:sz w:val="24"/>
              </w:rPr>
              <w:t>Следователь (дознаватель)</w:t>
            </w:r>
          </w:p>
        </w:tc>
        <w:tc>
          <w:tcPr>
            <w:tcW w:w="2829" w:type="dxa"/>
            <w:tcBorders>
              <w:top w:val="nil"/>
              <w:left w:val="nil"/>
              <w:bottom w:val="single" w:sz="4" w:space="0" w:color="auto"/>
              <w:right w:val="nil"/>
            </w:tcBorders>
          </w:tcPr>
          <w:p w:rsidR="00C956F1" w:rsidRDefault="00C956F1" w:rsidP="00A848AE">
            <w:pPr>
              <w:pStyle w:val="ConsNonformat"/>
              <w:widowControl/>
              <w:jc w:val="both"/>
              <w:rPr>
                <w:rFonts w:ascii="Times New Roman" w:hAnsi="Times New Roman"/>
                <w:sz w:val="24"/>
              </w:rPr>
            </w:pPr>
          </w:p>
        </w:tc>
      </w:tr>
    </w:tbl>
    <w:p w:rsidR="00C956F1" w:rsidRDefault="00C956F1" w:rsidP="00C956F1">
      <w:pPr>
        <w:ind w:left="4956" w:firstLine="708"/>
        <w:rPr>
          <w:sz w:val="18"/>
          <w:szCs w:val="18"/>
        </w:rPr>
      </w:pPr>
      <w:r>
        <w:rPr>
          <w:sz w:val="18"/>
          <w:szCs w:val="18"/>
        </w:rPr>
        <w:tab/>
      </w:r>
      <w:r>
        <w:rPr>
          <w:sz w:val="18"/>
          <w:szCs w:val="18"/>
        </w:rPr>
        <w:tab/>
      </w:r>
      <w:r>
        <w:rPr>
          <w:sz w:val="18"/>
          <w:szCs w:val="18"/>
        </w:rPr>
        <w:tab/>
        <w:t xml:space="preserve">           (подпись)</w:t>
      </w:r>
    </w:p>
    <w:p w:rsidR="00C956F1" w:rsidRDefault="00C956F1" w:rsidP="00C956F1">
      <w:pPr>
        <w:pStyle w:val="ConsNonformat"/>
        <w:widowControl/>
        <w:spacing w:line="180" w:lineRule="exact"/>
        <w:ind w:left="7201"/>
        <w:jc w:val="center"/>
        <w:rPr>
          <w:rFonts w:ascii="Times New Roman" w:hAnsi="Times New Roman"/>
          <w:i/>
          <w:sz w:val="18"/>
        </w:rPr>
      </w:pPr>
    </w:p>
    <w:p w:rsidR="00C956F1" w:rsidRDefault="00C956F1" w:rsidP="00C956F1">
      <w:pPr>
        <w:pStyle w:val="ConsNonformat"/>
        <w:widowControl/>
        <w:spacing w:line="180" w:lineRule="exact"/>
        <w:ind w:left="-90"/>
        <w:jc w:val="center"/>
        <w:rPr>
          <w:rFonts w:ascii="Times New Roman" w:hAnsi="Times New Roman"/>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18"/>
        <w:gridCol w:w="6519"/>
      </w:tblGrid>
      <w:tr w:rsidR="00C956F1" w:rsidTr="00A848AE">
        <w:tc>
          <w:tcPr>
            <w:tcW w:w="3618" w:type="dxa"/>
            <w:tcBorders>
              <w:top w:val="nil"/>
              <w:left w:val="nil"/>
              <w:bottom w:val="nil"/>
              <w:right w:val="nil"/>
            </w:tcBorders>
          </w:tcPr>
          <w:p w:rsidR="00C956F1" w:rsidRDefault="00C956F1" w:rsidP="00A848AE">
            <w:pPr>
              <w:pStyle w:val="ConsNonformat"/>
              <w:widowControl/>
              <w:ind w:firstLine="540"/>
              <w:jc w:val="both"/>
              <w:rPr>
                <w:rFonts w:ascii="Times New Roman" w:hAnsi="Times New Roman"/>
                <w:sz w:val="24"/>
                <w:lang w:val="en-US"/>
              </w:rPr>
            </w:pPr>
            <w:r>
              <w:rPr>
                <w:rFonts w:ascii="Times New Roman" w:hAnsi="Times New Roman"/>
                <w:sz w:val="24"/>
              </w:rPr>
              <w:t>Копию протокола получил</w:t>
            </w:r>
            <w:r>
              <w:rPr>
                <w:rFonts w:ascii="Times New Roman" w:hAnsi="Times New Roman"/>
                <w:sz w:val="24"/>
                <w:lang w:val="en-US"/>
              </w:rPr>
              <w:t>:</w:t>
            </w:r>
          </w:p>
        </w:tc>
        <w:tc>
          <w:tcPr>
            <w:tcW w:w="6519" w:type="dxa"/>
            <w:tcBorders>
              <w:top w:val="nil"/>
              <w:left w:val="nil"/>
              <w:bottom w:val="single" w:sz="4" w:space="0" w:color="auto"/>
              <w:right w:val="nil"/>
            </w:tcBorders>
          </w:tcPr>
          <w:p w:rsidR="00C956F1" w:rsidRDefault="00C956F1" w:rsidP="00A848AE">
            <w:pPr>
              <w:pStyle w:val="ConsNonformat"/>
              <w:widowControl/>
              <w:jc w:val="both"/>
              <w:rPr>
                <w:rFonts w:ascii="Times New Roman" w:hAnsi="Times New Roman"/>
                <w:sz w:val="24"/>
              </w:rPr>
            </w:pPr>
          </w:p>
        </w:tc>
      </w:tr>
    </w:tbl>
    <w:p w:rsidR="00C956F1" w:rsidRDefault="00C956F1" w:rsidP="00C956F1">
      <w:pPr>
        <w:pStyle w:val="ConsNonformat"/>
        <w:widowControl/>
        <w:spacing w:line="180" w:lineRule="exact"/>
        <w:ind w:left="1080"/>
        <w:jc w:val="center"/>
        <w:rPr>
          <w:rFonts w:ascii="Times New Roman" w:hAnsi="Times New Roman"/>
          <w:sz w:val="18"/>
        </w:rPr>
      </w:pPr>
      <w:proofErr w:type="gramStart"/>
      <w:r>
        <w:rPr>
          <w:rFonts w:ascii="Times New Roman" w:hAnsi="Times New Roman"/>
          <w:sz w:val="18"/>
        </w:rPr>
        <w:t>(фамилия, имя, отчество лица,</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7"/>
      </w:tblGrid>
      <w:tr w:rsidR="00C956F1" w:rsidTr="00A848AE">
        <w:trPr>
          <w:cantSplit/>
        </w:trPr>
        <w:tc>
          <w:tcPr>
            <w:tcW w:w="10137" w:type="dxa"/>
            <w:tcBorders>
              <w:top w:val="nil"/>
              <w:left w:val="nil"/>
              <w:bottom w:val="single" w:sz="4" w:space="0" w:color="auto"/>
              <w:right w:val="nil"/>
            </w:tcBorders>
          </w:tcPr>
          <w:p w:rsidR="00C956F1" w:rsidRDefault="00C956F1" w:rsidP="00A848AE">
            <w:pPr>
              <w:pStyle w:val="ConsNonformat"/>
              <w:widowControl/>
              <w:jc w:val="both"/>
              <w:rPr>
                <w:rFonts w:ascii="Times New Roman" w:hAnsi="Times New Roman"/>
                <w:sz w:val="24"/>
              </w:rPr>
            </w:pPr>
          </w:p>
        </w:tc>
      </w:tr>
    </w:tbl>
    <w:p w:rsidR="00C956F1" w:rsidRDefault="00C956F1" w:rsidP="00C956F1">
      <w:pPr>
        <w:pStyle w:val="ConsNonformat"/>
        <w:widowControl/>
        <w:spacing w:line="180" w:lineRule="exact"/>
        <w:ind w:left="1080"/>
        <w:jc w:val="center"/>
        <w:rPr>
          <w:rFonts w:ascii="Times New Roman" w:hAnsi="Times New Roman"/>
          <w:sz w:val="18"/>
        </w:rPr>
      </w:pPr>
      <w:r>
        <w:rPr>
          <w:rFonts w:ascii="Times New Roman" w:hAnsi="Times New Roman"/>
          <w:sz w:val="18"/>
        </w:rPr>
        <w:t xml:space="preserve">в </w:t>
      </w:r>
      <w:proofErr w:type="gramStart"/>
      <w:r>
        <w:rPr>
          <w:rFonts w:ascii="Times New Roman" w:hAnsi="Times New Roman"/>
          <w:sz w:val="18"/>
        </w:rPr>
        <w:t>помещении</w:t>
      </w:r>
      <w:proofErr w:type="gramEnd"/>
      <w:r>
        <w:rPr>
          <w:rFonts w:ascii="Times New Roman" w:hAnsi="Times New Roman"/>
          <w:sz w:val="18"/>
        </w:rPr>
        <w:t xml:space="preserve"> которого произведен обыск (выемка), или представителя администрации организации)</w:t>
      </w:r>
    </w:p>
    <w:tbl>
      <w:tblPr>
        <w:tblW w:w="0" w:type="auto"/>
        <w:tblLayout w:type="fixed"/>
        <w:tblCellMar>
          <w:left w:w="56" w:type="dxa"/>
          <w:right w:w="56" w:type="dxa"/>
        </w:tblCellMar>
        <w:tblLook w:val="0000"/>
      </w:tblPr>
      <w:tblGrid>
        <w:gridCol w:w="170"/>
        <w:gridCol w:w="430"/>
        <w:gridCol w:w="318"/>
        <w:gridCol w:w="1482"/>
        <w:gridCol w:w="373"/>
        <w:gridCol w:w="324"/>
        <w:gridCol w:w="416"/>
      </w:tblGrid>
      <w:tr w:rsidR="00C956F1" w:rsidTr="00A848AE">
        <w:trPr>
          <w:cantSplit/>
        </w:trPr>
        <w:tc>
          <w:tcPr>
            <w:tcW w:w="170" w:type="dxa"/>
          </w:tcPr>
          <w:p w:rsidR="00C956F1" w:rsidRDefault="00C956F1" w:rsidP="00A848AE">
            <w:pPr>
              <w:pStyle w:val="ConsNonformat"/>
              <w:widowControl/>
              <w:spacing w:line="240" w:lineRule="exact"/>
              <w:ind w:right="-50"/>
              <w:jc w:val="right"/>
              <w:rPr>
                <w:rFonts w:ascii="Times New Roman" w:hAnsi="Times New Roman"/>
                <w:sz w:val="24"/>
              </w:rPr>
            </w:pPr>
            <w:r>
              <w:rPr>
                <w:rFonts w:ascii="Times New Roman" w:hAnsi="Times New Roman"/>
                <w:sz w:val="24"/>
              </w:rPr>
              <w:t>«</w:t>
            </w:r>
          </w:p>
        </w:tc>
        <w:tc>
          <w:tcPr>
            <w:tcW w:w="430" w:type="dxa"/>
            <w:tcBorders>
              <w:bottom w:val="single" w:sz="4" w:space="0" w:color="auto"/>
            </w:tcBorders>
          </w:tcPr>
          <w:p w:rsidR="00C956F1" w:rsidRDefault="00C956F1" w:rsidP="00A848AE">
            <w:pPr>
              <w:pStyle w:val="ConsNonformat"/>
              <w:widowControl/>
              <w:spacing w:line="240" w:lineRule="exact"/>
              <w:jc w:val="both"/>
              <w:rPr>
                <w:rFonts w:ascii="Times New Roman" w:hAnsi="Times New Roman"/>
                <w:sz w:val="24"/>
              </w:rPr>
            </w:pPr>
          </w:p>
        </w:tc>
        <w:tc>
          <w:tcPr>
            <w:tcW w:w="318" w:type="dxa"/>
          </w:tcPr>
          <w:p w:rsidR="00C956F1" w:rsidRDefault="00C956F1" w:rsidP="00A848AE">
            <w:pPr>
              <w:pStyle w:val="ConsNonformat"/>
              <w:widowControl/>
              <w:spacing w:line="240" w:lineRule="exact"/>
              <w:ind w:hanging="73"/>
              <w:jc w:val="both"/>
              <w:rPr>
                <w:rFonts w:ascii="Times New Roman" w:hAnsi="Times New Roman"/>
                <w:sz w:val="24"/>
              </w:rPr>
            </w:pPr>
            <w:r>
              <w:rPr>
                <w:rFonts w:ascii="Times New Roman" w:hAnsi="Times New Roman"/>
                <w:sz w:val="24"/>
              </w:rPr>
              <w:t>»</w:t>
            </w:r>
          </w:p>
        </w:tc>
        <w:tc>
          <w:tcPr>
            <w:tcW w:w="1482" w:type="dxa"/>
            <w:tcBorders>
              <w:bottom w:val="single" w:sz="4" w:space="0" w:color="auto"/>
            </w:tcBorders>
          </w:tcPr>
          <w:p w:rsidR="00C956F1" w:rsidRDefault="00C956F1" w:rsidP="00A848AE">
            <w:pPr>
              <w:pStyle w:val="ConsNonformat"/>
              <w:widowControl/>
              <w:spacing w:line="240" w:lineRule="exact"/>
              <w:jc w:val="both"/>
              <w:rPr>
                <w:rFonts w:ascii="Times New Roman" w:hAnsi="Times New Roman"/>
                <w:sz w:val="24"/>
              </w:rPr>
            </w:pPr>
          </w:p>
        </w:tc>
        <w:tc>
          <w:tcPr>
            <w:tcW w:w="373" w:type="dxa"/>
          </w:tcPr>
          <w:p w:rsidR="00C956F1" w:rsidRDefault="00C956F1" w:rsidP="00A848AE">
            <w:pPr>
              <w:pStyle w:val="ConsNonformat"/>
              <w:widowControl/>
              <w:spacing w:line="240" w:lineRule="exact"/>
              <w:ind w:right="-57"/>
              <w:jc w:val="right"/>
              <w:rPr>
                <w:rFonts w:ascii="Times New Roman" w:hAnsi="Times New Roman"/>
                <w:sz w:val="24"/>
              </w:rPr>
            </w:pPr>
            <w:r>
              <w:rPr>
                <w:rFonts w:ascii="Times New Roman" w:hAnsi="Times New Roman"/>
                <w:sz w:val="24"/>
              </w:rPr>
              <w:t xml:space="preserve">20 </w:t>
            </w:r>
          </w:p>
        </w:tc>
        <w:tc>
          <w:tcPr>
            <w:tcW w:w="324" w:type="dxa"/>
            <w:tcBorders>
              <w:bottom w:val="single" w:sz="4" w:space="0" w:color="auto"/>
            </w:tcBorders>
          </w:tcPr>
          <w:p w:rsidR="00C956F1" w:rsidRDefault="00C956F1" w:rsidP="00A848AE">
            <w:pPr>
              <w:pStyle w:val="ConsNonformat"/>
              <w:widowControl/>
              <w:spacing w:line="240" w:lineRule="exact"/>
              <w:ind w:left="-57"/>
              <w:rPr>
                <w:rFonts w:ascii="Times New Roman" w:hAnsi="Times New Roman"/>
                <w:sz w:val="24"/>
              </w:rPr>
            </w:pPr>
          </w:p>
        </w:tc>
        <w:tc>
          <w:tcPr>
            <w:tcW w:w="416" w:type="dxa"/>
          </w:tcPr>
          <w:p w:rsidR="00C956F1" w:rsidRDefault="00C956F1" w:rsidP="00A848AE">
            <w:pPr>
              <w:pStyle w:val="ConsNonformat"/>
              <w:widowControl/>
              <w:spacing w:line="240" w:lineRule="exact"/>
              <w:rPr>
                <w:rFonts w:ascii="Times New Roman" w:hAnsi="Times New Roman"/>
                <w:sz w:val="24"/>
              </w:rPr>
            </w:pPr>
            <w:proofErr w:type="gramStart"/>
            <w:r>
              <w:rPr>
                <w:rFonts w:ascii="Times New Roman" w:hAnsi="Times New Roman"/>
                <w:sz w:val="24"/>
              </w:rPr>
              <w:t>г</w:t>
            </w:r>
            <w:proofErr w:type="gramEnd"/>
            <w:r>
              <w:rPr>
                <w:rFonts w:ascii="Times New Roman" w:hAnsi="Times New Roman"/>
                <w:sz w:val="24"/>
              </w:rPr>
              <w:t>.</w:t>
            </w:r>
          </w:p>
        </w:tc>
      </w:tr>
    </w:tbl>
    <w:p w:rsidR="00C956F1" w:rsidRDefault="00C956F1" w:rsidP="00C956F1">
      <w:pPr>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8"/>
        <w:gridCol w:w="2829"/>
      </w:tblGrid>
      <w:tr w:rsidR="00C956F1" w:rsidTr="00A848AE">
        <w:tc>
          <w:tcPr>
            <w:tcW w:w="7308" w:type="dxa"/>
            <w:tcBorders>
              <w:top w:val="nil"/>
              <w:left w:val="nil"/>
              <w:bottom w:val="nil"/>
              <w:right w:val="nil"/>
            </w:tcBorders>
          </w:tcPr>
          <w:p w:rsidR="00C956F1" w:rsidRDefault="00C956F1" w:rsidP="00A848AE">
            <w:pPr>
              <w:pStyle w:val="ConsNonformat"/>
              <w:widowControl/>
              <w:ind w:firstLine="540"/>
              <w:jc w:val="both"/>
              <w:rPr>
                <w:rFonts w:ascii="Times New Roman" w:hAnsi="Times New Roman"/>
                <w:sz w:val="24"/>
              </w:rPr>
            </w:pPr>
          </w:p>
        </w:tc>
        <w:tc>
          <w:tcPr>
            <w:tcW w:w="2829" w:type="dxa"/>
            <w:tcBorders>
              <w:top w:val="nil"/>
              <w:left w:val="nil"/>
              <w:bottom w:val="single" w:sz="4" w:space="0" w:color="auto"/>
              <w:right w:val="nil"/>
            </w:tcBorders>
          </w:tcPr>
          <w:p w:rsidR="00C956F1" w:rsidRDefault="00C956F1" w:rsidP="00A848AE">
            <w:pPr>
              <w:pStyle w:val="ConsNonformat"/>
              <w:widowControl/>
              <w:jc w:val="both"/>
              <w:rPr>
                <w:rFonts w:ascii="Times New Roman" w:hAnsi="Times New Roman"/>
                <w:sz w:val="24"/>
              </w:rPr>
            </w:pPr>
          </w:p>
        </w:tc>
      </w:tr>
    </w:tbl>
    <w:p w:rsidR="00E55189" w:rsidRDefault="00C956F1">
      <w:proofErr w:type="gramStart"/>
      <w:r>
        <w:rPr>
          <w:sz w:val="18"/>
        </w:rPr>
        <w:t>(подпись лица, получившего</w:t>
      </w:r>
      <w:r>
        <w:rPr>
          <w:sz w:val="18"/>
        </w:rPr>
        <w:br/>
      </w:r>
      <w:proofErr w:type="gramEnd"/>
    </w:p>
    <w:sectPr w:rsidR="00E55189" w:rsidSect="007B3B5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416C" w:rsidRDefault="00AC416C" w:rsidP="00ED2AA1">
      <w:r>
        <w:separator/>
      </w:r>
    </w:p>
  </w:endnote>
  <w:endnote w:type="continuationSeparator" w:id="0">
    <w:p w:rsidR="00AC416C" w:rsidRDefault="00AC416C" w:rsidP="00ED2A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416C" w:rsidRDefault="00AC416C" w:rsidP="00ED2AA1">
      <w:r>
        <w:separator/>
      </w:r>
    </w:p>
  </w:footnote>
  <w:footnote w:type="continuationSeparator" w:id="0">
    <w:p w:rsidR="00AC416C" w:rsidRDefault="00AC416C" w:rsidP="00ED2AA1">
      <w:r>
        <w:continuationSeparator/>
      </w:r>
    </w:p>
  </w:footnote>
  <w:footnote w:id="1">
    <w:p w:rsidR="00A848AE" w:rsidRPr="00DF385E" w:rsidRDefault="00A848AE" w:rsidP="00ED2AA1">
      <w:pPr>
        <w:pStyle w:val="a7"/>
        <w:rPr>
          <w:color w:val="000000"/>
          <w:sz w:val="16"/>
          <w:szCs w:val="16"/>
        </w:rPr>
      </w:pPr>
      <w:r w:rsidRPr="00DF385E">
        <w:rPr>
          <w:rStyle w:val="a9"/>
          <w:color w:val="000000"/>
        </w:rPr>
        <w:footnoteRef/>
      </w:r>
      <w:r w:rsidRPr="00DF385E">
        <w:rPr>
          <w:color w:val="000000"/>
        </w:rPr>
        <w:t xml:space="preserve"> </w:t>
      </w:r>
      <w:r w:rsidRPr="00DF385E">
        <w:rPr>
          <w:color w:val="000000"/>
          <w:sz w:val="16"/>
          <w:szCs w:val="16"/>
        </w:rPr>
        <w:t xml:space="preserve">Данная графа заполняется в том случае, когда в ходе проверки установлено отсутствие оснований для возбуждения уголовного дела </w:t>
      </w:r>
      <w:r>
        <w:rPr>
          <w:color w:val="000000"/>
          <w:sz w:val="16"/>
          <w:szCs w:val="16"/>
        </w:rPr>
        <w:br/>
      </w:r>
      <w:r w:rsidRPr="00DF385E">
        <w:rPr>
          <w:color w:val="000000"/>
          <w:sz w:val="16"/>
          <w:szCs w:val="16"/>
        </w:rPr>
        <w:t xml:space="preserve">в отношении лица, заявившего о совершении преступления конкретным лицом (лицами). </w:t>
      </w:r>
    </w:p>
  </w:footnote>
  <w:footnote w:id="2">
    <w:p w:rsidR="00A848AE" w:rsidRPr="00DF385E" w:rsidRDefault="00A848AE" w:rsidP="00ED2AA1">
      <w:pPr>
        <w:pStyle w:val="a7"/>
        <w:rPr>
          <w:color w:val="000000"/>
          <w:sz w:val="16"/>
          <w:szCs w:val="16"/>
        </w:rPr>
      </w:pPr>
      <w:r w:rsidRPr="00DF385E">
        <w:rPr>
          <w:rStyle w:val="a9"/>
          <w:color w:val="000000"/>
        </w:rPr>
        <w:footnoteRef/>
      </w:r>
      <w:r w:rsidRPr="00DF385E">
        <w:rPr>
          <w:color w:val="000000"/>
          <w:sz w:val="16"/>
          <w:szCs w:val="16"/>
        </w:rPr>
        <w:t xml:space="preserve"> Данная графа заполняется в том случае, когда по результатам проверки сообщения о преступлении усматриваются признаки преступления </w:t>
      </w:r>
      <w:r>
        <w:rPr>
          <w:color w:val="000000"/>
          <w:sz w:val="16"/>
          <w:szCs w:val="16"/>
        </w:rPr>
        <w:br/>
      </w:r>
      <w:r w:rsidRPr="00DF385E">
        <w:rPr>
          <w:color w:val="000000"/>
          <w:sz w:val="16"/>
          <w:szCs w:val="16"/>
        </w:rPr>
        <w:t xml:space="preserve">в действиях лица, сообщившего о совершении преступления конкретным лицом (лицами).  </w:t>
      </w:r>
    </w:p>
  </w:footnote>
  <w:footnote w:id="3">
    <w:p w:rsidR="00A848AE" w:rsidRDefault="00A848AE" w:rsidP="00ED2AA1">
      <w:pPr>
        <w:pStyle w:val="a7"/>
        <w:rPr>
          <w:color w:val="000000"/>
          <w:sz w:val="16"/>
        </w:rPr>
      </w:pPr>
      <w:r w:rsidRPr="008464CC">
        <w:rPr>
          <w:rStyle w:val="a9"/>
          <w:color w:val="000000"/>
        </w:rPr>
        <w:footnoteRef/>
      </w:r>
      <w:r w:rsidRPr="008464CC">
        <w:rPr>
          <w:color w:val="000000"/>
        </w:rPr>
        <w:t xml:space="preserve"> </w:t>
      </w:r>
      <w:r>
        <w:rPr>
          <w:color w:val="000000"/>
          <w:sz w:val="16"/>
        </w:rPr>
        <w:t>Данная графа заполняется по результатам проверки сообщения о преступлении, распространенного средством массовой информации.</w:t>
      </w:r>
    </w:p>
  </w:footnote>
  <w:footnote w:id="4">
    <w:p w:rsidR="00A848AE" w:rsidRPr="00505170" w:rsidRDefault="00A848AE" w:rsidP="00A30CC1">
      <w:pPr>
        <w:pStyle w:val="a7"/>
        <w:rPr>
          <w:color w:val="000000"/>
        </w:rPr>
      </w:pPr>
      <w:r w:rsidRPr="00505170">
        <w:rPr>
          <w:rStyle w:val="a9"/>
          <w:color w:val="000000"/>
        </w:rPr>
        <w:footnoteRef/>
      </w:r>
      <w:r w:rsidRPr="00505170">
        <w:rPr>
          <w:color w:val="000000"/>
        </w:rPr>
        <w:t xml:space="preserve"> Данная графа заполняется в случае, предусмотренном частью второй ст. 101 УПК РФ.</w:t>
      </w:r>
    </w:p>
  </w:footnote>
  <w:footnote w:id="5">
    <w:p w:rsidR="00A848AE" w:rsidRPr="00505170" w:rsidRDefault="00A848AE" w:rsidP="00A30CC1">
      <w:pPr>
        <w:pStyle w:val="a7"/>
        <w:rPr>
          <w:color w:val="000000"/>
        </w:rPr>
      </w:pPr>
    </w:p>
  </w:footnote>
  <w:footnote w:id="6">
    <w:p w:rsidR="00A848AE" w:rsidRDefault="00A848AE" w:rsidP="00C956F1">
      <w:pPr>
        <w:pStyle w:val="a7"/>
      </w:pPr>
      <w:r>
        <w:rPr>
          <w:rStyle w:val="a9"/>
        </w:rPr>
        <w:footnoteRef/>
      </w:r>
      <w:r>
        <w:t xml:space="preserve"> В соответствии с частью одиннадцатой ст. 182 УПК РФ при производстве обыска участвуют лицо, в помещении которого производится обыск, либо совершеннолетние члены его семьи. При производстве обыска вправе присутствовать защитник, а также адвокат того лица, в помещении которого производится обыск.</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765FC"/>
    <w:multiLevelType w:val="hybridMultilevel"/>
    <w:tmpl w:val="675C8E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64A96"/>
    <w:multiLevelType w:val="hybridMultilevel"/>
    <w:tmpl w:val="4B70820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CA40F2E"/>
    <w:multiLevelType w:val="hybridMultilevel"/>
    <w:tmpl w:val="1A68479E"/>
    <w:lvl w:ilvl="0" w:tplc="F05448E0">
      <w:start w:val="1"/>
      <w:numFmt w:val="decimal"/>
      <w:lvlText w:val="%1."/>
      <w:lvlJc w:val="left"/>
      <w:pPr>
        <w:tabs>
          <w:tab w:val="num" w:pos="720"/>
        </w:tabs>
        <w:ind w:left="720" w:hanging="360"/>
      </w:pPr>
      <w:rPr>
        <w:sz w:val="28"/>
        <w:szCs w:val="28"/>
      </w:rPr>
    </w:lvl>
    <w:lvl w:ilvl="1" w:tplc="04190001">
      <w:start w:val="1"/>
      <w:numFmt w:val="bullet"/>
      <w:lvlText w:val=""/>
      <w:lvlJc w:val="left"/>
      <w:pPr>
        <w:tabs>
          <w:tab w:val="num" w:pos="1440"/>
        </w:tabs>
        <w:ind w:left="1440" w:hanging="360"/>
      </w:pPr>
      <w:rPr>
        <w:rFonts w:ascii="Symbol" w:hAnsi="Symbol" w:hint="default"/>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D047DF4"/>
    <w:multiLevelType w:val="hybridMultilevel"/>
    <w:tmpl w:val="A4F844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E77195"/>
    <w:multiLevelType w:val="hybridMultilevel"/>
    <w:tmpl w:val="4A587F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FFB3189"/>
    <w:multiLevelType w:val="hybridMultilevel"/>
    <w:tmpl w:val="1A988C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13F4670"/>
    <w:multiLevelType w:val="hybridMultilevel"/>
    <w:tmpl w:val="93385C02"/>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511847"/>
    <w:multiLevelType w:val="hybridMultilevel"/>
    <w:tmpl w:val="8C868D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6237261"/>
    <w:multiLevelType w:val="hybridMultilevel"/>
    <w:tmpl w:val="7C7E8D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D11406A"/>
    <w:multiLevelType w:val="hybridMultilevel"/>
    <w:tmpl w:val="D178A68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71F155C"/>
    <w:multiLevelType w:val="hybridMultilevel"/>
    <w:tmpl w:val="334C39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C8E0BAE"/>
    <w:multiLevelType w:val="hybridMultilevel"/>
    <w:tmpl w:val="8B1883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CB14179"/>
    <w:multiLevelType w:val="hybridMultilevel"/>
    <w:tmpl w:val="EDD6D67A"/>
    <w:lvl w:ilvl="0" w:tplc="3B0CB86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3F16432"/>
    <w:multiLevelType w:val="hybridMultilevel"/>
    <w:tmpl w:val="304427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6826789"/>
    <w:multiLevelType w:val="hybridMultilevel"/>
    <w:tmpl w:val="8AFED6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F6A18D6"/>
    <w:multiLevelType w:val="hybridMultilevel"/>
    <w:tmpl w:val="E820C7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4A811A1"/>
    <w:multiLevelType w:val="hybridMultilevel"/>
    <w:tmpl w:val="E0EC7D3E"/>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45D36FAD"/>
    <w:multiLevelType w:val="hybridMultilevel"/>
    <w:tmpl w:val="3972425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5EF356F"/>
    <w:multiLevelType w:val="hybridMultilevel"/>
    <w:tmpl w:val="AF224DAA"/>
    <w:lvl w:ilvl="0" w:tplc="04190001">
      <w:start w:val="1"/>
      <w:numFmt w:val="bullet"/>
      <w:lvlText w:val=""/>
      <w:lvlJc w:val="left"/>
      <w:pPr>
        <w:tabs>
          <w:tab w:val="num" w:pos="840"/>
        </w:tabs>
        <w:ind w:left="840" w:hanging="360"/>
      </w:pPr>
      <w:rPr>
        <w:rFonts w:ascii="Symbol" w:hAnsi="Symbol" w:hint="default"/>
      </w:rPr>
    </w:lvl>
    <w:lvl w:ilvl="1" w:tplc="04190003">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19">
    <w:nsid w:val="4DD64789"/>
    <w:multiLevelType w:val="hybridMultilevel"/>
    <w:tmpl w:val="2242B7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4266D17"/>
    <w:multiLevelType w:val="hybridMultilevel"/>
    <w:tmpl w:val="A4BA2790"/>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54A20FF0"/>
    <w:multiLevelType w:val="hybridMultilevel"/>
    <w:tmpl w:val="9E26ABC4"/>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570B0959"/>
    <w:multiLevelType w:val="hybridMultilevel"/>
    <w:tmpl w:val="B96A9256"/>
    <w:lvl w:ilvl="0" w:tplc="3B0CB868">
      <w:start w:val="1"/>
      <w:numFmt w:val="bullet"/>
      <w:lvlText w:val=""/>
      <w:lvlJc w:val="left"/>
      <w:pPr>
        <w:ind w:left="162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D444CB8"/>
    <w:multiLevelType w:val="hybridMultilevel"/>
    <w:tmpl w:val="EC341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F5E5493"/>
    <w:multiLevelType w:val="hybridMultilevel"/>
    <w:tmpl w:val="CA4674EC"/>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1653273"/>
    <w:multiLevelType w:val="hybridMultilevel"/>
    <w:tmpl w:val="51F6A7C0"/>
    <w:lvl w:ilvl="0" w:tplc="3B0CB86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644C0BB4"/>
    <w:multiLevelType w:val="hybridMultilevel"/>
    <w:tmpl w:val="6B6436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4D0566A"/>
    <w:multiLevelType w:val="hybridMultilevel"/>
    <w:tmpl w:val="F61ACF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8F95E6A"/>
    <w:multiLevelType w:val="hybridMultilevel"/>
    <w:tmpl w:val="B2481352"/>
    <w:lvl w:ilvl="0" w:tplc="064269E4">
      <w:start w:val="2"/>
      <w:numFmt w:val="bullet"/>
      <w:lvlText w:val="-"/>
      <w:lvlJc w:val="left"/>
      <w:pPr>
        <w:tabs>
          <w:tab w:val="num" w:pos="1005"/>
        </w:tabs>
        <w:ind w:left="1005"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E78350B"/>
    <w:multiLevelType w:val="hybridMultilevel"/>
    <w:tmpl w:val="701A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5FB6FA6"/>
    <w:multiLevelType w:val="hybridMultilevel"/>
    <w:tmpl w:val="01D82BF4"/>
    <w:lvl w:ilvl="0" w:tplc="A642C21A">
      <w:start w:val="1"/>
      <w:numFmt w:val="decimal"/>
      <w:lvlText w:val="%1."/>
      <w:lvlJc w:val="left"/>
      <w:pPr>
        <w:tabs>
          <w:tab w:val="num" w:pos="720"/>
        </w:tabs>
        <w:ind w:left="720" w:hanging="360"/>
      </w:pPr>
      <w:rPr>
        <w:rFonts w:ascii="Times New Roman" w:eastAsia="Times New Roman" w:hAnsi="Times New Roman" w:cs="Times New Roman"/>
      </w:rPr>
    </w:lvl>
    <w:lvl w:ilvl="1" w:tplc="04190001">
      <w:start w:val="1"/>
      <w:numFmt w:val="bullet"/>
      <w:lvlText w:val=""/>
      <w:lvlJc w:val="left"/>
      <w:pPr>
        <w:tabs>
          <w:tab w:val="num" w:pos="1440"/>
        </w:tabs>
        <w:ind w:left="1440" w:hanging="360"/>
      </w:pPr>
      <w:rPr>
        <w:rFonts w:ascii="Symbol" w:hAnsi="Symbol" w:hint="default"/>
      </w:rPr>
    </w:lvl>
    <w:lvl w:ilvl="2" w:tplc="62A25036">
      <w:numFmt w:val="bullet"/>
      <w:lvlText w:val="-"/>
      <w:lvlJc w:val="left"/>
      <w:pPr>
        <w:tabs>
          <w:tab w:val="num" w:pos="2340"/>
        </w:tabs>
        <w:ind w:left="2340" w:hanging="360"/>
      </w:pPr>
      <w:rPr>
        <w:rFonts w:ascii="Times New Roman" w:eastAsia="Times New Roman" w:hAnsi="Times New Roman" w:cs="Times New Roman" w:hint="default"/>
      </w:r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67D5CAE"/>
    <w:multiLevelType w:val="hybridMultilevel"/>
    <w:tmpl w:val="F1F01AC2"/>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91B41F4"/>
    <w:multiLevelType w:val="hybridMultilevel"/>
    <w:tmpl w:val="CDF606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E7F1106"/>
    <w:multiLevelType w:val="hybridMultilevel"/>
    <w:tmpl w:val="5E148C6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F702EA9"/>
    <w:multiLevelType w:val="hybridMultilevel"/>
    <w:tmpl w:val="917CEFA8"/>
    <w:lvl w:ilvl="0" w:tplc="04190001">
      <w:start w:val="1"/>
      <w:numFmt w:val="bullet"/>
      <w:lvlText w:val=""/>
      <w:lvlJc w:val="left"/>
      <w:pPr>
        <w:ind w:left="837" w:hanging="360"/>
      </w:pPr>
      <w:rPr>
        <w:rFonts w:ascii="Symbol" w:hAnsi="Symbol" w:hint="default"/>
      </w:rPr>
    </w:lvl>
    <w:lvl w:ilvl="1" w:tplc="04190003" w:tentative="1">
      <w:start w:val="1"/>
      <w:numFmt w:val="bullet"/>
      <w:lvlText w:val="o"/>
      <w:lvlJc w:val="left"/>
      <w:pPr>
        <w:ind w:left="1557" w:hanging="360"/>
      </w:pPr>
      <w:rPr>
        <w:rFonts w:ascii="Courier New" w:hAnsi="Courier New" w:cs="Courier New" w:hint="default"/>
      </w:rPr>
    </w:lvl>
    <w:lvl w:ilvl="2" w:tplc="04190005" w:tentative="1">
      <w:start w:val="1"/>
      <w:numFmt w:val="bullet"/>
      <w:lvlText w:val=""/>
      <w:lvlJc w:val="left"/>
      <w:pPr>
        <w:ind w:left="2277" w:hanging="360"/>
      </w:pPr>
      <w:rPr>
        <w:rFonts w:ascii="Wingdings" w:hAnsi="Wingdings" w:hint="default"/>
      </w:rPr>
    </w:lvl>
    <w:lvl w:ilvl="3" w:tplc="04190001" w:tentative="1">
      <w:start w:val="1"/>
      <w:numFmt w:val="bullet"/>
      <w:lvlText w:val=""/>
      <w:lvlJc w:val="left"/>
      <w:pPr>
        <w:ind w:left="2997" w:hanging="360"/>
      </w:pPr>
      <w:rPr>
        <w:rFonts w:ascii="Symbol" w:hAnsi="Symbol" w:hint="default"/>
      </w:rPr>
    </w:lvl>
    <w:lvl w:ilvl="4" w:tplc="04190003" w:tentative="1">
      <w:start w:val="1"/>
      <w:numFmt w:val="bullet"/>
      <w:lvlText w:val="o"/>
      <w:lvlJc w:val="left"/>
      <w:pPr>
        <w:ind w:left="3717" w:hanging="360"/>
      </w:pPr>
      <w:rPr>
        <w:rFonts w:ascii="Courier New" w:hAnsi="Courier New" w:cs="Courier New" w:hint="default"/>
      </w:rPr>
    </w:lvl>
    <w:lvl w:ilvl="5" w:tplc="04190005" w:tentative="1">
      <w:start w:val="1"/>
      <w:numFmt w:val="bullet"/>
      <w:lvlText w:val=""/>
      <w:lvlJc w:val="left"/>
      <w:pPr>
        <w:ind w:left="4437" w:hanging="360"/>
      </w:pPr>
      <w:rPr>
        <w:rFonts w:ascii="Wingdings" w:hAnsi="Wingdings" w:hint="default"/>
      </w:rPr>
    </w:lvl>
    <w:lvl w:ilvl="6" w:tplc="04190001" w:tentative="1">
      <w:start w:val="1"/>
      <w:numFmt w:val="bullet"/>
      <w:lvlText w:val=""/>
      <w:lvlJc w:val="left"/>
      <w:pPr>
        <w:ind w:left="5157" w:hanging="360"/>
      </w:pPr>
      <w:rPr>
        <w:rFonts w:ascii="Symbol" w:hAnsi="Symbol" w:hint="default"/>
      </w:rPr>
    </w:lvl>
    <w:lvl w:ilvl="7" w:tplc="04190003" w:tentative="1">
      <w:start w:val="1"/>
      <w:numFmt w:val="bullet"/>
      <w:lvlText w:val="o"/>
      <w:lvlJc w:val="left"/>
      <w:pPr>
        <w:ind w:left="5877" w:hanging="360"/>
      </w:pPr>
      <w:rPr>
        <w:rFonts w:ascii="Courier New" w:hAnsi="Courier New" w:cs="Courier New" w:hint="default"/>
      </w:rPr>
    </w:lvl>
    <w:lvl w:ilvl="8" w:tplc="04190005" w:tentative="1">
      <w:start w:val="1"/>
      <w:numFmt w:val="bullet"/>
      <w:lvlText w:val=""/>
      <w:lvlJc w:val="left"/>
      <w:pPr>
        <w:ind w:left="6597" w:hanging="360"/>
      </w:pPr>
      <w:rPr>
        <w:rFonts w:ascii="Wingdings" w:hAnsi="Wingdings" w:hint="default"/>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
  </w:num>
  <w:num w:numId="10">
    <w:abstractNumId w:val="17"/>
  </w:num>
  <w:num w:numId="11">
    <w:abstractNumId w:val="31"/>
  </w:num>
  <w:num w:numId="12">
    <w:abstractNumId w:val="27"/>
  </w:num>
  <w:num w:numId="13">
    <w:abstractNumId w:val="21"/>
  </w:num>
  <w:num w:numId="14">
    <w:abstractNumId w:val="0"/>
  </w:num>
  <w:num w:numId="15">
    <w:abstractNumId w:val="30"/>
  </w:num>
  <w:num w:numId="16">
    <w:abstractNumId w:val="18"/>
  </w:num>
  <w:num w:numId="17">
    <w:abstractNumId w:val="5"/>
  </w:num>
  <w:num w:numId="18">
    <w:abstractNumId w:val="32"/>
  </w:num>
  <w:num w:numId="19">
    <w:abstractNumId w:val="2"/>
  </w:num>
  <w:num w:numId="20">
    <w:abstractNumId w:val="16"/>
  </w:num>
  <w:num w:numId="21">
    <w:abstractNumId w:val="19"/>
  </w:num>
  <w:num w:numId="22">
    <w:abstractNumId w:val="11"/>
  </w:num>
  <w:num w:numId="23">
    <w:abstractNumId w:val="8"/>
  </w:num>
  <w:num w:numId="24">
    <w:abstractNumId w:val="20"/>
  </w:num>
  <w:num w:numId="25">
    <w:abstractNumId w:val="9"/>
  </w:num>
  <w:num w:numId="26">
    <w:abstractNumId w:val="28"/>
  </w:num>
  <w:num w:numId="27">
    <w:abstractNumId w:val="34"/>
  </w:num>
  <w:num w:numId="28">
    <w:abstractNumId w:val="23"/>
  </w:num>
  <w:num w:numId="29">
    <w:abstractNumId w:val="26"/>
  </w:num>
  <w:num w:numId="30">
    <w:abstractNumId w:val="29"/>
  </w:num>
  <w:num w:numId="31">
    <w:abstractNumId w:val="7"/>
  </w:num>
  <w:num w:numId="32">
    <w:abstractNumId w:val="15"/>
  </w:num>
  <w:num w:numId="33">
    <w:abstractNumId w:val="14"/>
  </w:num>
  <w:num w:numId="34">
    <w:abstractNumId w:val="10"/>
  </w:num>
  <w:num w:numId="35">
    <w:abstractNumId w:val="6"/>
  </w:num>
  <w:num w:numId="36">
    <w:abstractNumId w:val="4"/>
  </w:num>
  <w:num w:numId="3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1"/>
    <w:footnote w:id="0"/>
  </w:footnotePr>
  <w:endnotePr>
    <w:endnote w:id="-1"/>
    <w:endnote w:id="0"/>
  </w:endnotePr>
  <w:compat/>
  <w:rsids>
    <w:rsidRoot w:val="00084B31"/>
    <w:rsid w:val="00001174"/>
    <w:rsid w:val="00001E2A"/>
    <w:rsid w:val="00001FC3"/>
    <w:rsid w:val="000020EE"/>
    <w:rsid w:val="00002C0E"/>
    <w:rsid w:val="0000307E"/>
    <w:rsid w:val="00003386"/>
    <w:rsid w:val="00003A21"/>
    <w:rsid w:val="0000484D"/>
    <w:rsid w:val="00004B5A"/>
    <w:rsid w:val="00005A18"/>
    <w:rsid w:val="00005E1B"/>
    <w:rsid w:val="00006616"/>
    <w:rsid w:val="00006BEA"/>
    <w:rsid w:val="00007586"/>
    <w:rsid w:val="00007601"/>
    <w:rsid w:val="00007F2E"/>
    <w:rsid w:val="00012C4B"/>
    <w:rsid w:val="00012EB2"/>
    <w:rsid w:val="0001302A"/>
    <w:rsid w:val="000136F4"/>
    <w:rsid w:val="00013E08"/>
    <w:rsid w:val="00013E36"/>
    <w:rsid w:val="00014598"/>
    <w:rsid w:val="00014605"/>
    <w:rsid w:val="00015518"/>
    <w:rsid w:val="000170F0"/>
    <w:rsid w:val="00020056"/>
    <w:rsid w:val="00020A4E"/>
    <w:rsid w:val="00021467"/>
    <w:rsid w:val="00023192"/>
    <w:rsid w:val="00023F8A"/>
    <w:rsid w:val="00024711"/>
    <w:rsid w:val="00024E5B"/>
    <w:rsid w:val="0002520F"/>
    <w:rsid w:val="00025337"/>
    <w:rsid w:val="00025AD0"/>
    <w:rsid w:val="0002697E"/>
    <w:rsid w:val="000274B8"/>
    <w:rsid w:val="000274FB"/>
    <w:rsid w:val="0002786B"/>
    <w:rsid w:val="00030116"/>
    <w:rsid w:val="00030395"/>
    <w:rsid w:val="000306ED"/>
    <w:rsid w:val="000316DA"/>
    <w:rsid w:val="0003200E"/>
    <w:rsid w:val="00032764"/>
    <w:rsid w:val="00033344"/>
    <w:rsid w:val="000346A5"/>
    <w:rsid w:val="00034B40"/>
    <w:rsid w:val="00035901"/>
    <w:rsid w:val="000364C4"/>
    <w:rsid w:val="000368B0"/>
    <w:rsid w:val="0004045B"/>
    <w:rsid w:val="000408DA"/>
    <w:rsid w:val="00040A6E"/>
    <w:rsid w:val="00040AA4"/>
    <w:rsid w:val="000421D3"/>
    <w:rsid w:val="000423F4"/>
    <w:rsid w:val="00042EBE"/>
    <w:rsid w:val="00043CA2"/>
    <w:rsid w:val="0004606F"/>
    <w:rsid w:val="000462CA"/>
    <w:rsid w:val="0004640E"/>
    <w:rsid w:val="00046D13"/>
    <w:rsid w:val="0005001D"/>
    <w:rsid w:val="000516B2"/>
    <w:rsid w:val="000516FF"/>
    <w:rsid w:val="00052754"/>
    <w:rsid w:val="00055EDF"/>
    <w:rsid w:val="000573BC"/>
    <w:rsid w:val="0005754F"/>
    <w:rsid w:val="00057B60"/>
    <w:rsid w:val="00060411"/>
    <w:rsid w:val="00060662"/>
    <w:rsid w:val="0006075A"/>
    <w:rsid w:val="000613E1"/>
    <w:rsid w:val="000617F8"/>
    <w:rsid w:val="00062578"/>
    <w:rsid w:val="000626D4"/>
    <w:rsid w:val="000628B5"/>
    <w:rsid w:val="00062B20"/>
    <w:rsid w:val="00063292"/>
    <w:rsid w:val="000643A3"/>
    <w:rsid w:val="00064F73"/>
    <w:rsid w:val="000650B9"/>
    <w:rsid w:val="00065CF4"/>
    <w:rsid w:val="00066D01"/>
    <w:rsid w:val="00071485"/>
    <w:rsid w:val="00071702"/>
    <w:rsid w:val="00071B66"/>
    <w:rsid w:val="00071E49"/>
    <w:rsid w:val="000727F1"/>
    <w:rsid w:val="00072858"/>
    <w:rsid w:val="00072ACA"/>
    <w:rsid w:val="00072BA2"/>
    <w:rsid w:val="00072CEF"/>
    <w:rsid w:val="00072E80"/>
    <w:rsid w:val="0007325B"/>
    <w:rsid w:val="00074F80"/>
    <w:rsid w:val="00074FA6"/>
    <w:rsid w:val="0007578B"/>
    <w:rsid w:val="00076160"/>
    <w:rsid w:val="00077297"/>
    <w:rsid w:val="00077823"/>
    <w:rsid w:val="00080E9F"/>
    <w:rsid w:val="0008102C"/>
    <w:rsid w:val="00083980"/>
    <w:rsid w:val="00083B1E"/>
    <w:rsid w:val="00083E1A"/>
    <w:rsid w:val="00084B31"/>
    <w:rsid w:val="00086076"/>
    <w:rsid w:val="00086D1F"/>
    <w:rsid w:val="00090876"/>
    <w:rsid w:val="00090F5F"/>
    <w:rsid w:val="00096FB3"/>
    <w:rsid w:val="00097511"/>
    <w:rsid w:val="00097F15"/>
    <w:rsid w:val="000A074D"/>
    <w:rsid w:val="000A1CDA"/>
    <w:rsid w:val="000A43E8"/>
    <w:rsid w:val="000A605F"/>
    <w:rsid w:val="000A63CB"/>
    <w:rsid w:val="000A7395"/>
    <w:rsid w:val="000B027E"/>
    <w:rsid w:val="000B062F"/>
    <w:rsid w:val="000B0965"/>
    <w:rsid w:val="000B11EC"/>
    <w:rsid w:val="000B2AEC"/>
    <w:rsid w:val="000B391E"/>
    <w:rsid w:val="000B40B7"/>
    <w:rsid w:val="000B46EE"/>
    <w:rsid w:val="000B64A5"/>
    <w:rsid w:val="000B6BDB"/>
    <w:rsid w:val="000B77A7"/>
    <w:rsid w:val="000C0DFE"/>
    <w:rsid w:val="000C1215"/>
    <w:rsid w:val="000C16D9"/>
    <w:rsid w:val="000C1A40"/>
    <w:rsid w:val="000C1D0F"/>
    <w:rsid w:val="000C2851"/>
    <w:rsid w:val="000C33A8"/>
    <w:rsid w:val="000C44A1"/>
    <w:rsid w:val="000C5BA3"/>
    <w:rsid w:val="000C69DC"/>
    <w:rsid w:val="000C6A7F"/>
    <w:rsid w:val="000C764D"/>
    <w:rsid w:val="000C7AEE"/>
    <w:rsid w:val="000D0099"/>
    <w:rsid w:val="000D02AB"/>
    <w:rsid w:val="000D063E"/>
    <w:rsid w:val="000D0ACA"/>
    <w:rsid w:val="000D0EA8"/>
    <w:rsid w:val="000D111E"/>
    <w:rsid w:val="000D1BB1"/>
    <w:rsid w:val="000D1D68"/>
    <w:rsid w:val="000D2AED"/>
    <w:rsid w:val="000D3A4A"/>
    <w:rsid w:val="000D4789"/>
    <w:rsid w:val="000D4C17"/>
    <w:rsid w:val="000D5702"/>
    <w:rsid w:val="000D5714"/>
    <w:rsid w:val="000D6626"/>
    <w:rsid w:val="000E1978"/>
    <w:rsid w:val="000E3BF5"/>
    <w:rsid w:val="000E3CDE"/>
    <w:rsid w:val="000E41EA"/>
    <w:rsid w:val="000E42EE"/>
    <w:rsid w:val="000E64F5"/>
    <w:rsid w:val="000F0BE4"/>
    <w:rsid w:val="000F11BB"/>
    <w:rsid w:val="000F21A2"/>
    <w:rsid w:val="000F243E"/>
    <w:rsid w:val="000F27F9"/>
    <w:rsid w:val="000F29C6"/>
    <w:rsid w:val="000F4DF6"/>
    <w:rsid w:val="000F5A7F"/>
    <w:rsid w:val="00100757"/>
    <w:rsid w:val="00100C09"/>
    <w:rsid w:val="001010B5"/>
    <w:rsid w:val="001030A1"/>
    <w:rsid w:val="00103656"/>
    <w:rsid w:val="00105BD0"/>
    <w:rsid w:val="00106786"/>
    <w:rsid w:val="00106FBC"/>
    <w:rsid w:val="0011008D"/>
    <w:rsid w:val="00111800"/>
    <w:rsid w:val="00112084"/>
    <w:rsid w:val="00112149"/>
    <w:rsid w:val="001133D1"/>
    <w:rsid w:val="00113A2C"/>
    <w:rsid w:val="00113B71"/>
    <w:rsid w:val="00114FE2"/>
    <w:rsid w:val="001157E3"/>
    <w:rsid w:val="00115F16"/>
    <w:rsid w:val="0011770C"/>
    <w:rsid w:val="001207C3"/>
    <w:rsid w:val="00122AA0"/>
    <w:rsid w:val="00123889"/>
    <w:rsid w:val="00123A78"/>
    <w:rsid w:val="00123FFE"/>
    <w:rsid w:val="00124FAE"/>
    <w:rsid w:val="00125645"/>
    <w:rsid w:val="00131A69"/>
    <w:rsid w:val="0013271C"/>
    <w:rsid w:val="001327C8"/>
    <w:rsid w:val="00132ADC"/>
    <w:rsid w:val="00133F3A"/>
    <w:rsid w:val="00137BFE"/>
    <w:rsid w:val="001412A8"/>
    <w:rsid w:val="001415E2"/>
    <w:rsid w:val="001423DD"/>
    <w:rsid w:val="00142E43"/>
    <w:rsid w:val="0014352E"/>
    <w:rsid w:val="00143B3A"/>
    <w:rsid w:val="0014545F"/>
    <w:rsid w:val="00145FEF"/>
    <w:rsid w:val="001462AB"/>
    <w:rsid w:val="0014634E"/>
    <w:rsid w:val="00146B67"/>
    <w:rsid w:val="00147EDC"/>
    <w:rsid w:val="001512A1"/>
    <w:rsid w:val="00152750"/>
    <w:rsid w:val="00152B7F"/>
    <w:rsid w:val="00152C75"/>
    <w:rsid w:val="00153365"/>
    <w:rsid w:val="0015391C"/>
    <w:rsid w:val="00156FCB"/>
    <w:rsid w:val="00160AA2"/>
    <w:rsid w:val="00160CF6"/>
    <w:rsid w:val="0016129F"/>
    <w:rsid w:val="00161D41"/>
    <w:rsid w:val="00162E88"/>
    <w:rsid w:val="001639B1"/>
    <w:rsid w:val="00164119"/>
    <w:rsid w:val="00164F2F"/>
    <w:rsid w:val="00166189"/>
    <w:rsid w:val="0016744E"/>
    <w:rsid w:val="00171230"/>
    <w:rsid w:val="00171EBE"/>
    <w:rsid w:val="0017241C"/>
    <w:rsid w:val="00172643"/>
    <w:rsid w:val="0017288E"/>
    <w:rsid w:val="00173251"/>
    <w:rsid w:val="00175604"/>
    <w:rsid w:val="00175FDD"/>
    <w:rsid w:val="00176D59"/>
    <w:rsid w:val="00180821"/>
    <w:rsid w:val="001814FD"/>
    <w:rsid w:val="00181E46"/>
    <w:rsid w:val="0018268C"/>
    <w:rsid w:val="0018402D"/>
    <w:rsid w:val="00184F59"/>
    <w:rsid w:val="001853CF"/>
    <w:rsid w:val="001858A6"/>
    <w:rsid w:val="001863FF"/>
    <w:rsid w:val="00187A88"/>
    <w:rsid w:val="00190145"/>
    <w:rsid w:val="00190BBD"/>
    <w:rsid w:val="001919BD"/>
    <w:rsid w:val="00191F1E"/>
    <w:rsid w:val="00192869"/>
    <w:rsid w:val="00193487"/>
    <w:rsid w:val="00193F70"/>
    <w:rsid w:val="001950FA"/>
    <w:rsid w:val="00195C0D"/>
    <w:rsid w:val="0019617D"/>
    <w:rsid w:val="0019729C"/>
    <w:rsid w:val="001976B4"/>
    <w:rsid w:val="001979BE"/>
    <w:rsid w:val="001A0F2F"/>
    <w:rsid w:val="001A1892"/>
    <w:rsid w:val="001A20C7"/>
    <w:rsid w:val="001A791B"/>
    <w:rsid w:val="001B07E4"/>
    <w:rsid w:val="001B0BA4"/>
    <w:rsid w:val="001B0BD8"/>
    <w:rsid w:val="001B1442"/>
    <w:rsid w:val="001B1AEA"/>
    <w:rsid w:val="001B1CFC"/>
    <w:rsid w:val="001B2B79"/>
    <w:rsid w:val="001B3785"/>
    <w:rsid w:val="001B4009"/>
    <w:rsid w:val="001B40E4"/>
    <w:rsid w:val="001B4408"/>
    <w:rsid w:val="001B49C5"/>
    <w:rsid w:val="001B56E9"/>
    <w:rsid w:val="001B573F"/>
    <w:rsid w:val="001B65D1"/>
    <w:rsid w:val="001B6D06"/>
    <w:rsid w:val="001B7250"/>
    <w:rsid w:val="001B7A34"/>
    <w:rsid w:val="001C0E82"/>
    <w:rsid w:val="001C0F8C"/>
    <w:rsid w:val="001C3250"/>
    <w:rsid w:val="001C38EA"/>
    <w:rsid w:val="001C566E"/>
    <w:rsid w:val="001C586C"/>
    <w:rsid w:val="001C6DAD"/>
    <w:rsid w:val="001D0AB3"/>
    <w:rsid w:val="001D28D3"/>
    <w:rsid w:val="001D3846"/>
    <w:rsid w:val="001D4D3D"/>
    <w:rsid w:val="001D4D5C"/>
    <w:rsid w:val="001D5900"/>
    <w:rsid w:val="001D590A"/>
    <w:rsid w:val="001D5E0A"/>
    <w:rsid w:val="001D5FF6"/>
    <w:rsid w:val="001D729F"/>
    <w:rsid w:val="001D731A"/>
    <w:rsid w:val="001E053C"/>
    <w:rsid w:val="001E1D60"/>
    <w:rsid w:val="001E2135"/>
    <w:rsid w:val="001E3550"/>
    <w:rsid w:val="001E3BFC"/>
    <w:rsid w:val="001E4D24"/>
    <w:rsid w:val="001E5453"/>
    <w:rsid w:val="001E5ED2"/>
    <w:rsid w:val="001E5FD6"/>
    <w:rsid w:val="001E66D0"/>
    <w:rsid w:val="001E6A1D"/>
    <w:rsid w:val="001E6DC5"/>
    <w:rsid w:val="001E7860"/>
    <w:rsid w:val="001E7F85"/>
    <w:rsid w:val="001F18B5"/>
    <w:rsid w:val="001F31D4"/>
    <w:rsid w:val="001F3A10"/>
    <w:rsid w:val="001F497D"/>
    <w:rsid w:val="001F604E"/>
    <w:rsid w:val="001F671E"/>
    <w:rsid w:val="002005DC"/>
    <w:rsid w:val="0020064E"/>
    <w:rsid w:val="00203AD1"/>
    <w:rsid w:val="00203C42"/>
    <w:rsid w:val="00203CF0"/>
    <w:rsid w:val="00204B4A"/>
    <w:rsid w:val="00206618"/>
    <w:rsid w:val="00206C95"/>
    <w:rsid w:val="002071A2"/>
    <w:rsid w:val="0021001D"/>
    <w:rsid w:val="00210CB6"/>
    <w:rsid w:val="00211EA5"/>
    <w:rsid w:val="00212C08"/>
    <w:rsid w:val="00212CF4"/>
    <w:rsid w:val="00213EF3"/>
    <w:rsid w:val="00215D16"/>
    <w:rsid w:val="00217BC8"/>
    <w:rsid w:val="00220363"/>
    <w:rsid w:val="0022094B"/>
    <w:rsid w:val="00220B49"/>
    <w:rsid w:val="0022124D"/>
    <w:rsid w:val="00221C4D"/>
    <w:rsid w:val="00221C97"/>
    <w:rsid w:val="00221D77"/>
    <w:rsid w:val="00221E80"/>
    <w:rsid w:val="0022213E"/>
    <w:rsid w:val="00225332"/>
    <w:rsid w:val="00225D3B"/>
    <w:rsid w:val="002262DC"/>
    <w:rsid w:val="00226CB6"/>
    <w:rsid w:val="002275DD"/>
    <w:rsid w:val="0023181C"/>
    <w:rsid w:val="002321CF"/>
    <w:rsid w:val="002322C1"/>
    <w:rsid w:val="00232DD0"/>
    <w:rsid w:val="00233A13"/>
    <w:rsid w:val="00233B90"/>
    <w:rsid w:val="00234888"/>
    <w:rsid w:val="00234910"/>
    <w:rsid w:val="00234B67"/>
    <w:rsid w:val="00234C63"/>
    <w:rsid w:val="00234FD6"/>
    <w:rsid w:val="002358FB"/>
    <w:rsid w:val="00235F68"/>
    <w:rsid w:val="002363BA"/>
    <w:rsid w:val="0023650C"/>
    <w:rsid w:val="00236F42"/>
    <w:rsid w:val="002373A9"/>
    <w:rsid w:val="002379F0"/>
    <w:rsid w:val="002401F4"/>
    <w:rsid w:val="0024060F"/>
    <w:rsid w:val="00241AA9"/>
    <w:rsid w:val="00241E79"/>
    <w:rsid w:val="00241EEB"/>
    <w:rsid w:val="0024248D"/>
    <w:rsid w:val="00242619"/>
    <w:rsid w:val="0024288E"/>
    <w:rsid w:val="002435E1"/>
    <w:rsid w:val="00244407"/>
    <w:rsid w:val="00244981"/>
    <w:rsid w:val="00245616"/>
    <w:rsid w:val="00245F43"/>
    <w:rsid w:val="00246C3E"/>
    <w:rsid w:val="00246D96"/>
    <w:rsid w:val="002473EA"/>
    <w:rsid w:val="00251620"/>
    <w:rsid w:val="002518FA"/>
    <w:rsid w:val="00252AF3"/>
    <w:rsid w:val="00252D02"/>
    <w:rsid w:val="002535DA"/>
    <w:rsid w:val="002535FA"/>
    <w:rsid w:val="00254AD1"/>
    <w:rsid w:val="00255319"/>
    <w:rsid w:val="002566F6"/>
    <w:rsid w:val="00257D3A"/>
    <w:rsid w:val="00260503"/>
    <w:rsid w:val="00260D5D"/>
    <w:rsid w:val="002615C5"/>
    <w:rsid w:val="00262096"/>
    <w:rsid w:val="002623D5"/>
    <w:rsid w:val="002625C1"/>
    <w:rsid w:val="00262D40"/>
    <w:rsid w:val="0026352D"/>
    <w:rsid w:val="002635A1"/>
    <w:rsid w:val="002636BF"/>
    <w:rsid w:val="002640C3"/>
    <w:rsid w:val="00265F6C"/>
    <w:rsid w:val="00266DA3"/>
    <w:rsid w:val="002674B9"/>
    <w:rsid w:val="00270AA2"/>
    <w:rsid w:val="00272E32"/>
    <w:rsid w:val="00272E6A"/>
    <w:rsid w:val="002739F0"/>
    <w:rsid w:val="0027437A"/>
    <w:rsid w:val="00275099"/>
    <w:rsid w:val="00277F8B"/>
    <w:rsid w:val="00281932"/>
    <w:rsid w:val="00281E02"/>
    <w:rsid w:val="002838CE"/>
    <w:rsid w:val="002854DB"/>
    <w:rsid w:val="00285CAA"/>
    <w:rsid w:val="00285FD9"/>
    <w:rsid w:val="00287155"/>
    <w:rsid w:val="0028717D"/>
    <w:rsid w:val="0028790D"/>
    <w:rsid w:val="00287FD8"/>
    <w:rsid w:val="00290706"/>
    <w:rsid w:val="00290B30"/>
    <w:rsid w:val="00290BCC"/>
    <w:rsid w:val="002925DB"/>
    <w:rsid w:val="002932AF"/>
    <w:rsid w:val="00293391"/>
    <w:rsid w:val="002933F4"/>
    <w:rsid w:val="002935D3"/>
    <w:rsid w:val="00293C3B"/>
    <w:rsid w:val="002947DC"/>
    <w:rsid w:val="002960D7"/>
    <w:rsid w:val="00296868"/>
    <w:rsid w:val="00297D50"/>
    <w:rsid w:val="002A0010"/>
    <w:rsid w:val="002A1728"/>
    <w:rsid w:val="002A237E"/>
    <w:rsid w:val="002A3562"/>
    <w:rsid w:val="002A481C"/>
    <w:rsid w:val="002A48FB"/>
    <w:rsid w:val="002A5513"/>
    <w:rsid w:val="002A70F7"/>
    <w:rsid w:val="002A7558"/>
    <w:rsid w:val="002A76AD"/>
    <w:rsid w:val="002A7B0B"/>
    <w:rsid w:val="002B0200"/>
    <w:rsid w:val="002B1E01"/>
    <w:rsid w:val="002B2930"/>
    <w:rsid w:val="002B3A2F"/>
    <w:rsid w:val="002B3EBA"/>
    <w:rsid w:val="002B4593"/>
    <w:rsid w:val="002B4F80"/>
    <w:rsid w:val="002B57E9"/>
    <w:rsid w:val="002C03F4"/>
    <w:rsid w:val="002C0B98"/>
    <w:rsid w:val="002C1451"/>
    <w:rsid w:val="002C2984"/>
    <w:rsid w:val="002C2D66"/>
    <w:rsid w:val="002C3AB3"/>
    <w:rsid w:val="002C42A8"/>
    <w:rsid w:val="002C4CED"/>
    <w:rsid w:val="002C4ECD"/>
    <w:rsid w:val="002C61CB"/>
    <w:rsid w:val="002C6238"/>
    <w:rsid w:val="002C6FFC"/>
    <w:rsid w:val="002C7CDF"/>
    <w:rsid w:val="002D074E"/>
    <w:rsid w:val="002D1F91"/>
    <w:rsid w:val="002D2379"/>
    <w:rsid w:val="002D23D5"/>
    <w:rsid w:val="002D3AFF"/>
    <w:rsid w:val="002D4F95"/>
    <w:rsid w:val="002D50A6"/>
    <w:rsid w:val="002D65F4"/>
    <w:rsid w:val="002D7472"/>
    <w:rsid w:val="002E0408"/>
    <w:rsid w:val="002E0D81"/>
    <w:rsid w:val="002E1E3D"/>
    <w:rsid w:val="002E2B5B"/>
    <w:rsid w:val="002E36D8"/>
    <w:rsid w:val="002E4106"/>
    <w:rsid w:val="002E56A5"/>
    <w:rsid w:val="002E5A14"/>
    <w:rsid w:val="002E6158"/>
    <w:rsid w:val="002E636C"/>
    <w:rsid w:val="002E76E9"/>
    <w:rsid w:val="002E7E90"/>
    <w:rsid w:val="002F0225"/>
    <w:rsid w:val="002F070D"/>
    <w:rsid w:val="002F0D9C"/>
    <w:rsid w:val="002F0F52"/>
    <w:rsid w:val="002F0F93"/>
    <w:rsid w:val="002F157C"/>
    <w:rsid w:val="002F293E"/>
    <w:rsid w:val="002F2DA8"/>
    <w:rsid w:val="002F3D65"/>
    <w:rsid w:val="002F549D"/>
    <w:rsid w:val="002F55E5"/>
    <w:rsid w:val="002F635E"/>
    <w:rsid w:val="002F6BF8"/>
    <w:rsid w:val="002F6EDC"/>
    <w:rsid w:val="002F7DFC"/>
    <w:rsid w:val="003003AC"/>
    <w:rsid w:val="003011D8"/>
    <w:rsid w:val="00301E85"/>
    <w:rsid w:val="003027DE"/>
    <w:rsid w:val="00303017"/>
    <w:rsid w:val="0030343E"/>
    <w:rsid w:val="00303800"/>
    <w:rsid w:val="003058D4"/>
    <w:rsid w:val="003058E1"/>
    <w:rsid w:val="00310439"/>
    <w:rsid w:val="003108B9"/>
    <w:rsid w:val="00311737"/>
    <w:rsid w:val="0031282C"/>
    <w:rsid w:val="00313F4A"/>
    <w:rsid w:val="0031589C"/>
    <w:rsid w:val="00315A0D"/>
    <w:rsid w:val="00316511"/>
    <w:rsid w:val="00316A4C"/>
    <w:rsid w:val="0031777A"/>
    <w:rsid w:val="00317B36"/>
    <w:rsid w:val="00320197"/>
    <w:rsid w:val="00320ED2"/>
    <w:rsid w:val="00321465"/>
    <w:rsid w:val="003221E4"/>
    <w:rsid w:val="0032299F"/>
    <w:rsid w:val="00322F72"/>
    <w:rsid w:val="0032381B"/>
    <w:rsid w:val="00324557"/>
    <w:rsid w:val="00324F6D"/>
    <w:rsid w:val="00325F16"/>
    <w:rsid w:val="00326E4F"/>
    <w:rsid w:val="00327053"/>
    <w:rsid w:val="003272BD"/>
    <w:rsid w:val="00327991"/>
    <w:rsid w:val="00330322"/>
    <w:rsid w:val="00330E1F"/>
    <w:rsid w:val="00332942"/>
    <w:rsid w:val="00333027"/>
    <w:rsid w:val="0033320D"/>
    <w:rsid w:val="0033384F"/>
    <w:rsid w:val="00333B18"/>
    <w:rsid w:val="003348D4"/>
    <w:rsid w:val="003356E4"/>
    <w:rsid w:val="00336796"/>
    <w:rsid w:val="00342410"/>
    <w:rsid w:val="00342DB6"/>
    <w:rsid w:val="00347D67"/>
    <w:rsid w:val="003508BC"/>
    <w:rsid w:val="00350D3A"/>
    <w:rsid w:val="00351DB0"/>
    <w:rsid w:val="00353572"/>
    <w:rsid w:val="003565BC"/>
    <w:rsid w:val="00356C5F"/>
    <w:rsid w:val="00356CED"/>
    <w:rsid w:val="00356FC9"/>
    <w:rsid w:val="003619FE"/>
    <w:rsid w:val="00364567"/>
    <w:rsid w:val="00364908"/>
    <w:rsid w:val="00365221"/>
    <w:rsid w:val="00366137"/>
    <w:rsid w:val="0036715E"/>
    <w:rsid w:val="003672B5"/>
    <w:rsid w:val="003706B7"/>
    <w:rsid w:val="003711A5"/>
    <w:rsid w:val="0037196A"/>
    <w:rsid w:val="00371BF4"/>
    <w:rsid w:val="0037270A"/>
    <w:rsid w:val="003738B3"/>
    <w:rsid w:val="00373935"/>
    <w:rsid w:val="00374C83"/>
    <w:rsid w:val="003760BE"/>
    <w:rsid w:val="00377B09"/>
    <w:rsid w:val="00377D51"/>
    <w:rsid w:val="00380064"/>
    <w:rsid w:val="00380872"/>
    <w:rsid w:val="003819A7"/>
    <w:rsid w:val="003831BF"/>
    <w:rsid w:val="003837F7"/>
    <w:rsid w:val="003865E9"/>
    <w:rsid w:val="00390033"/>
    <w:rsid w:val="00390D72"/>
    <w:rsid w:val="00390E1E"/>
    <w:rsid w:val="003913BA"/>
    <w:rsid w:val="00391F09"/>
    <w:rsid w:val="00392730"/>
    <w:rsid w:val="003930FC"/>
    <w:rsid w:val="00393261"/>
    <w:rsid w:val="003950EA"/>
    <w:rsid w:val="003951E6"/>
    <w:rsid w:val="00395769"/>
    <w:rsid w:val="0039596E"/>
    <w:rsid w:val="00396DB4"/>
    <w:rsid w:val="00397051"/>
    <w:rsid w:val="003A0229"/>
    <w:rsid w:val="003A1992"/>
    <w:rsid w:val="003A296E"/>
    <w:rsid w:val="003A2CAF"/>
    <w:rsid w:val="003A2CFE"/>
    <w:rsid w:val="003A2F51"/>
    <w:rsid w:val="003A39A7"/>
    <w:rsid w:val="003A3E12"/>
    <w:rsid w:val="003A4494"/>
    <w:rsid w:val="003A4A75"/>
    <w:rsid w:val="003A5CDB"/>
    <w:rsid w:val="003A768F"/>
    <w:rsid w:val="003A7DA5"/>
    <w:rsid w:val="003A7F0F"/>
    <w:rsid w:val="003B08E8"/>
    <w:rsid w:val="003B0949"/>
    <w:rsid w:val="003B0E21"/>
    <w:rsid w:val="003B16EF"/>
    <w:rsid w:val="003B1B98"/>
    <w:rsid w:val="003B21E9"/>
    <w:rsid w:val="003B2A6A"/>
    <w:rsid w:val="003B34A5"/>
    <w:rsid w:val="003B37D5"/>
    <w:rsid w:val="003B38FE"/>
    <w:rsid w:val="003B3D69"/>
    <w:rsid w:val="003B3F48"/>
    <w:rsid w:val="003B4111"/>
    <w:rsid w:val="003B464B"/>
    <w:rsid w:val="003B475A"/>
    <w:rsid w:val="003B4B6C"/>
    <w:rsid w:val="003B6CB0"/>
    <w:rsid w:val="003B6ED8"/>
    <w:rsid w:val="003B70E3"/>
    <w:rsid w:val="003B77AC"/>
    <w:rsid w:val="003B798F"/>
    <w:rsid w:val="003C0128"/>
    <w:rsid w:val="003C0CA5"/>
    <w:rsid w:val="003C1EB8"/>
    <w:rsid w:val="003C25DC"/>
    <w:rsid w:val="003C2737"/>
    <w:rsid w:val="003C2AC4"/>
    <w:rsid w:val="003C328F"/>
    <w:rsid w:val="003C385A"/>
    <w:rsid w:val="003C5DCC"/>
    <w:rsid w:val="003C7CCC"/>
    <w:rsid w:val="003C7D6E"/>
    <w:rsid w:val="003D1DEC"/>
    <w:rsid w:val="003D1E8B"/>
    <w:rsid w:val="003D26AB"/>
    <w:rsid w:val="003D28AF"/>
    <w:rsid w:val="003D380B"/>
    <w:rsid w:val="003D7596"/>
    <w:rsid w:val="003D774E"/>
    <w:rsid w:val="003D7AB5"/>
    <w:rsid w:val="003E0EEF"/>
    <w:rsid w:val="003E1B09"/>
    <w:rsid w:val="003E1DC7"/>
    <w:rsid w:val="003E25EB"/>
    <w:rsid w:val="003E2E88"/>
    <w:rsid w:val="003E3BE8"/>
    <w:rsid w:val="003E3C95"/>
    <w:rsid w:val="003E3FBE"/>
    <w:rsid w:val="003E477B"/>
    <w:rsid w:val="003E4E67"/>
    <w:rsid w:val="003E52A7"/>
    <w:rsid w:val="003E5463"/>
    <w:rsid w:val="003E57D2"/>
    <w:rsid w:val="003E764D"/>
    <w:rsid w:val="003E7F96"/>
    <w:rsid w:val="003F13C7"/>
    <w:rsid w:val="003F170B"/>
    <w:rsid w:val="003F200F"/>
    <w:rsid w:val="003F20B6"/>
    <w:rsid w:val="003F39D7"/>
    <w:rsid w:val="003F4DA7"/>
    <w:rsid w:val="003F50C6"/>
    <w:rsid w:val="003F50F0"/>
    <w:rsid w:val="003F62BC"/>
    <w:rsid w:val="0040019E"/>
    <w:rsid w:val="00403F88"/>
    <w:rsid w:val="00404286"/>
    <w:rsid w:val="004049C6"/>
    <w:rsid w:val="00405C4C"/>
    <w:rsid w:val="00405F65"/>
    <w:rsid w:val="00405FF5"/>
    <w:rsid w:val="004068AD"/>
    <w:rsid w:val="00406CDA"/>
    <w:rsid w:val="004073D5"/>
    <w:rsid w:val="00407B9B"/>
    <w:rsid w:val="00407D3E"/>
    <w:rsid w:val="00407EDB"/>
    <w:rsid w:val="004118E3"/>
    <w:rsid w:val="00411BB8"/>
    <w:rsid w:val="00411D03"/>
    <w:rsid w:val="00412F64"/>
    <w:rsid w:val="004136BF"/>
    <w:rsid w:val="00414014"/>
    <w:rsid w:val="00414030"/>
    <w:rsid w:val="00414467"/>
    <w:rsid w:val="004155EC"/>
    <w:rsid w:val="00416252"/>
    <w:rsid w:val="004162B4"/>
    <w:rsid w:val="0041696B"/>
    <w:rsid w:val="00416FA9"/>
    <w:rsid w:val="00416FAD"/>
    <w:rsid w:val="0042274F"/>
    <w:rsid w:val="00424327"/>
    <w:rsid w:val="004258DD"/>
    <w:rsid w:val="00425ECA"/>
    <w:rsid w:val="00426386"/>
    <w:rsid w:val="004263D5"/>
    <w:rsid w:val="004266D4"/>
    <w:rsid w:val="00426D1B"/>
    <w:rsid w:val="00427396"/>
    <w:rsid w:val="00427C88"/>
    <w:rsid w:val="00430506"/>
    <w:rsid w:val="00430CAB"/>
    <w:rsid w:val="0043162A"/>
    <w:rsid w:val="00431C1A"/>
    <w:rsid w:val="0043318B"/>
    <w:rsid w:val="004334B7"/>
    <w:rsid w:val="00433C24"/>
    <w:rsid w:val="00434A8C"/>
    <w:rsid w:val="00434F77"/>
    <w:rsid w:val="00435CA6"/>
    <w:rsid w:val="00435CC8"/>
    <w:rsid w:val="004360E5"/>
    <w:rsid w:val="00436AD1"/>
    <w:rsid w:val="00436B58"/>
    <w:rsid w:val="00436FE1"/>
    <w:rsid w:val="00437367"/>
    <w:rsid w:val="00437A6B"/>
    <w:rsid w:val="004408F6"/>
    <w:rsid w:val="00445990"/>
    <w:rsid w:val="00445A36"/>
    <w:rsid w:val="004462F1"/>
    <w:rsid w:val="004475C0"/>
    <w:rsid w:val="00447C61"/>
    <w:rsid w:val="0045146B"/>
    <w:rsid w:val="00451863"/>
    <w:rsid w:val="00451B27"/>
    <w:rsid w:val="00451C8D"/>
    <w:rsid w:val="00453D94"/>
    <w:rsid w:val="00454203"/>
    <w:rsid w:val="0045484B"/>
    <w:rsid w:val="00454874"/>
    <w:rsid w:val="004555A3"/>
    <w:rsid w:val="00455D06"/>
    <w:rsid w:val="00456D37"/>
    <w:rsid w:val="004574FB"/>
    <w:rsid w:val="00457BAE"/>
    <w:rsid w:val="00457D19"/>
    <w:rsid w:val="0046010E"/>
    <w:rsid w:val="0046089E"/>
    <w:rsid w:val="00461CB4"/>
    <w:rsid w:val="00461D6B"/>
    <w:rsid w:val="00461D7A"/>
    <w:rsid w:val="00461E12"/>
    <w:rsid w:val="004628BA"/>
    <w:rsid w:val="00464065"/>
    <w:rsid w:val="00465E37"/>
    <w:rsid w:val="00466893"/>
    <w:rsid w:val="00466C92"/>
    <w:rsid w:val="00466CF9"/>
    <w:rsid w:val="004679D7"/>
    <w:rsid w:val="00467CD5"/>
    <w:rsid w:val="00470578"/>
    <w:rsid w:val="00470805"/>
    <w:rsid w:val="00473EFA"/>
    <w:rsid w:val="00474253"/>
    <w:rsid w:val="004742D2"/>
    <w:rsid w:val="00474B82"/>
    <w:rsid w:val="004759A8"/>
    <w:rsid w:val="00476D79"/>
    <w:rsid w:val="00477062"/>
    <w:rsid w:val="00480487"/>
    <w:rsid w:val="00483ADD"/>
    <w:rsid w:val="004840EE"/>
    <w:rsid w:val="00484B72"/>
    <w:rsid w:val="0048627E"/>
    <w:rsid w:val="00486ADA"/>
    <w:rsid w:val="00487013"/>
    <w:rsid w:val="00490865"/>
    <w:rsid w:val="00490AF0"/>
    <w:rsid w:val="00491F07"/>
    <w:rsid w:val="00492A4B"/>
    <w:rsid w:val="00496A69"/>
    <w:rsid w:val="0049757E"/>
    <w:rsid w:val="004A0B18"/>
    <w:rsid w:val="004A0BF1"/>
    <w:rsid w:val="004A2110"/>
    <w:rsid w:val="004A23DA"/>
    <w:rsid w:val="004A28AD"/>
    <w:rsid w:val="004A2E98"/>
    <w:rsid w:val="004A3253"/>
    <w:rsid w:val="004A3E75"/>
    <w:rsid w:val="004A49C1"/>
    <w:rsid w:val="004A4CC5"/>
    <w:rsid w:val="004A4D4A"/>
    <w:rsid w:val="004A5397"/>
    <w:rsid w:val="004A6AA5"/>
    <w:rsid w:val="004A6DB8"/>
    <w:rsid w:val="004A7907"/>
    <w:rsid w:val="004B1627"/>
    <w:rsid w:val="004B275E"/>
    <w:rsid w:val="004B39B3"/>
    <w:rsid w:val="004B3F66"/>
    <w:rsid w:val="004B47E8"/>
    <w:rsid w:val="004B4A44"/>
    <w:rsid w:val="004B5E8B"/>
    <w:rsid w:val="004B657E"/>
    <w:rsid w:val="004C06E1"/>
    <w:rsid w:val="004C0C4B"/>
    <w:rsid w:val="004C15B2"/>
    <w:rsid w:val="004C378F"/>
    <w:rsid w:val="004C4320"/>
    <w:rsid w:val="004C5155"/>
    <w:rsid w:val="004C66A0"/>
    <w:rsid w:val="004C672E"/>
    <w:rsid w:val="004C75F4"/>
    <w:rsid w:val="004C7BFD"/>
    <w:rsid w:val="004D0915"/>
    <w:rsid w:val="004D09F5"/>
    <w:rsid w:val="004D249F"/>
    <w:rsid w:val="004D2EB5"/>
    <w:rsid w:val="004D3599"/>
    <w:rsid w:val="004D3F48"/>
    <w:rsid w:val="004D40FC"/>
    <w:rsid w:val="004D45E5"/>
    <w:rsid w:val="004D4C6F"/>
    <w:rsid w:val="004D4E88"/>
    <w:rsid w:val="004D7531"/>
    <w:rsid w:val="004D7CB9"/>
    <w:rsid w:val="004E00D1"/>
    <w:rsid w:val="004E0A01"/>
    <w:rsid w:val="004E20A4"/>
    <w:rsid w:val="004E2708"/>
    <w:rsid w:val="004E3319"/>
    <w:rsid w:val="004E470E"/>
    <w:rsid w:val="004E54CC"/>
    <w:rsid w:val="004E6045"/>
    <w:rsid w:val="004E624E"/>
    <w:rsid w:val="004E6EA7"/>
    <w:rsid w:val="004E790C"/>
    <w:rsid w:val="004F041B"/>
    <w:rsid w:val="004F0985"/>
    <w:rsid w:val="004F2A13"/>
    <w:rsid w:val="004F3A90"/>
    <w:rsid w:val="004F4079"/>
    <w:rsid w:val="004F43CA"/>
    <w:rsid w:val="004F52CF"/>
    <w:rsid w:val="004F54B4"/>
    <w:rsid w:val="004F7E18"/>
    <w:rsid w:val="00500716"/>
    <w:rsid w:val="00501758"/>
    <w:rsid w:val="00501839"/>
    <w:rsid w:val="00501B0F"/>
    <w:rsid w:val="005028D7"/>
    <w:rsid w:val="00504773"/>
    <w:rsid w:val="005065A0"/>
    <w:rsid w:val="00506CB5"/>
    <w:rsid w:val="00506DE7"/>
    <w:rsid w:val="00510BFF"/>
    <w:rsid w:val="00511FD9"/>
    <w:rsid w:val="00512540"/>
    <w:rsid w:val="005138EE"/>
    <w:rsid w:val="00514F8A"/>
    <w:rsid w:val="00515C02"/>
    <w:rsid w:val="00515DFE"/>
    <w:rsid w:val="00516E6D"/>
    <w:rsid w:val="00517690"/>
    <w:rsid w:val="005202D6"/>
    <w:rsid w:val="00521500"/>
    <w:rsid w:val="00523170"/>
    <w:rsid w:val="00526F19"/>
    <w:rsid w:val="005304DD"/>
    <w:rsid w:val="00530692"/>
    <w:rsid w:val="005309D6"/>
    <w:rsid w:val="0053137F"/>
    <w:rsid w:val="00532B91"/>
    <w:rsid w:val="00532D77"/>
    <w:rsid w:val="00533107"/>
    <w:rsid w:val="005331CD"/>
    <w:rsid w:val="00533932"/>
    <w:rsid w:val="00533D3F"/>
    <w:rsid w:val="00534312"/>
    <w:rsid w:val="00534FAC"/>
    <w:rsid w:val="00535396"/>
    <w:rsid w:val="005362F1"/>
    <w:rsid w:val="00536BBA"/>
    <w:rsid w:val="00537DF0"/>
    <w:rsid w:val="005400E4"/>
    <w:rsid w:val="00540476"/>
    <w:rsid w:val="00540646"/>
    <w:rsid w:val="0054092D"/>
    <w:rsid w:val="00540E66"/>
    <w:rsid w:val="00541789"/>
    <w:rsid w:val="00542C15"/>
    <w:rsid w:val="00543458"/>
    <w:rsid w:val="00543660"/>
    <w:rsid w:val="00543CF0"/>
    <w:rsid w:val="0054654B"/>
    <w:rsid w:val="00547D4A"/>
    <w:rsid w:val="005501FA"/>
    <w:rsid w:val="0055045F"/>
    <w:rsid w:val="00550997"/>
    <w:rsid w:val="00550A48"/>
    <w:rsid w:val="005516BD"/>
    <w:rsid w:val="00552A1E"/>
    <w:rsid w:val="00552A6C"/>
    <w:rsid w:val="005530A3"/>
    <w:rsid w:val="00553125"/>
    <w:rsid w:val="00554CCA"/>
    <w:rsid w:val="00554E83"/>
    <w:rsid w:val="005551DB"/>
    <w:rsid w:val="00555DE9"/>
    <w:rsid w:val="00557168"/>
    <w:rsid w:val="005573CC"/>
    <w:rsid w:val="005600F9"/>
    <w:rsid w:val="00561488"/>
    <w:rsid w:val="00562B5F"/>
    <w:rsid w:val="00562E8F"/>
    <w:rsid w:val="00563412"/>
    <w:rsid w:val="0056348C"/>
    <w:rsid w:val="00564626"/>
    <w:rsid w:val="00564DC4"/>
    <w:rsid w:val="005651B9"/>
    <w:rsid w:val="00565520"/>
    <w:rsid w:val="00565A70"/>
    <w:rsid w:val="00570527"/>
    <w:rsid w:val="005708A3"/>
    <w:rsid w:val="005708E7"/>
    <w:rsid w:val="0057168C"/>
    <w:rsid w:val="0057204D"/>
    <w:rsid w:val="0057205A"/>
    <w:rsid w:val="005723A0"/>
    <w:rsid w:val="005726E2"/>
    <w:rsid w:val="005729C5"/>
    <w:rsid w:val="00573254"/>
    <w:rsid w:val="00573F45"/>
    <w:rsid w:val="00573F8F"/>
    <w:rsid w:val="00575556"/>
    <w:rsid w:val="00576FB9"/>
    <w:rsid w:val="0058089E"/>
    <w:rsid w:val="005809BC"/>
    <w:rsid w:val="00580B09"/>
    <w:rsid w:val="00581298"/>
    <w:rsid w:val="00582A6A"/>
    <w:rsid w:val="00582ABC"/>
    <w:rsid w:val="0058385E"/>
    <w:rsid w:val="00583BAA"/>
    <w:rsid w:val="005857E6"/>
    <w:rsid w:val="005878A7"/>
    <w:rsid w:val="00590CEC"/>
    <w:rsid w:val="0059177D"/>
    <w:rsid w:val="00591C34"/>
    <w:rsid w:val="005926A3"/>
    <w:rsid w:val="005934B8"/>
    <w:rsid w:val="00593989"/>
    <w:rsid w:val="00593A39"/>
    <w:rsid w:val="00594457"/>
    <w:rsid w:val="00594C53"/>
    <w:rsid w:val="00595410"/>
    <w:rsid w:val="00596580"/>
    <w:rsid w:val="0059693D"/>
    <w:rsid w:val="00596A15"/>
    <w:rsid w:val="00597CDE"/>
    <w:rsid w:val="005A10D6"/>
    <w:rsid w:val="005A11EE"/>
    <w:rsid w:val="005A1552"/>
    <w:rsid w:val="005A207C"/>
    <w:rsid w:val="005A260D"/>
    <w:rsid w:val="005A339A"/>
    <w:rsid w:val="005A38A3"/>
    <w:rsid w:val="005A3CCF"/>
    <w:rsid w:val="005A47C0"/>
    <w:rsid w:val="005A51D8"/>
    <w:rsid w:val="005A522B"/>
    <w:rsid w:val="005A5318"/>
    <w:rsid w:val="005A54FC"/>
    <w:rsid w:val="005A6E45"/>
    <w:rsid w:val="005A7BCC"/>
    <w:rsid w:val="005B13F1"/>
    <w:rsid w:val="005B2FC7"/>
    <w:rsid w:val="005B3AD5"/>
    <w:rsid w:val="005B57D6"/>
    <w:rsid w:val="005B583F"/>
    <w:rsid w:val="005B5904"/>
    <w:rsid w:val="005B621F"/>
    <w:rsid w:val="005B6880"/>
    <w:rsid w:val="005B721C"/>
    <w:rsid w:val="005B7932"/>
    <w:rsid w:val="005B7AEA"/>
    <w:rsid w:val="005B7E59"/>
    <w:rsid w:val="005C013C"/>
    <w:rsid w:val="005C1114"/>
    <w:rsid w:val="005C12F6"/>
    <w:rsid w:val="005C1F61"/>
    <w:rsid w:val="005C32C6"/>
    <w:rsid w:val="005C3463"/>
    <w:rsid w:val="005C5997"/>
    <w:rsid w:val="005C607B"/>
    <w:rsid w:val="005C6481"/>
    <w:rsid w:val="005D0912"/>
    <w:rsid w:val="005D097B"/>
    <w:rsid w:val="005D11A4"/>
    <w:rsid w:val="005D1510"/>
    <w:rsid w:val="005D1DB5"/>
    <w:rsid w:val="005D2139"/>
    <w:rsid w:val="005D2494"/>
    <w:rsid w:val="005D2E41"/>
    <w:rsid w:val="005D2FBE"/>
    <w:rsid w:val="005D31A5"/>
    <w:rsid w:val="005D35FA"/>
    <w:rsid w:val="005D3E3B"/>
    <w:rsid w:val="005D3F33"/>
    <w:rsid w:val="005D6697"/>
    <w:rsid w:val="005E0FB4"/>
    <w:rsid w:val="005E13F9"/>
    <w:rsid w:val="005E265F"/>
    <w:rsid w:val="005E36BA"/>
    <w:rsid w:val="005E39E5"/>
    <w:rsid w:val="005E4106"/>
    <w:rsid w:val="005E442E"/>
    <w:rsid w:val="005E4AEF"/>
    <w:rsid w:val="005E51EA"/>
    <w:rsid w:val="005E5B32"/>
    <w:rsid w:val="005E5DA9"/>
    <w:rsid w:val="005E677B"/>
    <w:rsid w:val="005E6ED8"/>
    <w:rsid w:val="005F00EC"/>
    <w:rsid w:val="005F0A06"/>
    <w:rsid w:val="005F0BF6"/>
    <w:rsid w:val="005F174D"/>
    <w:rsid w:val="005F1763"/>
    <w:rsid w:val="005F1FF5"/>
    <w:rsid w:val="005F2995"/>
    <w:rsid w:val="005F2D3F"/>
    <w:rsid w:val="005F3D40"/>
    <w:rsid w:val="005F451E"/>
    <w:rsid w:val="005F4837"/>
    <w:rsid w:val="005F4A8C"/>
    <w:rsid w:val="005F4EA2"/>
    <w:rsid w:val="005F579B"/>
    <w:rsid w:val="005F656E"/>
    <w:rsid w:val="005F6A2A"/>
    <w:rsid w:val="005F7D17"/>
    <w:rsid w:val="0060099F"/>
    <w:rsid w:val="006012E9"/>
    <w:rsid w:val="00601DE2"/>
    <w:rsid w:val="00602BE5"/>
    <w:rsid w:val="00603475"/>
    <w:rsid w:val="00604550"/>
    <w:rsid w:val="00605892"/>
    <w:rsid w:val="00605A16"/>
    <w:rsid w:val="00606DB3"/>
    <w:rsid w:val="0060744F"/>
    <w:rsid w:val="00607A16"/>
    <w:rsid w:val="00607F15"/>
    <w:rsid w:val="00610911"/>
    <w:rsid w:val="00610CBA"/>
    <w:rsid w:val="0061163C"/>
    <w:rsid w:val="0061172F"/>
    <w:rsid w:val="00611E5D"/>
    <w:rsid w:val="00612D54"/>
    <w:rsid w:val="00613BC1"/>
    <w:rsid w:val="00613C6E"/>
    <w:rsid w:val="00614283"/>
    <w:rsid w:val="006168ED"/>
    <w:rsid w:val="006174B5"/>
    <w:rsid w:val="00617EDD"/>
    <w:rsid w:val="00620535"/>
    <w:rsid w:val="0062214D"/>
    <w:rsid w:val="006233D5"/>
    <w:rsid w:val="006238CE"/>
    <w:rsid w:val="00624478"/>
    <w:rsid w:val="00624815"/>
    <w:rsid w:val="006251C9"/>
    <w:rsid w:val="00625249"/>
    <w:rsid w:val="006276F5"/>
    <w:rsid w:val="0062781D"/>
    <w:rsid w:val="00627C45"/>
    <w:rsid w:val="00630890"/>
    <w:rsid w:val="00630F02"/>
    <w:rsid w:val="00631770"/>
    <w:rsid w:val="006320BF"/>
    <w:rsid w:val="00632F5A"/>
    <w:rsid w:val="00634D12"/>
    <w:rsid w:val="00637431"/>
    <w:rsid w:val="006374C8"/>
    <w:rsid w:val="00640571"/>
    <w:rsid w:val="00640ACA"/>
    <w:rsid w:val="00641C67"/>
    <w:rsid w:val="0064349C"/>
    <w:rsid w:val="006436F2"/>
    <w:rsid w:val="0064570B"/>
    <w:rsid w:val="00645BB8"/>
    <w:rsid w:val="00646F9F"/>
    <w:rsid w:val="0064704F"/>
    <w:rsid w:val="00650332"/>
    <w:rsid w:val="00650E3C"/>
    <w:rsid w:val="00651DAE"/>
    <w:rsid w:val="006527E8"/>
    <w:rsid w:val="00653768"/>
    <w:rsid w:val="006538D5"/>
    <w:rsid w:val="00653B31"/>
    <w:rsid w:val="00653DC1"/>
    <w:rsid w:val="00654F46"/>
    <w:rsid w:val="00655728"/>
    <w:rsid w:val="00655A00"/>
    <w:rsid w:val="0066006C"/>
    <w:rsid w:val="00660935"/>
    <w:rsid w:val="00660AE0"/>
    <w:rsid w:val="006633EA"/>
    <w:rsid w:val="0066396E"/>
    <w:rsid w:val="006639DC"/>
    <w:rsid w:val="0066428D"/>
    <w:rsid w:val="00664866"/>
    <w:rsid w:val="006673D1"/>
    <w:rsid w:val="00667BDE"/>
    <w:rsid w:val="00667E3D"/>
    <w:rsid w:val="00670919"/>
    <w:rsid w:val="006709E7"/>
    <w:rsid w:val="006714D5"/>
    <w:rsid w:val="00671C6D"/>
    <w:rsid w:val="00672CC0"/>
    <w:rsid w:val="00673602"/>
    <w:rsid w:val="00674500"/>
    <w:rsid w:val="00674AFC"/>
    <w:rsid w:val="00674E00"/>
    <w:rsid w:val="00674E68"/>
    <w:rsid w:val="00675D69"/>
    <w:rsid w:val="0067719E"/>
    <w:rsid w:val="00677588"/>
    <w:rsid w:val="0068045D"/>
    <w:rsid w:val="00680B3B"/>
    <w:rsid w:val="0068162F"/>
    <w:rsid w:val="006816A5"/>
    <w:rsid w:val="00681DF6"/>
    <w:rsid w:val="006821E3"/>
    <w:rsid w:val="00682B44"/>
    <w:rsid w:val="0068426F"/>
    <w:rsid w:val="0068454B"/>
    <w:rsid w:val="00685C46"/>
    <w:rsid w:val="00685CE7"/>
    <w:rsid w:val="00685E7A"/>
    <w:rsid w:val="00686444"/>
    <w:rsid w:val="00686EE5"/>
    <w:rsid w:val="00686F09"/>
    <w:rsid w:val="00690C5C"/>
    <w:rsid w:val="0069223B"/>
    <w:rsid w:val="006949C2"/>
    <w:rsid w:val="0069585B"/>
    <w:rsid w:val="006969A9"/>
    <w:rsid w:val="00696F05"/>
    <w:rsid w:val="006979FA"/>
    <w:rsid w:val="00697C16"/>
    <w:rsid w:val="00697D88"/>
    <w:rsid w:val="006A0C80"/>
    <w:rsid w:val="006A1BE2"/>
    <w:rsid w:val="006A3B83"/>
    <w:rsid w:val="006A43EF"/>
    <w:rsid w:val="006A5315"/>
    <w:rsid w:val="006A566A"/>
    <w:rsid w:val="006A5DF7"/>
    <w:rsid w:val="006A5F42"/>
    <w:rsid w:val="006A6050"/>
    <w:rsid w:val="006A68E9"/>
    <w:rsid w:val="006B0412"/>
    <w:rsid w:val="006B1C4E"/>
    <w:rsid w:val="006B21D8"/>
    <w:rsid w:val="006B2601"/>
    <w:rsid w:val="006B2DD4"/>
    <w:rsid w:val="006B308B"/>
    <w:rsid w:val="006B4AA3"/>
    <w:rsid w:val="006B51DB"/>
    <w:rsid w:val="006B59C2"/>
    <w:rsid w:val="006B6220"/>
    <w:rsid w:val="006B74C3"/>
    <w:rsid w:val="006C0018"/>
    <w:rsid w:val="006C05B4"/>
    <w:rsid w:val="006C0C75"/>
    <w:rsid w:val="006C174C"/>
    <w:rsid w:val="006C1CC5"/>
    <w:rsid w:val="006C2E61"/>
    <w:rsid w:val="006C33EF"/>
    <w:rsid w:val="006C34DD"/>
    <w:rsid w:val="006C6090"/>
    <w:rsid w:val="006C6DCB"/>
    <w:rsid w:val="006C6F45"/>
    <w:rsid w:val="006C6F7E"/>
    <w:rsid w:val="006C7A18"/>
    <w:rsid w:val="006D022B"/>
    <w:rsid w:val="006D1161"/>
    <w:rsid w:val="006D1C00"/>
    <w:rsid w:val="006D2848"/>
    <w:rsid w:val="006D380F"/>
    <w:rsid w:val="006D466F"/>
    <w:rsid w:val="006D4CE4"/>
    <w:rsid w:val="006D4F08"/>
    <w:rsid w:val="006D552E"/>
    <w:rsid w:val="006D5B5C"/>
    <w:rsid w:val="006E1C19"/>
    <w:rsid w:val="006E22DC"/>
    <w:rsid w:val="006E469C"/>
    <w:rsid w:val="006E4E70"/>
    <w:rsid w:val="006E7214"/>
    <w:rsid w:val="006F0831"/>
    <w:rsid w:val="006F4C41"/>
    <w:rsid w:val="006F50A9"/>
    <w:rsid w:val="00700869"/>
    <w:rsid w:val="00700AB5"/>
    <w:rsid w:val="00700C0C"/>
    <w:rsid w:val="00702796"/>
    <w:rsid w:val="00703138"/>
    <w:rsid w:val="00703715"/>
    <w:rsid w:val="00703CBC"/>
    <w:rsid w:val="00703E89"/>
    <w:rsid w:val="00704097"/>
    <w:rsid w:val="007052D7"/>
    <w:rsid w:val="007058EF"/>
    <w:rsid w:val="00705A2E"/>
    <w:rsid w:val="007065F4"/>
    <w:rsid w:val="00706F1E"/>
    <w:rsid w:val="00707EA5"/>
    <w:rsid w:val="007104E8"/>
    <w:rsid w:val="00712291"/>
    <w:rsid w:val="00712398"/>
    <w:rsid w:val="007128A0"/>
    <w:rsid w:val="00713024"/>
    <w:rsid w:val="007130AF"/>
    <w:rsid w:val="007131FE"/>
    <w:rsid w:val="00714602"/>
    <w:rsid w:val="00714C64"/>
    <w:rsid w:val="00714E5C"/>
    <w:rsid w:val="00715DD1"/>
    <w:rsid w:val="007161EF"/>
    <w:rsid w:val="00717037"/>
    <w:rsid w:val="007173BF"/>
    <w:rsid w:val="00717563"/>
    <w:rsid w:val="00717A44"/>
    <w:rsid w:val="007206A7"/>
    <w:rsid w:val="00720F76"/>
    <w:rsid w:val="00722F47"/>
    <w:rsid w:val="00723402"/>
    <w:rsid w:val="007244A4"/>
    <w:rsid w:val="0072622B"/>
    <w:rsid w:val="0072626E"/>
    <w:rsid w:val="00726F3F"/>
    <w:rsid w:val="00730505"/>
    <w:rsid w:val="00732A7F"/>
    <w:rsid w:val="007330BC"/>
    <w:rsid w:val="007348C4"/>
    <w:rsid w:val="00735170"/>
    <w:rsid w:val="007375F7"/>
    <w:rsid w:val="00737FD6"/>
    <w:rsid w:val="007408C8"/>
    <w:rsid w:val="00743379"/>
    <w:rsid w:val="0074380A"/>
    <w:rsid w:val="00744D9E"/>
    <w:rsid w:val="00745654"/>
    <w:rsid w:val="007459CB"/>
    <w:rsid w:val="00746167"/>
    <w:rsid w:val="00750ED0"/>
    <w:rsid w:val="00751A62"/>
    <w:rsid w:val="00752314"/>
    <w:rsid w:val="00752368"/>
    <w:rsid w:val="00752C66"/>
    <w:rsid w:val="00752CFD"/>
    <w:rsid w:val="00753079"/>
    <w:rsid w:val="007538B0"/>
    <w:rsid w:val="00757E23"/>
    <w:rsid w:val="00757EF0"/>
    <w:rsid w:val="00760503"/>
    <w:rsid w:val="007612D1"/>
    <w:rsid w:val="0076171F"/>
    <w:rsid w:val="00762759"/>
    <w:rsid w:val="00762D06"/>
    <w:rsid w:val="00764C8F"/>
    <w:rsid w:val="00764D9B"/>
    <w:rsid w:val="007661EC"/>
    <w:rsid w:val="00766C49"/>
    <w:rsid w:val="00767971"/>
    <w:rsid w:val="00770E3C"/>
    <w:rsid w:val="007716BA"/>
    <w:rsid w:val="00771A4F"/>
    <w:rsid w:val="00771ECD"/>
    <w:rsid w:val="007733AC"/>
    <w:rsid w:val="00773DC5"/>
    <w:rsid w:val="00775AE5"/>
    <w:rsid w:val="00775B13"/>
    <w:rsid w:val="007761A4"/>
    <w:rsid w:val="007768E9"/>
    <w:rsid w:val="00776E01"/>
    <w:rsid w:val="00776F83"/>
    <w:rsid w:val="00780421"/>
    <w:rsid w:val="0078124F"/>
    <w:rsid w:val="00781C83"/>
    <w:rsid w:val="00781EFE"/>
    <w:rsid w:val="007821F8"/>
    <w:rsid w:val="007824D0"/>
    <w:rsid w:val="0078307B"/>
    <w:rsid w:val="00783569"/>
    <w:rsid w:val="00784406"/>
    <w:rsid w:val="00786A3D"/>
    <w:rsid w:val="00787B5A"/>
    <w:rsid w:val="007909DE"/>
    <w:rsid w:val="00791832"/>
    <w:rsid w:val="00791B5E"/>
    <w:rsid w:val="00791F3C"/>
    <w:rsid w:val="0079230D"/>
    <w:rsid w:val="00794A86"/>
    <w:rsid w:val="0079579D"/>
    <w:rsid w:val="00795FD2"/>
    <w:rsid w:val="00796EBE"/>
    <w:rsid w:val="00797C84"/>
    <w:rsid w:val="007A0346"/>
    <w:rsid w:val="007A0888"/>
    <w:rsid w:val="007A0D21"/>
    <w:rsid w:val="007A1021"/>
    <w:rsid w:val="007A1086"/>
    <w:rsid w:val="007A1102"/>
    <w:rsid w:val="007A1992"/>
    <w:rsid w:val="007A204D"/>
    <w:rsid w:val="007A2552"/>
    <w:rsid w:val="007A2880"/>
    <w:rsid w:val="007A369F"/>
    <w:rsid w:val="007A3F7E"/>
    <w:rsid w:val="007A55AF"/>
    <w:rsid w:val="007A6472"/>
    <w:rsid w:val="007A6DB6"/>
    <w:rsid w:val="007A6F15"/>
    <w:rsid w:val="007B068E"/>
    <w:rsid w:val="007B14C9"/>
    <w:rsid w:val="007B245A"/>
    <w:rsid w:val="007B2907"/>
    <w:rsid w:val="007B3352"/>
    <w:rsid w:val="007B3B54"/>
    <w:rsid w:val="007B4C69"/>
    <w:rsid w:val="007B5283"/>
    <w:rsid w:val="007B6735"/>
    <w:rsid w:val="007B6A6E"/>
    <w:rsid w:val="007B6AE4"/>
    <w:rsid w:val="007C043B"/>
    <w:rsid w:val="007C0BAE"/>
    <w:rsid w:val="007C17E5"/>
    <w:rsid w:val="007C18C2"/>
    <w:rsid w:val="007C1BE8"/>
    <w:rsid w:val="007C28C6"/>
    <w:rsid w:val="007C35BC"/>
    <w:rsid w:val="007C4AD9"/>
    <w:rsid w:val="007C4C06"/>
    <w:rsid w:val="007C6060"/>
    <w:rsid w:val="007C6348"/>
    <w:rsid w:val="007C66E1"/>
    <w:rsid w:val="007D17EA"/>
    <w:rsid w:val="007D2F63"/>
    <w:rsid w:val="007D3B2E"/>
    <w:rsid w:val="007D5194"/>
    <w:rsid w:val="007D5488"/>
    <w:rsid w:val="007D5E07"/>
    <w:rsid w:val="007D6157"/>
    <w:rsid w:val="007D671A"/>
    <w:rsid w:val="007E0DAA"/>
    <w:rsid w:val="007E13CE"/>
    <w:rsid w:val="007E144D"/>
    <w:rsid w:val="007E1D30"/>
    <w:rsid w:val="007E2935"/>
    <w:rsid w:val="007E2ADB"/>
    <w:rsid w:val="007E30CF"/>
    <w:rsid w:val="007E6779"/>
    <w:rsid w:val="007F029A"/>
    <w:rsid w:val="007F036A"/>
    <w:rsid w:val="007F1C2B"/>
    <w:rsid w:val="007F1CBF"/>
    <w:rsid w:val="007F2E54"/>
    <w:rsid w:val="007F2EF2"/>
    <w:rsid w:val="007F3149"/>
    <w:rsid w:val="007F3404"/>
    <w:rsid w:val="007F36B9"/>
    <w:rsid w:val="007F3CB9"/>
    <w:rsid w:val="007F40F0"/>
    <w:rsid w:val="007F4C55"/>
    <w:rsid w:val="007F69A0"/>
    <w:rsid w:val="007F6E82"/>
    <w:rsid w:val="0080076D"/>
    <w:rsid w:val="00801E1A"/>
    <w:rsid w:val="008041BA"/>
    <w:rsid w:val="0080462E"/>
    <w:rsid w:val="00804E79"/>
    <w:rsid w:val="00805A79"/>
    <w:rsid w:val="00805DE0"/>
    <w:rsid w:val="008068EC"/>
    <w:rsid w:val="00807203"/>
    <w:rsid w:val="008072FB"/>
    <w:rsid w:val="008107B1"/>
    <w:rsid w:val="00812283"/>
    <w:rsid w:val="0081284B"/>
    <w:rsid w:val="0081285C"/>
    <w:rsid w:val="00813420"/>
    <w:rsid w:val="00813907"/>
    <w:rsid w:val="00814323"/>
    <w:rsid w:val="00814BD3"/>
    <w:rsid w:val="00815ED9"/>
    <w:rsid w:val="00816276"/>
    <w:rsid w:val="00816FB4"/>
    <w:rsid w:val="0081768B"/>
    <w:rsid w:val="00817D29"/>
    <w:rsid w:val="00820564"/>
    <w:rsid w:val="008206EE"/>
    <w:rsid w:val="008224C3"/>
    <w:rsid w:val="00822AEF"/>
    <w:rsid w:val="00822DA3"/>
    <w:rsid w:val="00824041"/>
    <w:rsid w:val="008243AE"/>
    <w:rsid w:val="00824478"/>
    <w:rsid w:val="00824AAC"/>
    <w:rsid w:val="00824F3D"/>
    <w:rsid w:val="00825C52"/>
    <w:rsid w:val="00825E2E"/>
    <w:rsid w:val="0082707F"/>
    <w:rsid w:val="00827202"/>
    <w:rsid w:val="008278EE"/>
    <w:rsid w:val="00827B5D"/>
    <w:rsid w:val="00830EC1"/>
    <w:rsid w:val="00831038"/>
    <w:rsid w:val="00831D71"/>
    <w:rsid w:val="00831DEE"/>
    <w:rsid w:val="00832515"/>
    <w:rsid w:val="00833685"/>
    <w:rsid w:val="008336A3"/>
    <w:rsid w:val="00833A01"/>
    <w:rsid w:val="00834972"/>
    <w:rsid w:val="008360E1"/>
    <w:rsid w:val="0083627D"/>
    <w:rsid w:val="00836C6A"/>
    <w:rsid w:val="00837363"/>
    <w:rsid w:val="00840860"/>
    <w:rsid w:val="00841ADD"/>
    <w:rsid w:val="00841B18"/>
    <w:rsid w:val="00841D56"/>
    <w:rsid w:val="008422D5"/>
    <w:rsid w:val="008426D9"/>
    <w:rsid w:val="00842E36"/>
    <w:rsid w:val="008447C0"/>
    <w:rsid w:val="00844DB1"/>
    <w:rsid w:val="00847246"/>
    <w:rsid w:val="0084762A"/>
    <w:rsid w:val="00847B81"/>
    <w:rsid w:val="0085023A"/>
    <w:rsid w:val="0085086B"/>
    <w:rsid w:val="00850A63"/>
    <w:rsid w:val="008519C8"/>
    <w:rsid w:val="00851A63"/>
    <w:rsid w:val="00851C55"/>
    <w:rsid w:val="00852C14"/>
    <w:rsid w:val="00852D91"/>
    <w:rsid w:val="00852EFD"/>
    <w:rsid w:val="00853D0B"/>
    <w:rsid w:val="008555CA"/>
    <w:rsid w:val="0085560E"/>
    <w:rsid w:val="00855E9D"/>
    <w:rsid w:val="00856040"/>
    <w:rsid w:val="008566BA"/>
    <w:rsid w:val="0085743C"/>
    <w:rsid w:val="00857ADB"/>
    <w:rsid w:val="00861106"/>
    <w:rsid w:val="008612C4"/>
    <w:rsid w:val="008619E5"/>
    <w:rsid w:val="008628D1"/>
    <w:rsid w:val="00862C69"/>
    <w:rsid w:val="008649DA"/>
    <w:rsid w:val="00866E60"/>
    <w:rsid w:val="00867382"/>
    <w:rsid w:val="008674CB"/>
    <w:rsid w:val="00867DC1"/>
    <w:rsid w:val="008708EE"/>
    <w:rsid w:val="00870976"/>
    <w:rsid w:val="008713B1"/>
    <w:rsid w:val="0087146D"/>
    <w:rsid w:val="0087237B"/>
    <w:rsid w:val="00872946"/>
    <w:rsid w:val="00872FE0"/>
    <w:rsid w:val="008747DC"/>
    <w:rsid w:val="00875201"/>
    <w:rsid w:val="00875CA6"/>
    <w:rsid w:val="00876271"/>
    <w:rsid w:val="0087649E"/>
    <w:rsid w:val="00876DE6"/>
    <w:rsid w:val="00877569"/>
    <w:rsid w:val="00877945"/>
    <w:rsid w:val="00877D29"/>
    <w:rsid w:val="00877FF4"/>
    <w:rsid w:val="008804B5"/>
    <w:rsid w:val="00880CE0"/>
    <w:rsid w:val="00883AFE"/>
    <w:rsid w:val="0088468A"/>
    <w:rsid w:val="008851B8"/>
    <w:rsid w:val="008856D0"/>
    <w:rsid w:val="0088748E"/>
    <w:rsid w:val="008878DC"/>
    <w:rsid w:val="0089092D"/>
    <w:rsid w:val="0089243E"/>
    <w:rsid w:val="00892FDB"/>
    <w:rsid w:val="00894075"/>
    <w:rsid w:val="00896186"/>
    <w:rsid w:val="008962C6"/>
    <w:rsid w:val="00896427"/>
    <w:rsid w:val="0089764E"/>
    <w:rsid w:val="00897A6A"/>
    <w:rsid w:val="008A1755"/>
    <w:rsid w:val="008A3029"/>
    <w:rsid w:val="008A3898"/>
    <w:rsid w:val="008A40A3"/>
    <w:rsid w:val="008A46D5"/>
    <w:rsid w:val="008A4F8E"/>
    <w:rsid w:val="008A5752"/>
    <w:rsid w:val="008A66C7"/>
    <w:rsid w:val="008A6E08"/>
    <w:rsid w:val="008A6EDC"/>
    <w:rsid w:val="008A78CE"/>
    <w:rsid w:val="008A7B42"/>
    <w:rsid w:val="008B1246"/>
    <w:rsid w:val="008B1732"/>
    <w:rsid w:val="008B35D2"/>
    <w:rsid w:val="008B4EE9"/>
    <w:rsid w:val="008B69C8"/>
    <w:rsid w:val="008B6CBA"/>
    <w:rsid w:val="008C0AF2"/>
    <w:rsid w:val="008C22A2"/>
    <w:rsid w:val="008C2940"/>
    <w:rsid w:val="008C4A98"/>
    <w:rsid w:val="008C61ED"/>
    <w:rsid w:val="008C640D"/>
    <w:rsid w:val="008D0625"/>
    <w:rsid w:val="008D0659"/>
    <w:rsid w:val="008D0A58"/>
    <w:rsid w:val="008D0BAF"/>
    <w:rsid w:val="008D14C4"/>
    <w:rsid w:val="008D2857"/>
    <w:rsid w:val="008D3D50"/>
    <w:rsid w:val="008D3F1E"/>
    <w:rsid w:val="008D500E"/>
    <w:rsid w:val="008D5712"/>
    <w:rsid w:val="008D5BD3"/>
    <w:rsid w:val="008D653C"/>
    <w:rsid w:val="008D6EED"/>
    <w:rsid w:val="008D7700"/>
    <w:rsid w:val="008D799E"/>
    <w:rsid w:val="008D7A0B"/>
    <w:rsid w:val="008D7E1F"/>
    <w:rsid w:val="008E28AE"/>
    <w:rsid w:val="008E3276"/>
    <w:rsid w:val="008E32DC"/>
    <w:rsid w:val="008E403A"/>
    <w:rsid w:val="008E4398"/>
    <w:rsid w:val="008E4D54"/>
    <w:rsid w:val="008E5813"/>
    <w:rsid w:val="008E5CAD"/>
    <w:rsid w:val="008E5D50"/>
    <w:rsid w:val="008E6B78"/>
    <w:rsid w:val="008E763E"/>
    <w:rsid w:val="008E7954"/>
    <w:rsid w:val="008F01D9"/>
    <w:rsid w:val="008F0407"/>
    <w:rsid w:val="008F0A7D"/>
    <w:rsid w:val="008F0F99"/>
    <w:rsid w:val="008F294D"/>
    <w:rsid w:val="008F2C95"/>
    <w:rsid w:val="008F372F"/>
    <w:rsid w:val="008F3BCA"/>
    <w:rsid w:val="008F3E37"/>
    <w:rsid w:val="008F588A"/>
    <w:rsid w:val="008F6072"/>
    <w:rsid w:val="008F65D7"/>
    <w:rsid w:val="008F7624"/>
    <w:rsid w:val="009000B8"/>
    <w:rsid w:val="00901D54"/>
    <w:rsid w:val="00902200"/>
    <w:rsid w:val="00903F4E"/>
    <w:rsid w:val="00904F70"/>
    <w:rsid w:val="009066E2"/>
    <w:rsid w:val="009072DC"/>
    <w:rsid w:val="009078F9"/>
    <w:rsid w:val="0091011D"/>
    <w:rsid w:val="00910F22"/>
    <w:rsid w:val="00912439"/>
    <w:rsid w:val="00913226"/>
    <w:rsid w:val="00913CA0"/>
    <w:rsid w:val="00913EC7"/>
    <w:rsid w:val="0091461C"/>
    <w:rsid w:val="009151A8"/>
    <w:rsid w:val="00915EC5"/>
    <w:rsid w:val="0091749A"/>
    <w:rsid w:val="009178A8"/>
    <w:rsid w:val="00920FB0"/>
    <w:rsid w:val="009213B2"/>
    <w:rsid w:val="00921BBE"/>
    <w:rsid w:val="009239CC"/>
    <w:rsid w:val="00923B73"/>
    <w:rsid w:val="00924095"/>
    <w:rsid w:val="009241ED"/>
    <w:rsid w:val="00924422"/>
    <w:rsid w:val="00926478"/>
    <w:rsid w:val="0092717C"/>
    <w:rsid w:val="00927E4E"/>
    <w:rsid w:val="00927EAE"/>
    <w:rsid w:val="00927F29"/>
    <w:rsid w:val="009307B4"/>
    <w:rsid w:val="00930E63"/>
    <w:rsid w:val="00931C61"/>
    <w:rsid w:val="00931DD8"/>
    <w:rsid w:val="009322DB"/>
    <w:rsid w:val="00932394"/>
    <w:rsid w:val="009334EC"/>
    <w:rsid w:val="009336F2"/>
    <w:rsid w:val="00934832"/>
    <w:rsid w:val="009358A6"/>
    <w:rsid w:val="00935D9A"/>
    <w:rsid w:val="0093605F"/>
    <w:rsid w:val="00937EEC"/>
    <w:rsid w:val="00940901"/>
    <w:rsid w:val="009409A0"/>
    <w:rsid w:val="00941CA2"/>
    <w:rsid w:val="0094236E"/>
    <w:rsid w:val="00943131"/>
    <w:rsid w:val="00943876"/>
    <w:rsid w:val="0094399B"/>
    <w:rsid w:val="009449E3"/>
    <w:rsid w:val="00945B34"/>
    <w:rsid w:val="009470E2"/>
    <w:rsid w:val="00947BD0"/>
    <w:rsid w:val="00950AAE"/>
    <w:rsid w:val="00950F0C"/>
    <w:rsid w:val="00951DB7"/>
    <w:rsid w:val="0095348B"/>
    <w:rsid w:val="009546FE"/>
    <w:rsid w:val="00954B61"/>
    <w:rsid w:val="00954E17"/>
    <w:rsid w:val="0095622B"/>
    <w:rsid w:val="00956410"/>
    <w:rsid w:val="0095711B"/>
    <w:rsid w:val="009578BA"/>
    <w:rsid w:val="00957D9D"/>
    <w:rsid w:val="0096072D"/>
    <w:rsid w:val="00961D1E"/>
    <w:rsid w:val="009624C3"/>
    <w:rsid w:val="00962EC5"/>
    <w:rsid w:val="00962FF4"/>
    <w:rsid w:val="009630D0"/>
    <w:rsid w:val="009634A7"/>
    <w:rsid w:val="009640F7"/>
    <w:rsid w:val="00965AFA"/>
    <w:rsid w:val="009660F8"/>
    <w:rsid w:val="009666E4"/>
    <w:rsid w:val="00967CDA"/>
    <w:rsid w:val="00967E7A"/>
    <w:rsid w:val="009713D1"/>
    <w:rsid w:val="00971A26"/>
    <w:rsid w:val="00971B49"/>
    <w:rsid w:val="00972B92"/>
    <w:rsid w:val="00972CAC"/>
    <w:rsid w:val="00973574"/>
    <w:rsid w:val="00974609"/>
    <w:rsid w:val="00974A31"/>
    <w:rsid w:val="00974E96"/>
    <w:rsid w:val="00975107"/>
    <w:rsid w:val="00975CBD"/>
    <w:rsid w:val="00975FF4"/>
    <w:rsid w:val="00976081"/>
    <w:rsid w:val="00976882"/>
    <w:rsid w:val="009770BD"/>
    <w:rsid w:val="009805F2"/>
    <w:rsid w:val="00980A45"/>
    <w:rsid w:val="009815C1"/>
    <w:rsid w:val="00983410"/>
    <w:rsid w:val="0098486A"/>
    <w:rsid w:val="00985D3F"/>
    <w:rsid w:val="00985E5E"/>
    <w:rsid w:val="00986892"/>
    <w:rsid w:val="00987F41"/>
    <w:rsid w:val="009905BE"/>
    <w:rsid w:val="00990BDD"/>
    <w:rsid w:val="00992961"/>
    <w:rsid w:val="00994C74"/>
    <w:rsid w:val="00994F67"/>
    <w:rsid w:val="0099543E"/>
    <w:rsid w:val="00995924"/>
    <w:rsid w:val="00995D77"/>
    <w:rsid w:val="00997AB9"/>
    <w:rsid w:val="009A0218"/>
    <w:rsid w:val="009A0BD2"/>
    <w:rsid w:val="009A0BFE"/>
    <w:rsid w:val="009A0E1B"/>
    <w:rsid w:val="009A0F50"/>
    <w:rsid w:val="009A1CBB"/>
    <w:rsid w:val="009A2039"/>
    <w:rsid w:val="009A2D6B"/>
    <w:rsid w:val="009A32B2"/>
    <w:rsid w:val="009A357C"/>
    <w:rsid w:val="009A7880"/>
    <w:rsid w:val="009B0DF4"/>
    <w:rsid w:val="009B3C34"/>
    <w:rsid w:val="009B3EF2"/>
    <w:rsid w:val="009B4964"/>
    <w:rsid w:val="009B5496"/>
    <w:rsid w:val="009B66CB"/>
    <w:rsid w:val="009B6A3B"/>
    <w:rsid w:val="009B71ED"/>
    <w:rsid w:val="009B7351"/>
    <w:rsid w:val="009C06AB"/>
    <w:rsid w:val="009C0C2C"/>
    <w:rsid w:val="009C1CAB"/>
    <w:rsid w:val="009C35D3"/>
    <w:rsid w:val="009C62F9"/>
    <w:rsid w:val="009C7C57"/>
    <w:rsid w:val="009D001F"/>
    <w:rsid w:val="009D2C1D"/>
    <w:rsid w:val="009D4BB2"/>
    <w:rsid w:val="009D5873"/>
    <w:rsid w:val="009D5E8D"/>
    <w:rsid w:val="009D6F6E"/>
    <w:rsid w:val="009E098A"/>
    <w:rsid w:val="009E0A58"/>
    <w:rsid w:val="009E17EC"/>
    <w:rsid w:val="009E206D"/>
    <w:rsid w:val="009E20EC"/>
    <w:rsid w:val="009E21A7"/>
    <w:rsid w:val="009E280C"/>
    <w:rsid w:val="009E2A1D"/>
    <w:rsid w:val="009E2C85"/>
    <w:rsid w:val="009E3110"/>
    <w:rsid w:val="009E47A3"/>
    <w:rsid w:val="009E56E3"/>
    <w:rsid w:val="009E5791"/>
    <w:rsid w:val="009E6033"/>
    <w:rsid w:val="009E763D"/>
    <w:rsid w:val="009E7682"/>
    <w:rsid w:val="009E7DAE"/>
    <w:rsid w:val="009F0203"/>
    <w:rsid w:val="009F1396"/>
    <w:rsid w:val="009F3F23"/>
    <w:rsid w:val="009F4230"/>
    <w:rsid w:val="009F45C2"/>
    <w:rsid w:val="009F4D14"/>
    <w:rsid w:val="009F6107"/>
    <w:rsid w:val="009F6774"/>
    <w:rsid w:val="009F6809"/>
    <w:rsid w:val="009F74E1"/>
    <w:rsid w:val="009F757E"/>
    <w:rsid w:val="009F7F0C"/>
    <w:rsid w:val="00A00BDD"/>
    <w:rsid w:val="00A00C38"/>
    <w:rsid w:val="00A01AAE"/>
    <w:rsid w:val="00A0370D"/>
    <w:rsid w:val="00A03C2C"/>
    <w:rsid w:val="00A05037"/>
    <w:rsid w:val="00A0563F"/>
    <w:rsid w:val="00A0742F"/>
    <w:rsid w:val="00A07CAE"/>
    <w:rsid w:val="00A10890"/>
    <w:rsid w:val="00A10A47"/>
    <w:rsid w:val="00A10E16"/>
    <w:rsid w:val="00A111FE"/>
    <w:rsid w:val="00A11416"/>
    <w:rsid w:val="00A12808"/>
    <w:rsid w:val="00A129F3"/>
    <w:rsid w:val="00A12FFE"/>
    <w:rsid w:val="00A14018"/>
    <w:rsid w:val="00A14AC2"/>
    <w:rsid w:val="00A14C60"/>
    <w:rsid w:val="00A1595B"/>
    <w:rsid w:val="00A16753"/>
    <w:rsid w:val="00A16FA4"/>
    <w:rsid w:val="00A21407"/>
    <w:rsid w:val="00A21AAE"/>
    <w:rsid w:val="00A21DC9"/>
    <w:rsid w:val="00A229D5"/>
    <w:rsid w:val="00A2315A"/>
    <w:rsid w:val="00A24EEF"/>
    <w:rsid w:val="00A256E6"/>
    <w:rsid w:val="00A25AF1"/>
    <w:rsid w:val="00A26EE3"/>
    <w:rsid w:val="00A26FFC"/>
    <w:rsid w:val="00A3010F"/>
    <w:rsid w:val="00A302E3"/>
    <w:rsid w:val="00A303CC"/>
    <w:rsid w:val="00A30CA6"/>
    <w:rsid w:val="00A30CC1"/>
    <w:rsid w:val="00A31784"/>
    <w:rsid w:val="00A321C2"/>
    <w:rsid w:val="00A36957"/>
    <w:rsid w:val="00A36A9B"/>
    <w:rsid w:val="00A411AE"/>
    <w:rsid w:val="00A42B3B"/>
    <w:rsid w:val="00A42CF3"/>
    <w:rsid w:val="00A43555"/>
    <w:rsid w:val="00A441A3"/>
    <w:rsid w:val="00A44E71"/>
    <w:rsid w:val="00A45284"/>
    <w:rsid w:val="00A4559A"/>
    <w:rsid w:val="00A45DFD"/>
    <w:rsid w:val="00A470EA"/>
    <w:rsid w:val="00A47A2E"/>
    <w:rsid w:val="00A47CAA"/>
    <w:rsid w:val="00A529A3"/>
    <w:rsid w:val="00A52A49"/>
    <w:rsid w:val="00A52B8C"/>
    <w:rsid w:val="00A5318C"/>
    <w:rsid w:val="00A533EB"/>
    <w:rsid w:val="00A53670"/>
    <w:rsid w:val="00A54BF4"/>
    <w:rsid w:val="00A5593C"/>
    <w:rsid w:val="00A55F3B"/>
    <w:rsid w:val="00A5629E"/>
    <w:rsid w:val="00A61BCF"/>
    <w:rsid w:val="00A61F36"/>
    <w:rsid w:val="00A6226B"/>
    <w:rsid w:val="00A624DE"/>
    <w:rsid w:val="00A62587"/>
    <w:rsid w:val="00A632F3"/>
    <w:rsid w:val="00A64C08"/>
    <w:rsid w:val="00A64F4E"/>
    <w:rsid w:val="00A65732"/>
    <w:rsid w:val="00A65957"/>
    <w:rsid w:val="00A674BB"/>
    <w:rsid w:val="00A67D0E"/>
    <w:rsid w:val="00A67F25"/>
    <w:rsid w:val="00A7172F"/>
    <w:rsid w:val="00A72030"/>
    <w:rsid w:val="00A74243"/>
    <w:rsid w:val="00A7501B"/>
    <w:rsid w:val="00A769A6"/>
    <w:rsid w:val="00A77877"/>
    <w:rsid w:val="00A801E6"/>
    <w:rsid w:val="00A80BFC"/>
    <w:rsid w:val="00A83E62"/>
    <w:rsid w:val="00A848AE"/>
    <w:rsid w:val="00A908F4"/>
    <w:rsid w:val="00A9259E"/>
    <w:rsid w:val="00A926F2"/>
    <w:rsid w:val="00A92F63"/>
    <w:rsid w:val="00A9356C"/>
    <w:rsid w:val="00A93BD4"/>
    <w:rsid w:val="00A9471F"/>
    <w:rsid w:val="00A9567C"/>
    <w:rsid w:val="00A95996"/>
    <w:rsid w:val="00A96648"/>
    <w:rsid w:val="00A974A3"/>
    <w:rsid w:val="00A97C88"/>
    <w:rsid w:val="00AA1E2F"/>
    <w:rsid w:val="00AA2193"/>
    <w:rsid w:val="00AA2445"/>
    <w:rsid w:val="00AA2499"/>
    <w:rsid w:val="00AA417E"/>
    <w:rsid w:val="00AA4C68"/>
    <w:rsid w:val="00AA5D99"/>
    <w:rsid w:val="00AA5DBD"/>
    <w:rsid w:val="00AA6367"/>
    <w:rsid w:val="00AA65E6"/>
    <w:rsid w:val="00AA7D6D"/>
    <w:rsid w:val="00AB03A2"/>
    <w:rsid w:val="00AB08D9"/>
    <w:rsid w:val="00AB17B5"/>
    <w:rsid w:val="00AB1C0A"/>
    <w:rsid w:val="00AB28D2"/>
    <w:rsid w:val="00AB3812"/>
    <w:rsid w:val="00AB383B"/>
    <w:rsid w:val="00AB4179"/>
    <w:rsid w:val="00AB49BA"/>
    <w:rsid w:val="00AB5171"/>
    <w:rsid w:val="00AB72AE"/>
    <w:rsid w:val="00AC3726"/>
    <w:rsid w:val="00AC40A3"/>
    <w:rsid w:val="00AC416C"/>
    <w:rsid w:val="00AC44EC"/>
    <w:rsid w:val="00AC47A2"/>
    <w:rsid w:val="00AC509E"/>
    <w:rsid w:val="00AC5A1D"/>
    <w:rsid w:val="00AC6C1A"/>
    <w:rsid w:val="00AD0D79"/>
    <w:rsid w:val="00AD2B2C"/>
    <w:rsid w:val="00AD453C"/>
    <w:rsid w:val="00AD4937"/>
    <w:rsid w:val="00AD5220"/>
    <w:rsid w:val="00AD6861"/>
    <w:rsid w:val="00AD6983"/>
    <w:rsid w:val="00AD6E86"/>
    <w:rsid w:val="00AD75B9"/>
    <w:rsid w:val="00AE26DB"/>
    <w:rsid w:val="00AE2E5C"/>
    <w:rsid w:val="00AE3A54"/>
    <w:rsid w:val="00AE3F07"/>
    <w:rsid w:val="00AE4022"/>
    <w:rsid w:val="00AE43E9"/>
    <w:rsid w:val="00AE5F68"/>
    <w:rsid w:val="00AE6802"/>
    <w:rsid w:val="00AE7B02"/>
    <w:rsid w:val="00AF10F2"/>
    <w:rsid w:val="00AF1100"/>
    <w:rsid w:val="00AF1CA2"/>
    <w:rsid w:val="00AF207F"/>
    <w:rsid w:val="00AF254A"/>
    <w:rsid w:val="00AF2C79"/>
    <w:rsid w:val="00AF32DA"/>
    <w:rsid w:val="00AF33FA"/>
    <w:rsid w:val="00AF36FC"/>
    <w:rsid w:val="00AF5535"/>
    <w:rsid w:val="00AF6835"/>
    <w:rsid w:val="00AF7436"/>
    <w:rsid w:val="00B00692"/>
    <w:rsid w:val="00B01AE8"/>
    <w:rsid w:val="00B01E72"/>
    <w:rsid w:val="00B0370A"/>
    <w:rsid w:val="00B042E4"/>
    <w:rsid w:val="00B0455C"/>
    <w:rsid w:val="00B0473E"/>
    <w:rsid w:val="00B06720"/>
    <w:rsid w:val="00B06902"/>
    <w:rsid w:val="00B06A8D"/>
    <w:rsid w:val="00B06FAC"/>
    <w:rsid w:val="00B117C6"/>
    <w:rsid w:val="00B11940"/>
    <w:rsid w:val="00B12A83"/>
    <w:rsid w:val="00B136B6"/>
    <w:rsid w:val="00B13BCF"/>
    <w:rsid w:val="00B14435"/>
    <w:rsid w:val="00B156FE"/>
    <w:rsid w:val="00B1602D"/>
    <w:rsid w:val="00B16BD1"/>
    <w:rsid w:val="00B16CCC"/>
    <w:rsid w:val="00B17027"/>
    <w:rsid w:val="00B212CB"/>
    <w:rsid w:val="00B227FA"/>
    <w:rsid w:val="00B22A1A"/>
    <w:rsid w:val="00B236E3"/>
    <w:rsid w:val="00B23B9B"/>
    <w:rsid w:val="00B24C50"/>
    <w:rsid w:val="00B250FC"/>
    <w:rsid w:val="00B26C99"/>
    <w:rsid w:val="00B27863"/>
    <w:rsid w:val="00B307DC"/>
    <w:rsid w:val="00B312A3"/>
    <w:rsid w:val="00B31B47"/>
    <w:rsid w:val="00B31E96"/>
    <w:rsid w:val="00B31E9A"/>
    <w:rsid w:val="00B33985"/>
    <w:rsid w:val="00B33FBB"/>
    <w:rsid w:val="00B34BF3"/>
    <w:rsid w:val="00B34E15"/>
    <w:rsid w:val="00B35C93"/>
    <w:rsid w:val="00B36842"/>
    <w:rsid w:val="00B37BF4"/>
    <w:rsid w:val="00B40795"/>
    <w:rsid w:val="00B4099C"/>
    <w:rsid w:val="00B42D8A"/>
    <w:rsid w:val="00B42DF4"/>
    <w:rsid w:val="00B43B7E"/>
    <w:rsid w:val="00B444AC"/>
    <w:rsid w:val="00B45AD9"/>
    <w:rsid w:val="00B46C2A"/>
    <w:rsid w:val="00B46C32"/>
    <w:rsid w:val="00B51636"/>
    <w:rsid w:val="00B51CB7"/>
    <w:rsid w:val="00B5328E"/>
    <w:rsid w:val="00B535DB"/>
    <w:rsid w:val="00B5461E"/>
    <w:rsid w:val="00B5483B"/>
    <w:rsid w:val="00B551C5"/>
    <w:rsid w:val="00B56507"/>
    <w:rsid w:val="00B5731D"/>
    <w:rsid w:val="00B57F62"/>
    <w:rsid w:val="00B601F6"/>
    <w:rsid w:val="00B60814"/>
    <w:rsid w:val="00B60BD1"/>
    <w:rsid w:val="00B61404"/>
    <w:rsid w:val="00B656EF"/>
    <w:rsid w:val="00B70417"/>
    <w:rsid w:val="00B7095B"/>
    <w:rsid w:val="00B70A07"/>
    <w:rsid w:val="00B71156"/>
    <w:rsid w:val="00B71300"/>
    <w:rsid w:val="00B71C25"/>
    <w:rsid w:val="00B71C70"/>
    <w:rsid w:val="00B7380B"/>
    <w:rsid w:val="00B739E6"/>
    <w:rsid w:val="00B74966"/>
    <w:rsid w:val="00B74A2E"/>
    <w:rsid w:val="00B75883"/>
    <w:rsid w:val="00B777D4"/>
    <w:rsid w:val="00B806B0"/>
    <w:rsid w:val="00B808F0"/>
    <w:rsid w:val="00B80940"/>
    <w:rsid w:val="00B80E38"/>
    <w:rsid w:val="00B81BF8"/>
    <w:rsid w:val="00B849A5"/>
    <w:rsid w:val="00B851E1"/>
    <w:rsid w:val="00B85234"/>
    <w:rsid w:val="00B8719E"/>
    <w:rsid w:val="00B872E9"/>
    <w:rsid w:val="00B87A42"/>
    <w:rsid w:val="00B90474"/>
    <w:rsid w:val="00B90516"/>
    <w:rsid w:val="00B908B1"/>
    <w:rsid w:val="00B92B3E"/>
    <w:rsid w:val="00B943CA"/>
    <w:rsid w:val="00B944D3"/>
    <w:rsid w:val="00B9466C"/>
    <w:rsid w:val="00B94708"/>
    <w:rsid w:val="00B957A0"/>
    <w:rsid w:val="00B95BE9"/>
    <w:rsid w:val="00B95CB5"/>
    <w:rsid w:val="00B9629B"/>
    <w:rsid w:val="00B9692D"/>
    <w:rsid w:val="00B97C68"/>
    <w:rsid w:val="00BA1287"/>
    <w:rsid w:val="00BA157C"/>
    <w:rsid w:val="00BA37E2"/>
    <w:rsid w:val="00BA6775"/>
    <w:rsid w:val="00BA6930"/>
    <w:rsid w:val="00BA6CDD"/>
    <w:rsid w:val="00BA7530"/>
    <w:rsid w:val="00BB0373"/>
    <w:rsid w:val="00BB140C"/>
    <w:rsid w:val="00BB147A"/>
    <w:rsid w:val="00BB1B54"/>
    <w:rsid w:val="00BB2290"/>
    <w:rsid w:val="00BB260B"/>
    <w:rsid w:val="00BB30A0"/>
    <w:rsid w:val="00BB425D"/>
    <w:rsid w:val="00BB46D8"/>
    <w:rsid w:val="00BB5C0B"/>
    <w:rsid w:val="00BB6A5C"/>
    <w:rsid w:val="00BB7193"/>
    <w:rsid w:val="00BC01C2"/>
    <w:rsid w:val="00BC06B1"/>
    <w:rsid w:val="00BC2878"/>
    <w:rsid w:val="00BC29A8"/>
    <w:rsid w:val="00BC2B14"/>
    <w:rsid w:val="00BC33DF"/>
    <w:rsid w:val="00BC3C3F"/>
    <w:rsid w:val="00BC3CE0"/>
    <w:rsid w:val="00BC6877"/>
    <w:rsid w:val="00BD296C"/>
    <w:rsid w:val="00BD5DCF"/>
    <w:rsid w:val="00BD6C5B"/>
    <w:rsid w:val="00BD6FC6"/>
    <w:rsid w:val="00BD7AAF"/>
    <w:rsid w:val="00BE0E61"/>
    <w:rsid w:val="00BE10E7"/>
    <w:rsid w:val="00BE153D"/>
    <w:rsid w:val="00BE1CED"/>
    <w:rsid w:val="00BE1D42"/>
    <w:rsid w:val="00BE24AB"/>
    <w:rsid w:val="00BE2B2A"/>
    <w:rsid w:val="00BE3140"/>
    <w:rsid w:val="00BE4C7A"/>
    <w:rsid w:val="00BE5361"/>
    <w:rsid w:val="00BE60A5"/>
    <w:rsid w:val="00BE69DE"/>
    <w:rsid w:val="00BE751F"/>
    <w:rsid w:val="00BF0CB9"/>
    <w:rsid w:val="00BF12B3"/>
    <w:rsid w:val="00BF1B1B"/>
    <w:rsid w:val="00BF1C20"/>
    <w:rsid w:val="00BF1FE4"/>
    <w:rsid w:val="00BF206A"/>
    <w:rsid w:val="00BF2842"/>
    <w:rsid w:val="00BF2CAB"/>
    <w:rsid w:val="00BF30B2"/>
    <w:rsid w:val="00BF3967"/>
    <w:rsid w:val="00BF7FB8"/>
    <w:rsid w:val="00C0055D"/>
    <w:rsid w:val="00C009EF"/>
    <w:rsid w:val="00C00B38"/>
    <w:rsid w:val="00C02544"/>
    <w:rsid w:val="00C027AC"/>
    <w:rsid w:val="00C02AA5"/>
    <w:rsid w:val="00C03AA7"/>
    <w:rsid w:val="00C03FE7"/>
    <w:rsid w:val="00C045CE"/>
    <w:rsid w:val="00C04DB5"/>
    <w:rsid w:val="00C06A69"/>
    <w:rsid w:val="00C06CC5"/>
    <w:rsid w:val="00C076E8"/>
    <w:rsid w:val="00C077D9"/>
    <w:rsid w:val="00C07D3A"/>
    <w:rsid w:val="00C11A4D"/>
    <w:rsid w:val="00C1203F"/>
    <w:rsid w:val="00C12290"/>
    <w:rsid w:val="00C12EC3"/>
    <w:rsid w:val="00C13066"/>
    <w:rsid w:val="00C130D4"/>
    <w:rsid w:val="00C14F0E"/>
    <w:rsid w:val="00C163B9"/>
    <w:rsid w:val="00C16827"/>
    <w:rsid w:val="00C16C46"/>
    <w:rsid w:val="00C1749E"/>
    <w:rsid w:val="00C17A73"/>
    <w:rsid w:val="00C17CB2"/>
    <w:rsid w:val="00C227F2"/>
    <w:rsid w:val="00C22C8D"/>
    <w:rsid w:val="00C23624"/>
    <w:rsid w:val="00C256E5"/>
    <w:rsid w:val="00C25870"/>
    <w:rsid w:val="00C31319"/>
    <w:rsid w:val="00C32B7F"/>
    <w:rsid w:val="00C33384"/>
    <w:rsid w:val="00C33967"/>
    <w:rsid w:val="00C349A4"/>
    <w:rsid w:val="00C35C38"/>
    <w:rsid w:val="00C368A6"/>
    <w:rsid w:val="00C36D09"/>
    <w:rsid w:val="00C4006F"/>
    <w:rsid w:val="00C423BD"/>
    <w:rsid w:val="00C429DF"/>
    <w:rsid w:val="00C42B1C"/>
    <w:rsid w:val="00C43559"/>
    <w:rsid w:val="00C43BB5"/>
    <w:rsid w:val="00C43C37"/>
    <w:rsid w:val="00C44492"/>
    <w:rsid w:val="00C45373"/>
    <w:rsid w:val="00C47060"/>
    <w:rsid w:val="00C47AAB"/>
    <w:rsid w:val="00C53152"/>
    <w:rsid w:val="00C545DC"/>
    <w:rsid w:val="00C548B9"/>
    <w:rsid w:val="00C56933"/>
    <w:rsid w:val="00C5762D"/>
    <w:rsid w:val="00C60EE9"/>
    <w:rsid w:val="00C61CFF"/>
    <w:rsid w:val="00C6235E"/>
    <w:rsid w:val="00C62582"/>
    <w:rsid w:val="00C636DD"/>
    <w:rsid w:val="00C63720"/>
    <w:rsid w:val="00C63D07"/>
    <w:rsid w:val="00C642DA"/>
    <w:rsid w:val="00C66162"/>
    <w:rsid w:val="00C670D0"/>
    <w:rsid w:val="00C6743B"/>
    <w:rsid w:val="00C679E7"/>
    <w:rsid w:val="00C67B81"/>
    <w:rsid w:val="00C71545"/>
    <w:rsid w:val="00C71880"/>
    <w:rsid w:val="00C71DCC"/>
    <w:rsid w:val="00C727B9"/>
    <w:rsid w:val="00C74B42"/>
    <w:rsid w:val="00C75889"/>
    <w:rsid w:val="00C7659D"/>
    <w:rsid w:val="00C7699E"/>
    <w:rsid w:val="00C7789B"/>
    <w:rsid w:val="00C778E6"/>
    <w:rsid w:val="00C77E92"/>
    <w:rsid w:val="00C80A46"/>
    <w:rsid w:val="00C81108"/>
    <w:rsid w:val="00C81DD3"/>
    <w:rsid w:val="00C830A5"/>
    <w:rsid w:val="00C849A7"/>
    <w:rsid w:val="00C84CA4"/>
    <w:rsid w:val="00C85DAC"/>
    <w:rsid w:val="00C86B17"/>
    <w:rsid w:val="00C86DC8"/>
    <w:rsid w:val="00C87181"/>
    <w:rsid w:val="00C87786"/>
    <w:rsid w:val="00C91A10"/>
    <w:rsid w:val="00C92F48"/>
    <w:rsid w:val="00C9394D"/>
    <w:rsid w:val="00C956F1"/>
    <w:rsid w:val="00C9596D"/>
    <w:rsid w:val="00C96432"/>
    <w:rsid w:val="00C9758C"/>
    <w:rsid w:val="00CA1F9F"/>
    <w:rsid w:val="00CA2807"/>
    <w:rsid w:val="00CA330C"/>
    <w:rsid w:val="00CA4845"/>
    <w:rsid w:val="00CA53C8"/>
    <w:rsid w:val="00CA5C7B"/>
    <w:rsid w:val="00CA5CA7"/>
    <w:rsid w:val="00CA6CED"/>
    <w:rsid w:val="00CA7C06"/>
    <w:rsid w:val="00CB023E"/>
    <w:rsid w:val="00CB1682"/>
    <w:rsid w:val="00CB198D"/>
    <w:rsid w:val="00CB21C5"/>
    <w:rsid w:val="00CB2FAF"/>
    <w:rsid w:val="00CB3E05"/>
    <w:rsid w:val="00CB4095"/>
    <w:rsid w:val="00CB40D1"/>
    <w:rsid w:val="00CB5144"/>
    <w:rsid w:val="00CB6386"/>
    <w:rsid w:val="00CB7393"/>
    <w:rsid w:val="00CC11A6"/>
    <w:rsid w:val="00CC12E1"/>
    <w:rsid w:val="00CC1D05"/>
    <w:rsid w:val="00CC30F3"/>
    <w:rsid w:val="00CC3644"/>
    <w:rsid w:val="00CC42A7"/>
    <w:rsid w:val="00CC4671"/>
    <w:rsid w:val="00CC4A1B"/>
    <w:rsid w:val="00CC4ACE"/>
    <w:rsid w:val="00CC55E1"/>
    <w:rsid w:val="00CC652F"/>
    <w:rsid w:val="00CC67A0"/>
    <w:rsid w:val="00CD097D"/>
    <w:rsid w:val="00CD0DAA"/>
    <w:rsid w:val="00CD0E17"/>
    <w:rsid w:val="00CD18CB"/>
    <w:rsid w:val="00CD2B66"/>
    <w:rsid w:val="00CD38BB"/>
    <w:rsid w:val="00CD42E4"/>
    <w:rsid w:val="00CD43EA"/>
    <w:rsid w:val="00CD5336"/>
    <w:rsid w:val="00CD56A6"/>
    <w:rsid w:val="00CD5CB7"/>
    <w:rsid w:val="00CD750D"/>
    <w:rsid w:val="00CE03FA"/>
    <w:rsid w:val="00CE0BA9"/>
    <w:rsid w:val="00CE10E4"/>
    <w:rsid w:val="00CE1BAE"/>
    <w:rsid w:val="00CE34BB"/>
    <w:rsid w:val="00CE375A"/>
    <w:rsid w:val="00CE37F8"/>
    <w:rsid w:val="00CE38EB"/>
    <w:rsid w:val="00CE3A03"/>
    <w:rsid w:val="00CE3A77"/>
    <w:rsid w:val="00CE5157"/>
    <w:rsid w:val="00CE6C5B"/>
    <w:rsid w:val="00CE721F"/>
    <w:rsid w:val="00CE7A12"/>
    <w:rsid w:val="00CF0E53"/>
    <w:rsid w:val="00CF1C35"/>
    <w:rsid w:val="00CF2311"/>
    <w:rsid w:val="00CF385D"/>
    <w:rsid w:val="00CF4D25"/>
    <w:rsid w:val="00CF53C7"/>
    <w:rsid w:val="00CF58CA"/>
    <w:rsid w:val="00CF5B83"/>
    <w:rsid w:val="00CF6A3D"/>
    <w:rsid w:val="00CF71FD"/>
    <w:rsid w:val="00CF7818"/>
    <w:rsid w:val="00D00F5E"/>
    <w:rsid w:val="00D01A08"/>
    <w:rsid w:val="00D01FA9"/>
    <w:rsid w:val="00D01FFC"/>
    <w:rsid w:val="00D023A1"/>
    <w:rsid w:val="00D02D1E"/>
    <w:rsid w:val="00D02DE3"/>
    <w:rsid w:val="00D035C1"/>
    <w:rsid w:val="00D0431B"/>
    <w:rsid w:val="00D05696"/>
    <w:rsid w:val="00D05AB2"/>
    <w:rsid w:val="00D06445"/>
    <w:rsid w:val="00D0658E"/>
    <w:rsid w:val="00D114DA"/>
    <w:rsid w:val="00D11E9B"/>
    <w:rsid w:val="00D137C1"/>
    <w:rsid w:val="00D14091"/>
    <w:rsid w:val="00D16FF1"/>
    <w:rsid w:val="00D1701F"/>
    <w:rsid w:val="00D203F3"/>
    <w:rsid w:val="00D209B9"/>
    <w:rsid w:val="00D218FC"/>
    <w:rsid w:val="00D21B79"/>
    <w:rsid w:val="00D22FA2"/>
    <w:rsid w:val="00D233D2"/>
    <w:rsid w:val="00D24272"/>
    <w:rsid w:val="00D255CB"/>
    <w:rsid w:val="00D27492"/>
    <w:rsid w:val="00D27CE8"/>
    <w:rsid w:val="00D3058C"/>
    <w:rsid w:val="00D30A9B"/>
    <w:rsid w:val="00D30C37"/>
    <w:rsid w:val="00D31D68"/>
    <w:rsid w:val="00D32619"/>
    <w:rsid w:val="00D327F1"/>
    <w:rsid w:val="00D3283E"/>
    <w:rsid w:val="00D33514"/>
    <w:rsid w:val="00D33570"/>
    <w:rsid w:val="00D349C5"/>
    <w:rsid w:val="00D353EF"/>
    <w:rsid w:val="00D35BC5"/>
    <w:rsid w:val="00D35EEB"/>
    <w:rsid w:val="00D3731C"/>
    <w:rsid w:val="00D375C1"/>
    <w:rsid w:val="00D37C77"/>
    <w:rsid w:val="00D40907"/>
    <w:rsid w:val="00D40D67"/>
    <w:rsid w:val="00D434BB"/>
    <w:rsid w:val="00D437F5"/>
    <w:rsid w:val="00D43915"/>
    <w:rsid w:val="00D46E8C"/>
    <w:rsid w:val="00D47C1B"/>
    <w:rsid w:val="00D503BD"/>
    <w:rsid w:val="00D515A1"/>
    <w:rsid w:val="00D51F44"/>
    <w:rsid w:val="00D54573"/>
    <w:rsid w:val="00D54793"/>
    <w:rsid w:val="00D54927"/>
    <w:rsid w:val="00D56263"/>
    <w:rsid w:val="00D57FC4"/>
    <w:rsid w:val="00D60647"/>
    <w:rsid w:val="00D616E1"/>
    <w:rsid w:val="00D61A7C"/>
    <w:rsid w:val="00D630B8"/>
    <w:rsid w:val="00D63283"/>
    <w:rsid w:val="00D633B0"/>
    <w:rsid w:val="00D6457F"/>
    <w:rsid w:val="00D6498D"/>
    <w:rsid w:val="00D64BE5"/>
    <w:rsid w:val="00D664FD"/>
    <w:rsid w:val="00D66EEF"/>
    <w:rsid w:val="00D67034"/>
    <w:rsid w:val="00D676F0"/>
    <w:rsid w:val="00D67F78"/>
    <w:rsid w:val="00D704CE"/>
    <w:rsid w:val="00D711DA"/>
    <w:rsid w:val="00D7165A"/>
    <w:rsid w:val="00D753EF"/>
    <w:rsid w:val="00D75C94"/>
    <w:rsid w:val="00D8090D"/>
    <w:rsid w:val="00D818F0"/>
    <w:rsid w:val="00D83681"/>
    <w:rsid w:val="00D8481F"/>
    <w:rsid w:val="00D84974"/>
    <w:rsid w:val="00D869D2"/>
    <w:rsid w:val="00D87DA1"/>
    <w:rsid w:val="00D902BB"/>
    <w:rsid w:val="00D91B3C"/>
    <w:rsid w:val="00D920BE"/>
    <w:rsid w:val="00D92353"/>
    <w:rsid w:val="00D9248A"/>
    <w:rsid w:val="00D9291B"/>
    <w:rsid w:val="00D92F0B"/>
    <w:rsid w:val="00D942DE"/>
    <w:rsid w:val="00D943DE"/>
    <w:rsid w:val="00D94503"/>
    <w:rsid w:val="00D966FA"/>
    <w:rsid w:val="00D96BDA"/>
    <w:rsid w:val="00DA124C"/>
    <w:rsid w:val="00DA19C5"/>
    <w:rsid w:val="00DA24D6"/>
    <w:rsid w:val="00DA2C7F"/>
    <w:rsid w:val="00DA2F49"/>
    <w:rsid w:val="00DA3FBF"/>
    <w:rsid w:val="00DA4327"/>
    <w:rsid w:val="00DA43AB"/>
    <w:rsid w:val="00DA558B"/>
    <w:rsid w:val="00DA59E0"/>
    <w:rsid w:val="00DA5C23"/>
    <w:rsid w:val="00DA7744"/>
    <w:rsid w:val="00DB00E7"/>
    <w:rsid w:val="00DB01E6"/>
    <w:rsid w:val="00DB0D6D"/>
    <w:rsid w:val="00DB1939"/>
    <w:rsid w:val="00DB1EA8"/>
    <w:rsid w:val="00DB2D0A"/>
    <w:rsid w:val="00DB2E61"/>
    <w:rsid w:val="00DB5AF7"/>
    <w:rsid w:val="00DB5B2A"/>
    <w:rsid w:val="00DB615C"/>
    <w:rsid w:val="00DB6AF6"/>
    <w:rsid w:val="00DB6E7B"/>
    <w:rsid w:val="00DB79F7"/>
    <w:rsid w:val="00DC186C"/>
    <w:rsid w:val="00DC1EA1"/>
    <w:rsid w:val="00DC3C69"/>
    <w:rsid w:val="00DC4FD0"/>
    <w:rsid w:val="00DC643D"/>
    <w:rsid w:val="00DC7056"/>
    <w:rsid w:val="00DD1042"/>
    <w:rsid w:val="00DD2720"/>
    <w:rsid w:val="00DD2ED6"/>
    <w:rsid w:val="00DD368D"/>
    <w:rsid w:val="00DD3FBA"/>
    <w:rsid w:val="00DD499C"/>
    <w:rsid w:val="00DD4BB8"/>
    <w:rsid w:val="00DD5158"/>
    <w:rsid w:val="00DD77D7"/>
    <w:rsid w:val="00DE03F0"/>
    <w:rsid w:val="00DE176E"/>
    <w:rsid w:val="00DE1E73"/>
    <w:rsid w:val="00DE359F"/>
    <w:rsid w:val="00DE3C5D"/>
    <w:rsid w:val="00DE41FA"/>
    <w:rsid w:val="00DE4F90"/>
    <w:rsid w:val="00DE51EC"/>
    <w:rsid w:val="00DE5C0E"/>
    <w:rsid w:val="00DE7624"/>
    <w:rsid w:val="00DF0383"/>
    <w:rsid w:val="00DF05D4"/>
    <w:rsid w:val="00DF0FE5"/>
    <w:rsid w:val="00DF13AE"/>
    <w:rsid w:val="00DF15B4"/>
    <w:rsid w:val="00DF18A8"/>
    <w:rsid w:val="00DF19D9"/>
    <w:rsid w:val="00DF1FBC"/>
    <w:rsid w:val="00DF29D5"/>
    <w:rsid w:val="00DF2EB1"/>
    <w:rsid w:val="00DF3025"/>
    <w:rsid w:val="00DF3253"/>
    <w:rsid w:val="00DF3286"/>
    <w:rsid w:val="00DF4A25"/>
    <w:rsid w:val="00DF4C6D"/>
    <w:rsid w:val="00DF5946"/>
    <w:rsid w:val="00DF5CF9"/>
    <w:rsid w:val="00DF6428"/>
    <w:rsid w:val="00DF6579"/>
    <w:rsid w:val="00DF7253"/>
    <w:rsid w:val="00E001D6"/>
    <w:rsid w:val="00E00BC4"/>
    <w:rsid w:val="00E017DA"/>
    <w:rsid w:val="00E019AE"/>
    <w:rsid w:val="00E01B2D"/>
    <w:rsid w:val="00E01FB5"/>
    <w:rsid w:val="00E02F00"/>
    <w:rsid w:val="00E04263"/>
    <w:rsid w:val="00E04AC8"/>
    <w:rsid w:val="00E1102D"/>
    <w:rsid w:val="00E111D0"/>
    <w:rsid w:val="00E1125E"/>
    <w:rsid w:val="00E11578"/>
    <w:rsid w:val="00E11FB1"/>
    <w:rsid w:val="00E1256E"/>
    <w:rsid w:val="00E13207"/>
    <w:rsid w:val="00E14832"/>
    <w:rsid w:val="00E14E4B"/>
    <w:rsid w:val="00E15328"/>
    <w:rsid w:val="00E15A2B"/>
    <w:rsid w:val="00E15EA6"/>
    <w:rsid w:val="00E16EAC"/>
    <w:rsid w:val="00E2002D"/>
    <w:rsid w:val="00E20203"/>
    <w:rsid w:val="00E2021B"/>
    <w:rsid w:val="00E21344"/>
    <w:rsid w:val="00E21CE5"/>
    <w:rsid w:val="00E224BE"/>
    <w:rsid w:val="00E225E1"/>
    <w:rsid w:val="00E243CF"/>
    <w:rsid w:val="00E2579B"/>
    <w:rsid w:val="00E25B24"/>
    <w:rsid w:val="00E260B9"/>
    <w:rsid w:val="00E26316"/>
    <w:rsid w:val="00E2697D"/>
    <w:rsid w:val="00E2718D"/>
    <w:rsid w:val="00E27634"/>
    <w:rsid w:val="00E27C47"/>
    <w:rsid w:val="00E3061D"/>
    <w:rsid w:val="00E32EF5"/>
    <w:rsid w:val="00E33547"/>
    <w:rsid w:val="00E35710"/>
    <w:rsid w:val="00E3575A"/>
    <w:rsid w:val="00E3599B"/>
    <w:rsid w:val="00E35FB5"/>
    <w:rsid w:val="00E375C4"/>
    <w:rsid w:val="00E379D8"/>
    <w:rsid w:val="00E41164"/>
    <w:rsid w:val="00E41A58"/>
    <w:rsid w:val="00E421BF"/>
    <w:rsid w:val="00E42AC7"/>
    <w:rsid w:val="00E42F60"/>
    <w:rsid w:val="00E430BA"/>
    <w:rsid w:val="00E43CFD"/>
    <w:rsid w:val="00E445A0"/>
    <w:rsid w:val="00E4472A"/>
    <w:rsid w:val="00E452D4"/>
    <w:rsid w:val="00E50CE7"/>
    <w:rsid w:val="00E51E6E"/>
    <w:rsid w:val="00E53F4E"/>
    <w:rsid w:val="00E5423E"/>
    <w:rsid w:val="00E54C04"/>
    <w:rsid w:val="00E54E42"/>
    <w:rsid w:val="00E55189"/>
    <w:rsid w:val="00E55907"/>
    <w:rsid w:val="00E56FA2"/>
    <w:rsid w:val="00E576FA"/>
    <w:rsid w:val="00E57C18"/>
    <w:rsid w:val="00E609BF"/>
    <w:rsid w:val="00E62413"/>
    <w:rsid w:val="00E62505"/>
    <w:rsid w:val="00E62BFC"/>
    <w:rsid w:val="00E631CE"/>
    <w:rsid w:val="00E6422F"/>
    <w:rsid w:val="00E65C09"/>
    <w:rsid w:val="00E66391"/>
    <w:rsid w:val="00E677B4"/>
    <w:rsid w:val="00E679A1"/>
    <w:rsid w:val="00E67B4E"/>
    <w:rsid w:val="00E70980"/>
    <w:rsid w:val="00E70DF1"/>
    <w:rsid w:val="00E7101F"/>
    <w:rsid w:val="00E71D1D"/>
    <w:rsid w:val="00E72996"/>
    <w:rsid w:val="00E73951"/>
    <w:rsid w:val="00E749D8"/>
    <w:rsid w:val="00E75B44"/>
    <w:rsid w:val="00E76656"/>
    <w:rsid w:val="00E767E7"/>
    <w:rsid w:val="00E77E89"/>
    <w:rsid w:val="00E802AB"/>
    <w:rsid w:val="00E80498"/>
    <w:rsid w:val="00E808C9"/>
    <w:rsid w:val="00E81131"/>
    <w:rsid w:val="00E820EF"/>
    <w:rsid w:val="00E823D8"/>
    <w:rsid w:val="00E83174"/>
    <w:rsid w:val="00E84FA1"/>
    <w:rsid w:val="00E850EE"/>
    <w:rsid w:val="00E858E7"/>
    <w:rsid w:val="00E85A35"/>
    <w:rsid w:val="00E869C3"/>
    <w:rsid w:val="00E86C34"/>
    <w:rsid w:val="00E909AB"/>
    <w:rsid w:val="00E92158"/>
    <w:rsid w:val="00E92A22"/>
    <w:rsid w:val="00E94432"/>
    <w:rsid w:val="00E95F71"/>
    <w:rsid w:val="00E96124"/>
    <w:rsid w:val="00E97F90"/>
    <w:rsid w:val="00EA000C"/>
    <w:rsid w:val="00EA036D"/>
    <w:rsid w:val="00EA0DB7"/>
    <w:rsid w:val="00EA1446"/>
    <w:rsid w:val="00EA1B6C"/>
    <w:rsid w:val="00EA2955"/>
    <w:rsid w:val="00EA31DC"/>
    <w:rsid w:val="00EA38C1"/>
    <w:rsid w:val="00EA55DA"/>
    <w:rsid w:val="00EA5972"/>
    <w:rsid w:val="00EB30F4"/>
    <w:rsid w:val="00EB3101"/>
    <w:rsid w:val="00EB3DFB"/>
    <w:rsid w:val="00EB45C7"/>
    <w:rsid w:val="00EB667D"/>
    <w:rsid w:val="00EB6721"/>
    <w:rsid w:val="00EB6A87"/>
    <w:rsid w:val="00EB7A44"/>
    <w:rsid w:val="00EC0763"/>
    <w:rsid w:val="00EC0F9A"/>
    <w:rsid w:val="00EC1936"/>
    <w:rsid w:val="00EC37A1"/>
    <w:rsid w:val="00EC3BB0"/>
    <w:rsid w:val="00EC5487"/>
    <w:rsid w:val="00EC5D5C"/>
    <w:rsid w:val="00EC61E3"/>
    <w:rsid w:val="00EC68F7"/>
    <w:rsid w:val="00EC6E72"/>
    <w:rsid w:val="00EC6EBA"/>
    <w:rsid w:val="00EC7157"/>
    <w:rsid w:val="00EC7638"/>
    <w:rsid w:val="00EC7800"/>
    <w:rsid w:val="00ED029F"/>
    <w:rsid w:val="00ED05B3"/>
    <w:rsid w:val="00ED2267"/>
    <w:rsid w:val="00ED2678"/>
    <w:rsid w:val="00ED26CD"/>
    <w:rsid w:val="00ED28E9"/>
    <w:rsid w:val="00ED2AA1"/>
    <w:rsid w:val="00ED3296"/>
    <w:rsid w:val="00ED32FA"/>
    <w:rsid w:val="00ED38EA"/>
    <w:rsid w:val="00ED399A"/>
    <w:rsid w:val="00ED3AE0"/>
    <w:rsid w:val="00ED3D65"/>
    <w:rsid w:val="00ED3F39"/>
    <w:rsid w:val="00ED4431"/>
    <w:rsid w:val="00ED45AA"/>
    <w:rsid w:val="00ED60B6"/>
    <w:rsid w:val="00ED61EF"/>
    <w:rsid w:val="00ED6C14"/>
    <w:rsid w:val="00ED7BB1"/>
    <w:rsid w:val="00EE0308"/>
    <w:rsid w:val="00EE0C46"/>
    <w:rsid w:val="00EE2021"/>
    <w:rsid w:val="00EE23BE"/>
    <w:rsid w:val="00EE2B6C"/>
    <w:rsid w:val="00EE30AC"/>
    <w:rsid w:val="00EE3AE3"/>
    <w:rsid w:val="00EE5479"/>
    <w:rsid w:val="00EE691C"/>
    <w:rsid w:val="00EE70D2"/>
    <w:rsid w:val="00EE7937"/>
    <w:rsid w:val="00EE7C6A"/>
    <w:rsid w:val="00EF19A2"/>
    <w:rsid w:val="00EF374D"/>
    <w:rsid w:val="00EF4C39"/>
    <w:rsid w:val="00EF51BD"/>
    <w:rsid w:val="00EF5475"/>
    <w:rsid w:val="00EF54DB"/>
    <w:rsid w:val="00EF7F85"/>
    <w:rsid w:val="00F00CBB"/>
    <w:rsid w:val="00F01495"/>
    <w:rsid w:val="00F0160C"/>
    <w:rsid w:val="00F024F4"/>
    <w:rsid w:val="00F02675"/>
    <w:rsid w:val="00F02748"/>
    <w:rsid w:val="00F02987"/>
    <w:rsid w:val="00F03C06"/>
    <w:rsid w:val="00F042F5"/>
    <w:rsid w:val="00F04470"/>
    <w:rsid w:val="00F049A6"/>
    <w:rsid w:val="00F04DE1"/>
    <w:rsid w:val="00F0504C"/>
    <w:rsid w:val="00F05706"/>
    <w:rsid w:val="00F06765"/>
    <w:rsid w:val="00F0693C"/>
    <w:rsid w:val="00F069E7"/>
    <w:rsid w:val="00F07206"/>
    <w:rsid w:val="00F07EC8"/>
    <w:rsid w:val="00F11196"/>
    <w:rsid w:val="00F11683"/>
    <w:rsid w:val="00F12603"/>
    <w:rsid w:val="00F12ED0"/>
    <w:rsid w:val="00F12ED5"/>
    <w:rsid w:val="00F12ED8"/>
    <w:rsid w:val="00F134C2"/>
    <w:rsid w:val="00F13F6B"/>
    <w:rsid w:val="00F14880"/>
    <w:rsid w:val="00F15B38"/>
    <w:rsid w:val="00F15CCE"/>
    <w:rsid w:val="00F15ECC"/>
    <w:rsid w:val="00F21B45"/>
    <w:rsid w:val="00F21F97"/>
    <w:rsid w:val="00F220EC"/>
    <w:rsid w:val="00F244EF"/>
    <w:rsid w:val="00F25E90"/>
    <w:rsid w:val="00F3031C"/>
    <w:rsid w:val="00F31210"/>
    <w:rsid w:val="00F33792"/>
    <w:rsid w:val="00F33FB6"/>
    <w:rsid w:val="00F3554F"/>
    <w:rsid w:val="00F360C0"/>
    <w:rsid w:val="00F368DB"/>
    <w:rsid w:val="00F36F01"/>
    <w:rsid w:val="00F37178"/>
    <w:rsid w:val="00F40534"/>
    <w:rsid w:val="00F414ED"/>
    <w:rsid w:val="00F42707"/>
    <w:rsid w:val="00F42844"/>
    <w:rsid w:val="00F43CC6"/>
    <w:rsid w:val="00F46A29"/>
    <w:rsid w:val="00F47F08"/>
    <w:rsid w:val="00F50021"/>
    <w:rsid w:val="00F5065D"/>
    <w:rsid w:val="00F50772"/>
    <w:rsid w:val="00F5192E"/>
    <w:rsid w:val="00F523B1"/>
    <w:rsid w:val="00F53EA9"/>
    <w:rsid w:val="00F56F50"/>
    <w:rsid w:val="00F5786A"/>
    <w:rsid w:val="00F607F3"/>
    <w:rsid w:val="00F62738"/>
    <w:rsid w:val="00F6279A"/>
    <w:rsid w:val="00F62B68"/>
    <w:rsid w:val="00F64FFC"/>
    <w:rsid w:val="00F65778"/>
    <w:rsid w:val="00F65B4F"/>
    <w:rsid w:val="00F70E6C"/>
    <w:rsid w:val="00F7139C"/>
    <w:rsid w:val="00F713F9"/>
    <w:rsid w:val="00F71D37"/>
    <w:rsid w:val="00F71DD2"/>
    <w:rsid w:val="00F724DF"/>
    <w:rsid w:val="00F7273D"/>
    <w:rsid w:val="00F7343A"/>
    <w:rsid w:val="00F73FBD"/>
    <w:rsid w:val="00F75DC6"/>
    <w:rsid w:val="00F77387"/>
    <w:rsid w:val="00F803A0"/>
    <w:rsid w:val="00F805F3"/>
    <w:rsid w:val="00F821EF"/>
    <w:rsid w:val="00F83617"/>
    <w:rsid w:val="00F8379D"/>
    <w:rsid w:val="00F84EAD"/>
    <w:rsid w:val="00F85441"/>
    <w:rsid w:val="00F85498"/>
    <w:rsid w:val="00F85522"/>
    <w:rsid w:val="00F85940"/>
    <w:rsid w:val="00F86220"/>
    <w:rsid w:val="00F86CA1"/>
    <w:rsid w:val="00F86F45"/>
    <w:rsid w:val="00F86F4D"/>
    <w:rsid w:val="00F87640"/>
    <w:rsid w:val="00F922F5"/>
    <w:rsid w:val="00F92B9C"/>
    <w:rsid w:val="00F937D9"/>
    <w:rsid w:val="00F9581A"/>
    <w:rsid w:val="00F9705A"/>
    <w:rsid w:val="00F97B4E"/>
    <w:rsid w:val="00FA090F"/>
    <w:rsid w:val="00FA0CAF"/>
    <w:rsid w:val="00FA1988"/>
    <w:rsid w:val="00FA1FE0"/>
    <w:rsid w:val="00FA207E"/>
    <w:rsid w:val="00FA31A5"/>
    <w:rsid w:val="00FA3F37"/>
    <w:rsid w:val="00FA5D50"/>
    <w:rsid w:val="00FA65DD"/>
    <w:rsid w:val="00FA6E33"/>
    <w:rsid w:val="00FA7238"/>
    <w:rsid w:val="00FB1C5D"/>
    <w:rsid w:val="00FB229B"/>
    <w:rsid w:val="00FB3518"/>
    <w:rsid w:val="00FB3872"/>
    <w:rsid w:val="00FB4CA1"/>
    <w:rsid w:val="00FB79AC"/>
    <w:rsid w:val="00FC1783"/>
    <w:rsid w:val="00FC1E82"/>
    <w:rsid w:val="00FC3AAF"/>
    <w:rsid w:val="00FC43D5"/>
    <w:rsid w:val="00FC59C3"/>
    <w:rsid w:val="00FC5CEC"/>
    <w:rsid w:val="00FC6C3B"/>
    <w:rsid w:val="00FC7065"/>
    <w:rsid w:val="00FC724B"/>
    <w:rsid w:val="00FD0D3E"/>
    <w:rsid w:val="00FD1631"/>
    <w:rsid w:val="00FD238D"/>
    <w:rsid w:val="00FD26E3"/>
    <w:rsid w:val="00FD2752"/>
    <w:rsid w:val="00FD279D"/>
    <w:rsid w:val="00FD30D2"/>
    <w:rsid w:val="00FD4854"/>
    <w:rsid w:val="00FD54E3"/>
    <w:rsid w:val="00FD6501"/>
    <w:rsid w:val="00FD71AB"/>
    <w:rsid w:val="00FE0B72"/>
    <w:rsid w:val="00FE2531"/>
    <w:rsid w:val="00FE3764"/>
    <w:rsid w:val="00FE5AD5"/>
    <w:rsid w:val="00FE68F3"/>
    <w:rsid w:val="00FE77CB"/>
    <w:rsid w:val="00FF052D"/>
    <w:rsid w:val="00FF1F8B"/>
    <w:rsid w:val="00FF2232"/>
    <w:rsid w:val="00FF2B90"/>
    <w:rsid w:val="00FF49ED"/>
    <w:rsid w:val="00FF4AA9"/>
    <w:rsid w:val="00FF5A59"/>
    <w:rsid w:val="00FF5BFA"/>
    <w:rsid w:val="00FF5C01"/>
    <w:rsid w:val="00FF5CC1"/>
    <w:rsid w:val="00FF6A3B"/>
    <w:rsid w:val="00FF6B4D"/>
    <w:rsid w:val="00FF7B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A4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956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084B31"/>
    <w:pPr>
      <w:keepNext/>
      <w:outlineLvl w:val="2"/>
    </w:pPr>
    <w:rPr>
      <w:sz w:val="28"/>
    </w:rPr>
  </w:style>
  <w:style w:type="paragraph" w:styleId="4">
    <w:name w:val="heading 4"/>
    <w:basedOn w:val="a"/>
    <w:next w:val="a"/>
    <w:link w:val="40"/>
    <w:semiHidden/>
    <w:unhideWhenUsed/>
    <w:qFormat/>
    <w:rsid w:val="00084B31"/>
    <w:pPr>
      <w:keepNext/>
      <w:jc w:val="center"/>
      <w:outlineLvl w:val="3"/>
    </w:pPr>
    <w:rPr>
      <w:sz w:val="28"/>
    </w:rPr>
  </w:style>
  <w:style w:type="paragraph" w:styleId="5">
    <w:name w:val="heading 5"/>
    <w:basedOn w:val="a"/>
    <w:next w:val="a"/>
    <w:link w:val="50"/>
    <w:semiHidden/>
    <w:unhideWhenUsed/>
    <w:qFormat/>
    <w:rsid w:val="00084B31"/>
    <w:pPr>
      <w:keepNext/>
      <w:jc w:val="center"/>
      <w:outlineLvl w:val="4"/>
    </w:pPr>
    <w:rPr>
      <w:sz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84B31"/>
    <w:rPr>
      <w:rFonts w:ascii="Times New Roman" w:eastAsia="Times New Roman" w:hAnsi="Times New Roman" w:cs="Times New Roman"/>
      <w:sz w:val="28"/>
      <w:szCs w:val="24"/>
      <w:lang w:eastAsia="ru-RU"/>
    </w:rPr>
  </w:style>
  <w:style w:type="character" w:customStyle="1" w:styleId="40">
    <w:name w:val="Заголовок 4 Знак"/>
    <w:basedOn w:val="a0"/>
    <w:link w:val="4"/>
    <w:semiHidden/>
    <w:rsid w:val="00084B31"/>
    <w:rPr>
      <w:rFonts w:ascii="Times New Roman" w:eastAsia="Times New Roman" w:hAnsi="Times New Roman" w:cs="Times New Roman"/>
      <w:sz w:val="28"/>
      <w:szCs w:val="24"/>
      <w:lang w:eastAsia="ru-RU"/>
    </w:rPr>
  </w:style>
  <w:style w:type="character" w:customStyle="1" w:styleId="50">
    <w:name w:val="Заголовок 5 Знак"/>
    <w:basedOn w:val="a0"/>
    <w:link w:val="5"/>
    <w:semiHidden/>
    <w:rsid w:val="00084B31"/>
    <w:rPr>
      <w:rFonts w:ascii="Times New Roman" w:eastAsia="Times New Roman" w:hAnsi="Times New Roman" w:cs="Times New Roman"/>
      <w:sz w:val="40"/>
      <w:szCs w:val="24"/>
      <w:lang w:eastAsia="ru-RU"/>
    </w:rPr>
  </w:style>
  <w:style w:type="paragraph" w:styleId="a3">
    <w:name w:val="Body Text"/>
    <w:basedOn w:val="a"/>
    <w:link w:val="a4"/>
    <w:semiHidden/>
    <w:unhideWhenUsed/>
    <w:rsid w:val="00084B31"/>
    <w:pPr>
      <w:jc w:val="both"/>
    </w:pPr>
    <w:rPr>
      <w:sz w:val="28"/>
    </w:rPr>
  </w:style>
  <w:style w:type="character" w:customStyle="1" w:styleId="a4">
    <w:name w:val="Основной текст Знак"/>
    <w:basedOn w:val="a0"/>
    <w:link w:val="a3"/>
    <w:semiHidden/>
    <w:rsid w:val="00084B31"/>
    <w:rPr>
      <w:rFonts w:ascii="Times New Roman" w:eastAsia="Times New Roman" w:hAnsi="Times New Roman" w:cs="Times New Roman"/>
      <w:sz w:val="28"/>
      <w:szCs w:val="24"/>
      <w:lang w:eastAsia="ru-RU"/>
    </w:rPr>
  </w:style>
  <w:style w:type="paragraph" w:styleId="a5">
    <w:name w:val="List Paragraph"/>
    <w:basedOn w:val="a"/>
    <w:uiPriority w:val="34"/>
    <w:qFormat/>
    <w:rsid w:val="00084B31"/>
    <w:pPr>
      <w:spacing w:after="200" w:line="276" w:lineRule="auto"/>
      <w:ind w:left="720"/>
      <w:contextualSpacing/>
    </w:pPr>
    <w:rPr>
      <w:rFonts w:ascii="Calibri" w:eastAsia="Calibri" w:hAnsi="Calibri"/>
      <w:sz w:val="22"/>
      <w:szCs w:val="22"/>
      <w:lang w:val="en-US" w:eastAsia="en-US"/>
    </w:rPr>
  </w:style>
  <w:style w:type="paragraph" w:customStyle="1" w:styleId="Standard">
    <w:name w:val="Standard"/>
    <w:rsid w:val="00C71545"/>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styleId="31">
    <w:name w:val="Body Text Indent 3"/>
    <w:basedOn w:val="a"/>
    <w:link w:val="32"/>
    <w:uiPriority w:val="99"/>
    <w:semiHidden/>
    <w:unhideWhenUsed/>
    <w:rsid w:val="00212C08"/>
    <w:pPr>
      <w:spacing w:after="120"/>
      <w:ind w:left="283"/>
    </w:pPr>
    <w:rPr>
      <w:sz w:val="16"/>
      <w:szCs w:val="16"/>
    </w:rPr>
  </w:style>
  <w:style w:type="character" w:customStyle="1" w:styleId="32">
    <w:name w:val="Основной текст с отступом 3 Знак"/>
    <w:basedOn w:val="a0"/>
    <w:link w:val="31"/>
    <w:uiPriority w:val="99"/>
    <w:semiHidden/>
    <w:rsid w:val="00212C08"/>
    <w:rPr>
      <w:rFonts w:ascii="Times New Roman" w:eastAsia="Times New Roman" w:hAnsi="Times New Roman" w:cs="Times New Roman"/>
      <w:sz w:val="16"/>
      <w:szCs w:val="16"/>
      <w:lang w:eastAsia="ru-RU"/>
    </w:rPr>
  </w:style>
  <w:style w:type="paragraph" w:customStyle="1" w:styleId="ConsNonformat">
    <w:name w:val="ConsNonformat"/>
    <w:link w:val="ConsNonformat0"/>
    <w:rsid w:val="00E5518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rsid w:val="00E5518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Nonformat0">
    <w:name w:val="ConsNonformat Знак"/>
    <w:basedOn w:val="a0"/>
    <w:link w:val="ConsNonformat"/>
    <w:locked/>
    <w:rsid w:val="00E55189"/>
    <w:rPr>
      <w:rFonts w:ascii="Courier New" w:eastAsia="Times New Roman" w:hAnsi="Courier New" w:cs="Courier New"/>
      <w:sz w:val="20"/>
      <w:szCs w:val="20"/>
      <w:lang w:eastAsia="ru-RU"/>
    </w:rPr>
  </w:style>
  <w:style w:type="paragraph" w:customStyle="1" w:styleId="ConsNormal">
    <w:name w:val="ConsNormal"/>
    <w:rsid w:val="00ED2A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footnote text"/>
    <w:basedOn w:val="a"/>
    <w:link w:val="a8"/>
    <w:semiHidden/>
    <w:rsid w:val="00ED2AA1"/>
    <w:pPr>
      <w:widowControl w:val="0"/>
      <w:jc w:val="both"/>
    </w:pPr>
    <w:rPr>
      <w:color w:val="000080"/>
      <w:sz w:val="20"/>
      <w:szCs w:val="20"/>
    </w:rPr>
  </w:style>
  <w:style w:type="character" w:customStyle="1" w:styleId="a8">
    <w:name w:val="Текст сноски Знак"/>
    <w:basedOn w:val="a0"/>
    <w:link w:val="a7"/>
    <w:semiHidden/>
    <w:rsid w:val="00ED2AA1"/>
    <w:rPr>
      <w:rFonts w:ascii="Times New Roman" w:eastAsia="Times New Roman" w:hAnsi="Times New Roman" w:cs="Times New Roman"/>
      <w:color w:val="000080"/>
      <w:sz w:val="20"/>
      <w:szCs w:val="20"/>
      <w:lang w:eastAsia="ru-RU"/>
    </w:rPr>
  </w:style>
  <w:style w:type="character" w:styleId="a9">
    <w:name w:val="footnote reference"/>
    <w:basedOn w:val="a0"/>
    <w:semiHidden/>
    <w:rsid w:val="00ED2AA1"/>
    <w:rPr>
      <w:vertAlign w:val="superscript"/>
    </w:rPr>
  </w:style>
  <w:style w:type="paragraph" w:styleId="2">
    <w:name w:val="Body Text 2"/>
    <w:basedOn w:val="a"/>
    <w:link w:val="20"/>
    <w:uiPriority w:val="99"/>
    <w:semiHidden/>
    <w:unhideWhenUsed/>
    <w:rsid w:val="00A0370D"/>
    <w:pPr>
      <w:spacing w:after="120" w:line="480" w:lineRule="auto"/>
    </w:pPr>
  </w:style>
  <w:style w:type="character" w:customStyle="1" w:styleId="20">
    <w:name w:val="Основной текст 2 Знак"/>
    <w:basedOn w:val="a0"/>
    <w:link w:val="2"/>
    <w:uiPriority w:val="99"/>
    <w:semiHidden/>
    <w:rsid w:val="00A0370D"/>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956F1"/>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divs>
    <w:div w:id="18421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BD7CD8-ABA4-4AE6-ABEB-F5F8E6756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7423</Words>
  <Characters>42316</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GEG</dc:creator>
  <cp:lastModifiedBy>user</cp:lastModifiedBy>
  <cp:revision>3</cp:revision>
  <dcterms:created xsi:type="dcterms:W3CDTF">2019-04-06T06:29:00Z</dcterms:created>
  <dcterms:modified xsi:type="dcterms:W3CDTF">2019-04-06T20:39:00Z</dcterms:modified>
</cp:coreProperties>
</file>