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AE" w:rsidRDefault="001A6CAE" w:rsidP="001A6CAE">
      <w:pPr>
        <w:spacing w:line="360" w:lineRule="auto"/>
        <w:jc w:val="center"/>
      </w:pPr>
      <w:r>
        <w:t>ПЛАН ПРОЕКТА</w:t>
      </w:r>
    </w:p>
    <w:p w:rsidR="001A6CAE" w:rsidRPr="00BF0189" w:rsidRDefault="001A6CAE" w:rsidP="001A6CA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«Испания – страна вечного праздника!</w:t>
      </w:r>
      <w:r w:rsidRPr="00BF0189">
        <w:rPr>
          <w:sz w:val="28"/>
          <w:szCs w:val="28"/>
        </w:rPr>
        <w:t>»</w:t>
      </w:r>
    </w:p>
    <w:p w:rsidR="001A6CAE" w:rsidRPr="00BF0189" w:rsidRDefault="001A6CAE" w:rsidP="001A6CA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Автор проекта: Пастухова Елена </w:t>
      </w:r>
      <w:r w:rsidRPr="00BF0189">
        <w:rPr>
          <w:sz w:val="28"/>
          <w:szCs w:val="28"/>
        </w:rPr>
        <w:t>Ивановна</w:t>
      </w:r>
    </w:p>
    <w:p w:rsidR="001A6CAE" w:rsidRDefault="001A6CAE" w:rsidP="001A6CAE"/>
    <w:p w:rsidR="001A6CAE" w:rsidRPr="00BF0189" w:rsidRDefault="001A6CAE" w:rsidP="001A6CAE">
      <w:pPr>
        <w:rPr>
          <w:sz w:val="24"/>
          <w:szCs w:val="24"/>
        </w:rPr>
      </w:pPr>
      <w:r w:rsidRPr="00BF0189">
        <w:rPr>
          <w:sz w:val="24"/>
          <w:szCs w:val="24"/>
        </w:rPr>
        <w:t>Цель проекта: расширять представления детей об окружающем мире; воспитывать у детей интерес к культуре народов других стран через знакомство с природными особенностями этих стран, бытом, одеждой, музыкой, народным творчеством и подвижными играми проживающих в них народов; воспитывать уважительное отношение к народам других стран.</w:t>
      </w:r>
    </w:p>
    <w:p w:rsidR="001A6CAE" w:rsidRPr="00BF0189" w:rsidRDefault="001A6CAE" w:rsidP="001A6CAE">
      <w:pPr>
        <w:rPr>
          <w:sz w:val="24"/>
          <w:szCs w:val="24"/>
        </w:rPr>
      </w:pPr>
      <w:r w:rsidRPr="00BF0189">
        <w:rPr>
          <w:sz w:val="24"/>
          <w:szCs w:val="24"/>
        </w:rPr>
        <w:tab/>
      </w:r>
      <w:r w:rsidRPr="00BF0189">
        <w:rPr>
          <w:sz w:val="24"/>
          <w:szCs w:val="24"/>
        </w:rPr>
        <w:tab/>
      </w:r>
      <w:r w:rsidRPr="00BF0189">
        <w:rPr>
          <w:sz w:val="24"/>
          <w:szCs w:val="24"/>
        </w:rPr>
        <w:tab/>
      </w:r>
    </w:p>
    <w:p w:rsidR="001A6CAE" w:rsidRPr="00BF0189" w:rsidRDefault="001A6CAE" w:rsidP="001A6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2315"/>
        <w:gridCol w:w="4760"/>
        <w:gridCol w:w="5050"/>
      </w:tblGrid>
      <w:tr w:rsidR="001A6CAE" w:rsidRPr="00EC2C47" w:rsidTr="00A80CF7">
        <w:tc>
          <w:tcPr>
            <w:tcW w:w="2448" w:type="dxa"/>
            <w:shd w:val="clear" w:color="auto" w:fill="auto"/>
          </w:tcPr>
          <w:p w:rsidR="001A6CAE" w:rsidRPr="00EC2C47" w:rsidRDefault="001A6CAE" w:rsidP="00A80CF7">
            <w:pPr>
              <w:jc w:val="center"/>
              <w:rPr>
                <w:i/>
                <w:sz w:val="24"/>
                <w:szCs w:val="24"/>
              </w:rPr>
            </w:pPr>
            <w:r w:rsidRPr="00EC2C47">
              <w:rPr>
                <w:i/>
                <w:sz w:val="24"/>
                <w:szCs w:val="24"/>
              </w:rPr>
              <w:t>Этап/сроки</w:t>
            </w:r>
          </w:p>
          <w:p w:rsidR="001A6CAE" w:rsidRPr="00EC2C47" w:rsidRDefault="001A6CAE" w:rsidP="00A80C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1A6CAE" w:rsidRPr="00EC2C47" w:rsidRDefault="001A6CAE" w:rsidP="00A80CF7">
            <w:pPr>
              <w:jc w:val="center"/>
              <w:rPr>
                <w:i/>
                <w:sz w:val="24"/>
                <w:szCs w:val="24"/>
              </w:rPr>
            </w:pPr>
            <w:r w:rsidRPr="00EC2C47">
              <w:rPr>
                <w:i/>
                <w:sz w:val="24"/>
                <w:szCs w:val="24"/>
              </w:rPr>
              <w:t>Тема</w:t>
            </w:r>
          </w:p>
        </w:tc>
        <w:tc>
          <w:tcPr>
            <w:tcW w:w="4860" w:type="dxa"/>
            <w:shd w:val="clear" w:color="auto" w:fill="auto"/>
          </w:tcPr>
          <w:p w:rsidR="001A6CAE" w:rsidRPr="00EC2C47" w:rsidRDefault="001A6CAE" w:rsidP="00A80CF7">
            <w:pPr>
              <w:jc w:val="center"/>
              <w:rPr>
                <w:i/>
                <w:sz w:val="24"/>
                <w:szCs w:val="24"/>
              </w:rPr>
            </w:pPr>
            <w:r w:rsidRPr="00EC2C47">
              <w:rPr>
                <w:i/>
                <w:sz w:val="24"/>
                <w:szCs w:val="24"/>
              </w:rPr>
              <w:t>Содержание</w:t>
            </w:r>
          </w:p>
        </w:tc>
        <w:tc>
          <w:tcPr>
            <w:tcW w:w="5138" w:type="dxa"/>
            <w:shd w:val="clear" w:color="auto" w:fill="auto"/>
          </w:tcPr>
          <w:p w:rsidR="001A6CAE" w:rsidRPr="00EC2C47" w:rsidRDefault="001A6CAE" w:rsidP="00A80CF7">
            <w:pPr>
              <w:jc w:val="center"/>
              <w:rPr>
                <w:i/>
                <w:sz w:val="24"/>
                <w:szCs w:val="24"/>
              </w:rPr>
            </w:pPr>
            <w:r w:rsidRPr="00EC2C47">
              <w:rPr>
                <w:i/>
                <w:sz w:val="24"/>
                <w:szCs w:val="24"/>
              </w:rPr>
              <w:t>Методические приемы</w:t>
            </w:r>
          </w:p>
        </w:tc>
      </w:tr>
      <w:tr w:rsidR="001A6CAE" w:rsidRPr="00EC2C47" w:rsidTr="00A80CF7">
        <w:tc>
          <w:tcPr>
            <w:tcW w:w="244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1 этап</w:t>
            </w: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 xml:space="preserve">Ознакомительный </w:t>
            </w: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 xml:space="preserve">Ноябрь </w:t>
            </w: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1-ая неделя</w:t>
            </w:r>
          </w:p>
        </w:tc>
        <w:tc>
          <w:tcPr>
            <w:tcW w:w="2340" w:type="dxa"/>
            <w:shd w:val="clear" w:color="auto" w:fill="auto"/>
          </w:tcPr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</w:p>
          <w:p w:rsidR="001A6CAE" w:rsidRPr="005E14E9" w:rsidRDefault="001A6CAE" w:rsidP="00A80C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Испания</w:t>
            </w:r>
          </w:p>
        </w:tc>
        <w:tc>
          <w:tcPr>
            <w:tcW w:w="4860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both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Знакомство с м</w:t>
            </w:r>
            <w:r>
              <w:rPr>
                <w:sz w:val="24"/>
                <w:szCs w:val="24"/>
              </w:rPr>
              <w:t>естонахождением на карте\</w:t>
            </w:r>
            <w:proofErr w:type="gramStart"/>
            <w:r>
              <w:rPr>
                <w:sz w:val="24"/>
                <w:szCs w:val="24"/>
              </w:rPr>
              <w:t xml:space="preserve">глобусе, </w:t>
            </w:r>
            <w:r w:rsidRPr="00EC2C47">
              <w:rPr>
                <w:sz w:val="24"/>
                <w:szCs w:val="24"/>
              </w:rPr>
              <w:t xml:space="preserve"> природными</w:t>
            </w:r>
            <w:proofErr w:type="gramEnd"/>
            <w:r w:rsidRPr="00EC2C47">
              <w:rPr>
                <w:sz w:val="24"/>
                <w:szCs w:val="24"/>
              </w:rPr>
              <w:t xml:space="preserve"> особенностями, традици</w:t>
            </w:r>
            <w:r>
              <w:rPr>
                <w:sz w:val="24"/>
                <w:szCs w:val="24"/>
              </w:rPr>
              <w:t>ями в Испании (праздники, обычаи, кухня: 3-4</w:t>
            </w:r>
            <w:r w:rsidRPr="00EC2C47">
              <w:rPr>
                <w:sz w:val="24"/>
                <w:szCs w:val="24"/>
              </w:rPr>
              <w:t xml:space="preserve"> блюда)</w:t>
            </w:r>
            <w:r>
              <w:rPr>
                <w:sz w:val="24"/>
                <w:szCs w:val="24"/>
              </w:rPr>
              <w:t>.</w:t>
            </w:r>
            <w:r w:rsidRPr="00EC2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Знакомство с </w:t>
            </w:r>
            <w:r w:rsidRPr="00EC2C47">
              <w:rPr>
                <w:sz w:val="24"/>
                <w:szCs w:val="24"/>
              </w:rPr>
              <w:t>культурой (музыка</w:t>
            </w:r>
            <w:r>
              <w:rPr>
                <w:sz w:val="24"/>
                <w:szCs w:val="24"/>
              </w:rPr>
              <w:t xml:space="preserve"> и танцы, </w:t>
            </w:r>
            <w:r w:rsidRPr="00EC2C4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родные музыкальные инструменты</w:t>
            </w:r>
            <w:r w:rsidRPr="00EC2C47">
              <w:rPr>
                <w:sz w:val="24"/>
                <w:szCs w:val="24"/>
              </w:rPr>
              <w:t>, предметы народного быта; народный костюм), государственными символами (герб, флаг)</w:t>
            </w:r>
          </w:p>
        </w:tc>
        <w:tc>
          <w:tcPr>
            <w:tcW w:w="513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 xml:space="preserve">Познавательная деятельность: 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рассматрива</w:t>
            </w:r>
            <w:r>
              <w:rPr>
                <w:sz w:val="24"/>
                <w:szCs w:val="24"/>
              </w:rPr>
              <w:t>ние иллюстраций о природе Испании</w:t>
            </w:r>
            <w:r w:rsidRPr="00EC2C47"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радициях, обычаях и культуре её</w:t>
            </w:r>
            <w:r w:rsidRPr="00EC2C47">
              <w:rPr>
                <w:sz w:val="24"/>
                <w:szCs w:val="24"/>
              </w:rPr>
              <w:t xml:space="preserve"> народа, </w:t>
            </w:r>
            <w:r>
              <w:rPr>
                <w:sz w:val="24"/>
                <w:szCs w:val="24"/>
              </w:rPr>
              <w:t xml:space="preserve">достопримечательностях </w:t>
            </w:r>
            <w:proofErr w:type="gramStart"/>
            <w:r>
              <w:rPr>
                <w:sz w:val="24"/>
                <w:szCs w:val="24"/>
              </w:rPr>
              <w:t>Испании</w:t>
            </w:r>
            <w:r w:rsidRPr="00EC2C47">
              <w:rPr>
                <w:sz w:val="24"/>
                <w:szCs w:val="24"/>
              </w:rPr>
              <w:t>,  прос</w:t>
            </w:r>
            <w:r>
              <w:rPr>
                <w:sz w:val="24"/>
                <w:szCs w:val="24"/>
              </w:rPr>
              <w:t>мотр</w:t>
            </w:r>
            <w:proofErr w:type="gramEnd"/>
            <w:r>
              <w:rPr>
                <w:sz w:val="24"/>
                <w:szCs w:val="24"/>
              </w:rPr>
              <w:t xml:space="preserve"> познавательной презентации «Знакомимся с Испанией!</w:t>
            </w:r>
            <w:r w:rsidRPr="00EC2C47">
              <w:rPr>
                <w:sz w:val="24"/>
                <w:szCs w:val="24"/>
              </w:rPr>
              <w:t>»;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знакомство с г</w:t>
            </w:r>
            <w:r>
              <w:rPr>
                <w:sz w:val="24"/>
                <w:szCs w:val="24"/>
              </w:rPr>
              <w:t>осударственными символами</w:t>
            </w:r>
            <w:r w:rsidRPr="00EC2C47">
              <w:rPr>
                <w:sz w:val="24"/>
                <w:szCs w:val="24"/>
              </w:rPr>
              <w:t>;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прослушивание народной музыки;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знакомство с народными подвижными играми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Игровая деятельность: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по</w:t>
            </w:r>
            <w:r>
              <w:rPr>
                <w:sz w:val="24"/>
                <w:szCs w:val="24"/>
              </w:rPr>
              <w:t>движная народная игра «Коррида</w:t>
            </w:r>
            <w:r w:rsidRPr="00EC2C47">
              <w:rPr>
                <w:sz w:val="24"/>
                <w:szCs w:val="24"/>
              </w:rPr>
              <w:t>»;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Томатино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1A6CAE" w:rsidRPr="00EC2C47" w:rsidTr="00A80CF7">
        <w:trPr>
          <w:trHeight w:val="3116"/>
        </w:trPr>
        <w:tc>
          <w:tcPr>
            <w:tcW w:w="244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 xml:space="preserve">Ноябрь </w:t>
            </w: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2-ая неделя</w:t>
            </w:r>
          </w:p>
        </w:tc>
        <w:tc>
          <w:tcPr>
            <w:tcW w:w="2340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творчество Испанцев</w:t>
            </w:r>
          </w:p>
        </w:tc>
        <w:tc>
          <w:tcPr>
            <w:tcW w:w="4860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both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Знакомство с устным народн</w:t>
            </w:r>
            <w:r>
              <w:rPr>
                <w:sz w:val="24"/>
                <w:szCs w:val="24"/>
              </w:rPr>
              <w:t xml:space="preserve">ым творчеством (сказками, </w:t>
            </w:r>
            <w:r w:rsidRPr="00EC2C47">
              <w:rPr>
                <w:sz w:val="24"/>
                <w:szCs w:val="24"/>
              </w:rPr>
              <w:t>поговорками, пословицами</w:t>
            </w:r>
            <w:r>
              <w:rPr>
                <w:sz w:val="24"/>
                <w:szCs w:val="24"/>
              </w:rPr>
              <w:t>, детскими песнями</w:t>
            </w:r>
            <w:r w:rsidRPr="00EC2C4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  <w:r w:rsidRPr="00EC2C47">
              <w:rPr>
                <w:sz w:val="24"/>
                <w:szCs w:val="24"/>
              </w:rPr>
              <w:t xml:space="preserve"> народными промыслами (изделиями из глины, стекла, ювелирными украшениями, настенными рисунками)</w:t>
            </w:r>
            <w:r>
              <w:rPr>
                <w:sz w:val="24"/>
                <w:szCs w:val="24"/>
              </w:rPr>
              <w:t>;</w:t>
            </w:r>
            <w:r w:rsidRPr="00EC2C47">
              <w:rPr>
                <w:sz w:val="24"/>
                <w:szCs w:val="24"/>
              </w:rPr>
              <w:t xml:space="preserve"> и народными орнаментами</w:t>
            </w:r>
            <w:r>
              <w:rPr>
                <w:sz w:val="24"/>
                <w:szCs w:val="24"/>
              </w:rPr>
              <w:t>. Знакомство с народными костюмами.</w:t>
            </w:r>
            <w:r w:rsidRPr="00EC2C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Познавательная деятельность: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чтение сказок, погов</w:t>
            </w:r>
            <w:r>
              <w:rPr>
                <w:sz w:val="24"/>
                <w:szCs w:val="24"/>
              </w:rPr>
              <w:t>орок и пословиц испанс</w:t>
            </w:r>
            <w:r w:rsidRPr="00EC2C47">
              <w:rPr>
                <w:sz w:val="24"/>
                <w:szCs w:val="24"/>
              </w:rPr>
              <w:t>кого народа;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 xml:space="preserve">- рассматривание иллюстраций </w:t>
            </w:r>
            <w:r>
              <w:rPr>
                <w:sz w:val="24"/>
                <w:szCs w:val="24"/>
              </w:rPr>
              <w:t>и видео о народном творчестве</w:t>
            </w:r>
            <w:r w:rsidRPr="00EC2C47">
              <w:rPr>
                <w:sz w:val="24"/>
                <w:szCs w:val="24"/>
              </w:rPr>
              <w:t>.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Продуктивная деятельность: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отражение в художестве</w:t>
            </w:r>
            <w:r>
              <w:rPr>
                <w:sz w:val="24"/>
                <w:szCs w:val="24"/>
              </w:rPr>
              <w:t>нном творчестве детей испанских народных орнаментов.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Игровая деятельность: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игр</w:t>
            </w:r>
            <w:r>
              <w:rPr>
                <w:sz w:val="24"/>
                <w:szCs w:val="24"/>
              </w:rPr>
              <w:t>а-драматизация народной сказки «Кто стучит!»</w:t>
            </w:r>
          </w:p>
        </w:tc>
      </w:tr>
      <w:tr w:rsidR="001A6CAE" w:rsidRPr="00EC2C47" w:rsidTr="00A80CF7">
        <w:tc>
          <w:tcPr>
            <w:tcW w:w="244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 xml:space="preserve">2 этап </w:t>
            </w: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Продуктивный</w:t>
            </w:r>
          </w:p>
        </w:tc>
        <w:tc>
          <w:tcPr>
            <w:tcW w:w="2340" w:type="dxa"/>
            <w:shd w:val="clear" w:color="auto" w:fill="auto"/>
          </w:tcPr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Знакомьтесь,   </w:t>
            </w:r>
            <w:proofErr w:type="gramEnd"/>
            <w:r>
              <w:rPr>
                <w:sz w:val="24"/>
                <w:szCs w:val="24"/>
              </w:rPr>
              <w:t>Испания</w:t>
            </w:r>
            <w:r w:rsidRPr="00EC2C47">
              <w:rPr>
                <w:sz w:val="24"/>
                <w:szCs w:val="24"/>
              </w:rPr>
              <w:t>!</w:t>
            </w:r>
          </w:p>
        </w:tc>
        <w:tc>
          <w:tcPr>
            <w:tcW w:w="4860" w:type="dxa"/>
            <w:shd w:val="clear" w:color="auto" w:fill="auto"/>
          </w:tcPr>
          <w:p w:rsidR="001A6CAE" w:rsidRPr="00EC2C47" w:rsidRDefault="001A6CAE" w:rsidP="00A80CF7">
            <w:pPr>
              <w:jc w:val="both"/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представления Испании</w:t>
            </w:r>
            <w:r w:rsidRPr="00EC2C47">
              <w:rPr>
                <w:sz w:val="24"/>
                <w:szCs w:val="24"/>
              </w:rPr>
              <w:t xml:space="preserve"> на «Фестивале подвижных игр народов мира»</w:t>
            </w:r>
          </w:p>
        </w:tc>
        <w:tc>
          <w:tcPr>
            <w:tcW w:w="513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Продуктивная деятельность: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составление рассказа об Испании</w:t>
            </w:r>
            <w:r w:rsidRPr="00EC2C47">
              <w:rPr>
                <w:sz w:val="24"/>
                <w:szCs w:val="24"/>
              </w:rPr>
              <w:t>;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 атрибутов, символизирующих Испанию</w:t>
            </w:r>
            <w:r w:rsidRPr="00EC2C47">
              <w:rPr>
                <w:sz w:val="24"/>
                <w:szCs w:val="24"/>
              </w:rPr>
              <w:t>;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изготовление атрибутов к подвижной игре, выбранной к представлению на Фестивале;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- выбор музыкального сопров</w:t>
            </w:r>
            <w:r>
              <w:rPr>
                <w:sz w:val="24"/>
                <w:szCs w:val="24"/>
              </w:rPr>
              <w:t>ождения для представления Испании и подвижных игр</w:t>
            </w:r>
            <w:r w:rsidRPr="00EC2C47">
              <w:rPr>
                <w:sz w:val="24"/>
                <w:szCs w:val="24"/>
              </w:rPr>
              <w:t>.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Игровая деятельность: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проигрывание выбранных подвижных игр</w:t>
            </w:r>
            <w:r w:rsidRPr="00EC2C47">
              <w:rPr>
                <w:sz w:val="24"/>
                <w:szCs w:val="24"/>
              </w:rPr>
              <w:t xml:space="preserve">  </w:t>
            </w:r>
          </w:p>
        </w:tc>
      </w:tr>
      <w:tr w:rsidR="001A6CAE" w:rsidRPr="00EC2C47" w:rsidTr="00A80CF7">
        <w:tc>
          <w:tcPr>
            <w:tcW w:w="244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3 этап</w:t>
            </w: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2340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«Знакомьтесь, Испания!</w:t>
            </w:r>
            <w:r w:rsidRPr="00EC2C47">
              <w:rPr>
                <w:sz w:val="24"/>
                <w:szCs w:val="24"/>
              </w:rPr>
              <w:t>»</w:t>
            </w:r>
          </w:p>
        </w:tc>
        <w:tc>
          <w:tcPr>
            <w:tcW w:w="4860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Предст</w:t>
            </w:r>
            <w:r>
              <w:rPr>
                <w:sz w:val="24"/>
                <w:szCs w:val="24"/>
              </w:rPr>
              <w:t>авление Испании</w:t>
            </w:r>
            <w:r w:rsidRPr="00EC2C47">
              <w:rPr>
                <w:sz w:val="24"/>
                <w:szCs w:val="24"/>
              </w:rPr>
              <w:t xml:space="preserve"> на «Фестивале подвижных игр народов мира»</w:t>
            </w:r>
            <w:r>
              <w:rPr>
                <w:sz w:val="24"/>
                <w:szCs w:val="24"/>
              </w:rPr>
              <w:t xml:space="preserve"> Рассказ детей об Испании. Представление и проигрывание народных подвижных игр. </w:t>
            </w:r>
          </w:p>
          <w:p w:rsidR="001A6CAE" w:rsidRPr="00EC2C47" w:rsidRDefault="001A6CAE" w:rsidP="00A8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8" w:type="dxa"/>
            <w:shd w:val="clear" w:color="auto" w:fill="auto"/>
          </w:tcPr>
          <w:p w:rsidR="001A6CAE" w:rsidRPr="00EC2C47" w:rsidRDefault="001A6CAE" w:rsidP="00A80CF7">
            <w:pPr>
              <w:rPr>
                <w:sz w:val="24"/>
                <w:szCs w:val="24"/>
              </w:rPr>
            </w:pPr>
          </w:p>
          <w:p w:rsidR="001A6CAE" w:rsidRPr="00EC2C47" w:rsidRDefault="001A6CAE" w:rsidP="00A80CF7">
            <w:pPr>
              <w:jc w:val="both"/>
              <w:rPr>
                <w:sz w:val="24"/>
                <w:szCs w:val="24"/>
              </w:rPr>
            </w:pPr>
            <w:r w:rsidRPr="00EC2C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бозначение местоположения Испании</w:t>
            </w:r>
            <w:r w:rsidRPr="00EC2C47">
              <w:rPr>
                <w:sz w:val="24"/>
                <w:szCs w:val="24"/>
              </w:rPr>
              <w:t xml:space="preserve"> на карте мира</w:t>
            </w:r>
            <w:r>
              <w:rPr>
                <w:sz w:val="24"/>
                <w:szCs w:val="24"/>
              </w:rPr>
              <w:t>.</w:t>
            </w:r>
          </w:p>
          <w:p w:rsidR="001A6CAE" w:rsidRPr="00EC2C47" w:rsidRDefault="001A6CAE" w:rsidP="00A80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презентации «Знакомьтесь, Испания!»</w:t>
            </w:r>
            <w:r w:rsidRPr="00EC2C47">
              <w:rPr>
                <w:sz w:val="24"/>
                <w:szCs w:val="24"/>
              </w:rPr>
              <w:t>, герба и флага страны</w:t>
            </w:r>
            <w:r>
              <w:rPr>
                <w:sz w:val="24"/>
                <w:szCs w:val="24"/>
              </w:rPr>
              <w:t>.</w:t>
            </w:r>
          </w:p>
          <w:p w:rsidR="001A6CAE" w:rsidRDefault="001A6CAE" w:rsidP="00A80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детей об Испании.</w:t>
            </w:r>
          </w:p>
          <w:p w:rsidR="001A6CAE" w:rsidRPr="00EC2C47" w:rsidRDefault="001A6CAE" w:rsidP="00A80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танца под испанскую песню «</w:t>
            </w:r>
            <w:proofErr w:type="spellStart"/>
            <w:r>
              <w:rPr>
                <w:sz w:val="24"/>
                <w:szCs w:val="24"/>
              </w:rPr>
              <w:t>Макарена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proofErr w:type="gramStart"/>
            <w:r w:rsidRPr="00EC2C47">
              <w:rPr>
                <w:sz w:val="24"/>
                <w:szCs w:val="24"/>
              </w:rPr>
              <w:t xml:space="preserve">Представление 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проигрывание  народных  подвижных  игр «Коррида</w:t>
            </w:r>
            <w:r w:rsidRPr="00EC2C4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Томатино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1A6CAE" w:rsidRPr="00EC2C47" w:rsidRDefault="001A6CAE" w:rsidP="00A8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игр</w:t>
            </w:r>
            <w:r w:rsidRPr="00EC2C47">
              <w:rPr>
                <w:sz w:val="24"/>
                <w:szCs w:val="24"/>
              </w:rPr>
              <w:t xml:space="preserve"> с гостями Фестиваля</w:t>
            </w:r>
          </w:p>
        </w:tc>
      </w:tr>
    </w:tbl>
    <w:p w:rsidR="001A6CAE" w:rsidRDefault="001A6CAE" w:rsidP="001A6CAE"/>
    <w:p w:rsidR="0047555A" w:rsidRDefault="0047555A">
      <w:bookmarkStart w:id="0" w:name="_GoBack"/>
      <w:bookmarkEnd w:id="0"/>
    </w:p>
    <w:sectPr w:rsidR="0047555A" w:rsidSect="001E231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AE"/>
    <w:rsid w:val="000354B9"/>
    <w:rsid w:val="00062421"/>
    <w:rsid w:val="0006267B"/>
    <w:rsid w:val="00066ED4"/>
    <w:rsid w:val="000F777F"/>
    <w:rsid w:val="00114343"/>
    <w:rsid w:val="00133D0E"/>
    <w:rsid w:val="0013644B"/>
    <w:rsid w:val="001540D9"/>
    <w:rsid w:val="00154DEB"/>
    <w:rsid w:val="001656FA"/>
    <w:rsid w:val="00184CAC"/>
    <w:rsid w:val="00192125"/>
    <w:rsid w:val="001A6CAE"/>
    <w:rsid w:val="001B31EF"/>
    <w:rsid w:val="001B4A71"/>
    <w:rsid w:val="001D39D1"/>
    <w:rsid w:val="001F01A4"/>
    <w:rsid w:val="001F1EFA"/>
    <w:rsid w:val="002405DE"/>
    <w:rsid w:val="0024414E"/>
    <w:rsid w:val="00250EB2"/>
    <w:rsid w:val="00282D7B"/>
    <w:rsid w:val="002876D9"/>
    <w:rsid w:val="002A11F9"/>
    <w:rsid w:val="002C40ED"/>
    <w:rsid w:val="002D228F"/>
    <w:rsid w:val="002D7651"/>
    <w:rsid w:val="002E7509"/>
    <w:rsid w:val="002F7308"/>
    <w:rsid w:val="00371410"/>
    <w:rsid w:val="00376A79"/>
    <w:rsid w:val="003806ED"/>
    <w:rsid w:val="003F19EE"/>
    <w:rsid w:val="003F6596"/>
    <w:rsid w:val="0043141F"/>
    <w:rsid w:val="0047555A"/>
    <w:rsid w:val="00495F35"/>
    <w:rsid w:val="004A2F2D"/>
    <w:rsid w:val="004B2BCC"/>
    <w:rsid w:val="004C0099"/>
    <w:rsid w:val="004E74BB"/>
    <w:rsid w:val="00510337"/>
    <w:rsid w:val="00573B4A"/>
    <w:rsid w:val="00583485"/>
    <w:rsid w:val="005854BA"/>
    <w:rsid w:val="005856C5"/>
    <w:rsid w:val="00585EE3"/>
    <w:rsid w:val="005B3DD6"/>
    <w:rsid w:val="005B6DED"/>
    <w:rsid w:val="005D6122"/>
    <w:rsid w:val="005D72C3"/>
    <w:rsid w:val="005E03DE"/>
    <w:rsid w:val="00615E8D"/>
    <w:rsid w:val="0063709F"/>
    <w:rsid w:val="00684CFC"/>
    <w:rsid w:val="00686A41"/>
    <w:rsid w:val="006A4535"/>
    <w:rsid w:val="006B75E9"/>
    <w:rsid w:val="006C296E"/>
    <w:rsid w:val="00702686"/>
    <w:rsid w:val="0070604D"/>
    <w:rsid w:val="00707C97"/>
    <w:rsid w:val="007128FF"/>
    <w:rsid w:val="00772FD9"/>
    <w:rsid w:val="007879E0"/>
    <w:rsid w:val="007B77A8"/>
    <w:rsid w:val="007C7F55"/>
    <w:rsid w:val="008265CA"/>
    <w:rsid w:val="00850144"/>
    <w:rsid w:val="0085312F"/>
    <w:rsid w:val="00860E45"/>
    <w:rsid w:val="00880287"/>
    <w:rsid w:val="00887D7F"/>
    <w:rsid w:val="008A055F"/>
    <w:rsid w:val="008B5BC4"/>
    <w:rsid w:val="008D415F"/>
    <w:rsid w:val="00900A8A"/>
    <w:rsid w:val="00915B8F"/>
    <w:rsid w:val="0091694F"/>
    <w:rsid w:val="00920763"/>
    <w:rsid w:val="00944848"/>
    <w:rsid w:val="009463F9"/>
    <w:rsid w:val="00950084"/>
    <w:rsid w:val="009614DA"/>
    <w:rsid w:val="00966A0A"/>
    <w:rsid w:val="009A2954"/>
    <w:rsid w:val="009B7B10"/>
    <w:rsid w:val="009C4C79"/>
    <w:rsid w:val="009F463F"/>
    <w:rsid w:val="00A11B10"/>
    <w:rsid w:val="00A319B7"/>
    <w:rsid w:val="00A3789D"/>
    <w:rsid w:val="00A52D37"/>
    <w:rsid w:val="00A93C4D"/>
    <w:rsid w:val="00AC387B"/>
    <w:rsid w:val="00AC42D6"/>
    <w:rsid w:val="00AF2E7F"/>
    <w:rsid w:val="00B13BB4"/>
    <w:rsid w:val="00B37CCC"/>
    <w:rsid w:val="00B8501B"/>
    <w:rsid w:val="00BB10CC"/>
    <w:rsid w:val="00C57BEC"/>
    <w:rsid w:val="00CC4C3B"/>
    <w:rsid w:val="00D311DB"/>
    <w:rsid w:val="00DB220A"/>
    <w:rsid w:val="00DC5090"/>
    <w:rsid w:val="00DC515B"/>
    <w:rsid w:val="00DF05D1"/>
    <w:rsid w:val="00DF14A2"/>
    <w:rsid w:val="00E126BF"/>
    <w:rsid w:val="00E230BE"/>
    <w:rsid w:val="00E25EBA"/>
    <w:rsid w:val="00E74E88"/>
    <w:rsid w:val="00E847F8"/>
    <w:rsid w:val="00E84850"/>
    <w:rsid w:val="00E8692B"/>
    <w:rsid w:val="00EB69A4"/>
    <w:rsid w:val="00EC662D"/>
    <w:rsid w:val="00ED7F9E"/>
    <w:rsid w:val="00F0133E"/>
    <w:rsid w:val="00F15407"/>
    <w:rsid w:val="00F24D43"/>
    <w:rsid w:val="00F45F7E"/>
    <w:rsid w:val="00F91817"/>
    <w:rsid w:val="00FA2782"/>
    <w:rsid w:val="00FE021A"/>
    <w:rsid w:val="00FE19A7"/>
    <w:rsid w:val="00FE3650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A423F-8055-4464-A6C8-63FF7033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AE"/>
    <w:pPr>
      <w:spacing w:after="0" w:line="240" w:lineRule="auto"/>
    </w:pPr>
    <w:rPr>
      <w:rFonts w:ascii="Times New Roman" w:eastAsia="Times New Roman" w:hAnsi="Times New Roman" w:cs="Courier New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GGG230</dc:creator>
  <cp:keywords/>
  <dc:description/>
  <cp:lastModifiedBy>GGG230</cp:lastModifiedBy>
  <cp:revision>1</cp:revision>
  <dcterms:created xsi:type="dcterms:W3CDTF">2019-03-28T17:25:00Z</dcterms:created>
  <dcterms:modified xsi:type="dcterms:W3CDTF">2019-03-28T17:26:00Z</dcterms:modified>
</cp:coreProperties>
</file>