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Бюджетное дошкольное образовательное учреждение</w:t>
      </w: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Любинского муниципального района Омской области</w:t>
      </w: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«Любинский детский сад № 1»</w:t>
      </w: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P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112" w:rsidRDefault="003E2C7A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</w:t>
      </w:r>
      <w:r w:rsidR="005B0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ПРАКТИКУМ </w:t>
      </w:r>
      <w:r w:rsidR="00FE71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ВОСПИТАТЕЛЕЙ:</w:t>
      </w:r>
    </w:p>
    <w:p w:rsidR="003E2C7A" w:rsidRPr="003E2C7A" w:rsidRDefault="003E2C7A" w:rsidP="00EF36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«ВЗАИМОДЕЙСТВИЯ ПЕДАГОГОВ С РОДИТЕЛЯМИ ДОУ.</w:t>
      </w:r>
    </w:p>
    <w:p w:rsidR="003E2C7A" w:rsidRDefault="003E2C7A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ИНОВАЦИОНННЫЕ ФОРМЫ И МЕТОДЫ»</w:t>
      </w: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Выполнила: Клишева Елена Васильевна</w:t>
      </w:r>
    </w:p>
    <w:p w:rsidR="00EF36D6" w:rsidRDefault="00EF36D6" w:rsidP="00EF36D6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Pr="00EF36D6" w:rsidRDefault="00EF36D6" w:rsidP="00EF36D6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6D6" w:rsidRPr="003E2C7A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72D" w:rsidRPr="00EF36D6" w:rsidRDefault="00EF36D6" w:rsidP="00EF36D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р.п. Любинский – 2018</w:t>
      </w:r>
    </w:p>
    <w:p w:rsidR="005B072D" w:rsidRDefault="005B072D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5B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 семинар-практикум посвящен вопросу взаимодействия семьи и ДОУ в условиях введения ФГОС ДО.</w:t>
      </w:r>
    </w:p>
    <w:p w:rsidR="005B072D" w:rsidRPr="005B072D" w:rsidRDefault="005B072D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5B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B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актуальные формы и методы работы с родителями в дошкольном  учреждении, необходимых для повышения  активности родителей как участников  образовательного процесса.</w:t>
      </w:r>
    </w:p>
    <w:p w:rsidR="005B072D" w:rsidRPr="005B072D" w:rsidRDefault="005B072D" w:rsidP="00EF36D6">
      <w:pPr>
        <w:shd w:val="clear" w:color="auto" w:fill="FFFFFF"/>
        <w:spacing w:after="0"/>
        <w:ind w:right="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5B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B072D" w:rsidRPr="005B072D" w:rsidRDefault="005B072D" w:rsidP="00EF36D6">
      <w:pPr>
        <w:pStyle w:val="a5"/>
        <w:numPr>
          <w:ilvl w:val="0"/>
          <w:numId w:val="3"/>
        </w:numPr>
        <w:shd w:val="clear" w:color="auto" w:fill="FFFFFF"/>
        <w:spacing w:after="0"/>
        <w:ind w:right="6"/>
        <w:rPr>
          <w:rFonts w:ascii="Arial" w:eastAsia="Times New Roman" w:hAnsi="Arial" w:cs="Arial"/>
          <w:color w:val="000000"/>
          <w:lang w:eastAsia="ru-RU"/>
        </w:rPr>
      </w:pPr>
      <w:r w:rsidRPr="005B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и проанализировать эффективность используемых форм и методов взаимодействия детского сада и семьи. </w:t>
      </w:r>
    </w:p>
    <w:p w:rsidR="005B072D" w:rsidRPr="005B072D" w:rsidRDefault="005B072D" w:rsidP="00EF36D6">
      <w:pPr>
        <w:pStyle w:val="a5"/>
        <w:numPr>
          <w:ilvl w:val="0"/>
          <w:numId w:val="3"/>
        </w:numPr>
        <w:shd w:val="clear" w:color="auto" w:fill="FFFFFF"/>
        <w:spacing w:after="0"/>
        <w:ind w:right="6"/>
        <w:rPr>
          <w:rFonts w:ascii="Arial" w:eastAsia="Times New Roman" w:hAnsi="Arial" w:cs="Arial"/>
          <w:color w:val="000000"/>
          <w:lang w:eastAsia="ru-RU"/>
        </w:rPr>
      </w:pPr>
      <w:r w:rsidRPr="005B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как традиционные, так и новые активные формы работы с родителями с участием детей. </w:t>
      </w:r>
    </w:p>
    <w:p w:rsidR="005B072D" w:rsidRPr="005B072D" w:rsidRDefault="005B072D" w:rsidP="00EF36D6">
      <w:pPr>
        <w:pStyle w:val="a5"/>
        <w:numPr>
          <w:ilvl w:val="0"/>
          <w:numId w:val="3"/>
        </w:numPr>
        <w:shd w:val="clear" w:color="auto" w:fill="FFFFFF"/>
        <w:spacing w:after="0"/>
        <w:ind w:right="6"/>
        <w:rPr>
          <w:rFonts w:ascii="Arial" w:eastAsia="Times New Roman" w:hAnsi="Arial" w:cs="Arial"/>
          <w:color w:val="000000"/>
          <w:lang w:eastAsia="ru-RU"/>
        </w:rPr>
      </w:pPr>
      <w:r w:rsidRPr="005B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благоприятного климата взаимодействия: ребенок – родитель – педагог. </w:t>
      </w:r>
    </w:p>
    <w:p w:rsidR="005B072D" w:rsidRPr="005B072D" w:rsidRDefault="005B072D" w:rsidP="00EF36D6">
      <w:pPr>
        <w:pStyle w:val="a5"/>
        <w:numPr>
          <w:ilvl w:val="0"/>
          <w:numId w:val="3"/>
        </w:numPr>
        <w:shd w:val="clear" w:color="auto" w:fill="FFFFFF"/>
        <w:spacing w:after="0"/>
        <w:ind w:right="6"/>
        <w:rPr>
          <w:rFonts w:ascii="Arial" w:eastAsia="Times New Roman" w:hAnsi="Arial" w:cs="Arial"/>
          <w:color w:val="000000"/>
          <w:lang w:eastAsia="ru-RU"/>
        </w:rPr>
      </w:pPr>
      <w:r w:rsidRPr="005B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опыт работы педагогов по данному направлению.</w:t>
      </w:r>
    </w:p>
    <w:p w:rsidR="005B072D" w:rsidRPr="005B072D" w:rsidRDefault="005B072D" w:rsidP="00EF36D6">
      <w:pPr>
        <w:pStyle w:val="a5"/>
        <w:numPr>
          <w:ilvl w:val="0"/>
          <w:numId w:val="3"/>
        </w:numPr>
        <w:shd w:val="clear" w:color="auto" w:fill="FFFFFF"/>
        <w:spacing w:after="0"/>
        <w:ind w:right="6"/>
        <w:rPr>
          <w:rFonts w:ascii="Arial" w:eastAsia="Times New Roman" w:hAnsi="Arial" w:cs="Arial"/>
          <w:color w:val="000000"/>
          <w:lang w:eastAsia="ru-RU"/>
        </w:rPr>
      </w:pPr>
      <w:r w:rsidRPr="005B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доверительных и партнерских отношений с родителями.</w:t>
      </w:r>
    </w:p>
    <w:p w:rsidR="005B072D" w:rsidRPr="005B072D" w:rsidRDefault="005B072D" w:rsidP="00EF36D6">
      <w:pPr>
        <w:pStyle w:val="a5"/>
        <w:numPr>
          <w:ilvl w:val="0"/>
          <w:numId w:val="3"/>
        </w:numPr>
        <w:shd w:val="clear" w:color="auto" w:fill="FFFFFF"/>
        <w:spacing w:after="0"/>
        <w:ind w:right="6"/>
        <w:rPr>
          <w:rFonts w:ascii="Arial" w:eastAsia="Times New Roman" w:hAnsi="Arial" w:cs="Arial"/>
          <w:color w:val="000000"/>
          <w:lang w:eastAsia="ru-RU"/>
        </w:rPr>
      </w:pPr>
      <w:r w:rsidRPr="005B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семьи в единое образовательное пространство.</w:t>
      </w:r>
    </w:p>
    <w:p w:rsidR="005B072D" w:rsidRDefault="005B072D" w:rsidP="00EF36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Приветствие. Создание положительной эмоциональной атмосферы, рабочей обстановки.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</w:t>
      </w:r>
      <w:r w:rsidR="005B0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«Какие они – современные родители?»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создание рабочего настроения, диагностика отношения педагогов к данной проблеме.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 по кругу передается мяч и каждый участник одним словом должен охарактеризовать «современного родителя».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рекомендации: по окончании упражнения акцентировать внимание педагогов на том, том каких характеристик больше – положительных или отрицательных.</w:t>
      </w:r>
    </w:p>
    <w:p w:rsidR="00D03ABD" w:rsidRDefault="00D03ABD" w:rsidP="00EF36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Теоретическая часть</w:t>
      </w:r>
    </w:p>
    <w:p w:rsidR="003E2C7A" w:rsidRPr="00B36379" w:rsidRDefault="003E2C7A" w:rsidP="00EF36D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документы дошкольного образования нацеливают нас на работу с родителями</w:t>
      </w: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основе сотрудничества, вовлечения семей непосредственно в образовательную деятельность» </w:t>
      </w:r>
      <w:r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(ФГОС, п. 3.2.1)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Важно, чтобы педагог не только владел внедряемыми технологиями и ориентировался в новой организации воспитательно-образовательного процесса в соответствии с ФГОС, но и был открыт к общению</w:t>
      </w: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Одной из актуальных проблем в современной дошкольной педагогике является проблема построения конструктивных</w:t>
      </w: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взаимоотношений с родителями воспитанников</w:t>
      </w: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одним педагогам удается наладить с родителями контакт так, что те по первому зову готовы, что называется, горы свернуть, а другие, как ни бьются, - не могут дозваться родителей ни на одно мероприятие?</w:t>
      </w: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36379" w:rsidRPr="00B3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3E2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участников семинара</w:t>
      </w:r>
      <w:r w:rsidR="00B36379" w:rsidRPr="00B3637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 и детский сад -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Непонимание между семьей и детским садом всей тяжестью ложится на ребенка. Не секрет, что многие родители интересуются только его питанием, считают, что детский сад - место, где только присматривают за детьми, пока родители на работе. И педагоги очень часто испытывают большие трудности в общении с родителями по этой причине. Как сложно бывает достучаться до пап и мам! Нелегко порой объяснить родителям, что ребенка надо не только накормить и красиво одеть, но и общаться с ним, научить его думать, размышлять. Как изменить такое положение? Как заинтересовать родителей в совместной работе? Как создать единое пространство развития ребенка в семье и ДОУ, привлечь родителей к участию в воспитательном процессе?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родителей и педагогов может быть успешной только в том случае, если они станут союзниками.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создании союза родителей и педагогов важнейшая роль принадлежит последним. Не все родители откликаются на стремление педагога к сотрудничеству, проявляют интерес к объединению усилий по воспитанию своего ребенка. Воспитателю необходимо терпение в постоянном поиске путей решения этой проблемы.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Взаимопонимание родителей и педагогов, их взаимное доверие возможно лишь в том случае, если педагог не поучает, а советует, размышляет вместе с родителями, договаривается о совместных действиях, тактично подводит их к пониманию необходимости педагогических знаний. Родители должны чувствовать, что воспитатель нуждается в них, в объединении общих усилий, что они - его союзники и педагог не может обойтись без их совета или помощи.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сегодня делиться друг с другом опытом, подобрав материал.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 чем мы начнем практическую</w:t>
      </w: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я бы хотела с вами провести еще одно упражнение (игру).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«Сосуд с водой»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себе, что этот сосуд – это детский сад (само учреждение), а вода это – семья. Давайте попробуем передать этот сосуд с водой, как опыт, который мы имеем по работе с семьей друг другу с закрытыми глазами.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проводится обсуждение упражнения.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вам было передавать этот сосуд? Что вы почувствовали?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для вас значит это упражнение?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поняли или осознали во время выполнения этого упражнения?</w:t>
      </w:r>
    </w:p>
    <w:p w:rsidR="00B36379" w:rsidRPr="003E2C7A" w:rsidRDefault="00B36379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Практическая часть.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Педагогам предлагается прослушать и обсудить притчу.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Один восточный властелин увидел страшный сон, будто у него выпали все зубы. В сильном волнении он позвал к себе толкователя снов. Тот выслушал его и озабоченно сказал: «Повелитель. Я должен сообщить тебе печальную новость. Ты потеряешь одного за другим всех своих близких». Эти слова вызвали гнев у властелина. Он велел бросить в тюрьму несчастного и позвать другого толкователя, который, выслушав сон, сказал: «Повелитель, я счастлив сообщить тебе радостную весть - ты переживешь всех своих родных». Властелин был обрадован и щедро наградил толкователя за предсказание. Придворные очень удивились. «Ведь ты же сказал ему то же самое, что и твой бедный предшественник, так почему же он был наказан, а ты вознагражден?» - спрашивали они. На что последовал ответ: «Мы оба одинаково истолковали сон. Но все зависит не только от того, что сказать, но и от того, как сказать».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обсуждения: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отношение, на ваш взгляд, эта притча имеет к теме нашего семинара-практикума?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чем, на ваш взгляд, разница в толковании первого и второго мудрецов?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собственного опыта, скажите, как чаще всего вы представляете родителям</w:t>
      </w: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ребенке (либо любую другую информацию) - как первый или как второй толкователь?</w:t>
      </w:r>
    </w:p>
    <w:p w:rsidR="00D03ABD" w:rsidRDefault="00D03ABD" w:rsidP="00EF36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«Встречают по одежке»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активное групповое общение, научиться внутренне,</w:t>
      </w:r>
      <w:r w:rsidR="00EB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свою социальную «маску»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получают по 2 карточки с надписями, например:</w:t>
      </w: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так устала»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акие сегодня неуправляемые дети»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же сделать на ужин»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«Когда переведут зарплату»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Сейчас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придет лучший родитель на свете»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этого родите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 самый необыкновенный ребенок»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все умею»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«Пожалейте меня»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Знали бы вы, что я еще не все про вашего 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ебенка рассказываю, жалею вас»</w:t>
      </w:r>
      <w:r w:rsidR="003E2C7A"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каждой команды по очереди, показывает выражением лица одну из «социальных масок». Остальные команды пытаются прочувствовать состояние, описанное в карточке.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Обсуждение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Опишите свое состояние те, кто наблюдал и пытался показать и мимикой то или иное состояние. Что помешало почувствовать, отгадать? Что вызывало ощущения (негативные, позитивные)?</w:t>
      </w:r>
    </w:p>
    <w:p w:rsidR="00D03ABD" w:rsidRDefault="00D03ABD" w:rsidP="00EF36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Упражнение: </w:t>
      </w:r>
      <w:r w:rsidR="003E2C7A"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«Аукцион идей»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делится опытом работы по вовлечению родителей в жизнь ДОУ. </w:t>
      </w:r>
      <w:r w:rsidR="00B363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(Время на подготовку 5 минут</w:t>
      </w:r>
      <w:r w:rsidRPr="003E2C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Традиционные формы работы с родителями</w:t>
      </w:r>
    </w:p>
    <w:p w:rsidR="00B36379" w:rsidRPr="00B36379" w:rsidRDefault="00B36379" w:rsidP="00EF36D6">
      <w:pPr>
        <w:pStyle w:val="a5"/>
        <w:numPr>
          <w:ilvl w:val="0"/>
          <w:numId w:val="7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открытых дверей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6379" w:rsidRPr="00B36379" w:rsidRDefault="00B36379" w:rsidP="00EF36D6">
      <w:pPr>
        <w:pStyle w:val="a5"/>
        <w:numPr>
          <w:ilvl w:val="0"/>
          <w:numId w:val="7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6379" w:rsidRPr="00B36379" w:rsidRDefault="00B36379" w:rsidP="00EF36D6">
      <w:pPr>
        <w:pStyle w:val="a5"/>
        <w:numPr>
          <w:ilvl w:val="0"/>
          <w:numId w:val="7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 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6379" w:rsidRPr="00B36379" w:rsidRDefault="00B36379" w:rsidP="00EF36D6">
      <w:pPr>
        <w:pStyle w:val="a5"/>
        <w:numPr>
          <w:ilvl w:val="0"/>
          <w:numId w:val="7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стенды, папки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6379" w:rsidRPr="00B36379" w:rsidRDefault="00B36379" w:rsidP="00EF36D6">
      <w:pPr>
        <w:pStyle w:val="a5"/>
        <w:numPr>
          <w:ilvl w:val="0"/>
          <w:numId w:val="7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6379" w:rsidRPr="00B36379" w:rsidRDefault="00B36379" w:rsidP="00EF36D6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B36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Инновационные формы  и методы работы с родителями:</w:t>
      </w:r>
    </w:p>
    <w:p w:rsidR="00B36379" w:rsidRPr="00EB77A0" w:rsidRDefault="00EB77A0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«Круглый стол»</w:t>
      </w:r>
      <w:r w:rsidR="00B36379"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любой теме;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выставки;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Соц. обследование, диагностика, тесты, опрос на любые темы, анкетирование;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специалистов;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спортивные встречи;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 доверия, телефон доверия;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занятия для просмотра родителей;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проекты «Наша родословная»;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Интервью с родителями и детьми на определенные темы;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 журнал для родителей;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семейных талантов;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семейного успеха;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Родительская гостиная, клуб;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 ринги для детей и родителей;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для  родителей;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 секретов воспитания;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ДОУ;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Семейная игротека – вечер с мамой (семейное чтение,  играем вместе);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 руками родителей;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Инновационный подход. Создание электронной страницы группы в интернете</w:t>
      </w:r>
      <w:r w:rsid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группы в ватсапе</w:t>
      </w: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6379" w:rsidRPr="00EB77A0" w:rsidRDefault="00B36379" w:rsidP="00EF36D6">
      <w:pPr>
        <w:pStyle w:val="a5"/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EB7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выставках, фотовыставках, приглашение бабушек  и др.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предложенных форм  сотрудничества не является полным и всеобъемлющим, так как ежедневная работа с родителям постоянно рождает новые и видоизменяет старые.</w:t>
      </w:r>
    </w:p>
    <w:p w:rsidR="00D03ABD" w:rsidRDefault="00D03ABD" w:rsidP="00EF36D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«Выбери фразу»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найти в предложенном списке  «нежелательные» для начала беседы с родителями фразы и подберите для неё смысловую пару - «желательную» фразу.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несет ответственность за последствия того, что он говорит. Чтобы речь положительно воздействовала на родителей, нужно выбирать фразы, исключающие срабатывание психологической защиты у родителей. Существует несколько правил, которые следует учитывать при выборе фразы: утверждается осведомленность собеседника в обсуждаемой проблеме; инициатор беседы уверен в себе; исключаются неуважение и пренебрежение к собеседнику, вынуждающие его обороняться и подыскивать контраргументы; обращение непосредственно к соб</w:t>
      </w:r>
      <w:r w:rsidR="00EB77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еседнику формулируется в форме «Вы- подхода»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 предлагается найти в предложенном перечне:</w:t>
      </w: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пять «неудачных»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фраз, которые не следует употреблять (красным цветом);</w:t>
      </w:r>
    </w:p>
    <w:p w:rsidR="003E2C7A" w:rsidRPr="003E2C7A" w:rsidRDefault="00EB77A0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«нежелательные» фразы и смысловые («желательные»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пары к ним.</w:t>
      </w:r>
    </w:p>
    <w:tbl>
      <w:tblPr>
        <w:tblW w:w="9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9"/>
      </w:tblGrid>
      <w:tr w:rsidR="003E2C7A" w:rsidRPr="003E2C7A" w:rsidTr="00EB77A0">
        <w:tc>
          <w:tcPr>
            <w:tcW w:w="97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Извините, если я помешала...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бы хотела...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Вероятно, вы об этом еще не слышали...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будет интересно узнать...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бы хотела еще раз услышать...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представляется интересным то, что...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пришла к такому выводу, что...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хотите...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Думается, Ваша проблема заключается в том, что...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с вами быстро обсудим...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знаете...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Хотя вам это и неизвестно...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Пожалуйста, если у вас есть время меня выслушать...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Вы, конечно, об этом еще не знаете...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у меня на этот счет другое мнение...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Конечно, вам уже известно...</w:t>
            </w:r>
          </w:p>
          <w:p w:rsidR="003E2C7A" w:rsidRPr="003E2C7A" w:rsidRDefault="003E2C7A" w:rsidP="00EF36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Вы, наверное, об этом слышали...</w:t>
            </w:r>
          </w:p>
        </w:tc>
      </w:tr>
    </w:tbl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упражнения проходит обсуждение и соотношение с верными ответами:</w:t>
      </w:r>
    </w:p>
    <w:p w:rsidR="003E2C7A" w:rsidRPr="003E2C7A" w:rsidRDefault="00D03ABD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«Неудачные»</w:t>
      </w:r>
      <w:r w:rsidR="003E2C7A" w:rsidRPr="003E2C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фразы: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«Извините, если я помешала…», «Я бы хотела еще раз услышать…», «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с вами быстренько обсудим…», «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если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есть время меня выслушать…», «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еня на этот счет другое мнение…»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C7A" w:rsidRPr="003E2C7A" w:rsidRDefault="00D03ABD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«Нежелательные» фразы в паре с «желательными»</w:t>
      </w:r>
      <w:r w:rsidR="003E2C7A" w:rsidRPr="003E2C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3E2C7A" w:rsidRPr="003E2C7A" w:rsidRDefault="00D03ABD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«Я бы хотела…»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«Вы хотите…»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C7A" w:rsidRPr="003E2C7A" w:rsidRDefault="00D03ABD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тно, вы об этом еще не слышали…» – «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наверное, уже об этом слышали…»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C7A" w:rsidRPr="003E2C7A" w:rsidRDefault="00D03ABD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дставляется интересным то, что…» – «Вам будет интересно узнать…»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C7A" w:rsidRPr="003E2C7A" w:rsidRDefault="00D03ABD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«Я пришла к такому выводу, что…» – «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ваша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роблема заключается в том, что…»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C7A" w:rsidRPr="003E2C7A" w:rsidRDefault="00D03ABD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«Хотя вам это и неизвестно…» – «Конечно, вам уже известно…»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C7A" w:rsidRPr="003E2C7A" w:rsidRDefault="00D03ABD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нечно, об этом еще не знаете...» – «Как вы знаете...»</w:t>
      </w:r>
      <w:r w:rsidR="003E2C7A"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7A0" w:rsidRDefault="00EB77A0" w:rsidP="00EF36D6">
      <w:pPr>
        <w:pStyle w:val="c36"/>
        <w:shd w:val="clear" w:color="auto" w:fill="FFFFFF"/>
        <w:spacing w:before="0" w:beforeAutospacing="0" w:after="0" w:afterAutospacing="0" w:line="276" w:lineRule="auto"/>
        <w:ind w:right="164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Упражнение</w:t>
      </w:r>
      <w:r w:rsidR="00D03ABD">
        <w:rPr>
          <w:rStyle w:val="c14"/>
          <w:b/>
          <w:bCs/>
          <w:color w:val="000000"/>
          <w:sz w:val="28"/>
          <w:szCs w:val="28"/>
        </w:rPr>
        <w:t>: «</w:t>
      </w:r>
      <w:r>
        <w:rPr>
          <w:rStyle w:val="c14"/>
          <w:b/>
          <w:bCs/>
          <w:color w:val="000000"/>
          <w:sz w:val="28"/>
          <w:szCs w:val="28"/>
        </w:rPr>
        <w:t>Разделись на груп</w:t>
      </w:r>
      <w:r w:rsidR="00D03ABD">
        <w:rPr>
          <w:rStyle w:val="c14"/>
          <w:b/>
          <w:bCs/>
          <w:color w:val="000000"/>
          <w:sz w:val="28"/>
          <w:szCs w:val="28"/>
        </w:rPr>
        <w:t>пы»</w:t>
      </w:r>
    </w:p>
    <w:p w:rsidR="00D03ABD" w:rsidRDefault="00EB77A0" w:rsidP="00EF36D6">
      <w:pPr>
        <w:pStyle w:val="c27"/>
        <w:shd w:val="clear" w:color="auto" w:fill="FFFFFF"/>
        <w:spacing w:before="0" w:beforeAutospacing="0" w:after="0" w:afterAutospacing="0" w:line="276" w:lineRule="auto"/>
        <w:ind w:right="16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Педагоги делятся на три группы: </w:t>
      </w:r>
    </w:p>
    <w:p w:rsidR="00D03ABD" w:rsidRDefault="00EB77A0" w:rsidP="00EF36D6">
      <w:pPr>
        <w:pStyle w:val="c27"/>
        <w:shd w:val="clear" w:color="auto" w:fill="FFFFFF"/>
        <w:spacing w:before="0" w:beforeAutospacing="0" w:after="0" w:afterAutospacing="0" w:line="276" w:lineRule="auto"/>
        <w:ind w:right="16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 Взаимод</w:t>
      </w:r>
      <w:r w:rsidR="00D03ABD">
        <w:rPr>
          <w:rStyle w:val="c1"/>
          <w:color w:val="000000"/>
          <w:sz w:val="28"/>
          <w:szCs w:val="28"/>
        </w:rPr>
        <w:t>ействие с бабушками и дедушками.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D03ABD" w:rsidRDefault="00EB77A0" w:rsidP="00EF36D6">
      <w:pPr>
        <w:pStyle w:val="c27"/>
        <w:shd w:val="clear" w:color="auto" w:fill="FFFFFF"/>
        <w:spacing w:before="0" w:beforeAutospacing="0" w:after="0" w:afterAutospacing="0" w:line="276" w:lineRule="auto"/>
        <w:ind w:right="16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Взаимодействие с папами</w:t>
      </w:r>
      <w:r w:rsidR="00D03ABD">
        <w:rPr>
          <w:rStyle w:val="c1"/>
          <w:color w:val="000000"/>
          <w:sz w:val="28"/>
          <w:szCs w:val="28"/>
        </w:rPr>
        <w:t xml:space="preserve"> и мамами.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D03ABD" w:rsidRDefault="00D03ABD" w:rsidP="00EF36D6">
      <w:pPr>
        <w:pStyle w:val="c27"/>
        <w:shd w:val="clear" w:color="auto" w:fill="FFFFFF"/>
        <w:spacing w:before="0" w:beforeAutospacing="0" w:after="0" w:afterAutospacing="0" w:line="276" w:lineRule="auto"/>
        <w:ind w:right="164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3. </w:t>
      </w:r>
      <w:r w:rsidR="00EB77A0">
        <w:rPr>
          <w:rStyle w:val="c1"/>
          <w:color w:val="000000"/>
          <w:sz w:val="28"/>
          <w:szCs w:val="28"/>
        </w:rPr>
        <w:t xml:space="preserve">Взаимодействие с семьями, имеющих детей с ОВЗ. </w:t>
      </w:r>
    </w:p>
    <w:p w:rsidR="00EB77A0" w:rsidRDefault="00EB77A0" w:rsidP="00EF36D6">
      <w:pPr>
        <w:pStyle w:val="c27"/>
        <w:shd w:val="clear" w:color="auto" w:fill="FFFFFF"/>
        <w:spacing w:before="0" w:beforeAutospacing="0" w:after="0" w:afterAutospacing="0" w:line="276" w:lineRule="auto"/>
        <w:ind w:right="1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Каждой группе дается задание придумать как можно больше способов взаимодействия с ними.</w:t>
      </w:r>
    </w:p>
    <w:p w:rsidR="00EB77A0" w:rsidRDefault="00EB77A0" w:rsidP="00EF36D6">
      <w:pPr>
        <w:pStyle w:val="c27"/>
        <w:shd w:val="clear" w:color="auto" w:fill="FFFFFF"/>
        <w:spacing w:before="0" w:beforeAutospacing="0" w:after="0" w:afterAutospacing="0" w:line="276" w:lineRule="auto"/>
        <w:ind w:right="1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Оглашение результатов, обсуждение получившегося результата.</w:t>
      </w:r>
    </w:p>
    <w:p w:rsidR="00D03ABD" w:rsidRDefault="00D03ABD" w:rsidP="00EF36D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7A0" w:rsidRPr="00D03ABD" w:rsidRDefault="00D03ABD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заключении хотелось бы еще раз подчеркнуть, что семья и дошкольное учреждение – два важных социальных института социализации ребенка. И хотя их воспитательные функции различны, положительные результаты достигаются только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 Главное в работе – завоевать доверие и авторитет, убедить родителей в важности и необходимости согласованных действий семьи и дошкольного учреждения. Без родительского участия процесс воспитания невозможен, или, по крайней мере, неполноценен. Поэтому особое внимание должно уделятьс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внедрению новых инновационных</w:t>
      </w:r>
      <w:r w:rsidRPr="00D0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 сотрудничества, направленных на организацию индивидуальной работы с семьей, дифференцированный подход к семьям разного типа.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надеюсь, что сегодня вы почерпнули что-то интересное для себя, и это что-то поможет вам достичь взаимопонимания с родителями, детьми и коллегами.</w:t>
      </w:r>
    </w:p>
    <w:p w:rsidR="003E2C7A" w:rsidRPr="003E2C7A" w:rsidRDefault="003E2C7A" w:rsidP="00EF36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помните </w:t>
      </w:r>
      <w:r w:rsidRPr="003E2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«Золотое правило»</w:t>
      </w:r>
      <w:r w:rsidRPr="003E2C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педагогического анализа: начинать с позитивного, продолжить о негативном, завершать разговор предложениями на будущее.</w:t>
      </w:r>
    </w:p>
    <w:p w:rsidR="00C371C2" w:rsidRDefault="00C371C2" w:rsidP="00EF36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36D6" w:rsidRDefault="00EF36D6" w:rsidP="00EF36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C7A" w:rsidRDefault="003E2C7A" w:rsidP="00EF3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источников:</w:t>
      </w:r>
    </w:p>
    <w:p w:rsidR="00EF36D6" w:rsidRDefault="00EF36D6" w:rsidP="00EF3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6D6" w:rsidRDefault="00D03ABD" w:rsidP="00EF36D6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36D6">
        <w:rPr>
          <w:rFonts w:ascii="Times New Roman" w:hAnsi="Times New Roman" w:cs="Times New Roman"/>
          <w:sz w:val="28"/>
          <w:szCs w:val="28"/>
        </w:rPr>
        <w:t>Е.П. Арнаутова «Мето</w:t>
      </w:r>
      <w:r w:rsidR="00EF36D6">
        <w:rPr>
          <w:rFonts w:ascii="Times New Roman" w:hAnsi="Times New Roman" w:cs="Times New Roman"/>
          <w:sz w:val="28"/>
          <w:szCs w:val="28"/>
        </w:rPr>
        <w:t xml:space="preserve">ды активизации родителей» </w:t>
      </w:r>
    </w:p>
    <w:p w:rsidR="00D03ABD" w:rsidRPr="00EF36D6" w:rsidRDefault="00D03ABD" w:rsidP="00EF36D6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36D6">
        <w:rPr>
          <w:rFonts w:ascii="Times New Roman" w:hAnsi="Times New Roman" w:cs="Times New Roman"/>
          <w:sz w:val="28"/>
          <w:szCs w:val="28"/>
        </w:rPr>
        <w:t>Т. Н. Доронова, Е, В, Соловьева, А, Е, Жичкина и др. «Дошкольное учреждение и семья – единое пространство детского развития» - М.: Линка –</w:t>
      </w:r>
      <w:r w:rsidR="00EF36D6">
        <w:rPr>
          <w:rFonts w:ascii="Times New Roman" w:hAnsi="Times New Roman" w:cs="Times New Roman"/>
          <w:sz w:val="28"/>
          <w:szCs w:val="28"/>
        </w:rPr>
        <w:t xml:space="preserve"> </w:t>
      </w:r>
      <w:r w:rsidRPr="00EF36D6">
        <w:rPr>
          <w:rFonts w:ascii="Times New Roman" w:hAnsi="Times New Roman" w:cs="Times New Roman"/>
          <w:sz w:val="28"/>
          <w:szCs w:val="28"/>
        </w:rPr>
        <w:t>Пресс. 2001г</w:t>
      </w:r>
    </w:p>
    <w:p w:rsidR="00EF36D6" w:rsidRPr="00EF36D6" w:rsidRDefault="00EF36D6" w:rsidP="00EF36D6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F36D6">
        <w:rPr>
          <w:rFonts w:ascii="Times New Roman" w:hAnsi="Times New Roman" w:cs="Times New Roman"/>
          <w:sz w:val="28"/>
          <w:szCs w:val="28"/>
        </w:rPr>
        <w:t xml:space="preserve">А.В. Козлова, Р.П. Дешеулина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6D6">
        <w:rPr>
          <w:rFonts w:ascii="Times New Roman" w:hAnsi="Times New Roman" w:cs="Times New Roman"/>
          <w:sz w:val="28"/>
          <w:szCs w:val="28"/>
        </w:rPr>
        <w:t>Работа ДОУ с семьёй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6D6" w:rsidRPr="00EF36D6" w:rsidRDefault="00EF36D6" w:rsidP="00EF36D6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И.И. Рыданова </w:t>
      </w:r>
      <w:r w:rsidRPr="00EF36D6">
        <w:rPr>
          <w:rFonts w:ascii="Times New Roman" w:hAnsi="Times New Roman" w:cs="Times New Roman"/>
          <w:sz w:val="28"/>
          <w:szCs w:val="28"/>
        </w:rPr>
        <w:t xml:space="preserve"> Основы педагогики общения. М., 1998.</w:t>
      </w:r>
      <w:bookmarkStart w:id="0" w:name="_GoBack"/>
      <w:bookmarkEnd w:id="0"/>
    </w:p>
    <w:sectPr w:rsidR="00EF36D6" w:rsidRPr="00EF36D6" w:rsidSect="003E2C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2F79"/>
    <w:multiLevelType w:val="multilevel"/>
    <w:tmpl w:val="F8D47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54DA2"/>
    <w:multiLevelType w:val="hybridMultilevel"/>
    <w:tmpl w:val="0310D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55AAD"/>
    <w:multiLevelType w:val="multilevel"/>
    <w:tmpl w:val="F51C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95FF8"/>
    <w:multiLevelType w:val="hybridMultilevel"/>
    <w:tmpl w:val="F800B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B76C3"/>
    <w:multiLevelType w:val="hybridMultilevel"/>
    <w:tmpl w:val="F1D0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0332B"/>
    <w:multiLevelType w:val="hybridMultilevel"/>
    <w:tmpl w:val="6396E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A6372"/>
    <w:multiLevelType w:val="multilevel"/>
    <w:tmpl w:val="98D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5047DC"/>
    <w:multiLevelType w:val="multilevel"/>
    <w:tmpl w:val="1110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130263"/>
    <w:multiLevelType w:val="hybridMultilevel"/>
    <w:tmpl w:val="73E6A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7A"/>
    <w:rsid w:val="003E2C7A"/>
    <w:rsid w:val="005B072D"/>
    <w:rsid w:val="006D515D"/>
    <w:rsid w:val="00B36379"/>
    <w:rsid w:val="00C07501"/>
    <w:rsid w:val="00C371C2"/>
    <w:rsid w:val="00D03ABD"/>
    <w:rsid w:val="00EB77A0"/>
    <w:rsid w:val="00EF36D6"/>
    <w:rsid w:val="00FE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E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2C7A"/>
    <w:rPr>
      <w:color w:val="0000FF" w:themeColor="hyperlink"/>
      <w:u w:val="single"/>
    </w:rPr>
  </w:style>
  <w:style w:type="paragraph" w:customStyle="1" w:styleId="c64">
    <w:name w:val="c64"/>
    <w:basedOn w:val="a"/>
    <w:rsid w:val="005B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072D"/>
  </w:style>
  <w:style w:type="paragraph" w:customStyle="1" w:styleId="c16">
    <w:name w:val="c16"/>
    <w:basedOn w:val="a"/>
    <w:rsid w:val="005B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B072D"/>
  </w:style>
  <w:style w:type="paragraph" w:styleId="a5">
    <w:name w:val="List Paragraph"/>
    <w:basedOn w:val="a"/>
    <w:uiPriority w:val="34"/>
    <w:qFormat/>
    <w:rsid w:val="005B072D"/>
    <w:pPr>
      <w:ind w:left="720"/>
      <w:contextualSpacing/>
    </w:pPr>
  </w:style>
  <w:style w:type="paragraph" w:customStyle="1" w:styleId="c51">
    <w:name w:val="c51"/>
    <w:basedOn w:val="a"/>
    <w:rsid w:val="00B3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3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3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EB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B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E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2C7A"/>
    <w:rPr>
      <w:color w:val="0000FF" w:themeColor="hyperlink"/>
      <w:u w:val="single"/>
    </w:rPr>
  </w:style>
  <w:style w:type="paragraph" w:customStyle="1" w:styleId="c64">
    <w:name w:val="c64"/>
    <w:basedOn w:val="a"/>
    <w:rsid w:val="005B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072D"/>
  </w:style>
  <w:style w:type="paragraph" w:customStyle="1" w:styleId="c16">
    <w:name w:val="c16"/>
    <w:basedOn w:val="a"/>
    <w:rsid w:val="005B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B072D"/>
  </w:style>
  <w:style w:type="paragraph" w:styleId="a5">
    <w:name w:val="List Paragraph"/>
    <w:basedOn w:val="a"/>
    <w:uiPriority w:val="34"/>
    <w:qFormat/>
    <w:rsid w:val="005B072D"/>
    <w:pPr>
      <w:ind w:left="720"/>
      <w:contextualSpacing/>
    </w:pPr>
  </w:style>
  <w:style w:type="paragraph" w:customStyle="1" w:styleId="c51">
    <w:name w:val="c51"/>
    <w:basedOn w:val="a"/>
    <w:rsid w:val="00B3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3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3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EB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B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2019-03-18T17:26:00Z</dcterms:created>
  <dcterms:modified xsi:type="dcterms:W3CDTF">2019-03-18T18:42:00Z</dcterms:modified>
</cp:coreProperties>
</file>