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D4" w:rsidRDefault="00EE2CD4" w:rsidP="00EE2CD4">
      <w:pPr>
        <w:pStyle w:val="PreformattedTex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Театральная постановка – </w:t>
      </w:r>
    </w:p>
    <w:p w:rsidR="003C3F88" w:rsidRDefault="00EE2CD4" w:rsidP="00EE2CD4">
      <w:pPr>
        <w:pStyle w:val="PreformattedTex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3C3F88">
        <w:rPr>
          <w:rFonts w:ascii="Times New Roman" w:hAnsi="Times New Roman"/>
          <w:b/>
          <w:bCs/>
          <w:sz w:val="28"/>
          <w:szCs w:val="28"/>
        </w:rPr>
        <w:t>азвитие</w:t>
      </w:r>
      <w:proofErr w:type="spellEnd"/>
      <w:r w:rsidR="003C3F8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b/>
          <w:bCs/>
          <w:sz w:val="28"/>
          <w:szCs w:val="28"/>
        </w:rPr>
        <w:t>самостоятельности</w:t>
      </w:r>
      <w:proofErr w:type="spellEnd"/>
      <w:r w:rsidR="003C3F88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="003C3F88">
        <w:rPr>
          <w:rFonts w:ascii="Times New Roman" w:hAnsi="Times New Roman"/>
          <w:b/>
          <w:bCs/>
          <w:sz w:val="28"/>
          <w:szCs w:val="28"/>
        </w:rPr>
        <w:t>инициативы</w:t>
      </w:r>
      <w:proofErr w:type="spellEnd"/>
      <w:r w:rsidR="003C3F8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b/>
          <w:bCs/>
          <w:sz w:val="28"/>
          <w:szCs w:val="28"/>
        </w:rPr>
        <w:t>ребенка</w:t>
      </w:r>
      <w:proofErr w:type="spellEnd"/>
      <w:r w:rsidR="003C3F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 кружках. </w:t>
      </w:r>
    </w:p>
    <w:p w:rsidR="00EE2CD4" w:rsidRDefault="00EE2CD4" w:rsidP="00EE2CD4">
      <w:pPr>
        <w:pStyle w:val="PreformattedText"/>
        <w:jc w:val="center"/>
        <w:rPr>
          <w:rFonts w:ascii="Times New Roman" w:hAnsi="Times New Roman"/>
          <w:sz w:val="28"/>
          <w:szCs w:val="28"/>
        </w:rPr>
      </w:pPr>
    </w:p>
    <w:p w:rsidR="0058190A" w:rsidRDefault="0058190A" w:rsidP="0058190A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331D">
        <w:rPr>
          <w:rFonts w:ascii="Times New Roman" w:hAnsi="Times New Roman" w:cs="Times New Roman"/>
          <w:color w:val="000000"/>
          <w:sz w:val="24"/>
          <w:szCs w:val="24"/>
        </w:rPr>
        <w:t>Баишева</w:t>
      </w:r>
      <w:proofErr w:type="spellEnd"/>
      <w:r w:rsidRPr="0063331D">
        <w:rPr>
          <w:rFonts w:ascii="Times New Roman" w:hAnsi="Times New Roman" w:cs="Times New Roman"/>
          <w:color w:val="000000"/>
          <w:sz w:val="24"/>
          <w:szCs w:val="24"/>
        </w:rPr>
        <w:t xml:space="preserve"> Евдокия Самсоновна, методист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31D">
        <w:rPr>
          <w:rFonts w:ascii="Times New Roman" w:hAnsi="Times New Roman" w:cs="Times New Roman"/>
          <w:color w:val="000000"/>
          <w:sz w:val="24"/>
          <w:szCs w:val="24"/>
        </w:rPr>
        <w:t xml:space="preserve"> МБУДО «ЦДОД «</w:t>
      </w:r>
      <w:proofErr w:type="spellStart"/>
      <w:r w:rsidRPr="0063331D">
        <w:rPr>
          <w:rFonts w:ascii="Times New Roman" w:hAnsi="Times New Roman" w:cs="Times New Roman"/>
          <w:color w:val="000000"/>
          <w:sz w:val="24"/>
          <w:szCs w:val="24"/>
        </w:rPr>
        <w:t>Кэрэли</w:t>
      </w:r>
      <w:proofErr w:type="spellEnd"/>
      <w:r w:rsidRPr="006333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8190A" w:rsidRDefault="0058190A" w:rsidP="0058190A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331D">
        <w:rPr>
          <w:rFonts w:ascii="Times New Roman" w:hAnsi="Times New Roman" w:cs="Times New Roman"/>
          <w:color w:val="000000"/>
          <w:sz w:val="24"/>
          <w:szCs w:val="24"/>
        </w:rPr>
        <w:t>отличник образования Р</w:t>
      </w:r>
      <w:proofErr w:type="gramStart"/>
      <w:r w:rsidRPr="0063331D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63331D">
        <w:rPr>
          <w:rFonts w:ascii="Times New Roman" w:hAnsi="Times New Roman" w:cs="Times New Roman"/>
          <w:color w:val="000000"/>
          <w:sz w:val="24"/>
          <w:szCs w:val="24"/>
        </w:rPr>
        <w:t xml:space="preserve">Я), </w:t>
      </w:r>
    </w:p>
    <w:p w:rsidR="0058190A" w:rsidRPr="0063331D" w:rsidRDefault="0058190A" w:rsidP="0058190A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331D">
        <w:rPr>
          <w:rFonts w:ascii="Times New Roman" w:hAnsi="Times New Roman" w:cs="Times New Roman"/>
          <w:color w:val="000000"/>
          <w:sz w:val="24"/>
          <w:szCs w:val="24"/>
        </w:rPr>
        <w:t>отличник по молодежной политике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31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63331D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63331D">
        <w:rPr>
          <w:rFonts w:ascii="Times New Roman" w:hAnsi="Times New Roman" w:cs="Times New Roman"/>
          <w:color w:val="000000"/>
          <w:sz w:val="24"/>
          <w:szCs w:val="24"/>
        </w:rPr>
        <w:t>Я).</w:t>
      </w:r>
    </w:p>
    <w:p w:rsidR="003C3F88" w:rsidRPr="0058190A" w:rsidRDefault="003C3F88" w:rsidP="003C3F88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</w:p>
    <w:p w:rsidR="003C3F88" w:rsidRDefault="003C3F88" w:rsidP="003C3F88">
      <w:pPr>
        <w:pStyle w:val="PreformattedText"/>
        <w:rPr>
          <w:rFonts w:ascii="Times New Roman" w:hAnsi="Times New Roman"/>
          <w:sz w:val="28"/>
          <w:szCs w:val="28"/>
        </w:rPr>
      </w:pPr>
    </w:p>
    <w:p w:rsidR="003C3F88" w:rsidRDefault="003C3F88" w:rsidP="003C3F88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Одним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направлений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современной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парадигмы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развитие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самостоятельности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инициативности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различных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Познакомить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наследием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ввести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искусства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задача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решена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различными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способами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хотелось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внимание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театрализованную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поскольку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театр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ярких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красочных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доступных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восприятию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искусства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3F88" w:rsidRDefault="003C3F88" w:rsidP="003C3F88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эстетической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значимости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влиянию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развитие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14355">
        <w:rPr>
          <w:rFonts w:ascii="Times New Roman" w:hAnsi="Times New Roman"/>
          <w:sz w:val="28"/>
          <w:szCs w:val="28"/>
          <w:lang w:val="ru-RU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театрализованн</w:t>
      </w:r>
      <w:r w:rsidR="00EE2CD4"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</w:t>
      </w:r>
      <w:r w:rsidR="00EE2CD4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E2CD4">
        <w:rPr>
          <w:rFonts w:ascii="Times New Roman" w:hAnsi="Times New Roman"/>
          <w:sz w:val="28"/>
          <w:szCs w:val="28"/>
          <w:lang w:val="ru-RU"/>
        </w:rPr>
        <w:t xml:space="preserve">занимает </w:t>
      </w:r>
      <w:proofErr w:type="spellStart"/>
      <w:r>
        <w:rPr>
          <w:rFonts w:ascii="Times New Roman" w:hAnsi="Times New Roman"/>
          <w:sz w:val="28"/>
          <w:szCs w:val="28"/>
        </w:rPr>
        <w:t>почетное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рядом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музыкой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изобразительным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искусством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литературой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Театр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неразрывно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связан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искусств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здесь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полной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обнаруживается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интеграция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взаимопроникновение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3F88" w:rsidRDefault="003C3F88" w:rsidP="003C3F88">
      <w:pPr>
        <w:pStyle w:val="PreformattedText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EE2CD4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Театрализованной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принадлежит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формировании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отношения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творчеству</w:t>
      </w:r>
      <w:proofErr w:type="spellEnd"/>
      <w:r>
        <w:rPr>
          <w:rFonts w:ascii="Times New Roman" w:hAnsi="Times New Roman"/>
          <w:sz w:val="28"/>
          <w:szCs w:val="28"/>
        </w:rPr>
        <w:t xml:space="preserve">, к </w:t>
      </w:r>
      <w:proofErr w:type="spellStart"/>
      <w:r>
        <w:rPr>
          <w:rFonts w:ascii="Times New Roman" w:hAnsi="Times New Roman"/>
          <w:sz w:val="28"/>
          <w:szCs w:val="28"/>
        </w:rPr>
        <w:t>труду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ребенок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эмоционально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переживает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поступки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персонажа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приобретает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опыт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различного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взаимоотношений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Стоя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сверстниками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сцене</w:t>
      </w:r>
      <w:proofErr w:type="spellEnd"/>
      <w:r w:rsidR="00EE2C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2CD4">
        <w:rPr>
          <w:rFonts w:ascii="Times New Roman" w:hAnsi="Times New Roman"/>
          <w:sz w:val="28"/>
          <w:szCs w:val="28"/>
        </w:rPr>
        <w:t>он</w:t>
      </w:r>
      <w:proofErr w:type="spellEnd"/>
      <w:r w:rsidR="00EE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CD4">
        <w:rPr>
          <w:rFonts w:ascii="Times New Roman" w:hAnsi="Times New Roman"/>
          <w:sz w:val="28"/>
          <w:szCs w:val="28"/>
        </w:rPr>
        <w:t>не</w:t>
      </w:r>
      <w:proofErr w:type="spellEnd"/>
      <w:r w:rsidR="00EE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CD4">
        <w:rPr>
          <w:rFonts w:ascii="Times New Roman" w:hAnsi="Times New Roman"/>
          <w:sz w:val="28"/>
          <w:szCs w:val="28"/>
        </w:rPr>
        <w:t>чувствует</w:t>
      </w:r>
      <w:proofErr w:type="spellEnd"/>
      <w:r w:rsidR="00EE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CD4">
        <w:rPr>
          <w:rFonts w:ascii="Times New Roman" w:hAnsi="Times New Roman"/>
          <w:sz w:val="28"/>
          <w:szCs w:val="28"/>
        </w:rPr>
        <w:t>себя</w:t>
      </w:r>
      <w:proofErr w:type="spellEnd"/>
      <w:r w:rsidR="00EE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CD4">
        <w:rPr>
          <w:rFonts w:ascii="Times New Roman" w:hAnsi="Times New Roman"/>
          <w:sz w:val="28"/>
          <w:szCs w:val="28"/>
        </w:rPr>
        <w:t>одиноким</w:t>
      </w:r>
      <w:proofErr w:type="spellEnd"/>
      <w:r w:rsidR="00EE2CD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страшно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</w:t>
      </w:r>
      <w:proofErr w:type="spellEnd"/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среднем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старшем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возрасте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стремятся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вносить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исполнение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личное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своеобразное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ищут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способы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средства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выражения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индивидуальности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Важна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здесь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музыки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поможет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полной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раскрыть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3F88" w:rsidRDefault="003C3F88" w:rsidP="003C3F88">
      <w:pPr>
        <w:pStyle w:val="Preformatted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Одним из наиболее удачных, на мой взгляд, методических пособий по данной проблеме можно назвать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14355">
        <w:rPr>
          <w:rFonts w:ascii="Times New Roman" w:hAnsi="Times New Roman"/>
          <w:sz w:val="28"/>
          <w:szCs w:val="28"/>
          <w:lang w:val="ru-RU"/>
        </w:rPr>
        <w:t xml:space="preserve">авторскую </w:t>
      </w:r>
      <w:proofErr w:type="spellStart"/>
      <w:r>
        <w:rPr>
          <w:rFonts w:ascii="Times New Roman" w:hAnsi="Times New Roman"/>
          <w:sz w:val="28"/>
          <w:szCs w:val="28"/>
        </w:rPr>
        <w:t>программ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355">
        <w:rPr>
          <w:rFonts w:ascii="Times New Roman" w:hAnsi="Times New Roman"/>
          <w:sz w:val="28"/>
          <w:szCs w:val="28"/>
          <w:lang w:val="ru-RU"/>
        </w:rPr>
        <w:t>Чичаховой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 xml:space="preserve"> Елены Васильевны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C14355">
        <w:rPr>
          <w:rFonts w:ascii="Times New Roman" w:hAnsi="Times New Roman"/>
          <w:sz w:val="28"/>
          <w:szCs w:val="28"/>
          <w:lang w:val="ru-RU"/>
        </w:rPr>
        <w:t xml:space="preserve">Дойду </w:t>
      </w:r>
      <w:proofErr w:type="spellStart"/>
      <w:r w:rsidR="00C14355">
        <w:rPr>
          <w:rFonts w:ascii="Times New Roman" w:hAnsi="Times New Roman"/>
          <w:sz w:val="28"/>
          <w:szCs w:val="28"/>
          <w:lang w:val="ru-RU"/>
        </w:rPr>
        <w:t>сурахтаах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14355">
        <w:rPr>
          <w:rFonts w:ascii="Times New Roman" w:hAnsi="Times New Roman"/>
          <w:sz w:val="28"/>
          <w:szCs w:val="28"/>
          <w:lang w:val="ru-RU"/>
        </w:rPr>
        <w:t>алаас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4355">
        <w:rPr>
          <w:rFonts w:ascii="Times New Roman" w:hAnsi="Times New Roman"/>
          <w:sz w:val="28"/>
          <w:szCs w:val="28"/>
          <w:lang w:val="ru-RU"/>
        </w:rPr>
        <w:t>ааттаах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которая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соответствует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может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использована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14355">
        <w:rPr>
          <w:rFonts w:ascii="Times New Roman" w:hAnsi="Times New Roman"/>
          <w:sz w:val="28"/>
          <w:szCs w:val="28"/>
          <w:lang w:val="ru-RU"/>
        </w:rPr>
        <w:t xml:space="preserve">в кружках дополнительного </w:t>
      </w:r>
      <w:r w:rsidR="00C14355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образования и внеурочной деятельности. </w:t>
      </w:r>
    </w:p>
    <w:p w:rsidR="003C3F88" w:rsidRDefault="003C3F88" w:rsidP="003C3F88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Ребенок</w:t>
      </w:r>
      <w:proofErr w:type="spellEnd"/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профессиональный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всегда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играет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театр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Поэтому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подход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игра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C14355">
        <w:rPr>
          <w:rFonts w:ascii="Times New Roman" w:hAnsi="Times New Roman"/>
          <w:sz w:val="28"/>
          <w:szCs w:val="28"/>
          <w:lang w:val="ru-RU"/>
        </w:rPr>
        <w:t>Чичахова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 xml:space="preserve"> Е.В.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предлагает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деятельный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обучению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воспитанию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духу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патриотизма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примере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знаменитых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выходцев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Тыллыминского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наслега</w:t>
      </w:r>
      <w:proofErr w:type="spellEnd"/>
      <w:r w:rsidR="00B55A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купец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гильдии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меценат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основатель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наслега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Никифоров-Манньыаттаах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уола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ударственный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ь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С.З.Борисов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кадемик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народа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Саха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В.П.Ларионов</w:t>
      </w:r>
      <w:proofErr w:type="spellEnd"/>
      <w:r w:rsidR="00B55A32" w:rsidRPr="00B55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  <w:r w:rsidR="00B55A32" w:rsidRPr="002233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воспитанию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интеграции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т.е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обучающийся </w:t>
      </w:r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трех</w:t>
      </w:r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остается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вовлеченным</w:t>
      </w:r>
      <w:proofErr w:type="spellEnd"/>
      <w:proofErr w:type="gram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продуктивную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созидательную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позволяющую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выступать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с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другой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автора-творца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требует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ю</w:t>
      </w:r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самостоятельности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внутренней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свободы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оригинальности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мышления</w:t>
      </w:r>
      <w:proofErr w:type="spellEnd"/>
      <w:r w:rsidR="00B55A32"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55A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</w:rPr>
        <w:t>рово</w:t>
      </w:r>
      <w:r w:rsidR="00C14355">
        <w:rPr>
          <w:rFonts w:ascii="Times New Roman" w:hAnsi="Times New Roman"/>
          <w:sz w:val="28"/>
          <w:szCs w:val="28"/>
        </w:rPr>
        <w:t>дить</w:t>
      </w:r>
      <w:proofErr w:type="spellEnd"/>
      <w:r w:rsidR="00C14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355">
        <w:rPr>
          <w:rFonts w:ascii="Times New Roman" w:hAnsi="Times New Roman"/>
          <w:sz w:val="28"/>
          <w:szCs w:val="28"/>
        </w:rPr>
        <w:t>подготовку</w:t>
      </w:r>
      <w:proofErr w:type="spellEnd"/>
      <w:r w:rsidR="00C14355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C14355">
        <w:rPr>
          <w:rFonts w:ascii="Times New Roman" w:hAnsi="Times New Roman"/>
          <w:sz w:val="28"/>
          <w:szCs w:val="28"/>
        </w:rPr>
        <w:t>выступлению</w:t>
      </w:r>
      <w:proofErr w:type="spellEnd"/>
      <w:r w:rsidR="00C14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сцене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форме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репетиций</w:t>
      </w:r>
      <w:proofErr w:type="spellEnd"/>
      <w:r>
        <w:rPr>
          <w:rFonts w:ascii="Times New Roman" w:hAnsi="Times New Roman"/>
          <w:sz w:val="28"/>
          <w:szCs w:val="28"/>
        </w:rPr>
        <w:t xml:space="preserve">,  в </w:t>
      </w:r>
      <w:proofErr w:type="spellStart"/>
      <w:r>
        <w:rPr>
          <w:rFonts w:ascii="Times New Roman" w:hAnsi="Times New Roman"/>
          <w:sz w:val="28"/>
          <w:szCs w:val="28"/>
        </w:rPr>
        <w:t>непринужденной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обстановке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всегда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следовать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наоборот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нужно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отступать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прибегая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импровизациям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Задача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состоит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также</w:t>
      </w:r>
      <w:proofErr w:type="spellEnd"/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том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чтобы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равной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обеспечивая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свободу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3F88" w:rsidRDefault="003C3F88" w:rsidP="006B0AB5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Глубоким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огорчением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выбора</w:t>
      </w:r>
      <w:proofErr w:type="spellEnd"/>
      <w:r>
        <w:rPr>
          <w:rFonts w:ascii="Times New Roman" w:hAnsi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</w:rPr>
        <w:t>между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театрализованная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предоставляет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расширения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самостоятельности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инициативы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например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выборе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героя</w:t>
      </w:r>
      <w:proofErr w:type="spellEnd"/>
      <w:r w:rsidR="00C14355">
        <w:rPr>
          <w:rFonts w:ascii="Times New Roman" w:hAnsi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подробно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описаны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детьми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средней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старшей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групп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которых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существенные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различия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средней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группе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предлагает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театральный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сезон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репертуаре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который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предполагает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spellEnd"/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старшем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возрасте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настоятельно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рекомендует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создавать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спектакли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содержания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придуманного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детьми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C3F88" w:rsidRDefault="003C3F88" w:rsidP="00B55A32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хорошо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подобраны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упражнения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которые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помогают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исполнительское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мастерство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мышц</w:t>
      </w:r>
      <w:proofErr w:type="spellEnd"/>
      <w:r w:rsidR="006B0AB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расслабление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мышц</w:t>
      </w:r>
      <w:proofErr w:type="spellEnd"/>
      <w:r w:rsidR="006B0AB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развитие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воображения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т. д.</w:t>
      </w:r>
    </w:p>
    <w:p w:rsidR="00B55A32" w:rsidRPr="00223325" w:rsidRDefault="00B55A32" w:rsidP="00B55A3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</w:t>
      </w:r>
      <w:r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амые разнообразные формы проведения занятий: игры, беседы, исследовательская работа (книги, музеи (музей-кабинет С.З.Борисова, дом-музей академика В.П.Ларионова, музей наслега имени Л.Ф. Ларионовой, улусный краеведческий музей Р.Г.Васильева, краеведческий музей им. Е.Ярославского) театры (драматический, ТЮЗ), походы, встречи с известными артистами, личностями села, наслега, улуса, республики, дискуссии, репетиции, гастроли, праздники (традиционные мероприятия кружка) конкурсы, концертные выступления</w:t>
      </w:r>
      <w:proofErr w:type="gramEnd"/>
      <w:r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свободное общение (группа в социальной сети </w:t>
      </w:r>
      <w:r w:rsidRPr="0022332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WATSAPP</w:t>
      </w:r>
      <w:r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связь с выпускниками, воспитанник</w:t>
      </w:r>
      <w:r w:rsidR="00EE2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кружка).</w:t>
      </w:r>
    </w:p>
    <w:p w:rsidR="00B55A32" w:rsidRPr="00223325" w:rsidRDefault="00B55A32" w:rsidP="00B55A3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3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результате, развивая интерес воспитанника к чтению и литературе педагог имеет возможность разностороннего поиска связующих нитей 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выбором будущей профессии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АГИиК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колледж культуры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B55A32" w:rsidRPr="00223325" w:rsidRDefault="006B0AB5" w:rsidP="00EE2CD4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Start"/>
      <w:r w:rsidR="003C3F88">
        <w:rPr>
          <w:rFonts w:ascii="Times New Roman" w:hAnsi="Times New Roman"/>
          <w:sz w:val="28"/>
          <w:szCs w:val="28"/>
        </w:rPr>
        <w:t>сли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взглянуть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на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предлагаемый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C3F88">
        <w:rPr>
          <w:rFonts w:ascii="Times New Roman" w:hAnsi="Times New Roman"/>
          <w:sz w:val="28"/>
          <w:szCs w:val="28"/>
        </w:rPr>
        <w:t>репертуар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кружка</w:t>
      </w:r>
      <w:r w:rsidR="003C3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3F88">
        <w:rPr>
          <w:rFonts w:ascii="Times New Roman" w:hAnsi="Times New Roman"/>
          <w:sz w:val="28"/>
          <w:szCs w:val="28"/>
        </w:rPr>
        <w:t>то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среди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инсценировок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C3F88">
        <w:rPr>
          <w:rFonts w:ascii="Times New Roman" w:hAnsi="Times New Roman"/>
          <w:sz w:val="28"/>
          <w:szCs w:val="28"/>
        </w:rPr>
        <w:t>можно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обнаружить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C3F88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песен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стихов </w:t>
      </w:r>
      <w:proofErr w:type="spellStart"/>
      <w:r w:rsidR="003C3F88">
        <w:rPr>
          <w:rFonts w:ascii="Times New Roman" w:hAnsi="Times New Roman"/>
          <w:sz w:val="28"/>
          <w:szCs w:val="28"/>
        </w:rPr>
        <w:t>которые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очень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нравятся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ребятам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="003C3F88">
        <w:rPr>
          <w:rFonts w:ascii="Times New Roman" w:hAnsi="Times New Roman"/>
          <w:sz w:val="28"/>
          <w:szCs w:val="28"/>
        </w:rPr>
        <w:t>тогда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F88">
        <w:rPr>
          <w:rFonts w:ascii="Times New Roman" w:hAnsi="Times New Roman"/>
          <w:sz w:val="28"/>
          <w:szCs w:val="28"/>
        </w:rPr>
        <w:t>песня</w:t>
      </w:r>
      <w:proofErr w:type="spellEnd"/>
      <w:r w:rsidR="00B55A32" w:rsidRPr="00EE2CD4">
        <w:rPr>
          <w:rFonts w:ascii="Times New Roman" w:hAnsi="Times New Roman"/>
          <w:sz w:val="28"/>
          <w:szCs w:val="28"/>
        </w:rPr>
        <w:t xml:space="preserve">, </w:t>
      </w:r>
      <w:r w:rsidR="00B55A32">
        <w:rPr>
          <w:rFonts w:ascii="Times New Roman" w:hAnsi="Times New Roman"/>
          <w:sz w:val="28"/>
          <w:szCs w:val="28"/>
          <w:lang w:val="ru-RU"/>
        </w:rPr>
        <w:t>стихотворения</w:t>
      </w:r>
      <w:r w:rsidR="00B55A32" w:rsidRPr="00EE2CD4">
        <w:rPr>
          <w:rFonts w:ascii="Times New Roman" w:hAnsi="Times New Roman"/>
          <w:sz w:val="28"/>
          <w:szCs w:val="28"/>
        </w:rPr>
        <w:t xml:space="preserve"> </w:t>
      </w:r>
      <w:r w:rsidR="00B55A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A32">
        <w:rPr>
          <w:rFonts w:ascii="Times New Roman" w:hAnsi="Times New Roman"/>
          <w:sz w:val="28"/>
          <w:szCs w:val="28"/>
        </w:rPr>
        <w:t>превраща</w:t>
      </w:r>
      <w:r w:rsidR="00B55A32">
        <w:rPr>
          <w:rFonts w:ascii="Times New Roman" w:hAnsi="Times New Roman"/>
          <w:sz w:val="28"/>
          <w:szCs w:val="28"/>
          <w:lang w:val="ru-RU"/>
        </w:rPr>
        <w:t>ю</w:t>
      </w:r>
      <w:r w:rsidR="003C3F88">
        <w:rPr>
          <w:rFonts w:ascii="Times New Roman" w:hAnsi="Times New Roman"/>
          <w:sz w:val="28"/>
          <w:szCs w:val="28"/>
        </w:rPr>
        <w:t>тся</w:t>
      </w:r>
      <w:proofErr w:type="spellEnd"/>
      <w:r w:rsidR="003C3F8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C3F88">
        <w:rPr>
          <w:rFonts w:ascii="Times New Roman" w:hAnsi="Times New Roman"/>
          <w:sz w:val="28"/>
          <w:szCs w:val="28"/>
        </w:rPr>
        <w:t>спектакль</w:t>
      </w:r>
      <w:proofErr w:type="spellEnd"/>
      <w:r w:rsidRPr="00EE2CD4">
        <w:rPr>
          <w:rFonts w:ascii="Times New Roman" w:hAnsi="Times New Roman"/>
          <w:sz w:val="28"/>
          <w:szCs w:val="28"/>
        </w:rPr>
        <w:t xml:space="preserve">. </w:t>
      </w:r>
      <w:r w:rsidR="00B55A32">
        <w:rPr>
          <w:rFonts w:ascii="Times New Roman" w:hAnsi="Times New Roman"/>
          <w:sz w:val="28"/>
          <w:szCs w:val="28"/>
          <w:lang w:val="ru-RU"/>
        </w:rPr>
        <w:t>На</w:t>
      </w:r>
      <w:r w:rsidR="00B55A32" w:rsidRPr="00EE2CD4">
        <w:rPr>
          <w:rFonts w:ascii="Times New Roman" w:hAnsi="Times New Roman"/>
          <w:sz w:val="28"/>
          <w:szCs w:val="28"/>
        </w:rPr>
        <w:t xml:space="preserve"> </w:t>
      </w:r>
      <w:r w:rsidR="00B55A32">
        <w:rPr>
          <w:rFonts w:ascii="Times New Roman" w:hAnsi="Times New Roman"/>
          <w:sz w:val="28"/>
          <w:szCs w:val="28"/>
          <w:lang w:val="ru-RU"/>
        </w:rPr>
        <w:t>пример</w:t>
      </w:r>
      <w:r w:rsidR="00B55A32" w:rsidRPr="00EE2CD4">
        <w:rPr>
          <w:rFonts w:ascii="Times New Roman" w:hAnsi="Times New Roman"/>
          <w:sz w:val="28"/>
          <w:szCs w:val="28"/>
        </w:rPr>
        <w:t xml:space="preserve">: </w:t>
      </w:r>
      <w:r w:rsidR="00EE2CD4" w:rsidRPr="00EE2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Сосин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К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.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И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. «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Хаачыал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маачыал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Алгыс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тыл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», «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Урааҥхай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саха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Тыа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дьонугар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>“Өрөгөй үөрүүтүн билэбит”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, «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С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>аҥа үйэ Манчаарыта”, “Самныбат саргылан!”, “Бойтоҥо-ыстаҥа”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, «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Үчүкэйкээн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бантик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», «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Шурка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куукулата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>»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Данилов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Семен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Олоҥхо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оҕото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Кэс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тыл»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Саввин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С.А.-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Күн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Дьирибинэ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«Сахсырҕалаах таракан»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Слепцов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И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. «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Көмүс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күрүлгэн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Таптыыбын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оһуордаах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ыйдаҥа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»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Кулаковскай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.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Е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. «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Оттоку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олук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алгыһа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»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Саха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биллиилээх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мелодиһа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>,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ырыаһыта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>,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спортсмен</w:t>
      </w:r>
      <w:proofErr w:type="spellEnd"/>
      <w:r w:rsidR="00EE2CD4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,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Саха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АССР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культуратын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үтүөлээх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үлэһитэ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,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СР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народнай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артыыһа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>,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Россия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журналистарын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союһун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чилиэнэ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биир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дойдулаахпыт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Аркадий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Михайлович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Алексеевка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ананар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туруоруу</w:t>
      </w:r>
      <w:proofErr w:type="spellEnd"/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55A32" w:rsidRPr="00223325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)</w:t>
      </w:r>
      <w:r w:rsidR="00EE2CD4" w:rsidRPr="00EE2C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>Сосин И. М. “Үтүө үгэс үйэлэри уҥуордуур”</w:t>
      </w:r>
      <w:r w:rsidR="00EE2CD4">
        <w:rPr>
          <w:rFonts w:ascii="Times New Roman" w:hAnsi="Times New Roman"/>
          <w:color w:val="000000"/>
          <w:sz w:val="28"/>
          <w:szCs w:val="28"/>
          <w:lang w:val="sah-RU"/>
        </w:rPr>
        <w:t xml:space="preserve">. 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>Алексеев А.М. “Күһүҥҥү серенада”, «Эйигин кытары сиэттиһэн»</w:t>
      </w:r>
      <w:r w:rsidR="00EE2CD4">
        <w:rPr>
          <w:rFonts w:ascii="Times New Roman" w:hAnsi="Times New Roman"/>
          <w:color w:val="000000"/>
          <w:sz w:val="28"/>
          <w:szCs w:val="28"/>
          <w:lang w:val="sah-RU"/>
        </w:rPr>
        <w:t xml:space="preserve">. 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 xml:space="preserve"> Ларионова Л.Ф.,Васильев Н.Г.,Егорова Р.З. “Дойдубут дьоно”, “Дойдубут 1 Тыыллыма дьонноро”</w:t>
      </w:r>
      <w:r w:rsidR="00EE2CD4">
        <w:rPr>
          <w:rFonts w:ascii="Times New Roman" w:hAnsi="Times New Roman"/>
          <w:color w:val="000000"/>
          <w:sz w:val="28"/>
          <w:szCs w:val="28"/>
          <w:lang w:val="sah-RU"/>
        </w:rPr>
        <w:t xml:space="preserve">. 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>“Үөрэх баар – бараммат баай”</w:t>
      </w:r>
      <w:r w:rsidR="00B55A32" w:rsidRPr="00EE2C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литературнай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музыкальнай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5A32" w:rsidRPr="00223325">
        <w:rPr>
          <w:rFonts w:ascii="Times New Roman" w:hAnsi="Times New Roman"/>
          <w:color w:val="000000"/>
          <w:sz w:val="28"/>
          <w:szCs w:val="28"/>
        </w:rPr>
        <w:t>туруоруу</w:t>
      </w:r>
      <w:proofErr w:type="spellEnd"/>
      <w:r w:rsidR="00B55A32" w:rsidRPr="0022332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>Тыыллыма оскуолатын 100 сылыгар) 2016 – 2017 сс.</w:t>
      </w:r>
      <w:r w:rsidR="00EE2CD4">
        <w:rPr>
          <w:rFonts w:ascii="Times New Roman" w:hAnsi="Times New Roman"/>
          <w:color w:val="000000"/>
          <w:sz w:val="28"/>
          <w:szCs w:val="28"/>
          <w:lang w:val="sah-RU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t xml:space="preserve"> </w:t>
      </w:r>
      <w:r w:rsidR="00B55A32" w:rsidRPr="00223325">
        <w:rPr>
          <w:rFonts w:ascii="Times New Roman" w:hAnsi="Times New Roman"/>
          <w:color w:val="000000"/>
          <w:sz w:val="28"/>
          <w:szCs w:val="28"/>
          <w:lang w:val="sah-RU"/>
        </w:rPr>
        <w:lastRenderedPageBreak/>
        <w:t>Апросимова Н.П. “Ларионов Владимир Петрович”, “Тапталлаах дьоннорум, дорооболоруҥ”</w:t>
      </w:r>
      <w:r w:rsidR="00EE2CD4">
        <w:rPr>
          <w:rFonts w:ascii="Times New Roman" w:hAnsi="Times New Roman"/>
          <w:color w:val="000000"/>
          <w:sz w:val="28"/>
          <w:szCs w:val="28"/>
          <w:lang w:val="sah-RU"/>
        </w:rPr>
        <w:t>.</w:t>
      </w:r>
    </w:p>
    <w:p w:rsidR="003C3F88" w:rsidRDefault="003C3F88" w:rsidP="003C3F88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участвуют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изготовлении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реквизита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помогают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взрослым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росписи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атрибутов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создании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костюмов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проявляя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тврческие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способности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имея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создать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помощью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цвета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формы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конструкции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3F88" w:rsidRDefault="003C3F88" w:rsidP="003C3F88">
      <w:pPr>
        <w:pStyle w:val="PreformattedText"/>
        <w:spacing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/>
          <w:sz w:val="28"/>
          <w:szCs w:val="28"/>
        </w:rPr>
        <w:t>конечно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окончанию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спектакля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каждый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получить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награду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Педагог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объявляет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: «В </w:t>
      </w:r>
      <w:proofErr w:type="spellStart"/>
      <w:r>
        <w:rPr>
          <w:rFonts w:ascii="Times New Roman" w:hAnsi="Times New Roman"/>
          <w:sz w:val="28"/>
          <w:szCs w:val="28"/>
        </w:rPr>
        <w:t>нашем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сегодняшнем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спектакле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исполняли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замечательные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артисты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/>
          <w:sz w:val="28"/>
          <w:szCs w:val="28"/>
        </w:rPr>
        <w:t>...(</w:t>
      </w:r>
      <w:proofErr w:type="spellStart"/>
      <w:r>
        <w:rPr>
          <w:rFonts w:ascii="Times New Roman" w:hAnsi="Times New Roman"/>
          <w:sz w:val="28"/>
          <w:szCs w:val="28"/>
        </w:rPr>
        <w:t>перечисляем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фамилию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имя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каждого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). А </w:t>
      </w:r>
      <w:proofErr w:type="spellStart"/>
      <w:r>
        <w:rPr>
          <w:rFonts w:ascii="Times New Roman" w:hAnsi="Times New Roman"/>
          <w:sz w:val="28"/>
          <w:szCs w:val="28"/>
        </w:rPr>
        <w:t>родители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награждают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каждого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исполнителя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аплодисментами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3F88" w:rsidRPr="00EE2CD4" w:rsidRDefault="003C3F88" w:rsidP="003C3F88">
      <w:pPr>
        <w:pStyle w:val="PreformattedText"/>
        <w:spacing w:line="360" w:lineRule="auto"/>
        <w:ind w:firstLine="706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заключении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хочется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сказать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каждая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B0AB5">
        <w:rPr>
          <w:rFonts w:ascii="Times New Roman" w:hAnsi="Times New Roman"/>
          <w:sz w:val="28"/>
          <w:szCs w:val="28"/>
          <w:lang w:val="ru-RU"/>
        </w:rPr>
        <w:t>инициатива ребенка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ярким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запоминающимся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спектаклем</w:t>
      </w:r>
      <w:proofErr w:type="spell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театрализованная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объединяет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искусств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позволяет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каждому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прикоснуться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прекрасному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поверить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собственные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возможности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E2C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02B3" w:rsidRDefault="008102B3"/>
    <w:sectPr w:rsidR="008102B3" w:rsidSect="0081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3F88"/>
    <w:rsid w:val="003262F0"/>
    <w:rsid w:val="003C3F88"/>
    <w:rsid w:val="0058190A"/>
    <w:rsid w:val="006B0AB5"/>
    <w:rsid w:val="0070268F"/>
    <w:rsid w:val="008102B3"/>
    <w:rsid w:val="00B55A32"/>
    <w:rsid w:val="00C14355"/>
    <w:rsid w:val="00EE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3C3F88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2019-03-14T02:24:00Z</dcterms:created>
  <dcterms:modified xsi:type="dcterms:W3CDTF">2019-03-14T05:28:00Z</dcterms:modified>
</cp:coreProperties>
</file>