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Вид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деятельности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познавательная, коммуникативная, игровая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Тема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Поздняя осень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Цель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Расширение представлений детей о характерных признаках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Задачи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Воспитывать познавательный интерес, бережное и эстетическое отношение к природе, чуткость к восприятию красоты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осеннего пейзажа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; обогащать впечатления детей.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Обогащать словарный запас.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Развивать речь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Развивать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умение детей называть приметы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, изменения в природе.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Упражнять детей в подборе синонимов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</w:t>
      </w:r>
      <w:r>
        <w:rPr>
          <w:rFonts w:ascii="Arial" w:hAnsi="Arial" w:cs="Arial"/>
          <w:sz w:val="34"/>
          <w:sz-cs w:val="34"/>
          <w:b/>
          <w:i/>
          <w:spacing w:val="0"/>
          <w:color w:val="0E0E0E"/>
        </w:rPr>
        <w:t xml:space="preserve">осенью небо серое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, хмурое, пасмурное)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Методические приемы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1. Дети входят, встают полукругом.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Ребята, послушайте загадку.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«Природа скинула наряды,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Стоят деревья без листвы,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Седые, плотные туманы,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К нам в этом месяце пришли!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Ноябрь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ребята, а ноябрь – это месяц какого времени года?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поздней осени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- правильно, сегодня мы с вами поговорим о самом загадочном времени года -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Обратите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внимание на картину –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«</w:t>
      </w:r>
      <w:r>
        <w:rPr>
          <w:rFonts w:ascii="Arial" w:hAnsi="Arial" w:cs="Arial"/>
          <w:sz w:val="34"/>
          <w:sz-cs w:val="34"/>
          <w:b/>
          <w:i/>
          <w:spacing w:val="0"/>
          <w:color w:val="0E0E0E"/>
        </w:rPr>
        <w:t xml:space="preserve">осенний лес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»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и подумайте, какая она бывает?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Игра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«Опиши </w:t>
      </w:r>
      <w:r>
        <w:rPr>
          <w:rFonts w:ascii="Arial" w:hAnsi="Arial" w:cs="Arial"/>
          <w:sz w:val="34"/>
          <w:sz-cs w:val="34"/>
          <w:b/>
          <w:i/>
          <w:spacing w:val="0"/>
          <w:color w:val="0E0E0E"/>
        </w:rPr>
        <w:t xml:space="preserve">осень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»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Пусть каждый из вас по очереди скажет по одному красивому слову об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(Золотая, печальная, красивая, дождливая, пасмурная, холодная, теплая, таинственная, ранняя,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поздняя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, ласковая, интересная, унылая)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Ребята, а что бы ваши глазки не устали, давайте дадим им немножко отдохнуть.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Вот стоит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осенний лес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!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 нем много сказок и чудес!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Слева - сосны, справа – ели.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Дятел сверху, тук да тук.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Глазки ты закрой – открой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И скорей бегом домой! Выполняют круговые движения глазами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Выполняют движения глазами влево – вправо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Выполняют движения глазами вверх – вниз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2. Беседа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-На дворе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поздняя осень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, а как же называются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осенние месяцы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?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(сентябрь, октябрь, ноябрь)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- Какие изменения происходят в природе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осенью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 детей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выпадает снег, покрываются льдом реки, озера, дни становятся короткими, дует ветер, солнце светит, но не греет.).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3. 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Ребята, посмотрите, к нам залетел последний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осенний листочек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! Он приглашает нас в лес, где мы можем полюбоваться красотой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осенней природы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, где мы можем узнать, какие звери живут в лесу. Сейчас я листочком взмахну, и мы окажемся в лесу. Раз, два, три! (звучит музыка, дети проходят по группе, на полу лежат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осенние листья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).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Вот мы с вами и в лесу. Как вы думаете, что мы можем услышать в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осеннем лесу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 детей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шуршат листья под ногами, хрустят ветки, хрустит лед, дует ветер и т. д.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Вы ответили правильно, а теперь давайте соберем листочки.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Пальчиковая гимнастика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«</w:t>
      </w:r>
      <w:r>
        <w:rPr>
          <w:rFonts w:ascii="Arial" w:hAnsi="Arial" w:cs="Arial"/>
          <w:sz w:val="34"/>
          <w:sz-cs w:val="34"/>
          <w:b/>
          <w:i/>
          <w:spacing w:val="0"/>
          <w:color w:val="0E0E0E"/>
        </w:rPr>
        <w:t xml:space="preserve">Осенние листья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»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1, 2, 3, 4, 5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Будем листья собирать.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(загибаем поочередно пальчики)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Листья березы,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Листья рябины,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Листики тополя,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Листья осины,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Листики дуба мы соберем,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Маме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осенний букет отнесем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(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«шагаем»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пальчиками по коленям)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4. 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Ребята, почему не слышно весёлых птичьих голосов?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Улетели в тёплые края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Почему они от нас улетели?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Стало холодно и голодно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Как называются птицы, которые улетели?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Перелётные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Назовите этих птиц?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Кукушка, скворец, грач, лебедь, журавли, утки и т. д.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А как называются птицы, которые у нас зимуют?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Зимующие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Назовите зимующих птиц?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Сорока, ворона, снегирь, воробей, клёст и т. д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Ребята, расскажите, как готовятся к зиме звери?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Звери строят норы, делают запасы. Барсуки собирают коренья, белочки делают запасы в дуплах. Зайцы начинают менять шубки, кроты и мыши собирают колоски.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Игра "Помести птицу в свой дом".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Ребята, где живут птицы?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Ответы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В скворечниках, гнёздах, на крышах домов и т. д.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Воспитатель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Соедините линиями птицу и дом, в котором она живет.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(Дети работают парами за столами)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5. Воспитатель. Вспомните, какая была погода в октябре? На улице было теплее или холоднее? Какого цвета трава, листья на деревьях? Какое небо в октябре? Дожди были?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Сейчас ноябрь. Стало теплее или холоднее? Какой ветер </w:t>
      </w:r>
      <w:r>
        <w:rPr>
          <w:rFonts w:ascii="Arial" w:hAnsi="Arial" w:cs="Arial"/>
          <w:sz w:val="34"/>
          <w:sz-cs w:val="34"/>
          <w:u w:val="single" w:color="0E0E0E"/>
          <w:spacing w:val="0"/>
          <w:color w:val="0E0E0E"/>
        </w:rPr>
        <w:t xml:space="preserve">дует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: теплый или холодный? Какую одежду носят люди? Посмотрите на деревья. Есть ли на них листья? Посмотрите на небо. Какого цвета небо, темно-серое?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Сравнение.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Воспитатель. Ребята, давайте подумаем и продолжим предложения.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 октябре еще тепло, в ноябре -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(холодно)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 октябре деревья одеты золотой листвой, в ноябре - деревья.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(раздеты)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 октябре небо серое, в ноябре - …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(темно-серое)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 октябре дождь идет редко, а в ноябре - …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(часто)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6. Воспитатель. Молодцы! Действительно,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осенние тучки тяжелые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, погода в ноябре стоит дождливая.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Воспитатель. Ой, кажется, пошел дождик! Давайте попробуем его прогнать, подуем на тучки.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(Упражнение на дыхание)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Чтение стихотворения "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Поздняя осень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".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Миновало лето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Осень наступила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На полях и рощах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Пусто и уныло.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Скучная картина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Тучи без конца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Дождик так и льется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Лужи у крыльца.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Что ты рано в гости,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>
        <w:ind w:first-line="510"/>
      </w:pP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Осень к нам пришла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Еще сердце просит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Света и тепла.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Комплекс упражнений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«Дождик»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Дождик, дождик. Кап-кап-кап,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(стучим пальчик об пальчик)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Мокрые дорожки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(поднимаем и опускаем плечи)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Нам нельзя идти гулять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(повороты головой вправо, влево)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Мы промочим ножки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(топаем ногами)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Воспитатель. Молодцы! Ребята, а откуда идет дождь?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(с неба, из туч)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 Действительно,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осенние тучки тяжелые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, дождевые.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Рисование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(раскраска)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«Дождевая тучка»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Дети отражают своей работой признаки, характерные для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осени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Воспитатель. Сейчас я вам предлагаю нарисовать </w:t>
      </w:r>
      <w:r>
        <w:rPr>
          <w:rFonts w:ascii="Arial" w:hAnsi="Arial" w:cs="Arial"/>
          <w:sz w:val="34"/>
          <w:sz-cs w:val="34"/>
          <w:i/>
          <w:spacing w:val="0"/>
          <w:color w:val="0E0E0E"/>
        </w:rPr>
        <w:t xml:space="preserve">(раскрасить)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 дождевую тучку. Какого она цвета?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7. Итог занятия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Посмотрите, какие замечательные тучки получились у нас!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Какое у нас сейчас время года?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Сколько </w:t>
      </w:r>
      <w:r>
        <w:rPr>
          <w:rFonts w:ascii="Arial" w:hAnsi="Arial" w:cs="Arial"/>
          <w:sz w:val="34"/>
          <w:sz-cs w:val="34"/>
          <w:b/>
          <w:spacing w:val="0"/>
          <w:color w:val="0E0E0E"/>
        </w:rPr>
        <w:t xml:space="preserve">осенних месяцев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>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Как они называются?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Какая погода за окном.</w:t>
      </w:r>
      <w:r>
        <w:rPr>
          <w:rFonts w:ascii="Arial" w:hAnsi="Arial" w:cs="Arial"/>
          <w:sz w:val="34"/>
          <w:sz-cs w:val="34"/>
          <w:spacing w:val="0"/>
          <w:color w:val="0E0E0E"/>
        </w:rPr>
        <w:t xml:space="preserve"/>
      </w:r>
    </w:p>
    <w:p>
      <w:pPr/>
      <w:r>
        <w:rPr>
          <w:rFonts w:ascii="Arial" w:hAnsi="Arial" w:cs="Arial"/>
          <w:sz w:val="34"/>
          <w:sz-cs w:val="34"/>
          <w:spacing w:val="0"/>
          <w:color w:val="0E0E0E"/>
        </w:rPr>
        <w:t xml:space="preserve">А сейчас я попрошу вас оставить мне свои рисунки на память, если вам понравилось занятие и все получилось, положите их пожалуйста на стол с солнышком, а если что то не получилось, или вам было скучно положите на стол с тучкой. Спасибо вам за внимание.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CocoaOOXMLWriter/1561.6</generator>
</meta>
</file>