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903" w:rsidRPr="003410AD" w:rsidRDefault="00F46903" w:rsidP="00F46903">
      <w:pPr>
        <w:shd w:val="clear" w:color="auto" w:fill="FFFFFF"/>
        <w:spacing w:after="150"/>
        <w:jc w:val="center"/>
        <w:rPr>
          <w:rFonts w:ascii="Times New Roman" w:eastAsia="Times New Roman" w:hAnsi="Times New Roman" w:cs="Times New Roman"/>
          <w:bCs/>
          <w:sz w:val="28"/>
          <w:szCs w:val="28"/>
          <w:lang w:eastAsia="ru-RU"/>
        </w:rPr>
      </w:pPr>
      <w:r w:rsidRPr="003410AD">
        <w:rPr>
          <w:rFonts w:ascii="Times New Roman" w:eastAsia="Times New Roman" w:hAnsi="Times New Roman" w:cs="Times New Roman"/>
          <w:bCs/>
          <w:sz w:val="28"/>
          <w:szCs w:val="28"/>
          <w:lang w:eastAsia="ru-RU"/>
        </w:rPr>
        <w:t>Муниципальное бюджетное дошкольное образовательное   учреждение «Детский сад «Сказка» г.Вуктыл</w:t>
      </w:r>
    </w:p>
    <w:p w:rsidR="00F46903" w:rsidRPr="003410AD" w:rsidRDefault="00F46903" w:rsidP="00F46903">
      <w:pPr>
        <w:shd w:val="clear" w:color="auto" w:fill="FFFFFF"/>
        <w:spacing w:after="150"/>
        <w:jc w:val="center"/>
        <w:rPr>
          <w:rFonts w:ascii="Times New Roman" w:eastAsia="Times New Roman" w:hAnsi="Times New Roman" w:cs="Times New Roman"/>
          <w:bCs/>
          <w:sz w:val="28"/>
          <w:szCs w:val="28"/>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Pr="003410AD" w:rsidRDefault="00F46903" w:rsidP="00F46903">
      <w:pPr>
        <w:shd w:val="clear" w:color="auto" w:fill="FFFFFF"/>
        <w:spacing w:after="150"/>
        <w:jc w:val="center"/>
        <w:rPr>
          <w:rFonts w:ascii="Times New Roman" w:eastAsia="Times New Roman" w:hAnsi="Times New Roman" w:cs="Times New Roman"/>
          <w:b/>
          <w:bCs/>
          <w:color w:val="00000C"/>
          <w:sz w:val="28"/>
          <w:szCs w:val="28"/>
          <w:lang w:eastAsia="ru-RU"/>
        </w:rPr>
      </w:pPr>
      <w:r w:rsidRPr="003410AD">
        <w:rPr>
          <w:rFonts w:ascii="Times New Roman" w:eastAsia="Times New Roman" w:hAnsi="Times New Roman" w:cs="Times New Roman"/>
          <w:b/>
          <w:bCs/>
          <w:color w:val="00000C"/>
          <w:sz w:val="28"/>
          <w:szCs w:val="28"/>
          <w:lang w:eastAsia="ru-RU"/>
        </w:rPr>
        <w:t xml:space="preserve">Мастер-класс для педагогов : </w:t>
      </w:r>
    </w:p>
    <w:p w:rsidR="00F46903" w:rsidRPr="003410AD" w:rsidRDefault="00F46903" w:rsidP="00F46903">
      <w:pPr>
        <w:shd w:val="clear" w:color="auto" w:fill="FFFFFF"/>
        <w:spacing w:after="150"/>
        <w:jc w:val="center"/>
        <w:rPr>
          <w:rFonts w:ascii="Times New Roman" w:eastAsia="Times New Roman" w:hAnsi="Times New Roman" w:cs="Times New Roman"/>
          <w:color w:val="00000C"/>
          <w:sz w:val="28"/>
          <w:szCs w:val="28"/>
          <w:lang w:eastAsia="ru-RU"/>
        </w:rPr>
      </w:pPr>
      <w:r w:rsidRPr="003410AD">
        <w:rPr>
          <w:rFonts w:ascii="Times New Roman" w:eastAsia="Times New Roman" w:hAnsi="Times New Roman" w:cs="Times New Roman"/>
          <w:b/>
          <w:bCs/>
          <w:color w:val="00000C"/>
          <w:sz w:val="28"/>
          <w:szCs w:val="28"/>
          <w:lang w:eastAsia="ru-RU"/>
        </w:rPr>
        <w:t xml:space="preserve">«Спортивные подвижные игры </w:t>
      </w:r>
      <w:r>
        <w:rPr>
          <w:rFonts w:ascii="Times New Roman" w:eastAsia="Times New Roman" w:hAnsi="Times New Roman" w:cs="Times New Roman"/>
          <w:b/>
          <w:bCs/>
          <w:color w:val="00000C"/>
          <w:sz w:val="28"/>
          <w:szCs w:val="28"/>
          <w:lang w:eastAsia="ru-RU"/>
        </w:rPr>
        <w:t xml:space="preserve">, </w:t>
      </w:r>
      <w:r w:rsidRPr="003410AD">
        <w:rPr>
          <w:rFonts w:ascii="Times New Roman" w:eastAsia="Times New Roman" w:hAnsi="Times New Roman" w:cs="Times New Roman"/>
          <w:b/>
          <w:bCs/>
          <w:color w:val="00000C"/>
          <w:sz w:val="28"/>
          <w:szCs w:val="28"/>
          <w:lang w:eastAsia="ru-RU"/>
        </w:rPr>
        <w:t>как средство повышения</w:t>
      </w:r>
      <w:r w:rsidRPr="003410AD">
        <w:rPr>
          <w:rFonts w:ascii="Times New Roman" w:eastAsia="Times New Roman" w:hAnsi="Times New Roman" w:cs="Times New Roman"/>
          <w:color w:val="00000C"/>
          <w:sz w:val="28"/>
          <w:szCs w:val="28"/>
          <w:lang w:eastAsia="ru-RU"/>
        </w:rPr>
        <w:t xml:space="preserve">  </w:t>
      </w:r>
      <w:r w:rsidRPr="003410AD">
        <w:rPr>
          <w:rFonts w:ascii="Times New Roman" w:eastAsia="Times New Roman" w:hAnsi="Times New Roman" w:cs="Times New Roman"/>
          <w:b/>
          <w:bCs/>
          <w:color w:val="00000C"/>
          <w:sz w:val="28"/>
          <w:szCs w:val="28"/>
          <w:lang w:eastAsia="ru-RU"/>
        </w:rPr>
        <w:t>двигательной</w:t>
      </w:r>
      <w:r>
        <w:rPr>
          <w:rFonts w:ascii="Times New Roman" w:eastAsia="Times New Roman" w:hAnsi="Times New Roman" w:cs="Times New Roman"/>
          <w:b/>
          <w:bCs/>
          <w:color w:val="00000C"/>
          <w:sz w:val="28"/>
          <w:szCs w:val="28"/>
          <w:lang w:eastAsia="ru-RU"/>
        </w:rPr>
        <w:t xml:space="preserve"> </w:t>
      </w:r>
      <w:r w:rsidRPr="003410AD">
        <w:rPr>
          <w:rFonts w:ascii="Times New Roman" w:eastAsia="Times New Roman" w:hAnsi="Times New Roman" w:cs="Times New Roman"/>
          <w:b/>
          <w:bCs/>
          <w:color w:val="00000C"/>
          <w:sz w:val="28"/>
          <w:szCs w:val="28"/>
          <w:lang w:eastAsia="ru-RU"/>
        </w:rPr>
        <w:t xml:space="preserve"> активности детей старшего дошкольного возраста»</w:t>
      </w:r>
    </w:p>
    <w:p w:rsidR="00F46903" w:rsidRPr="003410AD" w:rsidRDefault="00F46903" w:rsidP="00F46903">
      <w:pPr>
        <w:shd w:val="clear" w:color="auto" w:fill="FFFFFF"/>
        <w:spacing w:after="150"/>
        <w:jc w:val="both"/>
        <w:rPr>
          <w:rFonts w:ascii="Times New Roman" w:eastAsia="Times New Roman" w:hAnsi="Times New Roman" w:cs="Times New Roman"/>
          <w:b/>
          <w:bCs/>
          <w:sz w:val="28"/>
          <w:szCs w:val="28"/>
          <w:lang w:eastAsia="ru-RU"/>
        </w:rPr>
      </w:pPr>
    </w:p>
    <w:p w:rsidR="00F46903" w:rsidRPr="003410AD" w:rsidRDefault="00F46903" w:rsidP="00F46903">
      <w:pPr>
        <w:shd w:val="clear" w:color="auto" w:fill="FFFFFF"/>
        <w:spacing w:after="150"/>
        <w:jc w:val="both"/>
        <w:rPr>
          <w:rFonts w:ascii="Times New Roman" w:eastAsia="Times New Roman" w:hAnsi="Times New Roman" w:cs="Times New Roman"/>
          <w:b/>
          <w:bCs/>
          <w:sz w:val="28"/>
          <w:szCs w:val="28"/>
          <w:lang w:eastAsia="ru-RU"/>
        </w:rPr>
      </w:pPr>
    </w:p>
    <w:p w:rsidR="00F46903" w:rsidRPr="003410AD" w:rsidRDefault="00F46903" w:rsidP="00F46903">
      <w:pPr>
        <w:shd w:val="clear" w:color="auto" w:fill="FFFFFF"/>
        <w:spacing w:after="150"/>
        <w:jc w:val="both"/>
        <w:rPr>
          <w:rFonts w:ascii="Times New Roman" w:eastAsia="Times New Roman" w:hAnsi="Times New Roman" w:cs="Times New Roman"/>
          <w:b/>
          <w:bCs/>
          <w:sz w:val="28"/>
          <w:szCs w:val="28"/>
          <w:lang w:eastAsia="ru-RU"/>
        </w:rPr>
      </w:pPr>
    </w:p>
    <w:p w:rsidR="00F46903" w:rsidRPr="003410AD" w:rsidRDefault="00F46903" w:rsidP="00F46903">
      <w:pPr>
        <w:shd w:val="clear" w:color="auto" w:fill="FFFFFF"/>
        <w:spacing w:after="150"/>
        <w:jc w:val="both"/>
        <w:rPr>
          <w:rFonts w:ascii="Times New Roman" w:eastAsia="Times New Roman" w:hAnsi="Times New Roman" w:cs="Times New Roman"/>
          <w:b/>
          <w:bCs/>
          <w:sz w:val="28"/>
          <w:szCs w:val="28"/>
          <w:lang w:eastAsia="ru-RU"/>
        </w:rPr>
      </w:pPr>
    </w:p>
    <w:p w:rsidR="00F46903" w:rsidRPr="003410AD" w:rsidRDefault="00F46903" w:rsidP="00F46903">
      <w:pPr>
        <w:shd w:val="clear" w:color="auto" w:fill="FFFFFF"/>
        <w:spacing w:after="150"/>
        <w:jc w:val="both"/>
        <w:rPr>
          <w:rFonts w:ascii="Times New Roman" w:eastAsia="Times New Roman" w:hAnsi="Times New Roman" w:cs="Times New Roman"/>
          <w:b/>
          <w:bCs/>
          <w:sz w:val="28"/>
          <w:szCs w:val="28"/>
          <w:lang w:eastAsia="ru-RU"/>
        </w:rPr>
      </w:pPr>
    </w:p>
    <w:p w:rsidR="00F46903" w:rsidRPr="003410AD" w:rsidRDefault="00F46903" w:rsidP="00F46903">
      <w:pPr>
        <w:shd w:val="clear" w:color="auto" w:fill="FFFFFF"/>
        <w:spacing w:after="150"/>
        <w:jc w:val="both"/>
        <w:rPr>
          <w:rFonts w:ascii="Times New Roman" w:eastAsia="Times New Roman" w:hAnsi="Times New Roman" w:cs="Times New Roman"/>
          <w:b/>
          <w:bCs/>
          <w:sz w:val="28"/>
          <w:szCs w:val="28"/>
          <w:lang w:eastAsia="ru-RU"/>
        </w:rPr>
      </w:pPr>
    </w:p>
    <w:p w:rsidR="00F46903" w:rsidRPr="00F46903" w:rsidRDefault="00F46903" w:rsidP="00F46903">
      <w:pPr>
        <w:shd w:val="clear" w:color="auto" w:fill="FFFFFF"/>
        <w:tabs>
          <w:tab w:val="left" w:pos="10247"/>
        </w:tabs>
        <w:spacing w:after="150"/>
        <w:ind w:left="2832"/>
        <w:jc w:val="both"/>
        <w:rPr>
          <w:rFonts w:eastAsia="Times New Roman"/>
          <w:bCs/>
          <w:sz w:val="28"/>
          <w:szCs w:val="28"/>
        </w:rPr>
      </w:pPr>
      <w:r w:rsidRPr="003410AD">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sidRPr="003410AD">
        <w:rPr>
          <w:rFonts w:ascii="Times New Roman" w:eastAsia="Times New Roman" w:hAnsi="Times New Roman" w:cs="Times New Roman"/>
          <w:bCs/>
          <w:sz w:val="28"/>
          <w:szCs w:val="28"/>
          <w:lang w:eastAsia="ru-RU"/>
        </w:rPr>
        <w:tab/>
      </w:r>
      <w:r w:rsidRPr="003410AD">
        <w:rPr>
          <w:rFonts w:eastAsia="Times New Roman"/>
          <w:bCs/>
          <w:sz w:val="28"/>
          <w:szCs w:val="28"/>
        </w:rPr>
        <w:t xml:space="preserve">Инструктор по физической культуре </w:t>
      </w:r>
      <w:r>
        <w:rPr>
          <w:rFonts w:eastAsia="Times New Roman"/>
          <w:bCs/>
          <w:sz w:val="28"/>
          <w:szCs w:val="28"/>
        </w:rPr>
        <w:t xml:space="preserve"> </w:t>
      </w:r>
      <w:r w:rsidRPr="003410AD">
        <w:rPr>
          <w:rFonts w:ascii="Times New Roman" w:eastAsia="Times New Roman" w:hAnsi="Times New Roman" w:cs="Times New Roman"/>
          <w:bCs/>
          <w:sz w:val="28"/>
          <w:szCs w:val="28"/>
          <w:lang w:eastAsia="ru-RU"/>
        </w:rPr>
        <w:t>Янчук М</w:t>
      </w:r>
      <w:r>
        <w:rPr>
          <w:rFonts w:ascii="Times New Roman" w:eastAsia="Times New Roman" w:hAnsi="Times New Roman" w:cs="Times New Roman"/>
          <w:bCs/>
          <w:sz w:val="28"/>
          <w:szCs w:val="28"/>
          <w:lang w:eastAsia="ru-RU"/>
        </w:rPr>
        <w:t>.</w:t>
      </w:r>
      <w:r w:rsidRPr="003410AD">
        <w:rPr>
          <w:rFonts w:ascii="Times New Roman" w:eastAsia="Times New Roman" w:hAnsi="Times New Roman" w:cs="Times New Roman"/>
          <w:bCs/>
          <w:sz w:val="28"/>
          <w:szCs w:val="28"/>
          <w:lang w:eastAsia="ru-RU"/>
        </w:rPr>
        <w:t xml:space="preserve"> А</w:t>
      </w:r>
      <w:r>
        <w:rPr>
          <w:rFonts w:ascii="Times New Roman" w:eastAsia="Times New Roman" w:hAnsi="Times New Roman" w:cs="Times New Roman"/>
          <w:bCs/>
          <w:sz w:val="28"/>
          <w:szCs w:val="28"/>
          <w:lang w:eastAsia="ru-RU"/>
        </w:rPr>
        <w:t>.</w:t>
      </w:r>
    </w:p>
    <w:p w:rsidR="00F46903" w:rsidRPr="003410AD" w:rsidRDefault="00F46903" w:rsidP="00F46903">
      <w:pPr>
        <w:shd w:val="clear" w:color="auto" w:fill="FFFFFF"/>
        <w:tabs>
          <w:tab w:val="left" w:pos="10247"/>
        </w:tabs>
        <w:spacing w:after="150"/>
        <w:jc w:val="both"/>
        <w:rPr>
          <w:rFonts w:ascii="Times New Roman" w:eastAsia="Times New Roman" w:hAnsi="Times New Roman" w:cs="Times New Roman"/>
          <w:b/>
          <w:bCs/>
          <w:sz w:val="28"/>
          <w:szCs w:val="28"/>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Default="00F46903" w:rsidP="00F46903">
      <w:pPr>
        <w:shd w:val="clear" w:color="auto" w:fill="FFFFFF"/>
        <w:spacing w:after="150"/>
        <w:jc w:val="both"/>
        <w:rPr>
          <w:rFonts w:ascii="Times New Roman" w:eastAsia="Times New Roman" w:hAnsi="Times New Roman" w:cs="Times New Roman"/>
          <w:b/>
          <w:bCs/>
          <w:sz w:val="32"/>
          <w:szCs w:val="32"/>
          <w:lang w:eastAsia="ru-RU"/>
        </w:rPr>
      </w:pP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lastRenderedPageBreak/>
        <w:t>Здравствуйте, уважаемые коллеги!</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Хочу представиться – зовут меня  (……)</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 Скажите громко и хором, друзья,</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Деток вы любите? (Нет или да)</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Пришли вы учиться,</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Иль сил совсем нет?</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Вам лекции хочется слушать здесь? (Нет)</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Я вас понимаю….</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Как быть господа?</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Проблемы детей решать нужно нам? (Да)</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Дайте мне тогда ответ</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Помочь откажетесь мне? (Нет)</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Последний вопрос, ответьте, друзья</w:t>
      </w:r>
    </w:p>
    <w:p w:rsidR="00F46903" w:rsidRPr="00F040A4" w:rsidRDefault="00F46903" w:rsidP="00F46903">
      <w:pPr>
        <w:shd w:val="clear" w:color="auto" w:fill="FFFFFF"/>
        <w:spacing w:after="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Активными будете? (Нет или да)</w:t>
      </w:r>
    </w:p>
    <w:p w:rsidR="00F46903" w:rsidRPr="00F040A4" w:rsidRDefault="00F46903" w:rsidP="00F46903">
      <w:pPr>
        <w:shd w:val="clear" w:color="auto" w:fill="FFFFFF"/>
        <w:spacing w:after="150"/>
        <w:jc w:val="center"/>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Большое спасибо.</w:t>
      </w:r>
    </w:p>
    <w:p w:rsidR="00F46903" w:rsidRPr="00F040A4" w:rsidRDefault="00F46903" w:rsidP="00F46903">
      <w:pPr>
        <w:shd w:val="clear" w:color="auto" w:fill="FFFFFF"/>
        <w:spacing w:after="0"/>
        <w:ind w:firstLine="708"/>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Темой нашего мастер-класса является «Спортивные подвижные игры как средство повышения двигательной активности детей старшего дошкольного возраста»</w:t>
      </w:r>
    </w:p>
    <w:p w:rsidR="00F46903" w:rsidRPr="00F040A4" w:rsidRDefault="00F46903" w:rsidP="00F46903">
      <w:pPr>
        <w:shd w:val="clear" w:color="auto" w:fill="FFFFFF"/>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И прежде чем начать, я хочу рассказать Вам одну</w:t>
      </w:r>
      <w:r w:rsidRPr="00F040A4">
        <w:rPr>
          <w:rFonts w:ascii="Times New Roman" w:eastAsia="Times New Roman" w:hAnsi="Times New Roman" w:cs="Times New Roman"/>
          <w:b/>
          <w:color w:val="00000C"/>
          <w:sz w:val="28"/>
          <w:szCs w:val="28"/>
          <w:lang w:eastAsia="ru-RU"/>
        </w:rPr>
        <w:t xml:space="preserve"> </w:t>
      </w:r>
      <w:r w:rsidRPr="00F040A4">
        <w:rPr>
          <w:rFonts w:ascii="Times New Roman" w:eastAsia="Times New Roman" w:hAnsi="Times New Roman" w:cs="Times New Roman"/>
          <w:color w:val="00000C"/>
          <w:sz w:val="28"/>
          <w:szCs w:val="28"/>
          <w:lang w:eastAsia="ru-RU"/>
        </w:rPr>
        <w:t>притчу.</w:t>
      </w:r>
    </w:p>
    <w:p w:rsidR="00F46903" w:rsidRPr="00F040A4" w:rsidRDefault="00F46903" w:rsidP="00F46903">
      <w:pPr>
        <w:shd w:val="clear" w:color="auto" w:fill="FFFFFF"/>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Давным-давно, на горе Олимп жили–были боги.</w:t>
      </w:r>
    </w:p>
    <w:p w:rsidR="00F46903" w:rsidRPr="00F040A4" w:rsidRDefault="00F46903" w:rsidP="00F46903">
      <w:pPr>
        <w:shd w:val="clear" w:color="auto" w:fill="FFFFFF"/>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Стало им скучно, и решили они создать че</w:t>
      </w:r>
      <w:r>
        <w:rPr>
          <w:rFonts w:ascii="Times New Roman" w:eastAsia="Times New Roman" w:hAnsi="Times New Roman" w:cs="Times New Roman"/>
          <w:color w:val="00000C"/>
          <w:sz w:val="28"/>
          <w:szCs w:val="28"/>
          <w:lang w:eastAsia="ru-RU"/>
        </w:rPr>
        <w:t>ловека и заселить планету Земля</w:t>
      </w:r>
    </w:p>
    <w:p w:rsidR="00F46903" w:rsidRPr="00F040A4" w:rsidRDefault="00F46903" w:rsidP="00F46903">
      <w:pPr>
        <w:shd w:val="clear" w:color="auto" w:fill="FFFFFF"/>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Стали  думать: каким должен быть человек. Один из богов сказал: «Человек должен быть сильным», другой сказал: «Человек должен быть здоровым», третий сказал: «Человек должен быть умным».</w:t>
      </w:r>
    </w:p>
    <w:p w:rsidR="00F46903" w:rsidRPr="00F040A4" w:rsidRDefault="00F46903" w:rsidP="00F46903">
      <w:pPr>
        <w:shd w:val="clear" w:color="auto" w:fill="FFFFFF"/>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А один из богов сказал так: «Если всё это будет у человека, он будет подобен нам».</w:t>
      </w:r>
    </w:p>
    <w:p w:rsidR="00F46903" w:rsidRPr="00F040A4" w:rsidRDefault="00F46903" w:rsidP="00F46903">
      <w:pPr>
        <w:shd w:val="clear" w:color="auto" w:fill="FFFFFF"/>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И, решили они спрятать главное, что есть у человека – его здоровье.</w:t>
      </w:r>
    </w:p>
    <w:p w:rsidR="00F46903" w:rsidRPr="00F040A4" w:rsidRDefault="00F46903" w:rsidP="00F46903">
      <w:pPr>
        <w:shd w:val="clear" w:color="auto" w:fill="FFFFFF"/>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Стали думать, решать – куда бы его спрятать? Одни предлагали спрятать здоровье глубоко в синее море, другие – за высокие горы. А самый мудрый из богов сказал: «Здоровье надо спрятать в самого человека   Пусть он его поищет».</w:t>
      </w:r>
    </w:p>
    <w:p w:rsidR="00F46903" w:rsidRPr="00F040A4" w:rsidRDefault="00F46903" w:rsidP="00F46903">
      <w:pPr>
        <w:shd w:val="clear" w:color="auto" w:fill="FFFFFF"/>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Так и живёт с давних времён человек, пытаясь найти своё здоровье.</w:t>
      </w:r>
    </w:p>
    <w:p w:rsidR="00F46903" w:rsidRPr="00F040A4" w:rsidRDefault="00F46903" w:rsidP="00F46903">
      <w:pPr>
        <w:shd w:val="clear" w:color="auto" w:fill="FFFFFF"/>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Только вот не каждый может найти и сберечь бесценный дар богов!</w:t>
      </w:r>
    </w:p>
    <w:p w:rsidR="00F46903" w:rsidRPr="00F040A4" w:rsidRDefault="00F46903" w:rsidP="00F46903">
      <w:pPr>
        <w:spacing w:after="0"/>
        <w:jc w:val="both"/>
        <w:rPr>
          <w:rFonts w:ascii="Times New Roman" w:eastAsia="Times New Roman" w:hAnsi="Times New Roman" w:cs="Times New Roman"/>
          <w:color w:val="00000C"/>
          <w:sz w:val="28"/>
          <w:szCs w:val="28"/>
          <w:lang w:eastAsia="ru-RU"/>
        </w:rPr>
      </w:pPr>
      <w:r w:rsidRPr="00F040A4">
        <w:rPr>
          <w:rFonts w:ascii="Times New Roman" w:eastAsia="Times New Roman" w:hAnsi="Times New Roman" w:cs="Times New Roman"/>
          <w:color w:val="00000C"/>
          <w:sz w:val="28"/>
          <w:szCs w:val="28"/>
          <w:lang w:eastAsia="ru-RU"/>
        </w:rPr>
        <w:t>А помочь ребёнку найти этот дар, сохранить и укрепить должен воспитатель!</w:t>
      </w:r>
    </w:p>
    <w:p w:rsidR="00F46903" w:rsidRPr="00F040A4" w:rsidRDefault="00F46903" w:rsidP="00F46903">
      <w:pPr>
        <w:shd w:val="clear" w:color="auto" w:fill="FFFFFF"/>
        <w:spacing w:before="240" w:after="285"/>
        <w:jc w:val="both"/>
        <w:rPr>
          <w:rFonts w:ascii="Times New Roman" w:eastAsia="Times New Roman" w:hAnsi="Times New Roman" w:cs="Times New Roman"/>
          <w:b/>
          <w:color w:val="000000"/>
          <w:sz w:val="28"/>
          <w:szCs w:val="28"/>
          <w:lang w:eastAsia="ru-RU"/>
        </w:rPr>
      </w:pPr>
      <w:r w:rsidRPr="00F040A4">
        <w:rPr>
          <w:rFonts w:ascii="Times New Roman" w:eastAsia="Times New Roman" w:hAnsi="Times New Roman" w:cs="Times New Roman"/>
          <w:b/>
          <w:color w:val="000000"/>
          <w:sz w:val="28"/>
          <w:szCs w:val="28"/>
          <w:lang w:eastAsia="ru-RU"/>
        </w:rPr>
        <w:t>1.Место и значение спортивных игр в детском саду</w:t>
      </w:r>
    </w:p>
    <w:p w:rsidR="00F46903" w:rsidRPr="00F040A4" w:rsidRDefault="00F46903" w:rsidP="00F46903">
      <w:pPr>
        <w:shd w:val="clear" w:color="auto" w:fill="FFFFFF"/>
        <w:spacing w:before="240" w:after="285"/>
        <w:ind w:firstLine="708"/>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 xml:space="preserve">Подвижные игры - это сложная эмоциональная деятельность детей, направленная на решение двигательных задач, основанная на движении и </w:t>
      </w:r>
      <w:r w:rsidRPr="00F040A4">
        <w:rPr>
          <w:rFonts w:ascii="Times New Roman" w:eastAsia="Times New Roman" w:hAnsi="Times New Roman" w:cs="Times New Roman"/>
          <w:color w:val="000000"/>
          <w:sz w:val="28"/>
          <w:szCs w:val="28"/>
          <w:lang w:eastAsia="ru-RU"/>
        </w:rPr>
        <w:lastRenderedPageBreak/>
        <w:t>наличии правил. Подвижная игра  активизирует дыхание, кровообращение и обменные процессы; совершенствует движения, развивает их координацию; формирует быстроту, силу, выносливость; учит детей действовать в соответствии с правилами, осознанно действовать в изменяющейся игровой ситуации; познавать окружающий мир; активизирует память, представления; развивает мышление, воображение; пополняет словарный запас и обогащает речь детей; учит действовать в коллективе, подчиняться общим требованиям; формирует честность, справедливость, дисциплинированность; учит дружить, сопереживать, помогать друг другу, развивает чувство ритма, способствует овладению пространственной терминологией.</w:t>
      </w:r>
    </w:p>
    <w:p w:rsidR="00F46903" w:rsidRPr="00F040A4" w:rsidRDefault="00F46903" w:rsidP="00F46903">
      <w:pPr>
        <w:shd w:val="clear" w:color="auto" w:fill="FFFFFF"/>
        <w:spacing w:before="240" w:after="285"/>
        <w:ind w:firstLine="708"/>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Спортивные игры относятся к сложным подвижным играм. Это виды игровых состязаний, основой которых являются различные технические и тактические приёмы поражения в процессе противоборства определённой цели спортивным снарядом (обычно им является мяч спортивный, целью - ворота, площадка и т. п. соперников); содержание и организация спортивных игр регламентируются официальными правилами. Большинство спортивных игр представляет собой комплексы естественных движений, физических упражнений (бег, прыжки, метания, удары и т.п.), выполняемые игроком или взаимодействующими партнёрами в борьбе с соперником и направленные на создание игровых ситуаций, которые в итоге обеспечивают победу. Во многих спортивных играх спортсмены вступают в непосредственную, контактную борьбу. Широкое распространение спортивных игр обусловлено их доступностью, относительной простотой содержания и организации, силой эмоционального воздействия на участников и зрителей.</w:t>
      </w:r>
    </w:p>
    <w:p w:rsidR="00F46903" w:rsidRPr="00F040A4" w:rsidRDefault="00F46903" w:rsidP="00F46903">
      <w:pPr>
        <w:shd w:val="clear" w:color="auto" w:fill="FFFFFF"/>
        <w:spacing w:after="0"/>
        <w:jc w:val="both"/>
        <w:rPr>
          <w:rFonts w:ascii="Times New Roman" w:eastAsia="Times New Roman" w:hAnsi="Times New Roman" w:cs="Times New Roman"/>
          <w:b/>
          <w:color w:val="000000"/>
          <w:sz w:val="28"/>
          <w:szCs w:val="28"/>
          <w:lang w:eastAsia="ru-RU"/>
        </w:rPr>
      </w:pPr>
      <w:r w:rsidRPr="00F040A4">
        <w:rPr>
          <w:rFonts w:ascii="Times New Roman" w:eastAsia="Times New Roman" w:hAnsi="Times New Roman" w:cs="Times New Roman"/>
          <w:b/>
          <w:color w:val="000000"/>
          <w:sz w:val="28"/>
          <w:szCs w:val="28"/>
          <w:lang w:eastAsia="ru-RU"/>
        </w:rPr>
        <w:t>Различают спортивные игры:</w:t>
      </w:r>
    </w:p>
    <w:p w:rsidR="00F46903" w:rsidRPr="00F040A4" w:rsidRDefault="00F46903" w:rsidP="00F46903">
      <w:pPr>
        <w:shd w:val="clear" w:color="auto" w:fill="FFFFFF"/>
        <w:spacing w:after="0"/>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b/>
          <w:color w:val="000000"/>
          <w:sz w:val="28"/>
          <w:szCs w:val="28"/>
          <w:lang w:eastAsia="ru-RU"/>
        </w:rPr>
        <w:t>командные </w:t>
      </w:r>
      <w:r w:rsidRPr="00F040A4">
        <w:rPr>
          <w:rFonts w:ascii="Times New Roman" w:eastAsia="Times New Roman" w:hAnsi="Times New Roman" w:cs="Times New Roman"/>
          <w:color w:val="000000"/>
          <w:sz w:val="28"/>
          <w:szCs w:val="28"/>
          <w:lang w:eastAsia="ru-RU"/>
        </w:rPr>
        <w:t>(например, волейбол, гандбол, крикет, все виды хоккея);</w:t>
      </w:r>
    </w:p>
    <w:p w:rsidR="00F46903" w:rsidRPr="00F040A4" w:rsidRDefault="00F46903" w:rsidP="00F46903">
      <w:pPr>
        <w:shd w:val="clear" w:color="auto" w:fill="FFFFFF"/>
        <w:spacing w:after="0"/>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b/>
          <w:color w:val="000000"/>
          <w:sz w:val="28"/>
          <w:szCs w:val="28"/>
          <w:lang w:eastAsia="ru-RU"/>
        </w:rPr>
        <w:t>личные</w:t>
      </w:r>
      <w:r w:rsidRPr="00F040A4">
        <w:rPr>
          <w:rFonts w:ascii="Times New Roman" w:eastAsia="Times New Roman" w:hAnsi="Times New Roman" w:cs="Times New Roman"/>
          <w:color w:val="000000"/>
          <w:sz w:val="28"/>
          <w:szCs w:val="28"/>
          <w:lang w:eastAsia="ru-RU"/>
        </w:rPr>
        <w:t> (например, боулинг, кёрлинг, шахматы, шашки) и игры, существующие как личные и командные (например, бадминтон, гольф, настольный теннис, теннис).</w:t>
      </w:r>
    </w:p>
    <w:p w:rsidR="00F46903" w:rsidRPr="00F040A4" w:rsidRDefault="00F46903" w:rsidP="00F46903">
      <w:pPr>
        <w:shd w:val="clear" w:color="auto" w:fill="FFFFFF"/>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 xml:space="preserve">Воспитатель и инструктор по физической культуре в детском дошкольном учреждении играют очень важную роль в деле воспитания у детей старшего дошкольного возраста положительного отношения к спорту посредством спортивных игр. Структура их деятельности требует развития перцептивных, проектировочных, конструктивных, дидактических, экспрессивных, коммуникативных, академических и специальных способностей.    Таким </w:t>
      </w:r>
      <w:r w:rsidRPr="00F040A4">
        <w:rPr>
          <w:rFonts w:ascii="Times New Roman" w:eastAsia="Times New Roman" w:hAnsi="Times New Roman" w:cs="Times New Roman"/>
          <w:color w:val="000000"/>
          <w:sz w:val="28"/>
          <w:szCs w:val="28"/>
          <w:lang w:eastAsia="ru-RU"/>
        </w:rPr>
        <w:lastRenderedPageBreak/>
        <w:t xml:space="preserve">образом, успешная деятельность воспитателя и инструктора по физической культуре ДОУ требуют теоретической подготовки и практических навыков </w:t>
      </w:r>
    </w:p>
    <w:p w:rsidR="00F46903" w:rsidRPr="00F040A4" w:rsidRDefault="00F46903" w:rsidP="00F46903">
      <w:pPr>
        <w:shd w:val="clear" w:color="auto" w:fill="FFFFFF"/>
        <w:spacing w:before="240" w:after="285"/>
        <w:jc w:val="both"/>
        <w:rPr>
          <w:rFonts w:ascii="Times New Roman" w:eastAsia="Times New Roman" w:hAnsi="Times New Roman" w:cs="Times New Roman"/>
          <w:b/>
          <w:color w:val="000000"/>
          <w:sz w:val="28"/>
          <w:szCs w:val="28"/>
          <w:lang w:eastAsia="ru-RU"/>
        </w:rPr>
      </w:pPr>
      <w:r w:rsidRPr="00F040A4">
        <w:rPr>
          <w:rFonts w:ascii="Times New Roman" w:eastAsia="Times New Roman" w:hAnsi="Times New Roman" w:cs="Times New Roman"/>
          <w:b/>
          <w:color w:val="000000"/>
          <w:sz w:val="28"/>
          <w:szCs w:val="28"/>
          <w:lang w:eastAsia="ru-RU"/>
        </w:rPr>
        <w:t xml:space="preserve"> 2. Виды спортивных игр, адаптированных для детей дошкольного возраста</w:t>
      </w:r>
    </w:p>
    <w:p w:rsidR="00F46903" w:rsidRPr="00F040A4" w:rsidRDefault="00F46903" w:rsidP="00F46903">
      <w:pPr>
        <w:shd w:val="clear" w:color="auto" w:fill="FFFFFF"/>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b/>
          <w:color w:val="000000"/>
          <w:sz w:val="28"/>
          <w:szCs w:val="28"/>
          <w:lang w:eastAsia="ru-RU"/>
        </w:rPr>
        <w:t>Спортивные игры</w:t>
      </w:r>
      <w:r w:rsidRPr="00F040A4">
        <w:rPr>
          <w:rFonts w:ascii="Times New Roman" w:eastAsia="Times New Roman" w:hAnsi="Times New Roman" w:cs="Times New Roman"/>
          <w:color w:val="000000"/>
          <w:sz w:val="28"/>
          <w:szCs w:val="28"/>
          <w:lang w:eastAsia="ru-RU"/>
        </w:rPr>
        <w:t xml:space="preserve"> - это виды игровых состязаний, основой которых являются различные технические и тактические приёмы поражения в процессе противоборства определённой цели </w:t>
      </w:r>
      <w:r>
        <w:rPr>
          <w:rFonts w:ascii="Times New Roman" w:eastAsia="Times New Roman" w:hAnsi="Times New Roman" w:cs="Times New Roman"/>
          <w:color w:val="000000"/>
          <w:sz w:val="28"/>
          <w:szCs w:val="28"/>
          <w:lang w:eastAsia="ru-RU"/>
        </w:rPr>
        <w:t xml:space="preserve"> </w:t>
      </w:r>
      <w:r w:rsidRPr="00F040A4">
        <w:rPr>
          <w:rFonts w:ascii="Times New Roman" w:eastAsia="Times New Roman" w:hAnsi="Times New Roman" w:cs="Times New Roman"/>
          <w:color w:val="000000"/>
          <w:sz w:val="28"/>
          <w:szCs w:val="28"/>
          <w:lang w:eastAsia="ru-RU"/>
        </w:rPr>
        <w:t>спортивным снарядом (обычно им является мяч спортивный, целью -- ворота, площадка и т.д.)</w:t>
      </w:r>
    </w:p>
    <w:p w:rsidR="00F46903" w:rsidRPr="00F040A4" w:rsidRDefault="00F46903" w:rsidP="00F46903">
      <w:pPr>
        <w:shd w:val="clear" w:color="auto" w:fill="FFFFFF"/>
        <w:spacing w:before="240" w:after="285"/>
        <w:ind w:firstLine="708"/>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Данные исследований и практиков показали, что в старших группах детского сада возможны и рекомендуются подвижные игры с элементами спортивных игр. Они вводятся тогда, когда дети уже самостоятельно организуют подвижные игры. Игры с элементами спортивных игр требуют большей, чем в подвижных играх, собранности, организованности, наблюдательности, определенной, доступной детям техники движений, быстрой двигательной реакции.</w:t>
      </w:r>
    </w:p>
    <w:p w:rsidR="00F46903" w:rsidRPr="00F040A4" w:rsidRDefault="00F46903" w:rsidP="00F46903">
      <w:pPr>
        <w:shd w:val="clear" w:color="auto" w:fill="FFFFFF"/>
        <w:spacing w:before="240" w:after="285"/>
        <w:ind w:firstLine="708"/>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Объединяющим признаком тех и других игр является общность оздоровительных, образовательных и воспитательных задач, вызываемый ими эмоциональный подъем, возможность совершенствования движений. Однако если в подвижных играх дети используют разносторонние действия, проявляя при этом творческую инициативу, то в играх с элементами спортивных игр существует некоторое ограничение движении, Определяемое спецификой и точностью техники двигательных действий данной игры. В составе команд установленное число участников, обязанности их распределены, продолжительность игры ограничена во времени, правила определяют точность двигательных действий. Условия проведения игр требуют подготовленного места, разметки площадки, соответствующего оборудования, инвентаря. В указанных играх дети получают правильные навыки, отвечающие общим требованиям техники спортивных игр, что исключает переучивание в дальнейшем и важно для подготовки к школе.</w:t>
      </w:r>
    </w:p>
    <w:p w:rsidR="00F46903" w:rsidRPr="00F040A4" w:rsidRDefault="00F46903" w:rsidP="00F46903">
      <w:pPr>
        <w:shd w:val="clear" w:color="auto" w:fill="FFFFFF"/>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Чрезвычайно важно учитывать развивающую роль радости, сильных переживаний, незатухающий интерес к результатам игры. Увлеченность ребенка игрой усиливает физиологическое состояние организма .</w:t>
      </w:r>
    </w:p>
    <w:p w:rsidR="00F46903" w:rsidRPr="00F040A4" w:rsidRDefault="00F46903" w:rsidP="00F46903">
      <w:pPr>
        <w:shd w:val="clear" w:color="auto" w:fill="FFFFFF"/>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 xml:space="preserve">Спортивные упражнения пополняют и обогащают словарный запас такими словами, как «ракетка», «волан», «стойка» (бадминтониста или теннисиста), </w:t>
      </w:r>
      <w:r w:rsidRPr="00F040A4">
        <w:rPr>
          <w:rFonts w:ascii="Times New Roman" w:eastAsia="Times New Roman" w:hAnsi="Times New Roman" w:cs="Times New Roman"/>
          <w:color w:val="000000"/>
          <w:sz w:val="28"/>
          <w:szCs w:val="28"/>
          <w:lang w:eastAsia="ru-RU"/>
        </w:rPr>
        <w:lastRenderedPageBreak/>
        <w:t>«городки», «кегли», «бита» и др. Спортивные игры снимают нервное напряжение, помогают свободному выражению эмоций.</w:t>
      </w:r>
    </w:p>
    <w:p w:rsidR="00F46903" w:rsidRPr="00F040A4" w:rsidRDefault="00F46903" w:rsidP="00F46903">
      <w:pPr>
        <w:shd w:val="clear" w:color="auto" w:fill="FFFFFF"/>
        <w:spacing w:before="240" w:after="285"/>
        <w:ind w:firstLine="708"/>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Существуют следующие классификации подвижных игр:</w:t>
      </w:r>
    </w:p>
    <w:p w:rsidR="00F46903" w:rsidRPr="00F040A4" w:rsidRDefault="00F46903" w:rsidP="00F46903">
      <w:pPr>
        <w:pStyle w:val="a5"/>
        <w:numPr>
          <w:ilvl w:val="0"/>
          <w:numId w:val="1"/>
        </w:numPr>
        <w:shd w:val="clear" w:color="auto" w:fill="FFFFFF"/>
        <w:spacing w:after="0"/>
        <w:ind w:left="2127" w:firstLine="0"/>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по сложности;</w:t>
      </w:r>
    </w:p>
    <w:p w:rsidR="00F46903" w:rsidRPr="00F040A4" w:rsidRDefault="00F46903" w:rsidP="00F46903">
      <w:pPr>
        <w:pStyle w:val="a5"/>
        <w:numPr>
          <w:ilvl w:val="0"/>
          <w:numId w:val="1"/>
        </w:numPr>
        <w:shd w:val="clear" w:color="auto" w:fill="FFFFFF"/>
        <w:spacing w:after="0"/>
        <w:ind w:left="2127" w:firstLine="0"/>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двигательному содержанию;</w:t>
      </w:r>
    </w:p>
    <w:p w:rsidR="00F46903" w:rsidRPr="00F040A4" w:rsidRDefault="00F46903" w:rsidP="00F46903">
      <w:pPr>
        <w:pStyle w:val="a5"/>
        <w:numPr>
          <w:ilvl w:val="0"/>
          <w:numId w:val="1"/>
        </w:numPr>
        <w:shd w:val="clear" w:color="auto" w:fill="FFFFFF"/>
        <w:spacing w:after="0"/>
        <w:ind w:left="2127" w:firstLine="0"/>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степени физической нагрузки;</w:t>
      </w:r>
    </w:p>
    <w:p w:rsidR="00F46903" w:rsidRPr="00F040A4" w:rsidRDefault="00F46903" w:rsidP="00F46903">
      <w:pPr>
        <w:pStyle w:val="a5"/>
        <w:numPr>
          <w:ilvl w:val="0"/>
          <w:numId w:val="1"/>
        </w:numPr>
        <w:shd w:val="clear" w:color="auto" w:fill="FFFFFF"/>
        <w:spacing w:after="0"/>
        <w:ind w:left="2127" w:firstLine="0"/>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использованию пособий и снарядов;</w:t>
      </w:r>
    </w:p>
    <w:p w:rsidR="00F46903" w:rsidRPr="00F040A4" w:rsidRDefault="00F46903" w:rsidP="00F46903">
      <w:pPr>
        <w:pStyle w:val="a5"/>
        <w:numPr>
          <w:ilvl w:val="0"/>
          <w:numId w:val="1"/>
        </w:numPr>
        <w:shd w:val="clear" w:color="auto" w:fill="FFFFFF"/>
        <w:spacing w:after="0"/>
        <w:ind w:left="2127" w:firstLine="0"/>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 xml:space="preserve">по преимущественному формированию физических качеств </w:t>
      </w:r>
    </w:p>
    <w:p w:rsidR="00F46903" w:rsidRPr="00F040A4" w:rsidRDefault="00F46903" w:rsidP="00F46903">
      <w:pPr>
        <w:shd w:val="clear" w:color="auto" w:fill="FFFFFF"/>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Классификация подвижных игр по преимущественному формированию физических качеств:</w:t>
      </w:r>
    </w:p>
    <w:p w:rsidR="00F46903" w:rsidRPr="00F040A4" w:rsidRDefault="00F46903" w:rsidP="00F46903">
      <w:pPr>
        <w:pStyle w:val="a5"/>
        <w:numPr>
          <w:ilvl w:val="0"/>
          <w:numId w:val="2"/>
        </w:numPr>
        <w:shd w:val="clear" w:color="auto" w:fill="FFFFFF"/>
        <w:spacing w:after="0"/>
        <w:ind w:left="2835" w:hanging="42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на формирование ловкости;</w:t>
      </w:r>
    </w:p>
    <w:p w:rsidR="00F46903" w:rsidRPr="00F040A4" w:rsidRDefault="00F46903" w:rsidP="00F46903">
      <w:pPr>
        <w:pStyle w:val="a5"/>
        <w:numPr>
          <w:ilvl w:val="0"/>
          <w:numId w:val="2"/>
        </w:numPr>
        <w:shd w:val="clear" w:color="auto" w:fill="FFFFFF"/>
        <w:spacing w:after="0"/>
        <w:ind w:left="2835" w:hanging="42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на формирование быстроты;</w:t>
      </w:r>
    </w:p>
    <w:p w:rsidR="00F46903" w:rsidRPr="00F040A4" w:rsidRDefault="00F46903" w:rsidP="00F46903">
      <w:pPr>
        <w:pStyle w:val="a5"/>
        <w:numPr>
          <w:ilvl w:val="0"/>
          <w:numId w:val="2"/>
        </w:numPr>
        <w:shd w:val="clear" w:color="auto" w:fill="FFFFFF"/>
        <w:spacing w:after="0"/>
        <w:ind w:left="2835" w:hanging="42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на формирование выносливости;</w:t>
      </w:r>
    </w:p>
    <w:p w:rsidR="00F46903" w:rsidRPr="00F040A4" w:rsidRDefault="00F46903" w:rsidP="00F46903">
      <w:pPr>
        <w:pStyle w:val="a5"/>
        <w:numPr>
          <w:ilvl w:val="0"/>
          <w:numId w:val="2"/>
        </w:numPr>
        <w:shd w:val="clear" w:color="auto" w:fill="FFFFFF"/>
        <w:spacing w:after="0"/>
        <w:ind w:left="2835" w:hanging="42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на формирование силы.</w:t>
      </w:r>
    </w:p>
    <w:p w:rsidR="00F46903" w:rsidRPr="00F040A4" w:rsidRDefault="00F46903" w:rsidP="00F46903">
      <w:pPr>
        <w:shd w:val="clear" w:color="auto" w:fill="FFFFFF"/>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Классификация подвижных игр по двигательному содержанию:</w:t>
      </w:r>
    </w:p>
    <w:p w:rsidR="00F46903" w:rsidRPr="00F040A4" w:rsidRDefault="00F46903" w:rsidP="00F46903">
      <w:pPr>
        <w:pStyle w:val="a5"/>
        <w:numPr>
          <w:ilvl w:val="0"/>
          <w:numId w:val="3"/>
        </w:numPr>
        <w:shd w:val="clear" w:color="auto" w:fill="FFFFFF"/>
        <w:spacing w:after="0"/>
        <w:ind w:left="283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с ходьбой;</w:t>
      </w:r>
    </w:p>
    <w:p w:rsidR="00F46903" w:rsidRPr="00F040A4" w:rsidRDefault="00F46903" w:rsidP="00F46903">
      <w:pPr>
        <w:pStyle w:val="a5"/>
        <w:numPr>
          <w:ilvl w:val="0"/>
          <w:numId w:val="3"/>
        </w:numPr>
        <w:shd w:val="clear" w:color="auto" w:fill="FFFFFF"/>
        <w:spacing w:after="0"/>
        <w:ind w:left="283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с бегом;</w:t>
      </w:r>
    </w:p>
    <w:p w:rsidR="00F46903" w:rsidRPr="00F040A4" w:rsidRDefault="00F46903" w:rsidP="00F46903">
      <w:pPr>
        <w:pStyle w:val="a5"/>
        <w:numPr>
          <w:ilvl w:val="0"/>
          <w:numId w:val="3"/>
        </w:numPr>
        <w:shd w:val="clear" w:color="auto" w:fill="FFFFFF"/>
        <w:spacing w:after="0"/>
        <w:ind w:left="283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с лазанием;</w:t>
      </w:r>
    </w:p>
    <w:p w:rsidR="00F46903" w:rsidRPr="00F040A4" w:rsidRDefault="00F46903" w:rsidP="00F46903">
      <w:pPr>
        <w:pStyle w:val="a5"/>
        <w:numPr>
          <w:ilvl w:val="0"/>
          <w:numId w:val="3"/>
        </w:numPr>
        <w:shd w:val="clear" w:color="auto" w:fill="FFFFFF"/>
        <w:spacing w:after="0"/>
        <w:ind w:left="283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с прыжками;</w:t>
      </w:r>
    </w:p>
    <w:p w:rsidR="00F46903" w:rsidRPr="00F040A4" w:rsidRDefault="00F46903" w:rsidP="00F46903">
      <w:pPr>
        <w:pStyle w:val="a5"/>
        <w:numPr>
          <w:ilvl w:val="0"/>
          <w:numId w:val="3"/>
        </w:numPr>
        <w:shd w:val="clear" w:color="auto" w:fill="FFFFFF"/>
        <w:spacing w:after="0"/>
        <w:ind w:left="283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с метанием.</w:t>
      </w:r>
    </w:p>
    <w:p w:rsidR="00F46903" w:rsidRPr="00EB17ED" w:rsidRDefault="00F46903" w:rsidP="00F46903">
      <w:pPr>
        <w:shd w:val="clear" w:color="auto" w:fill="FFFFFF"/>
        <w:tabs>
          <w:tab w:val="left" w:pos="8885"/>
        </w:tabs>
        <w:spacing w:before="240" w:after="285"/>
        <w:jc w:val="both"/>
        <w:rPr>
          <w:rFonts w:ascii="Times New Roman" w:eastAsia="Times New Roman" w:hAnsi="Times New Roman" w:cs="Times New Roman"/>
          <w:b/>
          <w:color w:val="000000"/>
          <w:sz w:val="28"/>
          <w:szCs w:val="28"/>
          <w:lang w:eastAsia="ru-RU"/>
        </w:rPr>
      </w:pPr>
      <w:r w:rsidRPr="00EB17ED">
        <w:rPr>
          <w:rFonts w:ascii="Times New Roman" w:eastAsia="Times New Roman" w:hAnsi="Times New Roman" w:cs="Times New Roman"/>
          <w:b/>
          <w:color w:val="000000"/>
          <w:sz w:val="28"/>
          <w:szCs w:val="28"/>
          <w:lang w:eastAsia="ru-RU"/>
        </w:rPr>
        <w:t xml:space="preserve">Классификация подвижных игр по сложности представлена </w:t>
      </w:r>
    </w:p>
    <w:tbl>
      <w:tblPr>
        <w:tblStyle w:val="a6"/>
        <w:tblW w:w="10206" w:type="dxa"/>
        <w:tblInd w:w="-572" w:type="dxa"/>
        <w:tblLook w:val="04A0" w:firstRow="1" w:lastRow="0" w:firstColumn="1" w:lastColumn="0" w:noHBand="0" w:noVBand="1"/>
      </w:tblPr>
      <w:tblGrid>
        <w:gridCol w:w="5103"/>
        <w:gridCol w:w="5103"/>
      </w:tblGrid>
      <w:tr w:rsidR="00F46903" w:rsidTr="00F46903">
        <w:tc>
          <w:tcPr>
            <w:tcW w:w="5103" w:type="dxa"/>
          </w:tcPr>
          <w:p w:rsidR="00F46903" w:rsidRDefault="00F46903" w:rsidP="00C00AA7">
            <w:pPr>
              <w:tabs>
                <w:tab w:val="left" w:pos="8885"/>
              </w:tabs>
              <w:spacing w:before="240" w:after="285"/>
              <w:jc w:val="both"/>
              <w:rPr>
                <w:rFonts w:ascii="Times New Roman" w:eastAsia="Times New Roman" w:hAnsi="Times New Roman" w:cs="Times New Roman"/>
                <w:b/>
                <w:color w:val="000000"/>
                <w:sz w:val="28"/>
                <w:szCs w:val="28"/>
                <w:lang w:eastAsia="ru-RU"/>
              </w:rPr>
            </w:pPr>
            <w:r w:rsidRPr="00F040A4">
              <w:rPr>
                <w:rFonts w:ascii="Times New Roman" w:eastAsia="Times New Roman" w:hAnsi="Times New Roman" w:cs="Times New Roman"/>
                <w:b/>
                <w:color w:val="000000"/>
                <w:sz w:val="28"/>
                <w:szCs w:val="28"/>
                <w:lang w:eastAsia="ru-RU"/>
              </w:rPr>
              <w:t>Элементарные игры</w:t>
            </w:r>
          </w:p>
          <w:p w:rsidR="00F46903" w:rsidRPr="00F040A4" w:rsidRDefault="00F46903" w:rsidP="00C00AA7">
            <w:pPr>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Сюжетные игры имеют готовый сюжет и твердо зафиксированные правила, игровые действия связаны с развитием сюжета и с ролью, которую выполняет ребенок. Это игры преимущественно коллективные (небольшими группами и всей группой). Народные игры относятся к сюжетным</w:t>
            </w:r>
          </w:p>
          <w:p w:rsidR="00F46903" w:rsidRPr="00F040A4" w:rsidRDefault="00F46903" w:rsidP="00C00AA7">
            <w:pPr>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lastRenderedPageBreak/>
              <w:t>Бессюжетные игры содержат интересные для детей двигательные игровые задания, ведущие к достижению понятной им цели. Это: игры типа перебежек, ловишек (не имеют сюжета, образов, но имеют правила, роль, игровые действия) игры с элементами соревнования (индивидуального и группового) несложные игры-эстафеты (проводятся с разделением на команды; ребенок стремится выполнить задание, чтобы улучшить результат команды) игры с использованием предметов (кегли, серсо, кольцеброс, бабки, «Школа мяча») требуют определенных условий; правила в них направлены на порядок расстановки предметов, пользования ими, очередность действий играющих плюс элемент соревнования с целью достижения лучших результатов</w:t>
            </w:r>
          </w:p>
          <w:p w:rsidR="00F46903" w:rsidRPr="00F040A4" w:rsidRDefault="00F46903" w:rsidP="00C00AA7">
            <w:pPr>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Игры-забавы для маленьких детей («Ладушки», «Коза рогатая») побуждают детей к двигательной активности</w:t>
            </w:r>
          </w:p>
          <w:p w:rsidR="00F46903" w:rsidRPr="00F040A4" w:rsidRDefault="00F46903" w:rsidP="00C00AA7">
            <w:pPr>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Игры-аттракционы -- в них двигательные задания выполняются в необычных условиях и часто включают элемент соревнования</w:t>
            </w:r>
          </w:p>
          <w:p w:rsidR="00F46903" w:rsidRPr="00F040A4" w:rsidRDefault="00F46903" w:rsidP="00C00AA7">
            <w:pPr>
              <w:tabs>
                <w:tab w:val="left" w:pos="8885"/>
              </w:tabs>
              <w:spacing w:before="240" w:after="285"/>
              <w:jc w:val="both"/>
              <w:rPr>
                <w:rFonts w:ascii="Times New Roman" w:eastAsia="Times New Roman" w:hAnsi="Times New Roman" w:cs="Times New Roman"/>
                <w:b/>
                <w:color w:val="000000"/>
                <w:sz w:val="28"/>
                <w:szCs w:val="28"/>
                <w:lang w:eastAsia="ru-RU"/>
              </w:rPr>
            </w:pPr>
            <w:r w:rsidRPr="00F040A4">
              <w:rPr>
                <w:rFonts w:ascii="Times New Roman" w:eastAsia="Times New Roman" w:hAnsi="Times New Roman" w:cs="Times New Roman"/>
                <w:color w:val="000000"/>
                <w:sz w:val="28"/>
                <w:szCs w:val="28"/>
                <w:lang w:eastAsia="ru-RU"/>
              </w:rPr>
              <w:t>Игровые упражнения, где каждый ребенок действует отдельно, выполняя указания взрослого.</w:t>
            </w:r>
          </w:p>
        </w:tc>
        <w:tc>
          <w:tcPr>
            <w:tcW w:w="5103" w:type="dxa"/>
          </w:tcPr>
          <w:p w:rsidR="00F46903" w:rsidRDefault="00F46903" w:rsidP="00C00AA7">
            <w:pPr>
              <w:spacing w:before="240" w:after="285"/>
              <w:jc w:val="both"/>
              <w:rPr>
                <w:rFonts w:ascii="Times New Roman" w:eastAsia="Times New Roman" w:hAnsi="Times New Roman" w:cs="Times New Roman"/>
                <w:b/>
                <w:color w:val="000000"/>
                <w:sz w:val="28"/>
                <w:szCs w:val="28"/>
                <w:lang w:eastAsia="ru-RU"/>
              </w:rPr>
            </w:pPr>
            <w:r w:rsidRPr="00F040A4">
              <w:rPr>
                <w:rFonts w:ascii="Times New Roman" w:eastAsia="Times New Roman" w:hAnsi="Times New Roman" w:cs="Times New Roman"/>
                <w:b/>
                <w:color w:val="000000"/>
                <w:sz w:val="28"/>
                <w:szCs w:val="28"/>
                <w:lang w:eastAsia="ru-RU"/>
              </w:rPr>
              <w:lastRenderedPageBreak/>
              <w:t>Сложные игры</w:t>
            </w:r>
          </w:p>
          <w:p w:rsidR="00F46903" w:rsidRPr="00F040A4" w:rsidRDefault="00F46903" w:rsidP="00C00AA7">
            <w:pPr>
              <w:spacing w:before="240" w:after="285"/>
              <w:jc w:val="both"/>
              <w:rPr>
                <w:rFonts w:ascii="Times New Roman" w:eastAsia="Times New Roman" w:hAnsi="Times New Roman" w:cs="Times New Roman"/>
                <w:b/>
                <w:color w:val="000000"/>
                <w:sz w:val="28"/>
                <w:szCs w:val="28"/>
                <w:lang w:eastAsia="ru-RU"/>
              </w:rPr>
            </w:pPr>
            <w:r w:rsidRPr="00F040A4">
              <w:rPr>
                <w:rFonts w:ascii="Times New Roman" w:eastAsia="Times New Roman" w:hAnsi="Times New Roman" w:cs="Times New Roman"/>
                <w:color w:val="000000"/>
                <w:sz w:val="28"/>
                <w:szCs w:val="28"/>
                <w:lang w:eastAsia="ru-RU"/>
              </w:rPr>
              <w:t>Спортивные игры</w:t>
            </w:r>
            <w:r>
              <w:rPr>
                <w:rFonts w:ascii="Times New Roman" w:eastAsia="Times New Roman" w:hAnsi="Times New Roman" w:cs="Times New Roman"/>
                <w:color w:val="000000"/>
                <w:sz w:val="28"/>
                <w:szCs w:val="28"/>
                <w:lang w:eastAsia="ru-RU"/>
              </w:rPr>
              <w:t xml:space="preserve"> </w:t>
            </w:r>
            <w:r w:rsidRPr="00F040A4">
              <w:rPr>
                <w:rFonts w:ascii="Times New Roman" w:eastAsia="Times New Roman" w:hAnsi="Times New Roman" w:cs="Times New Roman"/>
                <w:color w:val="000000"/>
                <w:sz w:val="28"/>
                <w:szCs w:val="28"/>
                <w:lang w:eastAsia="ru-RU"/>
              </w:rPr>
              <w:t xml:space="preserve">(городки, бадминтон, настольный теннис, баскетбол, волейбол, футбол, хоккей) требуют собранности, организованности, наблюдательности, овладения определенной техникой движений, быстроты двигательной реакции. В дошкольном возрасте используются </w:t>
            </w:r>
            <w:r w:rsidRPr="00F040A4">
              <w:rPr>
                <w:rFonts w:ascii="Times New Roman" w:eastAsia="Times New Roman" w:hAnsi="Times New Roman" w:cs="Times New Roman"/>
                <w:color w:val="000000"/>
                <w:sz w:val="28"/>
                <w:szCs w:val="28"/>
                <w:lang w:eastAsia="ru-RU"/>
              </w:rPr>
              <w:lastRenderedPageBreak/>
              <w:t>элементы спортивных игр, и дети играют по упрощенным правилам</w:t>
            </w:r>
          </w:p>
        </w:tc>
      </w:tr>
    </w:tbl>
    <w:p w:rsidR="00F46903" w:rsidRPr="00F040A4" w:rsidRDefault="00F46903" w:rsidP="00F46903">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lastRenderedPageBreak/>
        <w:t>Величина нагрузки на организм ребенка зависит:</w:t>
      </w:r>
    </w:p>
    <w:p w:rsidR="00F46903" w:rsidRPr="00F040A4" w:rsidRDefault="00F46903" w:rsidP="00F46903">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от точности выполнения условий игры;</w:t>
      </w:r>
    </w:p>
    <w:p w:rsidR="00F46903" w:rsidRPr="00F040A4" w:rsidRDefault="00F46903" w:rsidP="00F46903">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от эмоциональной окраски, создаваемой взрослым, ведущим игру;</w:t>
      </w:r>
    </w:p>
    <w:p w:rsidR="00F46903" w:rsidRPr="00F040A4" w:rsidRDefault="00F46903" w:rsidP="00F46903">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от роли ребенка в групповых играх;</w:t>
      </w:r>
    </w:p>
    <w:p w:rsidR="00F46903" w:rsidRPr="00F040A4" w:rsidRDefault="00F46903" w:rsidP="00F46903">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от характера самого ребенка, степени его возбудимости.</w:t>
      </w:r>
    </w:p>
    <w:p w:rsidR="00F46903" w:rsidRDefault="00F46903" w:rsidP="00F46903">
      <w:pPr>
        <w:shd w:val="clear" w:color="auto" w:fill="FFFFFF"/>
        <w:spacing w:before="240" w:after="285"/>
        <w:jc w:val="both"/>
        <w:rPr>
          <w:rFonts w:ascii="Times New Roman" w:eastAsia="Times New Roman" w:hAnsi="Times New Roman" w:cs="Times New Roman"/>
          <w:color w:val="000000"/>
          <w:sz w:val="28"/>
          <w:szCs w:val="28"/>
          <w:lang w:eastAsia="ru-RU"/>
        </w:rPr>
      </w:pPr>
      <w:r w:rsidRPr="00EB17ED">
        <w:rPr>
          <w:rFonts w:ascii="Times New Roman" w:eastAsia="Times New Roman" w:hAnsi="Times New Roman" w:cs="Times New Roman"/>
          <w:b/>
          <w:color w:val="000000"/>
          <w:sz w:val="28"/>
          <w:szCs w:val="28"/>
          <w:lang w:eastAsia="ru-RU"/>
        </w:rPr>
        <w:lastRenderedPageBreak/>
        <w:t>Классификация подвижных игр по степени физической нагрузки</w:t>
      </w:r>
      <w:r w:rsidRPr="00F040A4">
        <w:rPr>
          <w:rFonts w:ascii="Times New Roman" w:eastAsia="Times New Roman" w:hAnsi="Times New Roman" w:cs="Times New Roman"/>
          <w:color w:val="000000"/>
          <w:sz w:val="28"/>
          <w:szCs w:val="28"/>
          <w:lang w:eastAsia="ru-RU"/>
        </w:rPr>
        <w:t> </w:t>
      </w:r>
    </w:p>
    <w:tbl>
      <w:tblPr>
        <w:tblStyle w:val="a6"/>
        <w:tblW w:w="0" w:type="auto"/>
        <w:tblInd w:w="-714" w:type="dxa"/>
        <w:tblLook w:val="04A0" w:firstRow="1" w:lastRow="0" w:firstColumn="1" w:lastColumn="0" w:noHBand="0" w:noVBand="1"/>
      </w:tblPr>
      <w:tblGrid>
        <w:gridCol w:w="3971"/>
        <w:gridCol w:w="2975"/>
        <w:gridCol w:w="3114"/>
      </w:tblGrid>
      <w:tr w:rsidR="00F46903" w:rsidTr="00F46903">
        <w:tc>
          <w:tcPr>
            <w:tcW w:w="3971" w:type="dxa"/>
          </w:tcPr>
          <w:p w:rsidR="00F46903" w:rsidRDefault="00F46903" w:rsidP="00C00AA7">
            <w:pPr>
              <w:spacing w:after="0"/>
              <w:jc w:val="center"/>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большой </w:t>
            </w:r>
            <w:r w:rsidRPr="00F040A4">
              <w:rPr>
                <w:rFonts w:ascii="Times New Roman" w:eastAsia="Times New Roman" w:hAnsi="Times New Roman" w:cs="Times New Roman"/>
                <w:color w:val="000000"/>
                <w:sz w:val="28"/>
                <w:szCs w:val="28"/>
                <w:lang w:eastAsia="ru-RU"/>
              </w:rPr>
              <w:br/>
              <w:t>подвижности</w:t>
            </w:r>
          </w:p>
        </w:tc>
        <w:tc>
          <w:tcPr>
            <w:tcW w:w="2975" w:type="dxa"/>
          </w:tcPr>
          <w:p w:rsidR="00F46903" w:rsidRDefault="00F46903" w:rsidP="00C00AA7">
            <w:pPr>
              <w:spacing w:after="0"/>
              <w:jc w:val="center"/>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средней </w:t>
            </w:r>
            <w:r w:rsidRPr="00F040A4">
              <w:rPr>
                <w:rFonts w:ascii="Times New Roman" w:eastAsia="Times New Roman" w:hAnsi="Times New Roman" w:cs="Times New Roman"/>
                <w:color w:val="000000"/>
                <w:sz w:val="28"/>
                <w:szCs w:val="28"/>
                <w:lang w:eastAsia="ru-RU"/>
              </w:rPr>
              <w:br/>
              <w:t>подвижности</w:t>
            </w:r>
          </w:p>
        </w:tc>
        <w:tc>
          <w:tcPr>
            <w:tcW w:w="3114" w:type="dxa"/>
          </w:tcPr>
          <w:p w:rsidR="00F46903" w:rsidRDefault="00F46903" w:rsidP="00C00AA7">
            <w:pPr>
              <w:spacing w:after="0"/>
              <w:jc w:val="center"/>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Игры малой </w:t>
            </w:r>
            <w:r w:rsidRPr="00F040A4">
              <w:rPr>
                <w:rFonts w:ascii="Times New Roman" w:eastAsia="Times New Roman" w:hAnsi="Times New Roman" w:cs="Times New Roman"/>
                <w:color w:val="000000"/>
                <w:sz w:val="28"/>
                <w:szCs w:val="28"/>
                <w:lang w:eastAsia="ru-RU"/>
              </w:rPr>
              <w:br/>
              <w:t>подвижности</w:t>
            </w:r>
          </w:p>
        </w:tc>
      </w:tr>
      <w:tr w:rsidR="00F46903" w:rsidTr="00F46903">
        <w:tc>
          <w:tcPr>
            <w:tcW w:w="3971" w:type="dxa"/>
          </w:tcPr>
          <w:p w:rsidR="00F46903" w:rsidRDefault="00F46903" w:rsidP="00C00AA7">
            <w:pPr>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Одновременно участвует вся группа детей; построены они в основном на таких движениях, как бег и прыжки</w:t>
            </w:r>
          </w:p>
        </w:tc>
        <w:tc>
          <w:tcPr>
            <w:tcW w:w="2975" w:type="dxa"/>
          </w:tcPr>
          <w:p w:rsidR="00F46903" w:rsidRPr="00F040A4" w:rsidRDefault="00F46903" w:rsidP="00C00AA7">
            <w:pPr>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Активно участвует вся группа, но характер движений играющих относительно спокойный (ходьба, передача предметов) или движение выполняется подгруппами</w:t>
            </w:r>
          </w:p>
        </w:tc>
        <w:tc>
          <w:tcPr>
            <w:tcW w:w="3114" w:type="dxa"/>
          </w:tcPr>
          <w:p w:rsidR="00F46903" w:rsidRPr="00F040A4" w:rsidRDefault="00F46903" w:rsidP="00C00AA7">
            <w:pPr>
              <w:spacing w:before="240" w:after="285"/>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Движения выполняются в медленном темпе, к тому же интенсивность их незначительна (игры с ходьбой, игры на внимание)</w:t>
            </w:r>
          </w:p>
        </w:tc>
      </w:tr>
    </w:tbl>
    <w:p w:rsidR="00F46903" w:rsidRPr="00F040A4" w:rsidRDefault="00F46903" w:rsidP="00F46903">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040A4">
        <w:rPr>
          <w:rFonts w:ascii="Times New Roman" w:eastAsia="Times New Roman" w:hAnsi="Times New Roman" w:cs="Times New Roman"/>
          <w:color w:val="000000"/>
          <w:sz w:val="28"/>
          <w:szCs w:val="28"/>
          <w:lang w:eastAsia="ru-RU"/>
        </w:rPr>
        <w:t>Опираясь на вышеописанную классификацию подвижных игр, а также на описание спортивных игр, можно сказать, что большинство спортивных игр относятся к сложным играм большой подвижности с бегом, прыжками, метаниями и формированием всех основных физических качеств.</w:t>
      </w:r>
    </w:p>
    <w:p w:rsidR="00F46903" w:rsidRPr="00EB17ED" w:rsidRDefault="00F46903" w:rsidP="00F46903">
      <w:pPr>
        <w:shd w:val="clear" w:color="auto" w:fill="FFFFFF"/>
        <w:spacing w:after="0"/>
        <w:ind w:firstLine="708"/>
        <w:jc w:val="both"/>
        <w:rPr>
          <w:rFonts w:ascii="Times New Roman" w:eastAsia="Times New Roman" w:hAnsi="Times New Roman" w:cs="Times New Roman"/>
          <w:b/>
          <w:color w:val="000000"/>
          <w:sz w:val="28"/>
          <w:szCs w:val="28"/>
          <w:lang w:eastAsia="ru-RU"/>
        </w:rPr>
      </w:pPr>
      <w:r w:rsidRPr="00EB17ED">
        <w:rPr>
          <w:rFonts w:ascii="Times New Roman" w:eastAsia="Times New Roman" w:hAnsi="Times New Roman" w:cs="Times New Roman"/>
          <w:b/>
          <w:color w:val="000000"/>
          <w:sz w:val="28"/>
          <w:szCs w:val="28"/>
          <w:lang w:eastAsia="ru-RU"/>
        </w:rPr>
        <w:t>Таким образом, спортивные игры требуют хорошего уровня развития основных движений и физических качеств.</w:t>
      </w:r>
    </w:p>
    <w:p w:rsidR="00F46903" w:rsidRPr="00F040A4" w:rsidRDefault="00F46903" w:rsidP="00F46903">
      <w:pPr>
        <w:spacing w:after="0"/>
        <w:jc w:val="both"/>
        <w:rPr>
          <w:rFonts w:ascii="Times New Roman" w:eastAsia="Times New Roman" w:hAnsi="Times New Roman" w:cs="Times New Roman"/>
          <w:sz w:val="28"/>
          <w:szCs w:val="28"/>
          <w:lang w:eastAsia="ru-RU"/>
        </w:rPr>
      </w:pPr>
    </w:p>
    <w:p w:rsidR="00F46903" w:rsidRPr="00F040A4" w:rsidRDefault="00F46903" w:rsidP="00F46903">
      <w:pPr>
        <w:shd w:val="clear" w:color="auto" w:fill="FFFFFF"/>
        <w:spacing w:after="150"/>
        <w:ind w:firstLine="708"/>
        <w:jc w:val="both"/>
        <w:rPr>
          <w:rFonts w:ascii="Times New Roman" w:eastAsia="Times New Roman" w:hAnsi="Times New Roman" w:cs="Times New Roman"/>
          <w:b/>
          <w:bCs/>
          <w:sz w:val="28"/>
          <w:szCs w:val="28"/>
          <w:lang w:eastAsia="ru-RU"/>
        </w:rPr>
      </w:pPr>
      <w:r w:rsidRPr="00F040A4">
        <w:rPr>
          <w:rFonts w:ascii="Times New Roman" w:eastAsia="Times New Roman" w:hAnsi="Times New Roman" w:cs="Times New Roman"/>
          <w:sz w:val="28"/>
          <w:szCs w:val="28"/>
          <w:lang w:eastAsia="ru-RU"/>
        </w:rPr>
        <w:t>Спортивные игры и игровые движения – естественные спутники жизни ребёнка, обладающие великой воспитательной силой, формирующие физические и личностные качества ребёнка. Применение спортивных игр как на физкультурных занятиях, так и во всех режимных моментах способствуют совершенствованию деятельности основных физиологических систем организма: нервной, сердечно-сосудистой, дыхательной, а также улучшает физическое развитие детей, воспитывает морально-волевые качества. Практика показывает, что дети дошкольного возраста с большим удовольствием занимаются физкультурой и началами различных видов спорта. Большой интерес у них вызывают спортивные игры: баскетбол, футбол, волейбол, а также настольный теннис, хоккей.</w:t>
      </w:r>
      <w:r w:rsidRPr="00F040A4">
        <w:rPr>
          <w:rFonts w:ascii="Times New Roman" w:eastAsia="Times New Roman" w:hAnsi="Times New Roman" w:cs="Times New Roman"/>
          <w:b/>
          <w:bCs/>
          <w:sz w:val="28"/>
          <w:szCs w:val="28"/>
          <w:lang w:eastAsia="ru-RU"/>
        </w:rPr>
        <w:t> </w:t>
      </w:r>
    </w:p>
    <w:p w:rsidR="00F46903" w:rsidRPr="00EB17ED" w:rsidRDefault="00F46903" w:rsidP="00F46903">
      <w:pPr>
        <w:shd w:val="clear" w:color="auto" w:fill="FFFFFF"/>
        <w:spacing w:after="150"/>
        <w:ind w:firstLine="708"/>
        <w:jc w:val="both"/>
        <w:rPr>
          <w:rFonts w:ascii="Times New Roman" w:eastAsia="Times New Roman" w:hAnsi="Times New Roman" w:cs="Times New Roman"/>
          <w:b/>
          <w:bCs/>
          <w:sz w:val="28"/>
          <w:szCs w:val="28"/>
          <w:lang w:eastAsia="ru-RU"/>
        </w:rPr>
      </w:pPr>
      <w:r w:rsidRPr="00F040A4">
        <w:rPr>
          <w:rFonts w:ascii="Times New Roman" w:eastAsia="Times New Roman" w:hAnsi="Times New Roman" w:cs="Times New Roman"/>
          <w:b/>
          <w:bCs/>
          <w:sz w:val="28"/>
          <w:szCs w:val="28"/>
          <w:lang w:eastAsia="ru-RU"/>
        </w:rPr>
        <w:t xml:space="preserve">Спортивные подвижные игры включают также образовательные задачи – это совершенствование техники выполнения движений, формирование осознанного использования приобретённых навыков в различных условиях, целенаправленное развитие физических качеств, побуждение детей к проявлению морально-волевых качеств, развитие самоконтроля и самооценки в процессе организации различных форм </w:t>
      </w:r>
      <w:r w:rsidRPr="00F040A4">
        <w:rPr>
          <w:rFonts w:ascii="Times New Roman" w:eastAsia="Times New Roman" w:hAnsi="Times New Roman" w:cs="Times New Roman"/>
          <w:b/>
          <w:bCs/>
          <w:sz w:val="28"/>
          <w:szCs w:val="28"/>
          <w:lang w:eastAsia="ru-RU"/>
        </w:rPr>
        <w:lastRenderedPageBreak/>
        <w:t>двигательной активности, поддержка стремления детей к улучшению результатов выполнения физических упражнений. </w:t>
      </w:r>
    </w:p>
    <w:p w:rsidR="00F46903" w:rsidRPr="00F040A4" w:rsidRDefault="00F46903" w:rsidP="00F46903">
      <w:pPr>
        <w:shd w:val="clear" w:color="auto" w:fill="FFFFFF"/>
        <w:spacing w:after="150"/>
        <w:ind w:firstLine="708"/>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При обучении спортивным играм в детском саду необходимо формировать у детей положительное отношение к физической культуре и спорту, а также потребность к самостоятельным занятиям. В этом заключается актуальность исследуемой проблемы.</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b/>
          <w:bCs/>
          <w:sz w:val="28"/>
          <w:szCs w:val="28"/>
          <w:lang w:eastAsia="ru-RU"/>
        </w:rPr>
        <w:t>Цель:</w:t>
      </w:r>
    </w:p>
    <w:p w:rsidR="00F46903" w:rsidRPr="00EB17ED" w:rsidRDefault="00F46903" w:rsidP="00F46903">
      <w:pPr>
        <w:pStyle w:val="a5"/>
        <w:numPr>
          <w:ilvl w:val="0"/>
          <w:numId w:val="4"/>
        </w:numPr>
        <w:shd w:val="clear" w:color="auto" w:fill="FFFFFF"/>
        <w:spacing w:after="150"/>
        <w:jc w:val="both"/>
        <w:rPr>
          <w:rFonts w:ascii="Times New Roman" w:eastAsia="Times New Roman" w:hAnsi="Times New Roman" w:cs="Times New Roman"/>
          <w:sz w:val="28"/>
          <w:szCs w:val="28"/>
          <w:lang w:eastAsia="ru-RU"/>
        </w:rPr>
      </w:pPr>
      <w:r w:rsidRPr="00EB17ED">
        <w:rPr>
          <w:rFonts w:ascii="Times New Roman" w:eastAsia="Times New Roman" w:hAnsi="Times New Roman" w:cs="Times New Roman"/>
          <w:sz w:val="28"/>
          <w:szCs w:val="28"/>
          <w:lang w:eastAsia="ru-RU"/>
        </w:rPr>
        <w:t>повысить профессиональную компетентность </w:t>
      </w:r>
      <w:r w:rsidRPr="00EB17ED">
        <w:rPr>
          <w:rFonts w:ascii="Times New Roman" w:eastAsia="Times New Roman" w:hAnsi="Times New Roman" w:cs="Times New Roman"/>
          <w:b/>
          <w:bCs/>
          <w:sz w:val="28"/>
          <w:szCs w:val="28"/>
          <w:lang w:eastAsia="ru-RU"/>
        </w:rPr>
        <w:t>коллег</w:t>
      </w:r>
      <w:r w:rsidRPr="00EB17ED">
        <w:rPr>
          <w:rFonts w:ascii="Times New Roman" w:eastAsia="Times New Roman" w:hAnsi="Times New Roman" w:cs="Times New Roman"/>
          <w:sz w:val="28"/>
          <w:szCs w:val="28"/>
          <w:lang w:eastAsia="ru-RU"/>
        </w:rPr>
        <w:t> в вопросах внедрения спортивных игр как средства повышения двигательной активности детей старшего дошкольного возраста, направленной на сохранение и укрепление здоровья детей.</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b/>
          <w:bCs/>
          <w:sz w:val="28"/>
          <w:szCs w:val="28"/>
          <w:lang w:eastAsia="ru-RU"/>
        </w:rPr>
        <w:t>Задачи:</w:t>
      </w:r>
    </w:p>
    <w:p w:rsidR="00F46903" w:rsidRPr="00EB17ED" w:rsidRDefault="00F46903" w:rsidP="00F46903">
      <w:pPr>
        <w:pStyle w:val="a5"/>
        <w:numPr>
          <w:ilvl w:val="0"/>
          <w:numId w:val="4"/>
        </w:numPr>
        <w:shd w:val="clear" w:color="auto" w:fill="FFFFFF"/>
        <w:spacing w:after="150"/>
        <w:jc w:val="both"/>
        <w:rPr>
          <w:rFonts w:ascii="Times New Roman" w:eastAsia="Times New Roman" w:hAnsi="Times New Roman" w:cs="Times New Roman"/>
          <w:sz w:val="28"/>
          <w:szCs w:val="28"/>
          <w:lang w:eastAsia="ru-RU"/>
        </w:rPr>
      </w:pPr>
      <w:r w:rsidRPr="00EB17ED">
        <w:rPr>
          <w:rFonts w:ascii="Times New Roman" w:eastAsia="Times New Roman" w:hAnsi="Times New Roman" w:cs="Times New Roman"/>
          <w:sz w:val="28"/>
          <w:szCs w:val="28"/>
          <w:lang w:eastAsia="ru-RU"/>
        </w:rPr>
        <w:t>систематизировать знания по приоритетному направлению деятельности,</w:t>
      </w:r>
    </w:p>
    <w:p w:rsidR="00F46903" w:rsidRPr="00EB17ED" w:rsidRDefault="00F46903" w:rsidP="00F46903">
      <w:pPr>
        <w:pStyle w:val="a5"/>
        <w:numPr>
          <w:ilvl w:val="0"/>
          <w:numId w:val="4"/>
        </w:numPr>
        <w:shd w:val="clear" w:color="auto" w:fill="FFFFFF"/>
        <w:spacing w:after="150"/>
        <w:jc w:val="both"/>
        <w:rPr>
          <w:rFonts w:ascii="Times New Roman" w:eastAsia="Times New Roman" w:hAnsi="Times New Roman" w:cs="Times New Roman"/>
          <w:sz w:val="28"/>
          <w:szCs w:val="28"/>
          <w:lang w:eastAsia="ru-RU"/>
        </w:rPr>
      </w:pPr>
      <w:r w:rsidRPr="00EB17ED">
        <w:rPr>
          <w:rFonts w:ascii="Times New Roman" w:eastAsia="Times New Roman" w:hAnsi="Times New Roman" w:cs="Times New Roman"/>
          <w:sz w:val="28"/>
          <w:szCs w:val="28"/>
          <w:lang w:eastAsia="ru-RU"/>
        </w:rPr>
        <w:t xml:space="preserve"> внедрить в режим двигательной активности новые игровые задания, игры, упражнения</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Как видно из цели спортивные подвижные игры используются в первую очередь как средство двигательной активности детей.</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 xml:space="preserve">Двигательная активность дошкольника должна быть целенаправленна на интересы, желания и функциональные возможности детского организма. Двигательный режим в дошкольном учреждении включает всю динамическую деятельность детей, как организованную, так и самостоятельную. При разработке рационального двигательного режима дошкольника  обеспечивается оптимальное соотношение разных видов занятий, подобранных с учетом возрастных и индивидуальных особенностей, учитывается содержательная сторона двигательного режима, которая направлена на физическое развитие и удовлетворение биологической потребности детей в двигательной активности, на развитие умственных, духовных способностей ребенка. </w:t>
      </w:r>
    </w:p>
    <w:p w:rsidR="00F46903" w:rsidRPr="00F040A4" w:rsidRDefault="00F46903" w:rsidP="00F46903">
      <w:pPr>
        <w:shd w:val="clear" w:color="auto" w:fill="FFFFFF"/>
        <w:spacing w:after="150"/>
        <w:ind w:firstLine="708"/>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Низкий уровень двигательной активности может привести к нарушению работы сердечнососудистой системы, ожирению (что довольно часто встречается в наше время</w:t>
      </w:r>
      <w:r w:rsidRPr="00F040A4">
        <w:rPr>
          <w:rFonts w:ascii="Times New Roman" w:eastAsia="Times New Roman" w:hAnsi="Times New Roman" w:cs="Times New Roman"/>
          <w:b/>
          <w:bCs/>
          <w:sz w:val="28"/>
          <w:szCs w:val="28"/>
          <w:lang w:eastAsia="ru-RU"/>
        </w:rPr>
        <w:t>),</w:t>
      </w:r>
      <w:r w:rsidRPr="00F040A4">
        <w:rPr>
          <w:rFonts w:ascii="Times New Roman" w:eastAsia="Times New Roman" w:hAnsi="Times New Roman" w:cs="Times New Roman"/>
          <w:sz w:val="28"/>
          <w:szCs w:val="28"/>
          <w:lang w:eastAsia="ru-RU"/>
        </w:rPr>
        <w:t xml:space="preserve"> вегетососудистой дистонии, атеросклерозу. Дефицит импульсов, поступающих из мышц приводит к резкому ослаблению всей системы жизнедеятельности. Развитие опорно-двигательной системы (скелет, суставно-связочный аппарат, мускулатура) ребёнка к 5-6 годам ещё не </w:t>
      </w:r>
      <w:r w:rsidRPr="00F040A4">
        <w:rPr>
          <w:rFonts w:ascii="Times New Roman" w:eastAsia="Times New Roman" w:hAnsi="Times New Roman" w:cs="Times New Roman"/>
          <w:sz w:val="28"/>
          <w:szCs w:val="28"/>
          <w:lang w:eastAsia="ru-RU"/>
        </w:rPr>
        <w:lastRenderedPageBreak/>
        <w:t xml:space="preserve">завершено. Каждая из двухсот шести костей продолжает меняться по размеру, форме, строению. Причём у разных костей фазы развития неодинаковы. Позвоночный столб ребёнка также чувствителен к деформирующим воздействиям. Скелетная мускулатура характеризуется слабым развитием сухожилий, связок. При излишней массе тела нарушается осанка, появляется вздутый или отвисший живот, развивается плоскостопие. Именно поэтому изучение детьми старшего дошкольного возраста основ спортивных подвижных игр помогает значительно повысить возможности детского организма. </w:t>
      </w:r>
    </w:p>
    <w:p w:rsidR="00F46903" w:rsidRPr="00F040A4" w:rsidRDefault="00F46903" w:rsidP="00F46903">
      <w:pPr>
        <w:shd w:val="clear" w:color="auto" w:fill="FFFFFF"/>
        <w:spacing w:after="150"/>
        <w:ind w:firstLine="708"/>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Благодаря спортивным упражнениям дети овладевают техникой выполнения движений, техническими комбинациями спортивных игр, требующими взаимодействия с другими детьми, а также учатся ориентироваться в про</w:t>
      </w:r>
      <w:r w:rsidRPr="00F040A4">
        <w:rPr>
          <w:rFonts w:ascii="Times New Roman" w:eastAsia="Times New Roman" w:hAnsi="Times New Roman" w:cs="Times New Roman"/>
          <w:sz w:val="28"/>
          <w:szCs w:val="28"/>
          <w:lang w:eastAsia="ru-RU"/>
        </w:rPr>
        <w:softHyphen/>
        <w:t>странстве и времени. Спортивные развлечения способствуют обогащению эмоциональной сферы детей, воспитывают межличностные отношения на различных уровнях, формируют у них организационные умения. Более того, подвижные игры способствуют взаимодействию детей друг с другом. Вся деятельность начинается с создания условий для двигательной активности детей.</w:t>
      </w:r>
    </w:p>
    <w:p w:rsidR="00F46903" w:rsidRDefault="00F46903" w:rsidP="00F46903">
      <w:pPr>
        <w:shd w:val="clear" w:color="auto" w:fill="FFFFFF"/>
        <w:spacing w:after="150"/>
        <w:jc w:val="both"/>
        <w:rPr>
          <w:rFonts w:ascii="Times New Roman" w:eastAsia="Times New Roman" w:hAnsi="Times New Roman" w:cs="Times New Roman"/>
          <w:b/>
          <w:bCs/>
          <w:sz w:val="28"/>
          <w:szCs w:val="28"/>
          <w:lang w:eastAsia="ru-RU"/>
        </w:rPr>
      </w:pPr>
      <w:r w:rsidRPr="00F040A4">
        <w:rPr>
          <w:rFonts w:ascii="Times New Roman" w:eastAsia="Times New Roman" w:hAnsi="Times New Roman" w:cs="Times New Roman"/>
          <w:b/>
          <w:bCs/>
          <w:sz w:val="28"/>
          <w:szCs w:val="28"/>
          <w:lang w:eastAsia="ru-RU"/>
        </w:rPr>
        <w:t>Нормы двигательной активности.</w:t>
      </w:r>
    </w:p>
    <w:tbl>
      <w:tblPr>
        <w:tblStyle w:val="a6"/>
        <w:tblW w:w="0" w:type="auto"/>
        <w:tblLook w:val="04A0" w:firstRow="1" w:lastRow="0" w:firstColumn="1" w:lastColumn="0" w:noHBand="0" w:noVBand="1"/>
      </w:tblPr>
      <w:tblGrid>
        <w:gridCol w:w="1859"/>
        <w:gridCol w:w="1281"/>
        <w:gridCol w:w="1551"/>
        <w:gridCol w:w="1551"/>
        <w:gridCol w:w="1552"/>
        <w:gridCol w:w="1552"/>
      </w:tblGrid>
      <w:tr w:rsidR="00F46903" w:rsidTr="00C00AA7">
        <w:tc>
          <w:tcPr>
            <w:tcW w:w="1977" w:type="dxa"/>
          </w:tcPr>
          <w:p w:rsidR="00F46903" w:rsidRDefault="00F46903" w:rsidP="00C00AA7">
            <w:pPr>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Возраст</w:t>
            </w:r>
          </w:p>
        </w:tc>
        <w:tc>
          <w:tcPr>
            <w:tcW w:w="1343" w:type="dxa"/>
          </w:tcPr>
          <w:p w:rsidR="00F46903" w:rsidRDefault="00F46903" w:rsidP="00C00AA7">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660" w:type="dxa"/>
          </w:tcPr>
          <w:p w:rsidR="00F46903" w:rsidRDefault="00F46903" w:rsidP="00C00AA7">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660" w:type="dxa"/>
          </w:tcPr>
          <w:p w:rsidR="00F46903" w:rsidRDefault="00F46903" w:rsidP="00C00AA7">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661" w:type="dxa"/>
          </w:tcPr>
          <w:p w:rsidR="00F46903" w:rsidRDefault="00F46903" w:rsidP="00C00AA7">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661" w:type="dxa"/>
          </w:tcPr>
          <w:p w:rsidR="00F46903" w:rsidRDefault="00F46903" w:rsidP="00C00AA7">
            <w:pPr>
              <w:spacing w:after="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F46903" w:rsidRPr="00F040A4" w:rsidTr="00C00AA7">
        <w:tc>
          <w:tcPr>
            <w:tcW w:w="1977" w:type="dxa"/>
            <w:hideMark/>
          </w:tcPr>
          <w:p w:rsidR="00F46903" w:rsidRPr="00F040A4" w:rsidRDefault="00F46903" w:rsidP="00C00AA7">
            <w:pPr>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Число шагов, тысяч в день</w:t>
            </w:r>
          </w:p>
        </w:tc>
        <w:tc>
          <w:tcPr>
            <w:tcW w:w="1343" w:type="dxa"/>
            <w:hideMark/>
          </w:tcPr>
          <w:p w:rsidR="00F46903" w:rsidRPr="00F040A4" w:rsidRDefault="00F46903" w:rsidP="00C00AA7">
            <w:pPr>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9-12 тысяч</w:t>
            </w:r>
          </w:p>
        </w:tc>
        <w:tc>
          <w:tcPr>
            <w:tcW w:w="1660" w:type="dxa"/>
            <w:hideMark/>
          </w:tcPr>
          <w:p w:rsidR="00F46903" w:rsidRPr="00F040A4" w:rsidRDefault="00F46903" w:rsidP="00C00AA7">
            <w:pPr>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12-13 тысяч</w:t>
            </w:r>
          </w:p>
        </w:tc>
        <w:tc>
          <w:tcPr>
            <w:tcW w:w="1660" w:type="dxa"/>
            <w:hideMark/>
          </w:tcPr>
          <w:p w:rsidR="00F46903" w:rsidRPr="00F040A4" w:rsidRDefault="00F46903" w:rsidP="00C00AA7">
            <w:pPr>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14-15 тысяч</w:t>
            </w:r>
          </w:p>
        </w:tc>
        <w:tc>
          <w:tcPr>
            <w:tcW w:w="1661" w:type="dxa"/>
            <w:hideMark/>
          </w:tcPr>
          <w:p w:rsidR="00F46903" w:rsidRPr="00F040A4" w:rsidRDefault="00F46903" w:rsidP="00C00AA7">
            <w:pPr>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15-16 тысяч</w:t>
            </w:r>
          </w:p>
        </w:tc>
        <w:tc>
          <w:tcPr>
            <w:tcW w:w="1661" w:type="dxa"/>
            <w:hideMark/>
          </w:tcPr>
          <w:p w:rsidR="00F46903" w:rsidRPr="00F040A4" w:rsidRDefault="00F46903" w:rsidP="00C00AA7">
            <w:pPr>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17-18 тысяч</w:t>
            </w:r>
          </w:p>
        </w:tc>
      </w:tr>
    </w:tbl>
    <w:p w:rsidR="00F46903" w:rsidRDefault="00F46903" w:rsidP="00F46903">
      <w:pPr>
        <w:shd w:val="clear" w:color="auto" w:fill="FFFFFF"/>
        <w:spacing w:after="150"/>
        <w:jc w:val="both"/>
        <w:rPr>
          <w:rFonts w:ascii="Times New Roman" w:eastAsia="Times New Roman" w:hAnsi="Times New Roman" w:cs="Times New Roman"/>
          <w:sz w:val="28"/>
          <w:szCs w:val="28"/>
          <w:lang w:eastAsia="ru-RU"/>
        </w:rPr>
      </w:pP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При соблюдении всех условий, есть вероятность выполнения норм двигательной активности.</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b/>
          <w:bCs/>
          <w:sz w:val="28"/>
          <w:szCs w:val="28"/>
          <w:lang w:eastAsia="ru-RU"/>
        </w:rPr>
        <w:t>Условия для двигательной активности:</w:t>
      </w:r>
    </w:p>
    <w:p w:rsidR="00F46903" w:rsidRPr="00F040A4" w:rsidRDefault="00F46903" w:rsidP="00F46903">
      <w:pPr>
        <w:numPr>
          <w:ilvl w:val="0"/>
          <w:numId w:val="5"/>
        </w:numPr>
        <w:shd w:val="clear" w:color="auto" w:fill="FFFFFF"/>
        <w:spacing w:after="150" w:line="259" w:lineRule="auto"/>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Гибкий режим дня</w:t>
      </w:r>
    </w:p>
    <w:p w:rsidR="00F46903" w:rsidRPr="00EB17ED" w:rsidRDefault="00F46903" w:rsidP="00F46903">
      <w:pPr>
        <w:numPr>
          <w:ilvl w:val="0"/>
          <w:numId w:val="5"/>
        </w:numPr>
        <w:shd w:val="clear" w:color="auto" w:fill="FFFFFF"/>
        <w:spacing w:after="150" w:line="259" w:lineRule="auto"/>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Самостоятельная двигательная активность детей с различными пособиями</w:t>
      </w:r>
      <w:r>
        <w:rPr>
          <w:rFonts w:ascii="Times New Roman" w:eastAsia="Times New Roman" w:hAnsi="Times New Roman" w:cs="Times New Roman"/>
          <w:sz w:val="28"/>
          <w:szCs w:val="28"/>
          <w:lang w:eastAsia="ru-RU"/>
        </w:rPr>
        <w:t xml:space="preserve"> </w:t>
      </w:r>
      <w:r w:rsidRPr="00EB17ED">
        <w:rPr>
          <w:rFonts w:ascii="Times New Roman" w:eastAsia="Times New Roman" w:hAnsi="Times New Roman" w:cs="Times New Roman"/>
          <w:sz w:val="28"/>
          <w:szCs w:val="28"/>
          <w:lang w:eastAsia="ru-RU"/>
        </w:rPr>
        <w:t>и на тренажерах</w:t>
      </w:r>
    </w:p>
    <w:p w:rsidR="00F46903" w:rsidRPr="00F040A4" w:rsidRDefault="00F46903" w:rsidP="00F46903">
      <w:pPr>
        <w:numPr>
          <w:ilvl w:val="0"/>
          <w:numId w:val="5"/>
        </w:numPr>
        <w:shd w:val="clear" w:color="auto" w:fill="FFFFFF"/>
        <w:spacing w:after="150" w:line="259" w:lineRule="auto"/>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Активизация двигательной деятельности через создание проблемных ситуаций.</w:t>
      </w:r>
    </w:p>
    <w:p w:rsidR="00F46903" w:rsidRPr="00F040A4" w:rsidRDefault="00F46903" w:rsidP="00F46903">
      <w:pPr>
        <w:numPr>
          <w:ilvl w:val="0"/>
          <w:numId w:val="5"/>
        </w:numPr>
        <w:shd w:val="clear" w:color="auto" w:fill="FFFFFF"/>
        <w:spacing w:after="150" w:line="259" w:lineRule="auto"/>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Индивидуальный подход к детям</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b/>
          <w:bCs/>
          <w:sz w:val="28"/>
          <w:szCs w:val="28"/>
          <w:lang w:eastAsia="ru-RU"/>
        </w:rPr>
        <w:t>«</w:t>
      </w:r>
      <w:r w:rsidRPr="00F040A4">
        <w:rPr>
          <w:rFonts w:ascii="Times New Roman" w:eastAsia="Times New Roman" w:hAnsi="Times New Roman" w:cs="Times New Roman"/>
          <w:sz w:val="28"/>
          <w:szCs w:val="28"/>
          <w:lang w:eastAsia="ru-RU"/>
        </w:rPr>
        <w:t>Лучше один раз увидеть, чем сто раз услышать» (народная мудрость)</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lastRenderedPageBreak/>
        <w:t>«Скажи мне — и я забуду, покажи мне — и я запомню, дай мне сделать — и я пойму» (Конфуций)</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b/>
          <w:bCs/>
          <w:sz w:val="28"/>
          <w:szCs w:val="28"/>
          <w:lang w:eastAsia="ru-RU"/>
        </w:rPr>
        <w:t>Разминка</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b/>
          <w:bCs/>
          <w:sz w:val="28"/>
          <w:szCs w:val="28"/>
          <w:lang w:eastAsia="ru-RU"/>
        </w:rPr>
        <w:t>«Я люблю играть в футбол»</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Отгадайте загадку и вы узнаете, с каким спортивным инвентарём сегодня мы будем работать:</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«Кинешь в речку – он не тонет, бьёшь о стенку – он не стонет,</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будешь о его землю кидать – станет он вверх подлетать!» (Мяч)</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 Для того, чтобы начать работать с мячом, нам начать нужна разминка.</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Разминка: участники мастер-класса встают в круг, под музыку выполняют имитационные движения, будто набивают, перекатывают, пасуют футбольный мяч.</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b/>
          <w:bCs/>
          <w:sz w:val="28"/>
          <w:szCs w:val="28"/>
          <w:lang w:eastAsia="ru-RU"/>
        </w:rPr>
        <w:t>Методика обучения подвижным играм (баскетбол, футбол, волейбол, теннис)</w:t>
      </w:r>
    </w:p>
    <w:p w:rsidR="00F46903" w:rsidRPr="00F040A4" w:rsidRDefault="00F46903" w:rsidP="00F46903">
      <w:pPr>
        <w:shd w:val="clear" w:color="auto" w:fill="FFFFFF"/>
        <w:spacing w:after="150"/>
        <w:ind w:firstLine="708"/>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Игра </w:t>
      </w:r>
      <w:r w:rsidRPr="00F040A4">
        <w:rPr>
          <w:rFonts w:ascii="Times New Roman" w:eastAsia="Times New Roman" w:hAnsi="Times New Roman" w:cs="Times New Roman"/>
          <w:b/>
          <w:bCs/>
          <w:sz w:val="28"/>
          <w:szCs w:val="28"/>
          <w:lang w:eastAsia="ru-RU"/>
        </w:rPr>
        <w:t>«Передал-садись»</w:t>
      </w:r>
      <w:r w:rsidRPr="00F040A4">
        <w:rPr>
          <w:rFonts w:ascii="Times New Roman" w:eastAsia="Times New Roman" w:hAnsi="Times New Roman" w:cs="Times New Roman"/>
          <w:sz w:val="28"/>
          <w:szCs w:val="28"/>
          <w:lang w:eastAsia="ru-RU"/>
        </w:rPr>
        <w:t>. Участники делятся на две колонны, выбирается капитан. Капитан бросает мяч стоящему впереди участнику, он перебрасывает его капитану, а сам присаживается. Так с каждым участником команды. Получив мяч от последнего участника команды, капитан поднимает его вверх, а вся команда вскакивает. Победила та команда, которая быстрее всех вскочила.</w:t>
      </w:r>
    </w:p>
    <w:p w:rsidR="00F46903" w:rsidRPr="00F040A4" w:rsidRDefault="00F46903" w:rsidP="00F46903">
      <w:pPr>
        <w:shd w:val="clear" w:color="auto" w:fill="FFFFFF"/>
        <w:spacing w:after="150"/>
        <w:ind w:firstLine="708"/>
        <w:jc w:val="both"/>
        <w:rPr>
          <w:rFonts w:ascii="Times New Roman" w:eastAsia="Times New Roman" w:hAnsi="Times New Roman" w:cs="Times New Roman"/>
          <w:color w:val="000118"/>
          <w:sz w:val="28"/>
          <w:szCs w:val="28"/>
          <w:lang w:eastAsia="ru-RU"/>
        </w:rPr>
      </w:pPr>
      <w:r w:rsidRPr="00F040A4">
        <w:rPr>
          <w:rFonts w:ascii="Times New Roman" w:eastAsia="Times New Roman" w:hAnsi="Times New Roman" w:cs="Times New Roman"/>
          <w:color w:val="000118"/>
          <w:sz w:val="28"/>
          <w:szCs w:val="28"/>
          <w:lang w:eastAsia="ru-RU"/>
        </w:rPr>
        <w:t>Для освоения элементов игры в футбол дети старшей группы играют в игру </w:t>
      </w:r>
      <w:r w:rsidRPr="00F040A4">
        <w:rPr>
          <w:rFonts w:ascii="Times New Roman" w:eastAsia="Times New Roman" w:hAnsi="Times New Roman" w:cs="Times New Roman"/>
          <w:b/>
          <w:bCs/>
          <w:color w:val="000118"/>
          <w:sz w:val="28"/>
          <w:szCs w:val="28"/>
          <w:lang w:eastAsia="ru-RU"/>
        </w:rPr>
        <w:t>«Задержи мяч»</w:t>
      </w:r>
      <w:r w:rsidRPr="00F040A4">
        <w:rPr>
          <w:rFonts w:ascii="Times New Roman" w:eastAsia="Times New Roman" w:hAnsi="Times New Roman" w:cs="Times New Roman"/>
          <w:color w:val="000118"/>
          <w:sz w:val="28"/>
          <w:szCs w:val="28"/>
          <w:lang w:eastAsia="ru-RU"/>
        </w:rPr>
        <w:t>. Участники делятся на пары, у каждой пары по футбольному мячу. По сигналу участник с мячом перекатывает мяч внешней стороной стопы партнёру. Также по сигналу участник, у которого оказался мяч, должен остановит его, поставив на него стопу.</w:t>
      </w:r>
    </w:p>
    <w:p w:rsidR="00F46903" w:rsidRPr="00F040A4" w:rsidRDefault="00F46903" w:rsidP="00F46903">
      <w:pPr>
        <w:shd w:val="clear" w:color="auto" w:fill="FFFFFF"/>
        <w:spacing w:after="150"/>
        <w:ind w:firstLine="708"/>
        <w:jc w:val="both"/>
        <w:rPr>
          <w:rFonts w:ascii="Times New Roman" w:eastAsia="Times New Roman" w:hAnsi="Times New Roman" w:cs="Times New Roman"/>
          <w:color w:val="000118"/>
          <w:sz w:val="28"/>
          <w:szCs w:val="28"/>
          <w:lang w:eastAsia="ru-RU"/>
        </w:rPr>
      </w:pPr>
      <w:r w:rsidRPr="00F040A4">
        <w:rPr>
          <w:rFonts w:ascii="Times New Roman" w:eastAsia="Times New Roman" w:hAnsi="Times New Roman" w:cs="Times New Roman"/>
          <w:color w:val="000118"/>
          <w:sz w:val="28"/>
          <w:szCs w:val="28"/>
          <w:lang w:eastAsia="ru-RU"/>
        </w:rPr>
        <w:t>Для освоения элементов баскетбола дети играют в игру </w:t>
      </w:r>
      <w:r w:rsidRPr="00F040A4">
        <w:rPr>
          <w:rFonts w:ascii="Times New Roman" w:eastAsia="Times New Roman" w:hAnsi="Times New Roman" w:cs="Times New Roman"/>
          <w:b/>
          <w:bCs/>
          <w:color w:val="000118"/>
          <w:sz w:val="28"/>
          <w:szCs w:val="28"/>
          <w:lang w:eastAsia="ru-RU"/>
        </w:rPr>
        <w:t>«Десять передач»</w:t>
      </w:r>
      <w:r w:rsidRPr="00F040A4">
        <w:rPr>
          <w:rFonts w:ascii="Times New Roman" w:eastAsia="Times New Roman" w:hAnsi="Times New Roman" w:cs="Times New Roman"/>
          <w:color w:val="000118"/>
          <w:sz w:val="28"/>
          <w:szCs w:val="28"/>
          <w:lang w:eastAsia="ru-RU"/>
        </w:rPr>
        <w:t>. Участники делятся на пары, у одного из участников мяч, он должен передать его партнёру разными видами передач, чем больше передач выполнит пара, та и победила.</w:t>
      </w:r>
    </w:p>
    <w:p w:rsidR="00F46903" w:rsidRPr="00F040A4" w:rsidRDefault="00F46903" w:rsidP="00F46903">
      <w:pPr>
        <w:shd w:val="clear" w:color="auto" w:fill="FFFFFF"/>
        <w:spacing w:after="150"/>
        <w:jc w:val="both"/>
        <w:rPr>
          <w:rFonts w:ascii="Times New Roman" w:eastAsia="Times New Roman" w:hAnsi="Times New Roman" w:cs="Times New Roman"/>
          <w:color w:val="000118"/>
          <w:sz w:val="28"/>
          <w:szCs w:val="28"/>
          <w:lang w:eastAsia="ru-RU"/>
        </w:rPr>
      </w:pPr>
      <w:r w:rsidRPr="00F040A4">
        <w:rPr>
          <w:rFonts w:ascii="Times New Roman" w:eastAsia="Times New Roman" w:hAnsi="Times New Roman" w:cs="Times New Roman"/>
          <w:b/>
          <w:bCs/>
          <w:color w:val="000118"/>
          <w:sz w:val="28"/>
          <w:szCs w:val="28"/>
          <w:lang w:eastAsia="ru-RU"/>
        </w:rPr>
        <w:t xml:space="preserve">Игра с теннисной ракеткой и мячом для тенниса.   </w:t>
      </w:r>
      <w:r w:rsidRPr="00F040A4">
        <w:rPr>
          <w:rFonts w:ascii="Times New Roman" w:eastAsia="Times New Roman" w:hAnsi="Times New Roman" w:cs="Times New Roman"/>
          <w:color w:val="000118"/>
          <w:sz w:val="28"/>
          <w:szCs w:val="28"/>
          <w:lang w:eastAsia="ru-RU"/>
        </w:rPr>
        <w:t>Каждому участнику даётся ракетка и мяч, задача: отбить ракеткой мяч максимально большее количество раз.</w:t>
      </w:r>
    </w:p>
    <w:p w:rsidR="00F46903" w:rsidRPr="00EB17ED" w:rsidRDefault="00F46903" w:rsidP="00F46903">
      <w:pPr>
        <w:shd w:val="clear" w:color="auto" w:fill="FFFFFF"/>
        <w:spacing w:after="150"/>
        <w:jc w:val="both"/>
        <w:rPr>
          <w:rFonts w:ascii="Times New Roman" w:eastAsia="Times New Roman" w:hAnsi="Times New Roman" w:cs="Times New Roman"/>
          <w:color w:val="000118"/>
          <w:sz w:val="28"/>
          <w:szCs w:val="28"/>
          <w:lang w:eastAsia="ru-RU"/>
        </w:rPr>
      </w:pPr>
      <w:r w:rsidRPr="00F040A4">
        <w:rPr>
          <w:rFonts w:ascii="Times New Roman" w:eastAsia="Times New Roman" w:hAnsi="Times New Roman" w:cs="Times New Roman"/>
          <w:color w:val="000118"/>
          <w:sz w:val="28"/>
          <w:szCs w:val="28"/>
          <w:lang w:eastAsia="ru-RU"/>
        </w:rPr>
        <w:lastRenderedPageBreak/>
        <w:t>В играх с мячом моей целью было научить детей согласовывать свои действия с действиями товарищей на основе дружеских взаимоотношений и сплоченности. В играх с мячом у детей выработалась привычка поступаться лич</w:t>
      </w:r>
      <w:r w:rsidRPr="00F040A4">
        <w:rPr>
          <w:rFonts w:ascii="Times New Roman" w:eastAsia="Times New Roman" w:hAnsi="Times New Roman" w:cs="Times New Roman"/>
          <w:color w:val="000118"/>
          <w:sz w:val="28"/>
          <w:szCs w:val="28"/>
          <w:lang w:eastAsia="ru-RU"/>
        </w:rPr>
        <w:softHyphen/>
        <w:t>ными интересами ради достижения общей цели.</w:t>
      </w:r>
    </w:p>
    <w:p w:rsidR="00F46903" w:rsidRPr="00F040A4" w:rsidRDefault="00F46903" w:rsidP="00F46903">
      <w:pPr>
        <w:shd w:val="clear" w:color="auto" w:fill="FFFFFF"/>
        <w:spacing w:after="150"/>
        <w:jc w:val="both"/>
        <w:rPr>
          <w:rFonts w:ascii="Times New Roman" w:eastAsia="Times New Roman" w:hAnsi="Times New Roman" w:cs="Times New Roman"/>
          <w:color w:val="000118"/>
          <w:sz w:val="28"/>
          <w:szCs w:val="28"/>
          <w:lang w:eastAsia="ru-RU"/>
        </w:rPr>
      </w:pPr>
      <w:r w:rsidRPr="00F040A4">
        <w:rPr>
          <w:rFonts w:ascii="Times New Roman" w:eastAsia="Times New Roman" w:hAnsi="Times New Roman" w:cs="Times New Roman"/>
          <w:b/>
          <w:bCs/>
          <w:color w:val="000118"/>
          <w:sz w:val="28"/>
          <w:szCs w:val="28"/>
          <w:lang w:eastAsia="ru-RU"/>
        </w:rPr>
        <w:t>Практическая часть нашего мероприятия подошла к концу и в конце нашего мастер-класса я хочу предложить Вам игровое упражнение</w:t>
      </w:r>
    </w:p>
    <w:p w:rsidR="00F46903" w:rsidRPr="00F040A4" w:rsidRDefault="00F46903" w:rsidP="00F46903">
      <w:pPr>
        <w:shd w:val="clear" w:color="auto" w:fill="FFFFFF"/>
        <w:spacing w:after="150"/>
        <w:jc w:val="both"/>
        <w:rPr>
          <w:rFonts w:ascii="Times New Roman" w:eastAsia="Times New Roman" w:hAnsi="Times New Roman" w:cs="Times New Roman"/>
          <w:color w:val="000118"/>
          <w:sz w:val="28"/>
          <w:szCs w:val="28"/>
          <w:lang w:eastAsia="ru-RU"/>
        </w:rPr>
      </w:pPr>
      <w:r w:rsidRPr="00F040A4">
        <w:rPr>
          <w:rFonts w:ascii="Times New Roman" w:eastAsia="Times New Roman" w:hAnsi="Times New Roman" w:cs="Times New Roman"/>
          <w:color w:val="000118"/>
          <w:sz w:val="28"/>
          <w:szCs w:val="28"/>
          <w:lang w:eastAsia="ru-RU"/>
        </w:rPr>
        <w:t>Игра с педагогами, ведущий бросает мяч, задавая вопросы участникам.</w:t>
      </w:r>
    </w:p>
    <w:p w:rsidR="00F46903" w:rsidRPr="00EB17ED" w:rsidRDefault="00F46903" w:rsidP="00F46903">
      <w:pPr>
        <w:shd w:val="clear" w:color="auto" w:fill="FFFFFF"/>
        <w:spacing w:after="150"/>
        <w:jc w:val="both"/>
        <w:rPr>
          <w:rFonts w:ascii="Times New Roman" w:eastAsia="Times New Roman" w:hAnsi="Times New Roman" w:cs="Times New Roman"/>
          <w:color w:val="000118"/>
          <w:sz w:val="28"/>
          <w:szCs w:val="28"/>
          <w:lang w:eastAsia="ru-RU"/>
        </w:rPr>
      </w:pPr>
      <w:r w:rsidRPr="00F040A4">
        <w:rPr>
          <w:rFonts w:ascii="Times New Roman" w:eastAsia="Times New Roman" w:hAnsi="Times New Roman" w:cs="Times New Roman"/>
          <w:color w:val="000118"/>
          <w:sz w:val="28"/>
          <w:szCs w:val="28"/>
          <w:lang w:eastAsia="ru-RU"/>
        </w:rPr>
        <w:t>Мяч участнику – какое сегодня у вас настроение?</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Мяч участнику – ваше мнение о тематике мастер-класса?</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Мяч участнику – что для вас было интересным и полезным для самообразования?</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Мяч участнику – что нового вы сегодня узнали?</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Мяч участнику - кому вы помогли узнать что-то новое?</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Мяч участнику – чего сегодня вы достигли сами?</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Мяч участнику – тот опыт, который вы сегодня получили, вам пригодится?</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sz w:val="28"/>
          <w:szCs w:val="28"/>
          <w:lang w:eastAsia="ru-RU"/>
        </w:rPr>
        <w:t>Мяч участнику – ваши пожелания?</w:t>
      </w:r>
    </w:p>
    <w:p w:rsidR="00F46903" w:rsidRPr="00F040A4" w:rsidRDefault="00F46903" w:rsidP="00F46903">
      <w:pPr>
        <w:shd w:val="clear" w:color="auto" w:fill="FFFFFF"/>
        <w:spacing w:after="150"/>
        <w:jc w:val="both"/>
        <w:rPr>
          <w:rFonts w:ascii="Times New Roman" w:eastAsia="Times New Roman" w:hAnsi="Times New Roman" w:cs="Times New Roman"/>
          <w:sz w:val="28"/>
          <w:szCs w:val="28"/>
          <w:lang w:eastAsia="ru-RU"/>
        </w:rPr>
      </w:pPr>
      <w:r w:rsidRPr="00F040A4">
        <w:rPr>
          <w:rFonts w:ascii="Times New Roman" w:eastAsia="Times New Roman" w:hAnsi="Times New Roman" w:cs="Times New Roman"/>
          <w:b/>
          <w:bCs/>
          <w:sz w:val="28"/>
          <w:szCs w:val="28"/>
          <w:lang w:eastAsia="ru-RU"/>
        </w:rPr>
        <w:t>Наше мероприятие подошло к концу. Мне с вами было хорошо, надеюсь, и вам со мной тоже!</w:t>
      </w:r>
    </w:p>
    <w:p w:rsidR="00F46903" w:rsidRPr="00F040A4" w:rsidRDefault="00F46903" w:rsidP="00F46903">
      <w:pPr>
        <w:jc w:val="both"/>
        <w:rPr>
          <w:rFonts w:ascii="Times New Roman" w:hAnsi="Times New Roman" w:cs="Times New Roman"/>
          <w:sz w:val="28"/>
          <w:szCs w:val="28"/>
        </w:rPr>
      </w:pPr>
    </w:p>
    <w:p w:rsidR="00F46903" w:rsidRDefault="00F46903">
      <w:pPr>
        <w:spacing w:after="160" w:line="259" w:lineRule="auto"/>
      </w:pPr>
      <w:r>
        <w:br w:type="page"/>
      </w:r>
      <w:bookmarkStart w:id="0" w:name="_GoBack"/>
      <w:bookmarkEnd w:id="0"/>
    </w:p>
    <w:p w:rsidR="000E0BDF" w:rsidRDefault="000E0BDF"/>
    <w:sectPr w:rsidR="000E0BDF" w:rsidSect="00F46903">
      <w:footerReference w:type="default" r:id="rId5"/>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254001"/>
      <w:docPartObj>
        <w:docPartGallery w:val="Page Numbers (Bottom of Page)"/>
        <w:docPartUnique/>
      </w:docPartObj>
    </w:sdtPr>
    <w:sdtEndPr/>
    <w:sdtContent>
      <w:p w:rsidR="00E778DB" w:rsidRDefault="00F46903">
        <w:pPr>
          <w:pStyle w:val="a3"/>
          <w:jc w:val="center"/>
        </w:pPr>
        <w:r>
          <w:fldChar w:fldCharType="begin"/>
        </w:r>
        <w:r>
          <w:instrText>PAGE   \* MERGEFORMAT</w:instrText>
        </w:r>
        <w:r>
          <w:fldChar w:fldCharType="separate"/>
        </w:r>
        <w:r>
          <w:rPr>
            <w:noProof/>
          </w:rPr>
          <w:t>12</w:t>
        </w:r>
        <w:r>
          <w:fldChar w:fldCharType="end"/>
        </w:r>
      </w:p>
    </w:sdtContent>
  </w:sdt>
  <w:p w:rsidR="00E778DB" w:rsidRDefault="00F46903">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C5389"/>
    <w:multiLevelType w:val="hybridMultilevel"/>
    <w:tmpl w:val="D31464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0660FC"/>
    <w:multiLevelType w:val="hybridMultilevel"/>
    <w:tmpl w:val="D5188C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6A09DE"/>
    <w:multiLevelType w:val="hybridMultilevel"/>
    <w:tmpl w:val="79FC42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3401F2"/>
    <w:multiLevelType w:val="hybridMultilevel"/>
    <w:tmpl w:val="D23A92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5C6B68"/>
    <w:multiLevelType w:val="hybridMultilevel"/>
    <w:tmpl w:val="8A44BD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7F"/>
    <w:rsid w:val="000E0BDF"/>
    <w:rsid w:val="00DF487F"/>
    <w:rsid w:val="00F4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188F3-69D2-4A3A-92DD-4DCDA744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90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4690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46903"/>
  </w:style>
  <w:style w:type="paragraph" w:styleId="a5">
    <w:name w:val="List Paragraph"/>
    <w:basedOn w:val="a"/>
    <w:uiPriority w:val="34"/>
    <w:qFormat/>
    <w:rsid w:val="00F46903"/>
    <w:pPr>
      <w:ind w:left="720"/>
      <w:contextualSpacing/>
    </w:pPr>
  </w:style>
  <w:style w:type="table" w:styleId="a6">
    <w:name w:val="Table Grid"/>
    <w:basedOn w:val="a1"/>
    <w:uiPriority w:val="59"/>
    <w:rsid w:val="00F4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2571</Words>
  <Characters>14660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2018-07-25T10:26:00Z</dcterms:created>
  <dcterms:modified xsi:type="dcterms:W3CDTF">2018-07-25T10:26:00Z</dcterms:modified>
</cp:coreProperties>
</file>