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6" w:rsidRPr="00184D66" w:rsidRDefault="00184D66" w:rsidP="000F406D">
      <w:pPr>
        <w:spacing w:line="276" w:lineRule="auto"/>
        <w:jc w:val="center"/>
        <w:rPr>
          <w:rFonts w:ascii="Arial" w:hAnsi="Arial"/>
          <w:sz w:val="21"/>
          <w:szCs w:val="21"/>
          <w:lang w:eastAsia="ru-RU"/>
        </w:rPr>
      </w:pPr>
      <w:bookmarkStart w:id="0" w:name="_GoBack"/>
      <w:bookmarkEnd w:id="0"/>
      <w:r w:rsidRPr="00184D66">
        <w:rPr>
          <w:lang w:eastAsia="ru-RU"/>
        </w:rPr>
        <w:t>Консультация для родителей</w:t>
      </w:r>
    </w:p>
    <w:p w:rsidR="00CA082C" w:rsidRPr="00B01845" w:rsidRDefault="00B01845" w:rsidP="00AC4EB6">
      <w:pPr>
        <w:spacing w:line="276" w:lineRule="auto"/>
        <w:jc w:val="center"/>
        <w:rPr>
          <w:rFonts w:cs="Times New Roman"/>
          <w:b/>
          <w:bCs/>
          <w:color w:val="FF0000"/>
          <w:sz w:val="32"/>
          <w:szCs w:val="27"/>
          <w:lang w:eastAsia="ru-RU"/>
        </w:rPr>
      </w:pPr>
      <w:r w:rsidRPr="00B01845">
        <w:rPr>
          <w:rFonts w:cs="Times New Roman"/>
          <w:b/>
          <w:bCs/>
          <w:color w:val="FF0000"/>
          <w:sz w:val="32"/>
          <w:szCs w:val="27"/>
          <w:lang w:eastAsia="ru-RU"/>
        </w:rPr>
        <w:t>«</w:t>
      </w:r>
      <w:r w:rsidR="00184D66" w:rsidRPr="00B01845">
        <w:rPr>
          <w:rFonts w:cs="Times New Roman"/>
          <w:b/>
          <w:bCs/>
          <w:color w:val="FF0000"/>
          <w:sz w:val="32"/>
          <w:szCs w:val="27"/>
          <w:lang w:eastAsia="ru-RU"/>
        </w:rPr>
        <w:t>Как правильно научить ребенка ПДД</w:t>
      </w:r>
      <w:r w:rsidRPr="00B01845">
        <w:rPr>
          <w:rFonts w:cs="Times New Roman"/>
          <w:b/>
          <w:bCs/>
          <w:color w:val="FF0000"/>
          <w:sz w:val="32"/>
          <w:szCs w:val="27"/>
          <w:lang w:eastAsia="ru-RU"/>
        </w:rPr>
        <w:t>»</w:t>
      </w:r>
    </w:p>
    <w:p w:rsidR="00184D66" w:rsidRPr="00B01845" w:rsidRDefault="00184D66" w:rsidP="00AC4EB6">
      <w:pPr>
        <w:spacing w:line="276" w:lineRule="auto"/>
        <w:rPr>
          <w:rStyle w:val="a3"/>
          <w:b w:val="0"/>
          <w:color w:val="000000" w:themeColor="text1"/>
          <w:szCs w:val="36"/>
        </w:rPr>
      </w:pPr>
      <w:r w:rsidRPr="00B01845">
        <w:rPr>
          <w:rStyle w:val="a3"/>
          <w:b w:val="0"/>
          <w:color w:val="000000" w:themeColor="text1"/>
          <w:szCs w:val="36"/>
        </w:rPr>
        <w:t>Что бы</w:t>
      </w:r>
      <w:r w:rsidRPr="00B01845">
        <w:rPr>
          <w:rStyle w:val="a3"/>
          <w:b w:val="0"/>
          <w:color w:val="000000" w:themeColor="text1"/>
          <w:szCs w:val="36"/>
        </w:rPr>
        <w:t xml:space="preserve"> серьезных опасностей можно лишь путём соответствующего воспитания и обучения ребёнка. Важно знать, что могут сами дети:</w:t>
      </w:r>
    </w:p>
    <w:p w:rsidR="00184D66" w:rsidRPr="00B01845" w:rsidRDefault="00184D66" w:rsidP="00AC4EB6">
      <w:pPr>
        <w:spacing w:line="276" w:lineRule="auto"/>
        <w:rPr>
          <w:rStyle w:val="a3"/>
          <w:b w:val="0"/>
          <w:color w:val="000000" w:themeColor="text1"/>
          <w:szCs w:val="36"/>
        </w:rPr>
      </w:pPr>
      <w:r w:rsidRPr="00B01845">
        <w:rPr>
          <w:rStyle w:val="a3"/>
          <w:b w:val="0"/>
          <w:color w:val="000000" w:themeColor="text1"/>
          <w:szCs w:val="36"/>
        </w:rPr>
        <w:t>В три – четыре года</w:t>
      </w:r>
      <w:r w:rsidR="00AD4B68" w:rsidRPr="00B01845">
        <w:rPr>
          <w:rStyle w:val="a3"/>
          <w:b w:val="0"/>
          <w:color w:val="000000" w:themeColor="text1"/>
          <w:szCs w:val="36"/>
        </w:rPr>
        <w:t xml:space="preserve"> </w:t>
      </w:r>
      <w:r w:rsidRPr="00B01845">
        <w:rPr>
          <w:rStyle w:val="a3"/>
          <w:b w:val="0"/>
          <w:color w:val="000000" w:themeColor="text1"/>
          <w:szCs w:val="36"/>
        </w:rPr>
        <w:t xml:space="preserve">ребёнок может отличить </w:t>
      </w:r>
      <w:r w:rsidRPr="00B01845">
        <w:rPr>
          <w:rStyle w:val="a3"/>
          <w:b w:val="0"/>
          <w:color w:val="000000" w:themeColor="text1"/>
          <w:szCs w:val="36"/>
        </w:rPr>
        <w:t>машину в движении и стоящую на месте</w:t>
      </w:r>
      <w:r w:rsidRPr="00B01845">
        <w:rPr>
          <w:rStyle w:val="a3"/>
          <w:b w:val="0"/>
          <w:color w:val="000000" w:themeColor="text1"/>
          <w:szCs w:val="36"/>
        </w:rPr>
        <w:t xml:space="preserve"> машину. </w:t>
      </w:r>
      <w:r w:rsidRPr="00B01845">
        <w:rPr>
          <w:rStyle w:val="a3"/>
          <w:b w:val="0"/>
          <w:color w:val="000000" w:themeColor="text1"/>
          <w:szCs w:val="36"/>
        </w:rPr>
        <w:t xml:space="preserve">Ребенок не </w:t>
      </w:r>
      <w:proofErr w:type="gramStart"/>
      <w:r w:rsidRPr="00B01845">
        <w:rPr>
          <w:rStyle w:val="a3"/>
          <w:b w:val="0"/>
          <w:color w:val="000000" w:themeColor="text1"/>
          <w:szCs w:val="36"/>
        </w:rPr>
        <w:t>знает ,</w:t>
      </w:r>
      <w:proofErr w:type="gramEnd"/>
      <w:r w:rsidR="00AD4B68" w:rsidRPr="00B01845">
        <w:rPr>
          <w:rStyle w:val="a3"/>
          <w:b w:val="0"/>
          <w:color w:val="000000" w:themeColor="text1"/>
          <w:szCs w:val="36"/>
        </w:rPr>
        <w:t xml:space="preserve"> </w:t>
      </w:r>
      <w:r w:rsidRPr="00B01845">
        <w:rPr>
          <w:rStyle w:val="a3"/>
          <w:b w:val="0"/>
          <w:color w:val="000000" w:themeColor="text1"/>
          <w:szCs w:val="36"/>
        </w:rPr>
        <w:t>что такое тормозной путь .</w:t>
      </w:r>
      <w:r w:rsidR="00FE2CD1">
        <w:rPr>
          <w:rStyle w:val="a3"/>
          <w:b w:val="0"/>
          <w:color w:val="000000" w:themeColor="text1"/>
          <w:szCs w:val="36"/>
        </w:rPr>
        <w:t xml:space="preserve"> </w:t>
      </w:r>
      <w:r w:rsidRPr="00B01845">
        <w:rPr>
          <w:rStyle w:val="a3"/>
          <w:b w:val="0"/>
          <w:color w:val="000000" w:themeColor="text1"/>
          <w:szCs w:val="36"/>
        </w:rPr>
        <w:t xml:space="preserve">Он </w:t>
      </w:r>
      <w:proofErr w:type="gramStart"/>
      <w:r w:rsidRPr="00B01845">
        <w:rPr>
          <w:rStyle w:val="a3"/>
          <w:b w:val="0"/>
          <w:color w:val="000000" w:themeColor="text1"/>
          <w:szCs w:val="36"/>
        </w:rPr>
        <w:t>уверен</w:t>
      </w:r>
      <w:r w:rsidR="00FE2CD1">
        <w:rPr>
          <w:rStyle w:val="a3"/>
          <w:b w:val="0"/>
          <w:color w:val="000000" w:themeColor="text1"/>
          <w:szCs w:val="36"/>
        </w:rPr>
        <w:t xml:space="preserve"> </w:t>
      </w:r>
      <w:r w:rsidRPr="00B01845">
        <w:rPr>
          <w:rStyle w:val="a3"/>
          <w:b w:val="0"/>
          <w:color w:val="000000" w:themeColor="text1"/>
          <w:szCs w:val="36"/>
        </w:rPr>
        <w:t>,</w:t>
      </w:r>
      <w:proofErr w:type="gramEnd"/>
      <w:r w:rsidRPr="00B01845">
        <w:rPr>
          <w:rStyle w:val="a3"/>
          <w:b w:val="0"/>
          <w:color w:val="000000" w:themeColor="text1"/>
          <w:szCs w:val="36"/>
        </w:rPr>
        <w:t xml:space="preserve"> что машина </w:t>
      </w:r>
      <w:r w:rsidRPr="00B01845">
        <w:rPr>
          <w:rStyle w:val="a3"/>
          <w:b w:val="0"/>
          <w:color w:val="000000" w:themeColor="text1"/>
          <w:szCs w:val="36"/>
        </w:rPr>
        <w:t>может за секунду остановиться.</w:t>
      </w:r>
    </w:p>
    <w:p w:rsidR="00AD4B68" w:rsidRDefault="00AD4B68" w:rsidP="00AC4EB6">
      <w:pPr>
        <w:spacing w:line="276" w:lineRule="auto"/>
        <w:jc w:val="center"/>
        <w:rPr>
          <w:rStyle w:val="a3"/>
          <w:color w:val="FF0000"/>
          <w:sz w:val="36"/>
          <w:szCs w:val="36"/>
        </w:rPr>
      </w:pPr>
      <w:r>
        <w:rPr>
          <w:rStyle w:val="a3"/>
          <w:color w:val="FF0000"/>
          <w:sz w:val="36"/>
          <w:szCs w:val="36"/>
        </w:rPr>
        <w:t xml:space="preserve">РОДИТЕЛИ ДОЛЖНЫ БЫТЬ ПРИМЕРОМ ДЛЯ СВОИХ ДЕТЕЙ В </w:t>
      </w:r>
      <w:proofErr w:type="gramStart"/>
      <w:r>
        <w:rPr>
          <w:rStyle w:val="a3"/>
          <w:color w:val="FF0000"/>
          <w:sz w:val="36"/>
          <w:szCs w:val="36"/>
        </w:rPr>
        <w:t>СОБЛЮДЕНИИ  ПДД</w:t>
      </w:r>
      <w:proofErr w:type="gramEnd"/>
      <w:r>
        <w:rPr>
          <w:rStyle w:val="a3"/>
          <w:color w:val="FF0000"/>
          <w:sz w:val="36"/>
          <w:szCs w:val="36"/>
        </w:rPr>
        <w:t>!</w:t>
      </w:r>
    </w:p>
    <w:p w:rsidR="001A5CBE" w:rsidRDefault="001A5CBE" w:rsidP="00AC4EB6">
      <w:pPr>
        <w:spacing w:line="276" w:lineRule="auto"/>
      </w:pPr>
      <w:r>
        <w:t xml:space="preserve">Объясните детям как можно себя вести, а как нет, что такое светофор, какие у него сигналы и т.д. </w:t>
      </w:r>
      <w:r w:rsidRPr="001A5CBE">
        <w:rPr>
          <w:lang w:eastAsia="ru-RU"/>
        </w:rPr>
        <w:t>Развитие ребенка в этом возрасте уже позволяет более близко знакомиться с правилами дорожного движения</w:t>
      </w:r>
      <w:r w:rsidRPr="001A5CBE">
        <w:t xml:space="preserve">. </w:t>
      </w:r>
      <w:r w:rsidRPr="001A5CBE">
        <w:rPr>
          <w:lang w:eastAsia="ru-RU"/>
        </w:rPr>
        <w:t xml:space="preserve">Главное, делать это в ненавязчивой форме. </w:t>
      </w:r>
    </w:p>
    <w:p w:rsidR="001A5CBE" w:rsidRDefault="001A5CBE" w:rsidP="00AC4EB6">
      <w:pPr>
        <w:spacing w:line="276" w:lineRule="auto"/>
        <w:rPr>
          <w:lang w:eastAsia="ru-RU"/>
        </w:rPr>
      </w:pPr>
      <w:r w:rsidRPr="001A5CBE">
        <w:rPr>
          <w:lang w:eastAsia="ru-RU"/>
        </w:rPr>
        <w:t xml:space="preserve">Самый лучший способ научить </w:t>
      </w:r>
      <w:r w:rsidR="003B4B4C">
        <w:rPr>
          <w:lang w:eastAsia="ru-RU"/>
        </w:rPr>
        <w:t>детей</w:t>
      </w:r>
      <w:r w:rsidRPr="001A5CBE">
        <w:rPr>
          <w:lang w:eastAsia="ru-RU"/>
        </w:rPr>
        <w:t xml:space="preserve"> понимать и соблюдать правила дорожного движения это:</w:t>
      </w:r>
    </w:p>
    <w:p w:rsidR="003B4B4C" w:rsidRPr="00FE2CD1" w:rsidRDefault="003B4B4C" w:rsidP="00FE2CD1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  <w:lang w:eastAsia="ru-RU"/>
        </w:rPr>
      </w:pPr>
      <w:r w:rsidRPr="00B01845">
        <w:rPr>
          <w:lang w:eastAsia="ru-RU"/>
        </w:rPr>
        <w:t xml:space="preserve">Ситуативный разговор с ребенком — на своем примере показать и объяснить правила </w:t>
      </w:r>
      <w:proofErr w:type="spellStart"/>
      <w:r w:rsidRPr="00B01845">
        <w:rPr>
          <w:lang w:eastAsia="ru-RU"/>
        </w:rPr>
        <w:t>пдд</w:t>
      </w:r>
      <w:proofErr w:type="spellEnd"/>
    </w:p>
    <w:p w:rsidR="00B01845" w:rsidRPr="00FE2CD1" w:rsidRDefault="003B4B4C" w:rsidP="00FE2CD1">
      <w:pPr>
        <w:pStyle w:val="a4"/>
        <w:numPr>
          <w:ilvl w:val="0"/>
          <w:numId w:val="6"/>
        </w:numPr>
        <w:spacing w:line="276" w:lineRule="auto"/>
        <w:rPr>
          <w:rFonts w:ascii="Verdana" w:hAnsi="Verdana" w:cs="Times New Roman"/>
          <w:sz w:val="15"/>
          <w:szCs w:val="15"/>
          <w:shd w:val="clear" w:color="auto" w:fill="EEE7D6"/>
          <w:lang w:eastAsia="ru-RU"/>
        </w:rPr>
      </w:pPr>
      <w:proofErr w:type="gramStart"/>
      <w:r w:rsidRPr="00B01845">
        <w:rPr>
          <w:lang w:eastAsia="ru-RU"/>
        </w:rPr>
        <w:t>Игра  —</w:t>
      </w:r>
      <w:proofErr w:type="gramEnd"/>
      <w:r w:rsidRPr="00B01845">
        <w:rPr>
          <w:lang w:eastAsia="ru-RU"/>
        </w:rPr>
        <w:t xml:space="preserve"> с помощью мультфильмов, познавательных игр и детских стихотворений</w:t>
      </w:r>
      <w:r w:rsidR="00AC4EB6">
        <w:rPr>
          <w:lang w:eastAsia="ru-RU"/>
        </w:rPr>
        <w:t>, загадок, иллюстраций</w:t>
      </w:r>
      <w:r w:rsidRPr="00B01845">
        <w:rPr>
          <w:lang w:eastAsia="ru-RU"/>
        </w:rPr>
        <w:t>.</w:t>
      </w:r>
      <w:r w:rsidRPr="00FE2CD1">
        <w:rPr>
          <w:rFonts w:ascii="Verdana" w:hAnsi="Verdana" w:cs="Times New Roman"/>
          <w:sz w:val="15"/>
          <w:szCs w:val="15"/>
          <w:lang w:eastAsia="ru-RU"/>
        </w:rPr>
        <w:t xml:space="preserve"> </w:t>
      </w:r>
    </w:p>
    <w:p w:rsidR="00B01845" w:rsidRDefault="003B4B4C" w:rsidP="00AC4EB6">
      <w:pPr>
        <w:spacing w:line="276" w:lineRule="auto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proofErr w:type="gramStart"/>
      <w:r w:rsidRPr="003B4B4C">
        <w:rPr>
          <w:lang w:eastAsia="ru-RU"/>
        </w:rPr>
        <w:t>Например</w:t>
      </w:r>
      <w:proofErr w:type="gramEnd"/>
      <w:r w:rsidRPr="003B4B4C">
        <w:rPr>
          <w:lang w:eastAsia="ru-RU"/>
        </w:rPr>
        <w:t>:</w:t>
      </w:r>
      <w:r w:rsidR="00B01845" w:rsidRPr="00B01845"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</w:p>
    <w:p w:rsidR="00B01845" w:rsidRDefault="00B01845" w:rsidP="00AC4EB6">
      <w:pPr>
        <w:spacing w:line="276" w:lineRule="auto"/>
        <w:rPr>
          <w:rFonts w:cs="Times New Roman"/>
          <w:color w:val="000000" w:themeColor="text1"/>
          <w:szCs w:val="18"/>
          <w:shd w:val="clear" w:color="auto" w:fill="FFFFFF"/>
        </w:rPr>
      </w:pP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Подмигнул мне </w:t>
      </w:r>
      <w:r w:rsidRPr="00AC4EB6">
        <w:rPr>
          <w:rStyle w:val="a3"/>
          <w:rFonts w:cs="Times New Roman"/>
          <w:color w:val="000000" w:themeColor="text1"/>
          <w:szCs w:val="18"/>
          <w:shd w:val="clear" w:color="auto" w:fill="FFFFFF"/>
        </w:rPr>
        <w:t>светофор</w:t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: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-Проходи, ребёнок!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Ну какой здесь будет спор?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Свет горит – зелёный!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Смело я иду, друзья,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Прямо по полоскам.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А машины все стоят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Здесь, у перекрёстка!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Жёлтым светофор мигнул,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Фыркнули машины!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Я на тротуар шагнул –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Зашуршали шины.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Пешеходам красный цвет,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Значит – остановка,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lastRenderedPageBreak/>
        <w:t>Не беги, раз хода нет,</w:t>
      </w:r>
      <w:r w:rsidRPr="00AC4EB6">
        <w:rPr>
          <w:rFonts w:cs="Times New Roman"/>
          <w:color w:val="000000" w:themeColor="text1"/>
          <w:szCs w:val="18"/>
        </w:rPr>
        <w:br/>
      </w:r>
      <w:r w:rsidRPr="00AC4EB6">
        <w:rPr>
          <w:rFonts w:cs="Times New Roman"/>
          <w:color w:val="000000" w:themeColor="text1"/>
          <w:szCs w:val="18"/>
          <w:shd w:val="clear" w:color="auto" w:fill="FFFFFF"/>
        </w:rPr>
        <w:t>Даже, если ловкий.</w:t>
      </w:r>
    </w:p>
    <w:p w:rsidR="00AC4EB6" w:rsidRDefault="00FE2CD1" w:rsidP="00AC4EB6">
      <w:pPr>
        <w:spacing w:line="276" w:lineRule="auto"/>
        <w:rPr>
          <w:rFonts w:cs="Times New Roman"/>
          <w:color w:val="000000" w:themeColor="text1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2B9DAE" wp14:editId="7C4CF572">
            <wp:simplePos x="0" y="0"/>
            <wp:positionH relativeFrom="page">
              <wp:posOffset>5962650</wp:posOffset>
            </wp:positionH>
            <wp:positionV relativeFrom="margin">
              <wp:posOffset>908685</wp:posOffset>
            </wp:positionV>
            <wp:extent cx="836295" cy="1901825"/>
            <wp:effectExtent l="0" t="0" r="1905" b="3175"/>
            <wp:wrapSquare wrapText="bothSides"/>
            <wp:docPr id="1" name="Рисунок 1" descr="https://s3.pixers.pics/pixers/700/FO/58/76/83/20/700_FO58768320_5828a52ffeda68ad38b508c108f35d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58/76/83/20/700_FO58768320_5828a52ffeda68ad38b508c108f35d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EB6">
        <w:rPr>
          <w:rFonts w:cs="Times New Roman"/>
          <w:color w:val="000000" w:themeColor="text1"/>
          <w:szCs w:val="18"/>
          <w:shd w:val="clear" w:color="auto" w:fill="FFFFFF"/>
        </w:rPr>
        <w:t>-*-*-*-*-*-*-*-*-*-*-*</w:t>
      </w:r>
    </w:p>
    <w:p w:rsidR="00AC4EB6" w:rsidRDefault="00AC4EB6" w:rsidP="00FE2CD1">
      <w:pPr>
        <w:rPr>
          <w:shd w:val="clear" w:color="auto" w:fill="FFFFFF"/>
        </w:rPr>
      </w:pPr>
      <w:r>
        <w:rPr>
          <w:shd w:val="clear" w:color="auto" w:fill="FFFFFF"/>
        </w:rPr>
        <w:t>Встало с краю улицы</w:t>
      </w:r>
      <w:r>
        <w:br/>
      </w:r>
      <w:r>
        <w:rPr>
          <w:shd w:val="clear" w:color="auto" w:fill="FFFFFF"/>
        </w:rPr>
        <w:t>В длинном сапоге</w:t>
      </w:r>
      <w:r>
        <w:br/>
      </w:r>
      <w:r>
        <w:rPr>
          <w:shd w:val="clear" w:color="auto" w:fill="FFFFFF"/>
        </w:rPr>
        <w:t>Чучело трёхглазое</w:t>
      </w:r>
      <w:r>
        <w:br/>
      </w:r>
      <w:r>
        <w:rPr>
          <w:shd w:val="clear" w:color="auto" w:fill="FFFFFF"/>
        </w:rPr>
        <w:t>На одной ноге.</w:t>
      </w:r>
      <w:r>
        <w:br/>
      </w:r>
      <w:r>
        <w:rPr>
          <w:shd w:val="clear" w:color="auto" w:fill="FFFFFF"/>
        </w:rPr>
        <w:t>Где машины движутся,</w:t>
      </w:r>
      <w:r>
        <w:br/>
      </w:r>
      <w:r>
        <w:rPr>
          <w:shd w:val="clear" w:color="auto" w:fill="FFFFFF"/>
        </w:rPr>
        <w:t>Где сошлись пути,</w:t>
      </w:r>
      <w:r>
        <w:br/>
      </w:r>
      <w:r>
        <w:rPr>
          <w:shd w:val="clear" w:color="auto" w:fill="FFFFFF"/>
        </w:rPr>
        <w:t>Помогает улицу</w:t>
      </w:r>
      <w:r>
        <w:br/>
      </w:r>
      <w:r>
        <w:rPr>
          <w:shd w:val="clear" w:color="auto" w:fill="FFFFFF"/>
        </w:rPr>
        <w:t>Людям перейти.</w:t>
      </w:r>
      <w:r>
        <w:br/>
      </w:r>
      <w:r>
        <w:rPr>
          <w:shd w:val="clear" w:color="auto" w:fill="FFFFFF"/>
        </w:rPr>
        <w:t>(светофор)</w:t>
      </w:r>
    </w:p>
    <w:p w:rsidR="00FE2CD1" w:rsidRDefault="00FE2CD1" w:rsidP="00FE2CD1">
      <w:pPr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56BF97" wp14:editId="1D00E3FE">
            <wp:simplePos x="0" y="0"/>
            <wp:positionH relativeFrom="margin">
              <wp:posOffset>4143375</wp:posOffset>
            </wp:positionH>
            <wp:positionV relativeFrom="margin">
              <wp:posOffset>3118485</wp:posOffset>
            </wp:positionV>
            <wp:extent cx="2057400" cy="1543050"/>
            <wp:effectExtent l="0" t="0" r="0" b="0"/>
            <wp:wrapSquare wrapText="bothSides"/>
            <wp:docPr id="2" name="Рисунок 2" descr="http://dou1.edu-ago.ru/f/files/mesta-perehoda-cherez-proezzhuyu-ch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.edu-ago.ru/f/files/mesta-perehoda-cherez-proezzhuyu-cha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CD1" w:rsidRDefault="00FE2CD1" w:rsidP="00FE2CD1">
      <w:pPr>
        <w:rPr>
          <w:shd w:val="clear" w:color="auto" w:fill="FFFFFF"/>
        </w:rPr>
      </w:pPr>
      <w:r>
        <w:rPr>
          <w:shd w:val="clear" w:color="auto" w:fill="FFFFFF"/>
        </w:rPr>
        <w:t>Место есть для перехода,</w:t>
      </w:r>
      <w:r>
        <w:br/>
      </w:r>
      <w:r>
        <w:rPr>
          <w:shd w:val="clear" w:color="auto" w:fill="FFFFFF"/>
        </w:rPr>
        <w:t>Это знают пешеходы.</w:t>
      </w:r>
      <w:r>
        <w:br/>
      </w:r>
      <w:r>
        <w:rPr>
          <w:shd w:val="clear" w:color="auto" w:fill="FFFFFF"/>
        </w:rPr>
        <w:t>Нам его разлиновали,</w:t>
      </w:r>
      <w:r>
        <w:br/>
      </w:r>
      <w:r>
        <w:rPr>
          <w:shd w:val="clear" w:color="auto" w:fill="FFFFFF"/>
        </w:rPr>
        <w:t>Где ходить — всем указали.</w:t>
      </w:r>
      <w:r w:rsidRPr="00FE2CD1">
        <w:rPr>
          <w:noProof/>
          <w:lang w:eastAsia="ru-RU"/>
        </w:rPr>
        <w:t xml:space="preserve"> </w:t>
      </w:r>
      <w:r>
        <w:br/>
      </w:r>
      <w:r>
        <w:rPr>
          <w:shd w:val="clear" w:color="auto" w:fill="FFFFFF"/>
        </w:rPr>
        <w:t>(пешеходный переход)</w:t>
      </w:r>
    </w:p>
    <w:p w:rsidR="00FE2CD1" w:rsidRDefault="00FE2CD1" w:rsidP="00FE2CD1">
      <w:pPr>
        <w:rPr>
          <w:shd w:val="clear" w:color="auto" w:fill="FFFFFF"/>
        </w:rPr>
      </w:pPr>
    </w:p>
    <w:p w:rsidR="00FE2CD1" w:rsidRDefault="00FE2CD1" w:rsidP="00FE2CD1">
      <w:pPr>
        <w:rPr>
          <w:shd w:val="clear" w:color="auto" w:fill="FFFFFF"/>
        </w:rPr>
      </w:pPr>
    </w:p>
    <w:p w:rsidR="00FE2CD1" w:rsidRDefault="00FE2CD1" w:rsidP="00FE2CD1">
      <w:pPr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D391BD" wp14:editId="428AAE57">
            <wp:simplePos x="0" y="0"/>
            <wp:positionH relativeFrom="margin">
              <wp:posOffset>4188460</wp:posOffset>
            </wp:positionH>
            <wp:positionV relativeFrom="page">
              <wp:posOffset>5894070</wp:posOffset>
            </wp:positionV>
            <wp:extent cx="1990090" cy="1492885"/>
            <wp:effectExtent l="0" t="0" r="0" b="0"/>
            <wp:wrapSquare wrapText="bothSides"/>
            <wp:docPr id="3" name="Рисунок 3" descr="http://www.smolnews.ru/img/459e44a519c6007bbe54b4b5f8eed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olnews.ru/img/459e44a519c6007bbe54b4b5f8eed5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CD1" w:rsidRDefault="00FE2CD1" w:rsidP="00FE2CD1">
      <w:pPr>
        <w:rPr>
          <w:rFonts w:cs="Times New Roman"/>
          <w:color w:val="000000" w:themeColor="text1"/>
          <w:szCs w:val="18"/>
          <w:shd w:val="clear" w:color="auto" w:fill="FFFFFF"/>
        </w:rPr>
      </w:pPr>
      <w:r>
        <w:rPr>
          <w:shd w:val="clear" w:color="auto" w:fill="FFFFFF"/>
        </w:rPr>
        <w:t>Что за лошадь, вся в полоску,</w:t>
      </w:r>
      <w:r>
        <w:br/>
      </w:r>
      <w:r>
        <w:rPr>
          <w:shd w:val="clear" w:color="auto" w:fill="FFFFFF"/>
        </w:rPr>
        <w:t>На дороге загорает?</w:t>
      </w:r>
      <w:r w:rsidRPr="00FE2CD1">
        <w:rPr>
          <w:noProof/>
          <w:lang w:eastAsia="ru-RU"/>
        </w:rPr>
        <w:t xml:space="preserve"> </w:t>
      </w:r>
      <w:r>
        <w:br/>
      </w:r>
      <w:r>
        <w:rPr>
          <w:shd w:val="clear" w:color="auto" w:fill="FFFFFF"/>
        </w:rPr>
        <w:t>Люди едут и идут,</w:t>
      </w:r>
      <w:r>
        <w:br/>
      </w:r>
      <w:r>
        <w:rPr>
          <w:shd w:val="clear" w:color="auto" w:fill="FFFFFF"/>
        </w:rPr>
        <w:t>А она – не убегает.</w:t>
      </w:r>
      <w:r>
        <w:br/>
      </w:r>
      <w:r>
        <w:rPr>
          <w:shd w:val="clear" w:color="auto" w:fill="FFFFFF"/>
        </w:rPr>
        <w:t>(Зебра)</w:t>
      </w:r>
    </w:p>
    <w:p w:rsidR="00FE2CD1" w:rsidRPr="00AC4EB6" w:rsidRDefault="00FE2CD1" w:rsidP="00AC4EB6">
      <w:pPr>
        <w:spacing w:line="276" w:lineRule="auto"/>
        <w:rPr>
          <w:rFonts w:cs="Times New Roman"/>
          <w:color w:val="000000" w:themeColor="text1"/>
          <w:szCs w:val="18"/>
          <w:shd w:val="clear" w:color="auto" w:fill="FFFFFF"/>
        </w:rPr>
      </w:pPr>
    </w:p>
    <w:p w:rsidR="00B01845" w:rsidRPr="00FE2CD1" w:rsidRDefault="00B01845" w:rsidP="00FE2CD1">
      <w:pPr>
        <w:rPr>
          <w:i/>
          <w:shd w:val="clear" w:color="auto" w:fill="FFFFFF"/>
        </w:rPr>
      </w:pPr>
      <w:r w:rsidRPr="00FE2CD1">
        <w:rPr>
          <w:i/>
          <w:shd w:val="clear" w:color="auto" w:fill="FFFFFF"/>
        </w:rPr>
        <w:t xml:space="preserve">Дети к 3 – 4 годам должны знать основные правила дорожного движения: </w:t>
      </w:r>
    </w:p>
    <w:p w:rsidR="00B01845" w:rsidRPr="000F406D" w:rsidRDefault="000F406D" w:rsidP="000F406D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="00B01845" w:rsidRPr="00B01845">
        <w:rPr>
          <w:lang w:eastAsia="ru-RU"/>
        </w:rPr>
        <w:t xml:space="preserve">распознавать </w:t>
      </w:r>
      <w:r w:rsidR="00B01845">
        <w:rPr>
          <w:lang w:eastAsia="ru-RU"/>
        </w:rPr>
        <w:t xml:space="preserve">виды и </w:t>
      </w:r>
      <w:proofErr w:type="gramStart"/>
      <w:r w:rsidR="00B01845">
        <w:rPr>
          <w:lang w:eastAsia="ru-RU"/>
        </w:rPr>
        <w:t xml:space="preserve">типы </w:t>
      </w:r>
      <w:r w:rsidR="00B01845" w:rsidRPr="00B01845">
        <w:rPr>
          <w:lang w:eastAsia="ru-RU"/>
        </w:rPr>
        <w:t xml:space="preserve"> светофора</w:t>
      </w:r>
      <w:proofErr w:type="gramEnd"/>
      <w:r w:rsidR="00B01845" w:rsidRPr="00FE2CD1">
        <w:t xml:space="preserve"> не путать их (светофоры для пешеходов, автомобилей и трамваев;</w:t>
      </w:r>
      <w:r w:rsidR="00B01845" w:rsidRPr="000F406D">
        <w:rPr>
          <w:shd w:val="clear" w:color="auto" w:fill="EEE7D6"/>
          <w:lang w:eastAsia="ru-RU"/>
        </w:rPr>
        <w:t xml:space="preserve"> </w:t>
      </w:r>
    </w:p>
    <w:p w:rsidR="000F406D" w:rsidRPr="000F406D" w:rsidRDefault="00B01845" w:rsidP="000F406D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  <w:lang w:eastAsia="ru-RU"/>
        </w:rPr>
      </w:pPr>
      <w:r w:rsidRPr="00B01845">
        <w:rPr>
          <w:lang w:eastAsia="ru-RU"/>
        </w:rPr>
        <w:t>правильно переходить дорогу (по зебре, по подземному переходу, смотреть по сторонам при</w:t>
      </w:r>
      <w:r w:rsidRPr="000F406D">
        <w:rPr>
          <w:shd w:val="clear" w:color="auto" w:fill="EEE7D6"/>
          <w:lang w:eastAsia="ru-RU"/>
        </w:rPr>
        <w:t xml:space="preserve"> </w:t>
      </w:r>
      <w:r w:rsidRPr="00B01845">
        <w:rPr>
          <w:lang w:eastAsia="ru-RU"/>
        </w:rPr>
        <w:t xml:space="preserve">переходе проезжей части). </w:t>
      </w:r>
    </w:p>
    <w:p w:rsidR="00B01845" w:rsidRPr="000F406D" w:rsidRDefault="00B01845" w:rsidP="000F406D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  <w:lang w:eastAsia="ru-RU"/>
        </w:rPr>
      </w:pPr>
      <w:r w:rsidRPr="00B01845">
        <w:rPr>
          <w:lang w:eastAsia="ru-RU"/>
        </w:rPr>
        <w:t>Также очень важно, чтобы ребенок усвоил основные правила</w:t>
      </w:r>
      <w:r w:rsidRPr="000F406D">
        <w:rPr>
          <w:shd w:val="clear" w:color="auto" w:fill="EEE7D6"/>
          <w:lang w:eastAsia="ru-RU"/>
        </w:rPr>
        <w:t xml:space="preserve"> </w:t>
      </w:r>
      <w:r w:rsidRPr="00B01845">
        <w:rPr>
          <w:lang w:eastAsia="ru-RU"/>
        </w:rPr>
        <w:t>поведения на улице, связанные с дорожным движением:</w:t>
      </w:r>
    </w:p>
    <w:p w:rsidR="00B01845" w:rsidRPr="000F406D" w:rsidRDefault="00B01845" w:rsidP="000F406D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  <w:lang w:eastAsia="ru-RU"/>
        </w:rPr>
      </w:pPr>
      <w:r w:rsidRPr="00B01845">
        <w:rPr>
          <w:lang w:eastAsia="ru-RU"/>
        </w:rPr>
        <w:t>не играть вблизи дороги;</w:t>
      </w:r>
    </w:p>
    <w:p w:rsidR="00B01845" w:rsidRDefault="00B01845" w:rsidP="000F406D">
      <w:pPr>
        <w:pStyle w:val="a4"/>
        <w:numPr>
          <w:ilvl w:val="0"/>
          <w:numId w:val="7"/>
        </w:numPr>
        <w:rPr>
          <w:lang w:eastAsia="ru-RU"/>
        </w:rPr>
      </w:pPr>
      <w:r w:rsidRPr="00B01845">
        <w:rPr>
          <w:lang w:eastAsia="ru-RU"/>
        </w:rPr>
        <w:lastRenderedPageBreak/>
        <w:t>не выезжать и не выходить на проезжую часть</w:t>
      </w:r>
      <w:r w:rsidRPr="000F406D">
        <w:rPr>
          <w:shd w:val="clear" w:color="auto" w:fill="FFFFFF"/>
        </w:rPr>
        <w:t xml:space="preserve"> </w:t>
      </w:r>
      <w:r w:rsidRPr="000F406D">
        <w:rPr>
          <w:shd w:val="clear" w:color="auto" w:fill="FFFFFF"/>
        </w:rPr>
        <w:t>без крайних на то причин недопустимо</w:t>
      </w:r>
      <w:r w:rsidRPr="00B01845">
        <w:rPr>
          <w:lang w:eastAsia="ru-RU"/>
        </w:rPr>
        <w:t>.</w:t>
      </w:r>
    </w:p>
    <w:p w:rsidR="00B01845" w:rsidRPr="000F406D" w:rsidRDefault="00B01845" w:rsidP="000F406D">
      <w:pPr>
        <w:pStyle w:val="a4"/>
        <w:numPr>
          <w:ilvl w:val="0"/>
          <w:numId w:val="7"/>
        </w:numPr>
        <w:rPr>
          <w:shd w:val="clear" w:color="auto" w:fill="FFFFFF"/>
        </w:rPr>
      </w:pPr>
      <w:r w:rsidRPr="000F406D">
        <w:rPr>
          <w:shd w:val="clear" w:color="auto" w:fill="FFFFFF"/>
        </w:rPr>
        <w:t>пользоваться обычным и подземным пешеходным переходом.</w:t>
      </w:r>
    </w:p>
    <w:p w:rsidR="00B01845" w:rsidRPr="00B01845" w:rsidRDefault="00B01845" w:rsidP="00AC4EB6">
      <w:pPr>
        <w:spacing w:line="276" w:lineRule="auto"/>
        <w:rPr>
          <w:sz w:val="24"/>
          <w:szCs w:val="24"/>
          <w:lang w:eastAsia="ru-RU"/>
        </w:rPr>
      </w:pPr>
      <w:r w:rsidRPr="00B01845">
        <w:rPr>
          <w:lang w:eastAsia="ru-RU"/>
        </w:rPr>
        <w:t>Родителям очень важно понимать, что знание правил дорожного движения и поведения на улице – жизненно необходимо для ребенка. Изучению ПДД нужно не просто уделять время, но и убедиться, что ребенок владеет ими в совершенстве.</w:t>
      </w:r>
    </w:p>
    <w:p w:rsidR="003B4B4C" w:rsidRPr="003B4B4C" w:rsidRDefault="003B4B4C" w:rsidP="00B01845">
      <w:pPr>
        <w:rPr>
          <w:sz w:val="24"/>
          <w:szCs w:val="24"/>
          <w:lang w:eastAsia="ru-RU"/>
        </w:rPr>
      </w:pPr>
    </w:p>
    <w:p w:rsidR="003B4B4C" w:rsidRPr="003B4B4C" w:rsidRDefault="003B4B4C" w:rsidP="00B01845">
      <w:pPr>
        <w:rPr>
          <w:sz w:val="24"/>
          <w:szCs w:val="24"/>
          <w:lang w:eastAsia="ru-RU"/>
        </w:rPr>
      </w:pPr>
    </w:p>
    <w:p w:rsidR="003B4B4C" w:rsidRPr="003B4B4C" w:rsidRDefault="003B4B4C" w:rsidP="00B01845">
      <w:pPr>
        <w:rPr>
          <w:rFonts w:cs="Times New Roman"/>
          <w:sz w:val="24"/>
          <w:szCs w:val="24"/>
          <w:lang w:eastAsia="ru-RU"/>
        </w:rPr>
      </w:pPr>
    </w:p>
    <w:p w:rsidR="001A5CBE" w:rsidRPr="001A5CBE" w:rsidRDefault="001A5CBE" w:rsidP="00B01845">
      <w:pPr>
        <w:rPr>
          <w:sz w:val="24"/>
          <w:szCs w:val="24"/>
          <w:lang w:eastAsia="ru-RU"/>
        </w:rPr>
      </w:pPr>
    </w:p>
    <w:p w:rsidR="001A5CBE" w:rsidRDefault="001A5CBE" w:rsidP="00B01845"/>
    <w:sectPr w:rsidR="001A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919"/>
    <w:multiLevelType w:val="hybridMultilevel"/>
    <w:tmpl w:val="5E16F5A2"/>
    <w:lvl w:ilvl="0" w:tplc="BE78AD2E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042F65"/>
    <w:multiLevelType w:val="hybridMultilevel"/>
    <w:tmpl w:val="BA5E25F0"/>
    <w:lvl w:ilvl="0" w:tplc="979A6B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B4F17"/>
    <w:multiLevelType w:val="hybridMultilevel"/>
    <w:tmpl w:val="CD5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2417"/>
    <w:multiLevelType w:val="hybridMultilevel"/>
    <w:tmpl w:val="8C60C4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2403"/>
    <w:multiLevelType w:val="hybridMultilevel"/>
    <w:tmpl w:val="9A0C26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4DF2"/>
    <w:multiLevelType w:val="hybridMultilevel"/>
    <w:tmpl w:val="DC34634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59A574D"/>
    <w:multiLevelType w:val="hybridMultilevel"/>
    <w:tmpl w:val="4A0ABB2A"/>
    <w:lvl w:ilvl="0" w:tplc="041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66"/>
    <w:rsid w:val="000F406D"/>
    <w:rsid w:val="00184D66"/>
    <w:rsid w:val="001A5CBE"/>
    <w:rsid w:val="003B4B4C"/>
    <w:rsid w:val="00AC4EB6"/>
    <w:rsid w:val="00AD4B68"/>
    <w:rsid w:val="00B01845"/>
    <w:rsid w:val="00CA082C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270F"/>
  <w15:chartTrackingRefBased/>
  <w15:docId w15:val="{68E99CB5-F70E-4F27-8F3C-0DE3EE7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4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D66"/>
    <w:rPr>
      <w:b/>
      <w:bCs/>
    </w:rPr>
  </w:style>
  <w:style w:type="paragraph" w:styleId="a4">
    <w:name w:val="List Paragraph"/>
    <w:basedOn w:val="a"/>
    <w:uiPriority w:val="34"/>
    <w:qFormat/>
    <w:rsid w:val="003B4B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4B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4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F6D5-0143-4BE5-8AFF-843AC728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2018-04-24T18:18:00Z</dcterms:created>
  <dcterms:modified xsi:type="dcterms:W3CDTF">2018-04-24T20:27:00Z</dcterms:modified>
</cp:coreProperties>
</file>