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68" w:rsidRPr="00B761F4" w:rsidRDefault="00A54168" w:rsidP="005E3B3F">
      <w:pPr>
        <w:tabs>
          <w:tab w:val="left" w:pos="5360"/>
          <w:tab w:val="left" w:pos="5680"/>
          <w:tab w:val="left" w:pos="6960"/>
        </w:tabs>
        <w:ind w:right="595"/>
        <w:jc w:val="center"/>
        <w:rPr>
          <w:b/>
        </w:rPr>
      </w:pPr>
      <w:r w:rsidRPr="00B761F4">
        <w:rPr>
          <w:b/>
        </w:rPr>
        <w:t>Муниципальное автономное дошкольное образовательное учреждение детский сад компенсирующего вида № 29 «</w:t>
      </w:r>
      <w:proofErr w:type="spellStart"/>
      <w:r w:rsidRPr="00B761F4">
        <w:rPr>
          <w:b/>
        </w:rPr>
        <w:t>Дюймовочка</w:t>
      </w:r>
      <w:proofErr w:type="spellEnd"/>
      <w:r w:rsidRPr="00B761F4">
        <w:rPr>
          <w:b/>
        </w:rPr>
        <w:t xml:space="preserve">» </w:t>
      </w:r>
      <w:proofErr w:type="spellStart"/>
      <w:r w:rsidRPr="00B761F4">
        <w:rPr>
          <w:b/>
        </w:rPr>
        <w:t>г</w:t>
      </w:r>
      <w:proofErr w:type="gramStart"/>
      <w:r w:rsidRPr="00B761F4">
        <w:rPr>
          <w:b/>
        </w:rPr>
        <w:t>.Б</w:t>
      </w:r>
      <w:proofErr w:type="gramEnd"/>
      <w:r w:rsidRPr="00B761F4">
        <w:rPr>
          <w:b/>
        </w:rPr>
        <w:t>елебея</w:t>
      </w:r>
      <w:proofErr w:type="spellEnd"/>
      <w:r w:rsidRPr="00B761F4">
        <w:rPr>
          <w:b/>
        </w:rPr>
        <w:t xml:space="preserve"> муниципального района </w:t>
      </w:r>
      <w:proofErr w:type="spellStart"/>
      <w:r w:rsidRPr="00B761F4">
        <w:rPr>
          <w:b/>
        </w:rPr>
        <w:t>Белебеевский</w:t>
      </w:r>
      <w:proofErr w:type="spellEnd"/>
      <w:r w:rsidRPr="00B761F4">
        <w:rPr>
          <w:b/>
        </w:rPr>
        <w:t xml:space="preserve"> район Республики Башкортостан</w:t>
      </w:r>
    </w:p>
    <w:p w:rsidR="00A54168" w:rsidRPr="00E51C07" w:rsidRDefault="00A54168" w:rsidP="005E3B3F">
      <w:pPr>
        <w:tabs>
          <w:tab w:val="left" w:pos="5360"/>
          <w:tab w:val="left" w:pos="5680"/>
          <w:tab w:val="left" w:pos="6960"/>
        </w:tabs>
        <w:ind w:right="595"/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Default="00A54168" w:rsidP="005E3B3F">
      <w:pPr>
        <w:jc w:val="center"/>
        <w:rPr>
          <w:sz w:val="28"/>
          <w:szCs w:val="28"/>
        </w:rPr>
      </w:pPr>
    </w:p>
    <w:p w:rsidR="00A54168" w:rsidRDefault="00A54168" w:rsidP="005E3B3F">
      <w:pPr>
        <w:jc w:val="center"/>
        <w:rPr>
          <w:sz w:val="28"/>
          <w:szCs w:val="28"/>
        </w:rPr>
      </w:pPr>
      <w:bookmarkStart w:id="0" w:name="_GoBack"/>
      <w:bookmarkEnd w:id="0"/>
    </w:p>
    <w:p w:rsidR="00A54168" w:rsidRDefault="00A54168" w:rsidP="005E3B3F">
      <w:pPr>
        <w:jc w:val="center"/>
        <w:rPr>
          <w:sz w:val="28"/>
          <w:szCs w:val="28"/>
        </w:rPr>
      </w:pPr>
    </w:p>
    <w:p w:rsidR="00A54168" w:rsidRDefault="00A54168" w:rsidP="005E3B3F">
      <w:pPr>
        <w:jc w:val="center"/>
        <w:rPr>
          <w:sz w:val="28"/>
          <w:szCs w:val="28"/>
        </w:rPr>
      </w:pPr>
    </w:p>
    <w:p w:rsidR="00A54168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Default="00A54168" w:rsidP="005E3B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СООБЩЕНИЕ</w:t>
      </w:r>
    </w:p>
    <w:p w:rsidR="00A54168" w:rsidRPr="00B761F4" w:rsidRDefault="00A54168" w:rsidP="005E3B3F">
      <w:pPr>
        <w:jc w:val="center"/>
        <w:rPr>
          <w:b/>
          <w:sz w:val="36"/>
          <w:szCs w:val="36"/>
        </w:rPr>
      </w:pPr>
      <w:r w:rsidRPr="00B761F4">
        <w:rPr>
          <w:b/>
          <w:sz w:val="36"/>
          <w:szCs w:val="36"/>
        </w:rPr>
        <w:t>на тему:</w:t>
      </w:r>
    </w:p>
    <w:p w:rsidR="00A54168" w:rsidRPr="00B761F4" w:rsidRDefault="00A54168" w:rsidP="005E3B3F">
      <w:pPr>
        <w:jc w:val="center"/>
        <w:rPr>
          <w:b/>
          <w:sz w:val="36"/>
          <w:szCs w:val="36"/>
        </w:rPr>
      </w:pPr>
      <w:r w:rsidRPr="00B761F4">
        <w:rPr>
          <w:b/>
          <w:sz w:val="36"/>
          <w:szCs w:val="36"/>
        </w:rPr>
        <w:t>«Пути формирования познавательного интереса детей посредством игровой деятельности»</w:t>
      </w:r>
    </w:p>
    <w:p w:rsidR="00A54168" w:rsidRPr="00B761F4" w:rsidRDefault="00A54168" w:rsidP="005E3B3F">
      <w:pPr>
        <w:jc w:val="center"/>
        <w:rPr>
          <w:b/>
          <w:sz w:val="36"/>
          <w:szCs w:val="36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Pr="00E51C07" w:rsidRDefault="00A54168" w:rsidP="005E3B3F">
      <w:pPr>
        <w:jc w:val="center"/>
        <w:rPr>
          <w:sz w:val="28"/>
          <w:szCs w:val="28"/>
        </w:rPr>
      </w:pPr>
    </w:p>
    <w:p w:rsidR="00A54168" w:rsidRDefault="00A54168" w:rsidP="00B761F4">
      <w:pPr>
        <w:ind w:left="5580"/>
        <w:rPr>
          <w:sz w:val="28"/>
          <w:szCs w:val="28"/>
        </w:rPr>
      </w:pPr>
      <w:r>
        <w:rPr>
          <w:sz w:val="28"/>
          <w:szCs w:val="28"/>
        </w:rPr>
        <w:t>В</w:t>
      </w:r>
      <w:r w:rsidRPr="00E51C07">
        <w:rPr>
          <w:sz w:val="28"/>
          <w:szCs w:val="28"/>
        </w:rPr>
        <w:t>ыполнил:</w:t>
      </w:r>
      <w:r>
        <w:rPr>
          <w:sz w:val="28"/>
          <w:szCs w:val="28"/>
        </w:rPr>
        <w:t xml:space="preserve"> </w:t>
      </w:r>
      <w:r w:rsidRPr="00B761F4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МАДОУ детский сад                                                          №</w:t>
      </w:r>
      <w:r w:rsidRPr="00B761F4">
        <w:rPr>
          <w:sz w:val="28"/>
          <w:szCs w:val="28"/>
        </w:rPr>
        <w:t xml:space="preserve">29 </w:t>
      </w:r>
      <w:proofErr w:type="spellStart"/>
      <w:r w:rsidRPr="00B761F4">
        <w:rPr>
          <w:sz w:val="28"/>
          <w:szCs w:val="28"/>
        </w:rPr>
        <w:t>г</w:t>
      </w:r>
      <w:proofErr w:type="gramStart"/>
      <w:r w:rsidRPr="00B761F4">
        <w:rPr>
          <w:sz w:val="28"/>
          <w:szCs w:val="28"/>
        </w:rPr>
        <w:t>.Б</w:t>
      </w:r>
      <w:proofErr w:type="gramEnd"/>
      <w:r w:rsidRPr="00B761F4">
        <w:rPr>
          <w:sz w:val="28"/>
          <w:szCs w:val="28"/>
        </w:rPr>
        <w:t>елебея</w:t>
      </w:r>
      <w:proofErr w:type="spellEnd"/>
      <w:r>
        <w:rPr>
          <w:sz w:val="28"/>
          <w:szCs w:val="28"/>
        </w:rPr>
        <w:t xml:space="preserve">  </w:t>
      </w:r>
      <w:r w:rsidRPr="00B761F4">
        <w:rPr>
          <w:sz w:val="28"/>
          <w:szCs w:val="28"/>
        </w:rPr>
        <w:t>Петрова Л.А</w:t>
      </w:r>
      <w:r>
        <w:rPr>
          <w:sz w:val="28"/>
          <w:szCs w:val="28"/>
        </w:rPr>
        <w:t>.</w:t>
      </w:r>
    </w:p>
    <w:p w:rsidR="00A54168" w:rsidRDefault="00A54168" w:rsidP="00B761F4">
      <w:pPr>
        <w:ind w:left="5580"/>
        <w:rPr>
          <w:sz w:val="28"/>
          <w:szCs w:val="28"/>
        </w:rPr>
      </w:pPr>
    </w:p>
    <w:p w:rsidR="00A54168" w:rsidRPr="00B761F4" w:rsidRDefault="00A54168" w:rsidP="00B761F4">
      <w:pPr>
        <w:rPr>
          <w:b/>
        </w:rPr>
      </w:pPr>
      <w:r w:rsidRPr="00B761F4">
        <w:rPr>
          <w:b/>
        </w:rPr>
        <w:t xml:space="preserve">                                                           </w:t>
      </w:r>
      <w:r>
        <w:rPr>
          <w:b/>
        </w:rPr>
        <w:t xml:space="preserve">    </w:t>
      </w:r>
      <w:r w:rsidRPr="00B761F4">
        <w:rPr>
          <w:b/>
        </w:rPr>
        <w:t xml:space="preserve">  2017г.</w:t>
      </w:r>
    </w:p>
    <w:p w:rsidR="00A54168" w:rsidRPr="00E51C07" w:rsidRDefault="00A54168" w:rsidP="005E3B3F">
      <w:pPr>
        <w:ind w:firstLine="284"/>
        <w:jc w:val="both"/>
        <w:rPr>
          <w:sz w:val="28"/>
          <w:szCs w:val="28"/>
          <w:shd w:val="clear" w:color="auto" w:fill="FFFFFF"/>
        </w:rPr>
      </w:pPr>
      <w:r w:rsidRPr="00E51C07">
        <w:rPr>
          <w:sz w:val="28"/>
          <w:szCs w:val="28"/>
          <w:shd w:val="clear" w:color="auto" w:fill="FFFFFF"/>
        </w:rPr>
        <w:lastRenderedPageBreak/>
        <w:t xml:space="preserve">Дошкольный возраст - один из наиболее ответственных периодов в жизни каждого человека. Именно в этом возрастном периоде закладываются основы </w:t>
      </w:r>
      <w:r w:rsidRPr="00E51C07">
        <w:rPr>
          <w:rStyle w:val="apple-converted-space"/>
          <w:sz w:val="28"/>
          <w:szCs w:val="28"/>
          <w:shd w:val="clear" w:color="auto" w:fill="FFFFFF"/>
        </w:rPr>
        <w:t> </w:t>
      </w:r>
      <w:r w:rsidRPr="00E51C07">
        <w:rPr>
          <w:sz w:val="28"/>
          <w:szCs w:val="28"/>
          <w:shd w:val="clear" w:color="auto" w:fill="FFFFFF"/>
        </w:rPr>
        <w:t>гармоничного умственного, нравственного и физического развития ребенка, формируется личность человека.</w:t>
      </w:r>
    </w:p>
    <w:p w:rsidR="00A54168" w:rsidRPr="00E51C07" w:rsidRDefault="00A54168" w:rsidP="005E3B3F">
      <w:pPr>
        <w:ind w:firstLine="284"/>
        <w:jc w:val="both"/>
        <w:rPr>
          <w:sz w:val="28"/>
          <w:szCs w:val="28"/>
          <w:shd w:val="clear" w:color="auto" w:fill="FFFFFF"/>
        </w:rPr>
      </w:pPr>
      <w:r w:rsidRPr="00E51C07">
        <w:rPr>
          <w:sz w:val="28"/>
          <w:szCs w:val="28"/>
          <w:shd w:val="clear" w:color="auto" w:fill="FFFFFF"/>
        </w:rPr>
        <w:t>Среди многих факторов (социально-экономических, демографических, культурных, гигиенических и др.), которые оказывают влияние на детей, по интенсивности воздействия познавательное развитие  занимает важное место. Сегодня не вызывает сомнения, что в условиях возрастания объема и интенсивности учебно-познавательной деятельности развитие дошкольника невозможно без игры.</w:t>
      </w:r>
    </w:p>
    <w:p w:rsidR="00A54168" w:rsidRDefault="00A54168" w:rsidP="005E3B3F">
      <w:pPr>
        <w:ind w:firstLine="284"/>
        <w:jc w:val="both"/>
        <w:rPr>
          <w:sz w:val="28"/>
          <w:szCs w:val="28"/>
          <w:shd w:val="clear" w:color="auto" w:fill="FFFFFF"/>
        </w:rPr>
      </w:pPr>
      <w:r w:rsidRPr="00E51C07">
        <w:rPr>
          <w:sz w:val="28"/>
          <w:szCs w:val="28"/>
          <w:shd w:val="clear" w:color="auto" w:fill="FFFFFF"/>
        </w:rPr>
        <w:t xml:space="preserve">При проведении занятий  уровень познавательной деятельности возрастает, если дети воспринимают информацию не пассивно, а активно и если она вызывает у детей интерес. А интерес у ребёнка мы можем создать, если внесём в нашу деятельность сюжет, яркие атрибуты. </w:t>
      </w:r>
    </w:p>
    <w:p w:rsidR="00AC64B4" w:rsidRDefault="00A54168" w:rsidP="00AC64B4">
      <w:pPr>
        <w:ind w:firstLine="284"/>
        <w:jc w:val="both"/>
        <w:rPr>
          <w:sz w:val="28"/>
          <w:szCs w:val="28"/>
          <w:shd w:val="clear" w:color="auto" w:fill="FFFFFF"/>
        </w:rPr>
      </w:pPr>
      <w:r w:rsidRPr="00E51C07">
        <w:rPr>
          <w:sz w:val="28"/>
          <w:szCs w:val="28"/>
          <w:shd w:val="clear" w:color="auto" w:fill="FFFFFF"/>
        </w:rPr>
        <w:t>Познавательный интерес – это направленность личности ребенка на овладение знаниями в той или иной предметной деятельности, одним словом, желание детей заниматься и интересоваться разными видами игр и упражнений не только в рамках занятий, но и в свободное от занятий время, как в детском саду, так и дома. Познавательный интерес выступает перед нами как устойчивая черта характера и как сильное средство обучения дошкольников. Под влиянием познавательного интереса, обучение даже у слабых детей протекает более продуктивно. Поэтому в процессе обуч</w:t>
      </w:r>
      <w:r>
        <w:rPr>
          <w:sz w:val="28"/>
          <w:szCs w:val="28"/>
          <w:shd w:val="clear" w:color="auto" w:fill="FFFFFF"/>
        </w:rPr>
        <w:t>ения, необходимо систематически</w:t>
      </w:r>
      <w:r w:rsidRPr="00E51C07">
        <w:rPr>
          <w:sz w:val="28"/>
          <w:szCs w:val="28"/>
          <w:shd w:val="clear" w:color="auto" w:fill="FFFFFF"/>
        </w:rPr>
        <w:t>, развивать и укреплять познавательный интерес.  Благодаря многообразию игр их содержанию  помогают детям закреплять свои знания и представления о предметах и явлениях окружающего их мира: о повадках и особенностях движений различных животных и птиц, их криках; о звуках, издаваемых машинами; о средствах передвижения и правилах движения поезда, автомобиля, самолета</w:t>
      </w:r>
      <w:proofErr w:type="gramStart"/>
      <w:r w:rsidRPr="00E51C07">
        <w:rPr>
          <w:sz w:val="28"/>
          <w:szCs w:val="28"/>
          <w:shd w:val="clear" w:color="auto" w:fill="FFFFFF"/>
        </w:rPr>
        <w:t>..</w:t>
      </w:r>
      <w:proofErr w:type="gramEnd"/>
    </w:p>
    <w:p w:rsidR="00E1005C" w:rsidRPr="0051281D" w:rsidRDefault="00A54168" w:rsidP="00E1005C">
      <w:pPr>
        <w:ind w:firstLine="284"/>
        <w:jc w:val="both"/>
        <w:rPr>
          <w:rStyle w:val="apple-converted-space"/>
          <w:color w:val="FF0000"/>
          <w:sz w:val="28"/>
          <w:szCs w:val="28"/>
        </w:rPr>
      </w:pPr>
      <w:r>
        <w:rPr>
          <w:sz w:val="28"/>
          <w:szCs w:val="28"/>
        </w:rPr>
        <w:t>Процесс познания ребёнка отличается от процесса познания взрослого. Взрослые познают мир умом, маленькие дети – эмоциями. Познавательная активность ребенка выражается, прежде всего, в развитии восприятия и осмысленной предметной деятельности.</w:t>
      </w:r>
      <w:r>
        <w:rPr>
          <w:rStyle w:val="apple-converted-space"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Все, с чем знакомится малыш на данном жизненном этапе, играет важную роль для него в будущем. Полученная новая информация трансформируется в знания и, следовательно, в опыт.</w:t>
      </w:r>
      <w:r>
        <w:rPr>
          <w:rStyle w:val="apple-converted-space"/>
          <w:color w:val="000000"/>
          <w:sz w:val="28"/>
          <w:szCs w:val="28"/>
        </w:rPr>
        <w:t>  </w:t>
      </w:r>
    </w:p>
    <w:p w:rsidR="00D92868" w:rsidRPr="00E51C07" w:rsidRDefault="00A54168" w:rsidP="009E3612">
      <w:pPr>
        <w:shd w:val="clear" w:color="auto" w:fill="FFFFFF"/>
        <w:rPr>
          <w:sz w:val="28"/>
          <w:szCs w:val="28"/>
        </w:rPr>
      </w:pPr>
      <w:r w:rsidRPr="0051281D">
        <w:rPr>
          <w:rStyle w:val="apple-converted-space"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Стимулировать познавательное развитие можно посредством игры и увлекательной деятельности.</w:t>
      </w:r>
      <w:r w:rsidR="00AC64B4">
        <w:rPr>
          <w:rStyle w:val="apple-converted-space"/>
          <w:color w:val="000000"/>
          <w:sz w:val="28"/>
          <w:szCs w:val="28"/>
        </w:rPr>
        <w:t> </w:t>
      </w:r>
      <w:r w:rsidR="009E3612" w:rsidRPr="00E51C07">
        <w:rPr>
          <w:bCs/>
          <w:sz w:val="28"/>
          <w:szCs w:val="28"/>
        </w:rPr>
        <w:t xml:space="preserve"> </w:t>
      </w:r>
      <w:r w:rsidR="00D92868" w:rsidRPr="00E51C07">
        <w:rPr>
          <w:bCs/>
          <w:sz w:val="28"/>
          <w:szCs w:val="28"/>
        </w:rPr>
        <w:t>(</w:t>
      </w:r>
      <w:r w:rsidR="00D92868">
        <w:rPr>
          <w:bCs/>
          <w:sz w:val="28"/>
          <w:szCs w:val="28"/>
        </w:rPr>
        <w:t>2</w:t>
      </w:r>
      <w:r w:rsidR="00D92868" w:rsidRPr="00E51C07">
        <w:rPr>
          <w:bCs/>
          <w:sz w:val="28"/>
          <w:szCs w:val="28"/>
        </w:rPr>
        <w:t xml:space="preserve"> слайд)</w:t>
      </w:r>
    </w:p>
    <w:p w:rsidR="00D92868" w:rsidRPr="009E3612" w:rsidRDefault="00D92868" w:rsidP="00D92868">
      <w:pPr>
        <w:pStyle w:val="a4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E3612">
        <w:rPr>
          <w:bCs/>
          <w:color w:val="000000" w:themeColor="text1"/>
          <w:kern w:val="24"/>
          <w:sz w:val="28"/>
          <w:szCs w:val="28"/>
        </w:rPr>
        <w:t>Игровая деятельность, в соответствии с ФГОС ДО, является основной деятельностью детей дошкольного возраста. Она способствует развитию</w:t>
      </w:r>
    </w:p>
    <w:p w:rsidR="00D92868" w:rsidRPr="009E3612" w:rsidRDefault="00D92868" w:rsidP="00D92868">
      <w:pPr>
        <w:jc w:val="both"/>
        <w:textAlignment w:val="baseline"/>
        <w:rPr>
          <w:color w:val="000000" w:themeColor="text1"/>
          <w:sz w:val="28"/>
          <w:szCs w:val="28"/>
        </w:rPr>
      </w:pPr>
      <w:r w:rsidRPr="009E3612">
        <w:rPr>
          <w:bCs/>
          <w:color w:val="000000" w:themeColor="text1"/>
          <w:kern w:val="24"/>
          <w:sz w:val="28"/>
          <w:szCs w:val="28"/>
        </w:rPr>
        <w:t xml:space="preserve"> личности, мотивации и способностей детей </w:t>
      </w:r>
    </w:p>
    <w:p w:rsidR="00D92868" w:rsidRPr="009E3612" w:rsidRDefault="00D92868" w:rsidP="00D92868">
      <w:pPr>
        <w:jc w:val="both"/>
        <w:textAlignment w:val="baseline"/>
        <w:rPr>
          <w:bCs/>
          <w:color w:val="000000" w:themeColor="text1"/>
          <w:kern w:val="24"/>
          <w:sz w:val="28"/>
          <w:szCs w:val="28"/>
        </w:rPr>
      </w:pPr>
      <w:r w:rsidRPr="009E3612">
        <w:rPr>
          <w:bCs/>
          <w:color w:val="000000" w:themeColor="text1"/>
          <w:kern w:val="24"/>
          <w:sz w:val="28"/>
          <w:szCs w:val="28"/>
        </w:rPr>
        <w:t>в различных видах деятельности, представленных в основной общеобразовательной программ</w:t>
      </w:r>
      <w:r w:rsidR="00E1005C" w:rsidRPr="009E3612">
        <w:rPr>
          <w:bCs/>
          <w:color w:val="000000" w:themeColor="text1"/>
          <w:kern w:val="24"/>
          <w:sz w:val="28"/>
          <w:szCs w:val="28"/>
        </w:rPr>
        <w:t xml:space="preserve">е </w:t>
      </w:r>
      <w:proofErr w:type="gramStart"/>
      <w:r w:rsidR="00E1005C" w:rsidRPr="009E3612">
        <w:rPr>
          <w:bCs/>
          <w:color w:val="000000" w:themeColor="text1"/>
          <w:kern w:val="24"/>
          <w:sz w:val="28"/>
          <w:szCs w:val="28"/>
        </w:rPr>
        <w:t>ДО</w:t>
      </w:r>
      <w:proofErr w:type="gramEnd"/>
      <w:r w:rsidR="00E1005C" w:rsidRPr="009E3612">
        <w:rPr>
          <w:bCs/>
          <w:color w:val="000000" w:themeColor="text1"/>
          <w:kern w:val="24"/>
          <w:sz w:val="28"/>
          <w:szCs w:val="28"/>
        </w:rPr>
        <w:t xml:space="preserve"> образовательными областями.</w:t>
      </w:r>
    </w:p>
    <w:p w:rsid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 xml:space="preserve">Социально-коммуникативное развитие </w:t>
      </w:r>
    </w:p>
    <w:p w:rsidR="009E3612" w:rsidRP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 xml:space="preserve">дошкольников происходит через игру как ведущую детскую деятельность. Общение является важным элементом любой игры. Игра дает детям </w:t>
      </w:r>
      <w:r w:rsidRPr="009E3612">
        <w:rPr>
          <w:color w:val="000000"/>
          <w:sz w:val="28"/>
          <w:szCs w:val="28"/>
          <w:shd w:val="clear" w:color="auto" w:fill="F3F3F3"/>
        </w:rPr>
        <w:lastRenderedPageBreak/>
        <w:t>возможность воспроизвести взрослый мир и участвовать в воображаемой социальной жизни. В игре проявляются первые ростки дружбы, начинаются общие переживания, открываются большие возможности воспитания таких качеств как доброжелательность, вежливость, заботливость, любовь к  </w:t>
      </w:r>
      <w:proofErr w:type="gramStart"/>
      <w:r w:rsidRPr="009E3612">
        <w:rPr>
          <w:color w:val="000000"/>
          <w:sz w:val="28"/>
          <w:szCs w:val="28"/>
          <w:shd w:val="clear" w:color="auto" w:fill="F3F3F3"/>
        </w:rPr>
        <w:t>ближнему</w:t>
      </w:r>
      <w:proofErr w:type="gramEnd"/>
      <w:r w:rsidRPr="009E3612">
        <w:rPr>
          <w:color w:val="000000"/>
          <w:sz w:val="28"/>
          <w:szCs w:val="28"/>
          <w:shd w:val="clear" w:color="auto" w:fill="F3F3F3"/>
        </w:rPr>
        <w:t>.  </w:t>
      </w:r>
    </w:p>
    <w:p w:rsid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</w:p>
    <w:p w:rsid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 xml:space="preserve">Познавательное развитие </w:t>
      </w:r>
    </w:p>
    <w:p w:rsidR="009E3612" w:rsidRP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>Игра развивает интересы детей, их любознательность, повышает познавательную мотивацию, способствует становлению сознания. Дидактические игры решают задачи умственного и сенсорного развития</w:t>
      </w:r>
    </w:p>
    <w:p w:rsid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</w:p>
    <w:p w:rsid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 xml:space="preserve">Речевое развитие </w:t>
      </w:r>
    </w:p>
    <w:p w:rsidR="009E3612" w:rsidRPr="009E3612" w:rsidRDefault="009E3612" w:rsidP="00D92868">
      <w:pPr>
        <w:jc w:val="both"/>
        <w:textAlignment w:val="baseline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>Игровая деятельность является важным звеном и условием реализации задач речевого развития. Во всех видах игр осуществляется решение многих задач речевого развития: обогащение активного словаря, развитие связной, диалогической и монологической речи, звуковой и интонационной культуры речи, речевого творчества</w:t>
      </w:r>
    </w:p>
    <w:p w:rsidR="009E3612" w:rsidRPr="009E3612" w:rsidRDefault="009E3612" w:rsidP="00D92868">
      <w:pPr>
        <w:jc w:val="both"/>
        <w:textAlignment w:val="baseline"/>
        <w:rPr>
          <w:color w:val="92D050"/>
          <w:sz w:val="28"/>
          <w:szCs w:val="28"/>
        </w:rPr>
      </w:pPr>
    </w:p>
    <w:p w:rsidR="009E3612" w:rsidRDefault="009E3612" w:rsidP="00B761F4">
      <w:pPr>
        <w:shd w:val="clear" w:color="auto" w:fill="FFFFFF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 xml:space="preserve">Художественно-эстетическое развитие </w:t>
      </w:r>
    </w:p>
    <w:p w:rsidR="00D92868" w:rsidRPr="009E3612" w:rsidRDefault="009E3612" w:rsidP="00B761F4">
      <w:pPr>
        <w:shd w:val="clear" w:color="auto" w:fill="FFFFFF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>Сюжетно – ролевая и театрализованная игра создает предпосылки ценностно-смыслового восприятия и понимания произведений искусства и мира природы, формирует эстетическое отношение к окружающему миру. </w:t>
      </w:r>
    </w:p>
    <w:p w:rsidR="009E3612" w:rsidRDefault="009E3612" w:rsidP="00B761F4">
      <w:pPr>
        <w:shd w:val="clear" w:color="auto" w:fill="FFFFFF"/>
        <w:rPr>
          <w:color w:val="000000"/>
          <w:sz w:val="28"/>
          <w:szCs w:val="28"/>
          <w:shd w:val="clear" w:color="auto" w:fill="F3F3F3"/>
        </w:rPr>
      </w:pPr>
    </w:p>
    <w:p w:rsidR="009E3612" w:rsidRDefault="009E3612" w:rsidP="00B761F4">
      <w:pPr>
        <w:shd w:val="clear" w:color="auto" w:fill="FFFFFF"/>
        <w:rPr>
          <w:color w:val="000000"/>
          <w:sz w:val="28"/>
          <w:szCs w:val="28"/>
          <w:shd w:val="clear" w:color="auto" w:fill="F3F3F3"/>
        </w:rPr>
      </w:pPr>
      <w:r w:rsidRPr="009E3612">
        <w:rPr>
          <w:color w:val="000000"/>
          <w:sz w:val="28"/>
          <w:szCs w:val="28"/>
          <w:shd w:val="clear" w:color="auto" w:fill="F3F3F3"/>
        </w:rPr>
        <w:t>Физическое развитие</w:t>
      </w:r>
    </w:p>
    <w:p w:rsidR="009E3612" w:rsidRPr="009E3612" w:rsidRDefault="009E3612" w:rsidP="00B761F4">
      <w:pPr>
        <w:shd w:val="clear" w:color="auto" w:fill="FFFFFF"/>
        <w:rPr>
          <w:rStyle w:val="apple-converted-space"/>
          <w:color w:val="92D050"/>
          <w:sz w:val="28"/>
          <w:szCs w:val="28"/>
        </w:rPr>
      </w:pPr>
      <w:r w:rsidRPr="009E3612">
        <w:rPr>
          <w:color w:val="000000"/>
          <w:sz w:val="28"/>
          <w:szCs w:val="28"/>
          <w:shd w:val="clear" w:color="auto" w:fill="F3F3F3"/>
        </w:rPr>
        <w:t xml:space="preserve"> Подвижные игры учат детей целенаправленности, </w:t>
      </w:r>
      <w:proofErr w:type="spellStart"/>
      <w:r w:rsidRPr="009E3612">
        <w:rPr>
          <w:color w:val="000000"/>
          <w:sz w:val="28"/>
          <w:szCs w:val="28"/>
          <w:shd w:val="clear" w:color="auto" w:fill="F3F3F3"/>
        </w:rPr>
        <w:t>саморегуляции</w:t>
      </w:r>
      <w:proofErr w:type="spellEnd"/>
      <w:r w:rsidRPr="009E3612">
        <w:rPr>
          <w:color w:val="000000"/>
          <w:sz w:val="28"/>
          <w:szCs w:val="28"/>
          <w:shd w:val="clear" w:color="auto" w:fill="F3F3F3"/>
        </w:rPr>
        <w:t xml:space="preserve"> в двигательной сфере; совершенствуют движения ребенка; повышают его физическую активность и эмоциональное благополучие. Подвижные игры с правилами способствуют социализации, развивают воображение, формируют умение договариваться и сотрудничать. Особенно важны подвижные игры для детей, которые «дружат» с гаджетами</w:t>
      </w:r>
      <w:r w:rsidRPr="009E3612">
        <w:rPr>
          <w:color w:val="000000"/>
          <w:sz w:val="28"/>
          <w:szCs w:val="28"/>
          <w:shd w:val="clear" w:color="auto" w:fill="F3F3F3"/>
        </w:rPr>
        <w:t>.</w:t>
      </w:r>
    </w:p>
    <w:p w:rsidR="00D92868" w:rsidRPr="00C0369E" w:rsidRDefault="00D92868" w:rsidP="00D92868">
      <w:pPr>
        <w:shd w:val="clear" w:color="auto" w:fill="FFFFFF"/>
        <w:rPr>
          <w:bCs/>
          <w:kern w:val="24"/>
          <w:sz w:val="28"/>
          <w:szCs w:val="28"/>
        </w:rPr>
      </w:pPr>
      <w:r w:rsidRPr="00C0369E">
        <w:rPr>
          <w:bCs/>
          <w:kern w:val="24"/>
          <w:sz w:val="28"/>
          <w:szCs w:val="28"/>
        </w:rPr>
        <w:t>(3 слайд)</w:t>
      </w:r>
    </w:p>
    <w:p w:rsidR="00D92868" w:rsidRPr="00C0369E" w:rsidRDefault="00D92868" w:rsidP="00D92868">
      <w:pPr>
        <w:ind w:firstLine="284"/>
        <w:jc w:val="both"/>
        <w:rPr>
          <w:i/>
          <w:kern w:val="24"/>
          <w:sz w:val="28"/>
          <w:szCs w:val="28"/>
        </w:rPr>
      </w:pPr>
      <w:r w:rsidRPr="00C0369E">
        <w:rPr>
          <w:bCs/>
          <w:i/>
          <w:kern w:val="24"/>
          <w:sz w:val="28"/>
          <w:szCs w:val="28"/>
        </w:rPr>
        <w:t xml:space="preserve">Актуальность проблем игровой деятельности  </w:t>
      </w:r>
      <w:r w:rsidRPr="00C0369E">
        <w:rPr>
          <w:i/>
          <w:kern w:val="24"/>
          <w:sz w:val="28"/>
          <w:szCs w:val="28"/>
        </w:rPr>
        <w:t xml:space="preserve"> </w:t>
      </w:r>
    </w:p>
    <w:p w:rsidR="00D92868" w:rsidRPr="00C0369E" w:rsidRDefault="00D92868" w:rsidP="00D92868">
      <w:pPr>
        <w:numPr>
          <w:ilvl w:val="0"/>
          <w:numId w:val="4"/>
        </w:numPr>
        <w:ind w:left="1267"/>
        <w:contextualSpacing/>
        <w:jc w:val="both"/>
        <w:rPr>
          <w:sz w:val="28"/>
          <w:szCs w:val="28"/>
        </w:rPr>
      </w:pPr>
      <w:r w:rsidRPr="00C0369E">
        <w:rPr>
          <w:sz w:val="28"/>
          <w:szCs w:val="28"/>
        </w:rPr>
        <w:t>В последние годы многие ученые и практики с тревогой говорят о тенденции исчезновения игры из жизни детей.</w:t>
      </w:r>
    </w:p>
    <w:p w:rsidR="00D92868" w:rsidRPr="00C0369E" w:rsidRDefault="00D92868" w:rsidP="00D92868">
      <w:pPr>
        <w:numPr>
          <w:ilvl w:val="0"/>
          <w:numId w:val="4"/>
        </w:numPr>
        <w:ind w:left="1267"/>
        <w:contextualSpacing/>
        <w:jc w:val="both"/>
        <w:rPr>
          <w:sz w:val="28"/>
          <w:szCs w:val="28"/>
        </w:rPr>
      </w:pPr>
      <w:r w:rsidRPr="00C0369E">
        <w:rPr>
          <w:sz w:val="28"/>
          <w:szCs w:val="28"/>
        </w:rPr>
        <w:t>Руководство играми дошкольников в детском саду несет на себе отпечаток излишнего дидактизма и осуществляется по аналогии с проведением учебных занятий, чаще в строго регламентированной предметно-игровой среде.</w:t>
      </w:r>
    </w:p>
    <w:p w:rsidR="00D92868" w:rsidRPr="00C0369E" w:rsidRDefault="00D92868" w:rsidP="00D92868">
      <w:pPr>
        <w:numPr>
          <w:ilvl w:val="0"/>
          <w:numId w:val="4"/>
        </w:numPr>
        <w:ind w:left="1267"/>
        <w:contextualSpacing/>
        <w:jc w:val="both"/>
        <w:rPr>
          <w:sz w:val="28"/>
          <w:szCs w:val="28"/>
        </w:rPr>
      </w:pPr>
      <w:r w:rsidRPr="00C0369E">
        <w:rPr>
          <w:sz w:val="28"/>
          <w:szCs w:val="28"/>
        </w:rPr>
        <w:t>Игровая деятельность не становится источником самореализации внутренних сил ребенка. Это приводит к необратимым потерям в развитии психики дошкольника.</w:t>
      </w:r>
    </w:p>
    <w:p w:rsidR="00D92868" w:rsidRPr="00C0369E" w:rsidRDefault="00D92868" w:rsidP="00D92868">
      <w:pPr>
        <w:ind w:firstLine="284"/>
        <w:jc w:val="both"/>
        <w:rPr>
          <w:bCs/>
          <w:kern w:val="24"/>
          <w:sz w:val="28"/>
          <w:szCs w:val="28"/>
        </w:rPr>
      </w:pPr>
      <w:r w:rsidRPr="00C0369E">
        <w:rPr>
          <w:bCs/>
          <w:kern w:val="24"/>
          <w:sz w:val="28"/>
          <w:szCs w:val="28"/>
        </w:rPr>
        <w:t>(4 слайд</w:t>
      </w:r>
      <w:r w:rsidR="00C0369E">
        <w:rPr>
          <w:bCs/>
          <w:kern w:val="24"/>
          <w:sz w:val="28"/>
          <w:szCs w:val="28"/>
        </w:rPr>
        <w:t xml:space="preserve">) </w:t>
      </w:r>
    </w:p>
    <w:p w:rsidR="00D92868" w:rsidRPr="00C0369E" w:rsidRDefault="00D92868" w:rsidP="00D92868">
      <w:pPr>
        <w:ind w:firstLine="284"/>
        <w:jc w:val="both"/>
        <w:rPr>
          <w:bCs/>
          <w:kern w:val="24"/>
          <w:sz w:val="28"/>
          <w:szCs w:val="28"/>
        </w:rPr>
      </w:pPr>
      <w:r w:rsidRPr="00C0369E">
        <w:rPr>
          <w:bCs/>
          <w:kern w:val="24"/>
          <w:sz w:val="28"/>
          <w:szCs w:val="28"/>
        </w:rPr>
        <w:t>Именно в игре ребёнок получает уникальную возможность развиваться, проявлять собственную активность и творчество, раскрывать свой творческий потенциал.</w:t>
      </w:r>
    </w:p>
    <w:p w:rsidR="00D92868" w:rsidRPr="00C0369E" w:rsidRDefault="00D92868" w:rsidP="00D92868">
      <w:pPr>
        <w:pStyle w:val="a4"/>
        <w:spacing w:before="125" w:beforeAutospacing="0" w:after="0" w:afterAutospacing="0"/>
        <w:ind w:left="432" w:hanging="432"/>
        <w:jc w:val="both"/>
        <w:textAlignment w:val="baseline"/>
        <w:rPr>
          <w:bCs/>
          <w:iCs/>
          <w:kern w:val="24"/>
          <w:sz w:val="28"/>
          <w:szCs w:val="28"/>
        </w:rPr>
      </w:pPr>
      <w:r w:rsidRPr="00C0369E">
        <w:rPr>
          <w:bCs/>
          <w:iCs/>
          <w:kern w:val="24"/>
          <w:sz w:val="28"/>
          <w:szCs w:val="28"/>
        </w:rPr>
        <w:lastRenderedPageBreak/>
        <w:t>Игровая деятельность способствует всестороннему развитию личности: умственному, нравственному, физическому, эстетическому</w:t>
      </w:r>
    </w:p>
    <w:p w:rsidR="00D92868" w:rsidRDefault="00D92868" w:rsidP="00B761F4">
      <w:pPr>
        <w:shd w:val="clear" w:color="auto" w:fill="FFFFFF"/>
        <w:rPr>
          <w:rStyle w:val="apple-converted-space"/>
          <w:color w:val="000000"/>
          <w:sz w:val="28"/>
          <w:szCs w:val="28"/>
        </w:rPr>
      </w:pPr>
    </w:p>
    <w:p w:rsidR="00AC64B4" w:rsidRPr="00C0369E" w:rsidRDefault="00A54168" w:rsidP="00B761F4">
      <w:pPr>
        <w:shd w:val="clear" w:color="auto" w:fill="FFFFFF"/>
        <w:rPr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Между двумя видами</w:t>
      </w:r>
      <w:r>
        <w:rPr>
          <w:color w:val="000000"/>
          <w:sz w:val="28"/>
          <w:szCs w:val="28"/>
        </w:rPr>
        <w:t>: игрой и экспериментированием нет противоречий. Игра - вид деятельности, мотив которой заключается не в результатах, а в самом процессе, а через экспериментирование с предметами ребенок ставит определенные цели и добивается конкретных результатов. Разграничивать игру и детское экспериментирование не стоит, они дополняют друг друга. Знания, почерпнутые не из книг, а добытые самостоятельно, всегда являются осознанными и более прочными</w:t>
      </w:r>
      <w:r w:rsidRPr="00C0369E">
        <w:rPr>
          <w:sz w:val="28"/>
          <w:szCs w:val="28"/>
        </w:rPr>
        <w:t>.</w:t>
      </w:r>
      <w:r w:rsidRPr="00C0369E">
        <w:rPr>
          <w:rStyle w:val="apple-converted-space"/>
          <w:sz w:val="28"/>
          <w:szCs w:val="28"/>
        </w:rPr>
        <w:t>  </w:t>
      </w:r>
      <w:r w:rsidRPr="00C0369E">
        <w:rPr>
          <w:sz w:val="28"/>
          <w:szCs w:val="28"/>
        </w:rPr>
        <w:t>Познавать новое малыш может везде: на прогулке, в общественном транспорте, в поликлинике. Главное, чтобы взрослые могли грамотно рассказать о чем-нибудь новом и имели фантазию придумать интересное задание ребенку.</w:t>
      </w:r>
      <w:r w:rsidRPr="00C0369E">
        <w:rPr>
          <w:rStyle w:val="apple-converted-space"/>
          <w:sz w:val="28"/>
          <w:szCs w:val="28"/>
        </w:rPr>
        <w:t>  </w:t>
      </w:r>
      <w:r w:rsidRPr="00C0369E">
        <w:rPr>
          <w:sz w:val="28"/>
          <w:szCs w:val="28"/>
        </w:rPr>
        <w:t xml:space="preserve"> Чем старше ребенок, тем сложнее вопросы и задания ему под силу, и тем более с</w:t>
      </w:r>
      <w:r w:rsidR="0051281D" w:rsidRPr="00C0369E">
        <w:rPr>
          <w:sz w:val="28"/>
          <w:szCs w:val="28"/>
        </w:rPr>
        <w:t>ложные темы его интересуют.</w:t>
      </w:r>
    </w:p>
    <w:p w:rsidR="00AC64B4" w:rsidRPr="00C0369E" w:rsidRDefault="00A54168" w:rsidP="00AC64B4">
      <w:pPr>
        <w:shd w:val="clear" w:color="auto" w:fill="FFFFFF"/>
        <w:ind w:firstLine="708"/>
        <w:rPr>
          <w:rStyle w:val="apple-converted-space"/>
          <w:sz w:val="28"/>
          <w:szCs w:val="28"/>
        </w:rPr>
      </w:pPr>
      <w:r w:rsidRPr="00C0369E">
        <w:rPr>
          <w:rStyle w:val="apple-converted-space"/>
          <w:sz w:val="28"/>
          <w:szCs w:val="28"/>
        </w:rPr>
        <w:t> </w:t>
      </w:r>
      <w:r w:rsidRPr="00C0369E">
        <w:rPr>
          <w:sz w:val="28"/>
          <w:szCs w:val="28"/>
        </w:rPr>
        <w:t>В решении задач сенсорного развития существенную роль играет подбор игрушек и пособий,  разных по цвету, форме, материалу. Следует подбирать предметы контрастные по одному из признаков, но сходные по другим (например, шарики, кубики одного цвета, игрушки, но разные по размеру). Разнообразие предметов и их свойств,  привлекает внимание детей, а подчеркнутое различие и сходство признаков углубляет, уточняет восприятие.</w:t>
      </w:r>
      <w:r w:rsidRPr="00C0369E">
        <w:rPr>
          <w:rStyle w:val="apple-converted-space"/>
          <w:sz w:val="28"/>
          <w:szCs w:val="28"/>
        </w:rPr>
        <w:t> </w:t>
      </w:r>
    </w:p>
    <w:p w:rsidR="00A54168" w:rsidRDefault="00A54168" w:rsidP="00AC64B4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Ребёнок «изучает» предмет, обнаруживая его свойства, «таящиеся» в его конструкции, чем больше «сюрпризов» преподносит ему игровая исследовательская деятельность, тем интереснее для него сама ситуация. Стремление к играм -  исследованиям также формирует такое замечательное качество как любознательность. Необходимо любознательность сделать процессом управляемым. Обязательно следует иметь в виду, что полноценное овладение ребенком предметной деятельностью происходит только в процессе общения с взрослыми.</w:t>
      </w:r>
      <w:r>
        <w:rPr>
          <w:rStyle w:val="apple-converted-space"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 xml:space="preserve">С помощью игр возможно: Продолжать воспитывать у ребенка познавательный интерес к окружающему миру. Развивать его любознательность, понимание простейших причинно-следственных, отношений в системе «действие-результат». </w:t>
      </w:r>
    </w:p>
    <w:p w:rsidR="00A54168" w:rsidRPr="00E51C07" w:rsidRDefault="00A54168" w:rsidP="00D92868">
      <w:pPr>
        <w:shd w:val="clear" w:color="auto" w:fill="FFFFFF"/>
        <w:rPr>
          <w:bCs/>
          <w:iCs/>
          <w:kern w:val="24"/>
          <w:sz w:val="28"/>
          <w:szCs w:val="28"/>
        </w:rPr>
      </w:pPr>
    </w:p>
    <w:p w:rsidR="00A54168" w:rsidRPr="002A6E27" w:rsidRDefault="00A54168" w:rsidP="00C0369E">
      <w:pPr>
        <w:textAlignment w:val="baseline"/>
        <w:rPr>
          <w:sz w:val="28"/>
          <w:szCs w:val="28"/>
        </w:rPr>
      </w:pPr>
      <w:r w:rsidRPr="002A6E27">
        <w:rPr>
          <w:bCs/>
          <w:kern w:val="24"/>
          <w:sz w:val="28"/>
          <w:szCs w:val="28"/>
        </w:rPr>
        <w:t xml:space="preserve">Констатирующими моментами игровой деятельности ребёнка-дошкольника являются: воображаемая ситуация, игровая роль и игровые правила.  (Д.Б. </w:t>
      </w:r>
      <w:proofErr w:type="spellStart"/>
      <w:r w:rsidRPr="002A6E27">
        <w:rPr>
          <w:bCs/>
          <w:kern w:val="24"/>
          <w:sz w:val="28"/>
          <w:szCs w:val="28"/>
        </w:rPr>
        <w:t>Эльконин</w:t>
      </w:r>
      <w:proofErr w:type="spellEnd"/>
      <w:r w:rsidRPr="002A6E27">
        <w:rPr>
          <w:bCs/>
          <w:kern w:val="24"/>
          <w:sz w:val="28"/>
          <w:szCs w:val="28"/>
        </w:rPr>
        <w:t>)</w:t>
      </w:r>
    </w:p>
    <w:p w:rsidR="00A54168" w:rsidRPr="00E51C07" w:rsidRDefault="00A54168" w:rsidP="005E3B3F">
      <w:pPr>
        <w:ind w:left="1267"/>
        <w:contextualSpacing/>
        <w:jc w:val="both"/>
        <w:rPr>
          <w:i/>
          <w:sz w:val="28"/>
          <w:szCs w:val="28"/>
        </w:rPr>
      </w:pPr>
      <w:r w:rsidRPr="00E51C07">
        <w:rPr>
          <w:bCs/>
          <w:i/>
          <w:sz w:val="28"/>
          <w:szCs w:val="28"/>
        </w:rPr>
        <w:t>Основные виды детских игр</w:t>
      </w:r>
    </w:p>
    <w:p w:rsidR="00A54168" w:rsidRDefault="00A54168" w:rsidP="005E3B3F">
      <w:pPr>
        <w:pStyle w:val="a4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  <w:r w:rsidRPr="00E51C07">
        <w:rPr>
          <w:bCs/>
          <w:sz w:val="28"/>
          <w:szCs w:val="28"/>
        </w:rPr>
        <w:t>Сюжетно-ролевые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-</w:t>
      </w:r>
      <w:r w:rsidRPr="00E51C07">
        <w:rPr>
          <w:bCs/>
          <w:kern w:val="24"/>
          <w:sz w:val="28"/>
          <w:szCs w:val="28"/>
        </w:rPr>
        <w:t>в</w:t>
      </w:r>
      <w:proofErr w:type="gramEnd"/>
      <w:r w:rsidRPr="00E51C07">
        <w:rPr>
          <w:bCs/>
          <w:kern w:val="24"/>
          <w:sz w:val="28"/>
          <w:szCs w:val="28"/>
        </w:rPr>
        <w:t xml:space="preserve"> ходе сюжетно-ролевых игр ребенок приобретает знания о том, как строятся взаимоотношения людей, учится общаться со сверстниками, «примеряет» на себя различные социальные роли.</w:t>
      </w:r>
    </w:p>
    <w:p w:rsidR="00A54168" w:rsidRDefault="00A54168" w:rsidP="005E3B3F">
      <w:pPr>
        <w:pStyle w:val="a4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</w:p>
    <w:p w:rsidR="00A54168" w:rsidRPr="00E51C07" w:rsidRDefault="00A54168" w:rsidP="005E3B3F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E51C07">
        <w:rPr>
          <w:bCs/>
          <w:sz w:val="28"/>
          <w:szCs w:val="28"/>
        </w:rPr>
        <w:t>Дидактические</w:t>
      </w:r>
      <w:r>
        <w:rPr>
          <w:bCs/>
          <w:sz w:val="28"/>
          <w:szCs w:val="28"/>
        </w:rPr>
        <w:t>-</w:t>
      </w:r>
      <w:r w:rsidRPr="00E51C07">
        <w:rPr>
          <w:bCs/>
          <w:kern w:val="24"/>
          <w:sz w:val="28"/>
          <w:szCs w:val="28"/>
        </w:rPr>
        <w:t>эти</w:t>
      </w:r>
      <w:proofErr w:type="gramEnd"/>
      <w:r w:rsidRPr="00E51C07">
        <w:rPr>
          <w:bCs/>
          <w:kern w:val="24"/>
          <w:sz w:val="28"/>
          <w:szCs w:val="28"/>
        </w:rPr>
        <w:t xml:space="preserve"> игры построены по определенным правилам, которым ребенок должен следовать. Проводят их с использованием различных материалов, способствующих лучшему восприятию происходящего</w:t>
      </w:r>
    </w:p>
    <w:p w:rsidR="00A54168" w:rsidRDefault="00A54168" w:rsidP="005E3B3F">
      <w:pPr>
        <w:pStyle w:val="a4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A54168" w:rsidRDefault="00A54168" w:rsidP="005E3B3F">
      <w:pPr>
        <w:pStyle w:val="a4"/>
        <w:spacing w:before="0" w:beforeAutospacing="0" w:after="0" w:afterAutospacing="0"/>
        <w:jc w:val="both"/>
        <w:textAlignment w:val="baseline"/>
      </w:pPr>
      <w:r w:rsidRPr="00E51C07">
        <w:rPr>
          <w:bCs/>
          <w:sz w:val="28"/>
          <w:szCs w:val="28"/>
        </w:rPr>
        <w:lastRenderedPageBreak/>
        <w:t>Подвижны</w:t>
      </w:r>
      <w:proofErr w:type="gramStart"/>
      <w:r w:rsidRPr="00E51C07">
        <w:rPr>
          <w:bCs/>
          <w:sz w:val="28"/>
          <w:szCs w:val="28"/>
        </w:rPr>
        <w:t>е-</w:t>
      </w:r>
      <w:proofErr w:type="gramEnd"/>
      <w:r w:rsidRPr="00E51C07">
        <w:rPr>
          <w:bCs/>
          <w:sz w:val="28"/>
          <w:szCs w:val="28"/>
        </w:rPr>
        <w:t xml:space="preserve"> </w:t>
      </w:r>
      <w:r w:rsidRPr="00E51C07">
        <w:rPr>
          <w:bCs/>
          <w:kern w:val="24"/>
          <w:sz w:val="28"/>
          <w:szCs w:val="28"/>
        </w:rPr>
        <w:t>одно из признанных средств физического воспитания детей</w:t>
      </w:r>
      <w:r w:rsidRPr="00E51C07">
        <w:rPr>
          <w:b/>
          <w:bCs/>
          <w:kern w:val="24"/>
          <w:sz w:val="32"/>
          <w:szCs w:val="32"/>
        </w:rPr>
        <w:t> </w:t>
      </w:r>
    </w:p>
    <w:p w:rsidR="00A54168" w:rsidRPr="00E51C07" w:rsidRDefault="00A54168" w:rsidP="005E3B3F">
      <w:pPr>
        <w:ind w:left="1080"/>
        <w:contextualSpacing/>
        <w:jc w:val="both"/>
        <w:rPr>
          <w:sz w:val="28"/>
          <w:szCs w:val="28"/>
        </w:rPr>
      </w:pPr>
    </w:p>
    <w:p w:rsidR="00A54168" w:rsidRPr="00E51C07" w:rsidRDefault="00A54168" w:rsidP="005E3B3F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51C07">
        <w:rPr>
          <w:bCs/>
          <w:sz w:val="28"/>
          <w:szCs w:val="28"/>
        </w:rPr>
        <w:t xml:space="preserve">Игры с </w:t>
      </w:r>
      <w:proofErr w:type="gramStart"/>
      <w:r w:rsidRPr="00E51C07">
        <w:rPr>
          <w:bCs/>
          <w:sz w:val="28"/>
          <w:szCs w:val="28"/>
        </w:rPr>
        <w:t>предметами</w:t>
      </w:r>
      <w:r>
        <w:rPr>
          <w:bCs/>
          <w:sz w:val="28"/>
          <w:szCs w:val="28"/>
        </w:rPr>
        <w:t>-</w:t>
      </w:r>
      <w:r w:rsidRPr="00E51C07">
        <w:rPr>
          <w:bCs/>
          <w:kern w:val="24"/>
          <w:sz w:val="28"/>
          <w:szCs w:val="28"/>
        </w:rPr>
        <w:t>такие</w:t>
      </w:r>
      <w:proofErr w:type="gramEnd"/>
      <w:r w:rsidRPr="00E51C07">
        <w:rPr>
          <w:bCs/>
          <w:kern w:val="24"/>
          <w:sz w:val="28"/>
          <w:szCs w:val="28"/>
        </w:rPr>
        <w:t xml:space="preserve"> игры,  в ходе которых ребенок непосредственно взаимодействует с теми или иными вещами.</w:t>
      </w:r>
    </w:p>
    <w:p w:rsidR="00A54168" w:rsidRPr="00E51C07" w:rsidRDefault="00A54168" w:rsidP="005E3B3F">
      <w:pPr>
        <w:ind w:left="2606"/>
        <w:contextualSpacing/>
        <w:jc w:val="both"/>
        <w:rPr>
          <w:sz w:val="28"/>
          <w:szCs w:val="28"/>
        </w:rPr>
      </w:pPr>
    </w:p>
    <w:p w:rsidR="00A54168" w:rsidRPr="000816B0" w:rsidRDefault="00A54168" w:rsidP="005E3B3F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E51C07">
        <w:rPr>
          <w:bCs/>
          <w:sz w:val="28"/>
          <w:szCs w:val="28"/>
        </w:rPr>
        <w:t>Интеллектуальные</w:t>
      </w:r>
      <w:r>
        <w:rPr>
          <w:bCs/>
          <w:sz w:val="28"/>
          <w:szCs w:val="28"/>
        </w:rPr>
        <w:t>-</w:t>
      </w:r>
      <w:r>
        <w:rPr>
          <w:bCs/>
          <w:color w:val="000000"/>
          <w:kern w:val="24"/>
          <w:sz w:val="28"/>
          <w:szCs w:val="28"/>
        </w:rPr>
        <w:t>э</w:t>
      </w:r>
      <w:r w:rsidRPr="000816B0">
        <w:rPr>
          <w:bCs/>
          <w:color w:val="000000"/>
          <w:kern w:val="24"/>
          <w:sz w:val="28"/>
          <w:szCs w:val="28"/>
        </w:rPr>
        <w:t>то</w:t>
      </w:r>
      <w:proofErr w:type="gramEnd"/>
      <w:r w:rsidRPr="000816B0">
        <w:rPr>
          <w:bCs/>
          <w:color w:val="000000"/>
          <w:kern w:val="24"/>
          <w:sz w:val="28"/>
          <w:szCs w:val="28"/>
        </w:rPr>
        <w:t xml:space="preserve"> различные головоломки, загадки, игры на развитие смекалки</w:t>
      </w:r>
    </w:p>
    <w:p w:rsidR="00A54168" w:rsidRPr="00E51C07" w:rsidRDefault="00A54168" w:rsidP="005E3B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A54168" w:rsidRPr="00E51C07" w:rsidRDefault="00A54168" w:rsidP="005E3B3F">
      <w:pPr>
        <w:pStyle w:val="a3"/>
        <w:ind w:left="0"/>
        <w:jc w:val="both"/>
        <w:textAlignment w:val="baseline"/>
        <w:rPr>
          <w:sz w:val="28"/>
          <w:szCs w:val="28"/>
        </w:rPr>
      </w:pPr>
    </w:p>
    <w:p w:rsidR="00A54168" w:rsidRPr="00E51C07" w:rsidRDefault="00A54168" w:rsidP="005E3B3F">
      <w:pPr>
        <w:spacing w:before="96" w:line="384" w:lineRule="auto"/>
        <w:ind w:left="432" w:hanging="432"/>
        <w:jc w:val="both"/>
        <w:rPr>
          <w:sz w:val="28"/>
          <w:szCs w:val="28"/>
        </w:rPr>
      </w:pPr>
    </w:p>
    <w:p w:rsidR="00A54168" w:rsidRPr="00E51C07" w:rsidRDefault="00A54168" w:rsidP="005E3B3F">
      <w:pPr>
        <w:pStyle w:val="a4"/>
        <w:spacing w:before="125" w:beforeAutospacing="0" w:after="0" w:afterAutospacing="0"/>
        <w:ind w:left="432" w:hanging="432"/>
        <w:jc w:val="both"/>
        <w:textAlignment w:val="baseline"/>
        <w:rPr>
          <w:bCs/>
          <w:iCs/>
          <w:kern w:val="24"/>
          <w:sz w:val="28"/>
          <w:szCs w:val="28"/>
        </w:rPr>
      </w:pPr>
    </w:p>
    <w:p w:rsidR="00A54168" w:rsidRPr="00E51C07" w:rsidRDefault="00A54168" w:rsidP="005E3B3F">
      <w:pPr>
        <w:pStyle w:val="a4"/>
        <w:spacing w:before="125" w:beforeAutospacing="0" w:after="0" w:afterAutospacing="0"/>
        <w:ind w:left="432" w:hanging="432"/>
        <w:jc w:val="both"/>
        <w:textAlignment w:val="baseline"/>
        <w:rPr>
          <w:sz w:val="28"/>
          <w:szCs w:val="28"/>
        </w:rPr>
      </w:pPr>
    </w:p>
    <w:p w:rsidR="00A54168" w:rsidRPr="00E51C07" w:rsidRDefault="00A54168" w:rsidP="005E3B3F">
      <w:pPr>
        <w:ind w:firstLine="284"/>
        <w:jc w:val="both"/>
        <w:rPr>
          <w:sz w:val="28"/>
          <w:szCs w:val="28"/>
        </w:rPr>
      </w:pPr>
    </w:p>
    <w:sectPr w:rsidR="00A54168" w:rsidRPr="00E51C07" w:rsidSect="00A4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A6E"/>
    <w:multiLevelType w:val="hybridMultilevel"/>
    <w:tmpl w:val="7C24D940"/>
    <w:lvl w:ilvl="0" w:tplc="209A0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AA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447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03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641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2ED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E2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E0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F4F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D9474B"/>
    <w:multiLevelType w:val="hybridMultilevel"/>
    <w:tmpl w:val="A34412C4"/>
    <w:lvl w:ilvl="0" w:tplc="3A2E4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43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28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84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88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41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02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68A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62B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E56D22"/>
    <w:multiLevelType w:val="hybridMultilevel"/>
    <w:tmpl w:val="E2EC0874"/>
    <w:lvl w:ilvl="0" w:tplc="849E33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48B2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785B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BAF1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E200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E33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3C3B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8ADF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E44F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3E87F5D"/>
    <w:multiLevelType w:val="hybridMultilevel"/>
    <w:tmpl w:val="ABF6890E"/>
    <w:lvl w:ilvl="0" w:tplc="4CB42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ED94E">
      <w:start w:val="3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149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AF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06D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22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C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0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2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632CFF"/>
    <w:multiLevelType w:val="hybridMultilevel"/>
    <w:tmpl w:val="ECAE79E6"/>
    <w:lvl w:ilvl="0" w:tplc="EA240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29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AA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0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61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2B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862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4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116F5D"/>
    <w:multiLevelType w:val="hybridMultilevel"/>
    <w:tmpl w:val="06321CC2"/>
    <w:lvl w:ilvl="0" w:tplc="B9D258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D276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F8EC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B00A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A674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D8D0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4214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3A3F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B42E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AFC5F02"/>
    <w:multiLevelType w:val="hybridMultilevel"/>
    <w:tmpl w:val="450C4B8E"/>
    <w:lvl w:ilvl="0" w:tplc="F9CE17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CE0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E8AB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D213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3876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ACD1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889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EC08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2A19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80D7A56"/>
    <w:multiLevelType w:val="hybridMultilevel"/>
    <w:tmpl w:val="253276DA"/>
    <w:lvl w:ilvl="0" w:tplc="144C0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2ACB84">
      <w:start w:val="3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449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725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66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E8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AC4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0D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6B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EE4956"/>
    <w:multiLevelType w:val="hybridMultilevel"/>
    <w:tmpl w:val="5E08F100"/>
    <w:lvl w:ilvl="0" w:tplc="20885280">
      <w:start w:val="1"/>
      <w:numFmt w:val="bullet"/>
      <w:lvlText w:val="•"/>
      <w:lvlJc w:val="left"/>
      <w:pPr>
        <w:tabs>
          <w:tab w:val="num" w:pos="3196"/>
        </w:tabs>
        <w:ind w:left="3196" w:hanging="360"/>
      </w:pPr>
      <w:rPr>
        <w:rFonts w:ascii="Times New Roman" w:hAnsi="Times New Roman" w:hint="default"/>
      </w:rPr>
    </w:lvl>
    <w:lvl w:ilvl="1" w:tplc="515E0744" w:tentative="1">
      <w:start w:val="1"/>
      <w:numFmt w:val="bullet"/>
      <w:lvlText w:val="•"/>
      <w:lvlJc w:val="left"/>
      <w:pPr>
        <w:tabs>
          <w:tab w:val="num" w:pos="3916"/>
        </w:tabs>
        <w:ind w:left="3916" w:hanging="360"/>
      </w:pPr>
      <w:rPr>
        <w:rFonts w:ascii="Times New Roman" w:hAnsi="Times New Roman" w:hint="default"/>
      </w:rPr>
    </w:lvl>
    <w:lvl w:ilvl="2" w:tplc="091A8AB4" w:tentative="1">
      <w:start w:val="1"/>
      <w:numFmt w:val="bullet"/>
      <w:lvlText w:val="•"/>
      <w:lvlJc w:val="left"/>
      <w:pPr>
        <w:tabs>
          <w:tab w:val="num" w:pos="4636"/>
        </w:tabs>
        <w:ind w:left="4636" w:hanging="360"/>
      </w:pPr>
      <w:rPr>
        <w:rFonts w:ascii="Times New Roman" w:hAnsi="Times New Roman" w:hint="default"/>
      </w:rPr>
    </w:lvl>
    <w:lvl w:ilvl="3" w:tplc="812AB06A" w:tentative="1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rFonts w:ascii="Times New Roman" w:hAnsi="Times New Roman" w:hint="default"/>
      </w:rPr>
    </w:lvl>
    <w:lvl w:ilvl="4" w:tplc="71984D3E" w:tentative="1">
      <w:start w:val="1"/>
      <w:numFmt w:val="bullet"/>
      <w:lvlText w:val="•"/>
      <w:lvlJc w:val="left"/>
      <w:pPr>
        <w:tabs>
          <w:tab w:val="num" w:pos="6076"/>
        </w:tabs>
        <w:ind w:left="6076" w:hanging="360"/>
      </w:pPr>
      <w:rPr>
        <w:rFonts w:ascii="Times New Roman" w:hAnsi="Times New Roman" w:hint="default"/>
      </w:rPr>
    </w:lvl>
    <w:lvl w:ilvl="5" w:tplc="A4608ECE" w:tentative="1">
      <w:start w:val="1"/>
      <w:numFmt w:val="bullet"/>
      <w:lvlText w:val="•"/>
      <w:lvlJc w:val="left"/>
      <w:pPr>
        <w:tabs>
          <w:tab w:val="num" w:pos="6796"/>
        </w:tabs>
        <w:ind w:left="6796" w:hanging="360"/>
      </w:pPr>
      <w:rPr>
        <w:rFonts w:ascii="Times New Roman" w:hAnsi="Times New Roman" w:hint="default"/>
      </w:rPr>
    </w:lvl>
    <w:lvl w:ilvl="6" w:tplc="EF44A626" w:tentative="1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rFonts w:ascii="Times New Roman" w:hAnsi="Times New Roman" w:hint="default"/>
      </w:rPr>
    </w:lvl>
    <w:lvl w:ilvl="7" w:tplc="A8A2CC3C" w:tentative="1">
      <w:start w:val="1"/>
      <w:numFmt w:val="bullet"/>
      <w:lvlText w:val="•"/>
      <w:lvlJc w:val="left"/>
      <w:pPr>
        <w:tabs>
          <w:tab w:val="num" w:pos="8236"/>
        </w:tabs>
        <w:ind w:left="8236" w:hanging="360"/>
      </w:pPr>
      <w:rPr>
        <w:rFonts w:ascii="Times New Roman" w:hAnsi="Times New Roman" w:hint="default"/>
      </w:rPr>
    </w:lvl>
    <w:lvl w:ilvl="8" w:tplc="B12C9366" w:tentative="1">
      <w:start w:val="1"/>
      <w:numFmt w:val="bullet"/>
      <w:lvlText w:val="•"/>
      <w:lvlJc w:val="left"/>
      <w:pPr>
        <w:tabs>
          <w:tab w:val="num" w:pos="8956"/>
        </w:tabs>
        <w:ind w:left="8956" w:hanging="360"/>
      </w:pPr>
      <w:rPr>
        <w:rFonts w:ascii="Times New Roman" w:hAnsi="Times New Roman" w:hint="default"/>
      </w:rPr>
    </w:lvl>
  </w:abstractNum>
  <w:abstractNum w:abstractNumId="9">
    <w:nsid w:val="70391696"/>
    <w:multiLevelType w:val="hybridMultilevel"/>
    <w:tmpl w:val="3508F16E"/>
    <w:lvl w:ilvl="0" w:tplc="CD527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21446">
      <w:start w:val="3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EE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424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29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CD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2C9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D87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EC1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4467F28"/>
    <w:multiLevelType w:val="hybridMultilevel"/>
    <w:tmpl w:val="F40C033E"/>
    <w:lvl w:ilvl="0" w:tplc="D87E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C65B94">
      <w:start w:val="3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E49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8E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4AD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8C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A4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0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308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9B2616C"/>
    <w:multiLevelType w:val="hybridMultilevel"/>
    <w:tmpl w:val="914A4648"/>
    <w:lvl w:ilvl="0" w:tplc="97E6E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2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F24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EC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20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0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4AC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FA6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86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89"/>
    <w:rsid w:val="000816B0"/>
    <w:rsid w:val="000C7623"/>
    <w:rsid w:val="002A655F"/>
    <w:rsid w:val="002A6E27"/>
    <w:rsid w:val="00340590"/>
    <w:rsid w:val="003C2FCB"/>
    <w:rsid w:val="0042198C"/>
    <w:rsid w:val="0051281D"/>
    <w:rsid w:val="0054325A"/>
    <w:rsid w:val="005E3B3F"/>
    <w:rsid w:val="006D5BD2"/>
    <w:rsid w:val="00703889"/>
    <w:rsid w:val="00720A8B"/>
    <w:rsid w:val="008C3C12"/>
    <w:rsid w:val="008C5E0D"/>
    <w:rsid w:val="008F084E"/>
    <w:rsid w:val="00931EF5"/>
    <w:rsid w:val="009E3612"/>
    <w:rsid w:val="009F2DEA"/>
    <w:rsid w:val="00A14433"/>
    <w:rsid w:val="00A3666D"/>
    <w:rsid w:val="00A4245C"/>
    <w:rsid w:val="00A54168"/>
    <w:rsid w:val="00AC64B4"/>
    <w:rsid w:val="00B326C3"/>
    <w:rsid w:val="00B5541C"/>
    <w:rsid w:val="00B761F4"/>
    <w:rsid w:val="00C0369E"/>
    <w:rsid w:val="00D92868"/>
    <w:rsid w:val="00E1005C"/>
    <w:rsid w:val="00E24172"/>
    <w:rsid w:val="00E51C07"/>
    <w:rsid w:val="00F0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41C"/>
    <w:pPr>
      <w:ind w:left="720"/>
      <w:contextualSpacing/>
    </w:pPr>
  </w:style>
  <w:style w:type="character" w:customStyle="1" w:styleId="apple-converted-space">
    <w:name w:val="apple-converted-space"/>
    <w:uiPriority w:val="99"/>
    <w:rsid w:val="00931EF5"/>
    <w:rPr>
      <w:rFonts w:cs="Times New Roman"/>
    </w:rPr>
  </w:style>
  <w:style w:type="paragraph" w:styleId="a4">
    <w:name w:val="Normal (Web)"/>
    <w:basedOn w:val="a"/>
    <w:uiPriority w:val="99"/>
    <w:rsid w:val="00F02A3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5E3B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3B3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41C"/>
    <w:pPr>
      <w:ind w:left="720"/>
      <w:contextualSpacing/>
    </w:pPr>
  </w:style>
  <w:style w:type="character" w:customStyle="1" w:styleId="apple-converted-space">
    <w:name w:val="apple-converted-space"/>
    <w:uiPriority w:val="99"/>
    <w:rsid w:val="00931EF5"/>
    <w:rPr>
      <w:rFonts w:cs="Times New Roman"/>
    </w:rPr>
  </w:style>
  <w:style w:type="paragraph" w:styleId="a4">
    <w:name w:val="Normal (Web)"/>
    <w:basedOn w:val="a"/>
    <w:uiPriority w:val="99"/>
    <w:rsid w:val="00F02A3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5E3B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3B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0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</dc:creator>
  <cp:lastModifiedBy>Дик</cp:lastModifiedBy>
  <cp:revision>2</cp:revision>
  <cp:lastPrinted>2017-02-12T15:07:00Z</cp:lastPrinted>
  <dcterms:created xsi:type="dcterms:W3CDTF">2017-02-12T15:08:00Z</dcterms:created>
  <dcterms:modified xsi:type="dcterms:W3CDTF">2017-02-12T15:08:00Z</dcterms:modified>
</cp:coreProperties>
</file>