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8F" w:rsidRPr="0089707E" w:rsidRDefault="00854B8F" w:rsidP="00854B8F">
      <w:pPr>
        <w:jc w:val="center"/>
        <w:rPr>
          <w:rFonts w:ascii="Times New Roman" w:hAnsi="Times New Roman" w:cs="Times New Roman"/>
          <w:sz w:val="32"/>
        </w:rPr>
      </w:pPr>
      <w:r w:rsidRPr="0089707E">
        <w:rPr>
          <w:rFonts w:ascii="Times New Roman" w:hAnsi="Times New Roman" w:cs="Times New Roman"/>
          <w:sz w:val="32"/>
        </w:rPr>
        <w:t>Муниципальное бюджетное дошкольное образовательное учреждение "Детский сад № 25 «</w:t>
      </w:r>
      <w:proofErr w:type="spellStart"/>
      <w:r w:rsidRPr="0089707E">
        <w:rPr>
          <w:rFonts w:ascii="Times New Roman" w:hAnsi="Times New Roman" w:cs="Times New Roman"/>
          <w:sz w:val="32"/>
        </w:rPr>
        <w:t>Черёмушка</w:t>
      </w:r>
      <w:proofErr w:type="spellEnd"/>
      <w:r w:rsidRPr="0089707E">
        <w:rPr>
          <w:rFonts w:ascii="Times New Roman" w:hAnsi="Times New Roman" w:cs="Times New Roman"/>
          <w:sz w:val="32"/>
        </w:rPr>
        <w:t>» города Димитровграда Ульяновской области"</w:t>
      </w: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jc w:val="center"/>
        <w:rPr>
          <w:rFonts w:ascii="Times New Roman" w:hAnsi="Times New Roman" w:cs="Times New Roman"/>
          <w:b/>
          <w:i/>
          <w:sz w:val="72"/>
        </w:rPr>
      </w:pPr>
      <w:proofErr w:type="gramStart"/>
      <w:r>
        <w:rPr>
          <w:rFonts w:ascii="Times New Roman" w:hAnsi="Times New Roman" w:cs="Times New Roman"/>
          <w:b/>
          <w:i/>
          <w:sz w:val="72"/>
        </w:rPr>
        <w:t xml:space="preserve">Статья </w:t>
      </w:r>
      <w:r w:rsidRPr="0089707E">
        <w:rPr>
          <w:rFonts w:ascii="Times New Roman" w:hAnsi="Times New Roman" w:cs="Times New Roman"/>
          <w:b/>
          <w:i/>
          <w:sz w:val="72"/>
        </w:rPr>
        <w:t xml:space="preserve"> </w:t>
      </w:r>
      <w:r>
        <w:rPr>
          <w:rFonts w:ascii="Times New Roman" w:hAnsi="Times New Roman" w:cs="Times New Roman"/>
          <w:b/>
          <w:i/>
          <w:sz w:val="72"/>
        </w:rPr>
        <w:t>об</w:t>
      </w:r>
      <w:proofErr w:type="gramEnd"/>
    </w:p>
    <w:p w:rsidR="00854B8F" w:rsidRPr="000B53DE" w:rsidRDefault="00854B8F" w:rsidP="00854B8F">
      <w:pPr>
        <w:spacing w:after="0"/>
        <w:jc w:val="center"/>
        <w:rPr>
          <w:rFonts w:ascii="Times New Roman" w:hAnsi="Times New Roman" w:cs="Times New Roman"/>
          <w:b/>
          <w:i/>
          <w:sz w:val="32"/>
          <w:szCs w:val="28"/>
        </w:rPr>
      </w:pPr>
      <w:proofErr w:type="gramStart"/>
      <w:r>
        <w:rPr>
          <w:rFonts w:ascii="Times New Roman" w:hAnsi="Times New Roman" w:cs="Times New Roman"/>
          <w:b/>
          <w:i/>
          <w:sz w:val="72"/>
          <w:szCs w:val="28"/>
        </w:rPr>
        <w:t>особенностях</w:t>
      </w:r>
      <w:proofErr w:type="gramEnd"/>
      <w:r w:rsidRPr="00854B8F">
        <w:rPr>
          <w:rFonts w:ascii="Times New Roman" w:hAnsi="Times New Roman" w:cs="Times New Roman"/>
          <w:b/>
          <w:i/>
          <w:sz w:val="72"/>
          <w:szCs w:val="28"/>
        </w:rPr>
        <w:t xml:space="preserve"> детей 4-5 лет</w:t>
      </w:r>
    </w:p>
    <w:p w:rsidR="00854B8F" w:rsidRPr="00813B33"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Default="00854B8F" w:rsidP="00854B8F">
      <w:pPr>
        <w:spacing w:after="0" w:line="240" w:lineRule="auto"/>
        <w:jc w:val="center"/>
        <w:rPr>
          <w:rFonts w:ascii="Times New Roman" w:hAnsi="Times New Roman" w:cs="Times New Roman"/>
          <w:b/>
          <w:i/>
          <w:sz w:val="72"/>
        </w:rPr>
      </w:pPr>
    </w:p>
    <w:p w:rsidR="00854B8F" w:rsidRPr="0089707E" w:rsidRDefault="00854B8F" w:rsidP="00854B8F">
      <w:pPr>
        <w:spacing w:after="0" w:line="240" w:lineRule="auto"/>
        <w:jc w:val="right"/>
        <w:rPr>
          <w:rFonts w:ascii="Times New Roman" w:hAnsi="Times New Roman" w:cs="Times New Roman"/>
          <w:sz w:val="28"/>
        </w:rPr>
      </w:pPr>
      <w:r w:rsidRPr="0089707E">
        <w:rPr>
          <w:rFonts w:ascii="Times New Roman" w:hAnsi="Times New Roman" w:cs="Times New Roman"/>
          <w:sz w:val="28"/>
        </w:rPr>
        <w:t>Выполнила:</w:t>
      </w:r>
    </w:p>
    <w:p w:rsidR="00854B8F" w:rsidRDefault="00854B8F" w:rsidP="00854B8F">
      <w:pPr>
        <w:spacing w:after="0" w:line="240" w:lineRule="auto"/>
        <w:jc w:val="right"/>
        <w:rPr>
          <w:rFonts w:ascii="Times New Roman" w:hAnsi="Times New Roman" w:cs="Times New Roman"/>
          <w:sz w:val="28"/>
        </w:rPr>
      </w:pPr>
      <w:r w:rsidRPr="0089707E">
        <w:rPr>
          <w:rFonts w:ascii="Times New Roman" w:hAnsi="Times New Roman" w:cs="Times New Roman"/>
          <w:sz w:val="28"/>
        </w:rPr>
        <w:t xml:space="preserve"> Воспитатель</w:t>
      </w:r>
      <w:r>
        <w:rPr>
          <w:rFonts w:ascii="Times New Roman" w:hAnsi="Times New Roman" w:cs="Times New Roman"/>
          <w:sz w:val="28"/>
        </w:rPr>
        <w:t xml:space="preserve"> </w:t>
      </w:r>
      <w:r>
        <w:rPr>
          <w:rFonts w:ascii="Times New Roman" w:hAnsi="Times New Roman" w:cs="Times New Roman"/>
          <w:sz w:val="28"/>
        </w:rPr>
        <w:t>средней</w:t>
      </w:r>
      <w:r>
        <w:rPr>
          <w:rFonts w:ascii="Times New Roman" w:hAnsi="Times New Roman" w:cs="Times New Roman"/>
          <w:sz w:val="28"/>
        </w:rPr>
        <w:t xml:space="preserve"> «А»</w:t>
      </w:r>
    </w:p>
    <w:p w:rsidR="00854B8F" w:rsidRDefault="00854B8F" w:rsidP="00854B8F">
      <w:pPr>
        <w:spacing w:after="0" w:line="240" w:lineRule="auto"/>
        <w:jc w:val="right"/>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группы</w:t>
      </w:r>
      <w:proofErr w:type="gramEnd"/>
      <w:r>
        <w:rPr>
          <w:rFonts w:ascii="Times New Roman" w:hAnsi="Times New Roman" w:cs="Times New Roman"/>
          <w:sz w:val="28"/>
        </w:rPr>
        <w:t xml:space="preserve"> «Подсолнушки»</w:t>
      </w:r>
    </w:p>
    <w:p w:rsidR="00854B8F" w:rsidRDefault="00854B8F" w:rsidP="00854B8F">
      <w:pPr>
        <w:spacing w:after="0" w:line="240" w:lineRule="auto"/>
        <w:jc w:val="right"/>
        <w:rPr>
          <w:rFonts w:ascii="Times New Roman" w:hAnsi="Times New Roman" w:cs="Times New Roman"/>
          <w:sz w:val="28"/>
        </w:rPr>
      </w:pPr>
      <w:proofErr w:type="spellStart"/>
      <w:r>
        <w:rPr>
          <w:rFonts w:ascii="Times New Roman" w:hAnsi="Times New Roman" w:cs="Times New Roman"/>
          <w:sz w:val="28"/>
        </w:rPr>
        <w:t>Клянина</w:t>
      </w:r>
      <w:proofErr w:type="spellEnd"/>
      <w:r>
        <w:rPr>
          <w:rFonts w:ascii="Times New Roman" w:hAnsi="Times New Roman" w:cs="Times New Roman"/>
          <w:sz w:val="28"/>
        </w:rPr>
        <w:t xml:space="preserve"> И.А.</w:t>
      </w:r>
    </w:p>
    <w:p w:rsidR="00854B8F" w:rsidRDefault="00854B8F" w:rsidP="00854B8F">
      <w:pPr>
        <w:spacing w:after="0" w:line="240" w:lineRule="auto"/>
        <w:jc w:val="right"/>
        <w:rPr>
          <w:rFonts w:ascii="Times New Roman" w:hAnsi="Times New Roman" w:cs="Times New Roman"/>
          <w:sz w:val="28"/>
        </w:rPr>
      </w:pPr>
    </w:p>
    <w:p w:rsidR="00854B8F" w:rsidRDefault="00854B8F" w:rsidP="00854B8F">
      <w:pPr>
        <w:spacing w:after="0" w:line="240" w:lineRule="auto"/>
        <w:jc w:val="right"/>
        <w:rPr>
          <w:rFonts w:ascii="Times New Roman" w:hAnsi="Times New Roman" w:cs="Times New Roman"/>
          <w:sz w:val="28"/>
        </w:rPr>
      </w:pPr>
    </w:p>
    <w:p w:rsidR="00854B8F" w:rsidRDefault="00854B8F" w:rsidP="00854B8F">
      <w:pPr>
        <w:spacing w:after="0" w:line="240" w:lineRule="auto"/>
        <w:jc w:val="right"/>
        <w:rPr>
          <w:rFonts w:ascii="Times New Roman" w:hAnsi="Times New Roman" w:cs="Times New Roman"/>
          <w:sz w:val="28"/>
        </w:rPr>
      </w:pPr>
    </w:p>
    <w:p w:rsidR="00854B8F" w:rsidRDefault="00854B8F" w:rsidP="00854B8F">
      <w:pPr>
        <w:spacing w:after="0" w:line="240" w:lineRule="auto"/>
        <w:jc w:val="right"/>
        <w:rPr>
          <w:rFonts w:ascii="Times New Roman" w:hAnsi="Times New Roman" w:cs="Times New Roman"/>
          <w:sz w:val="28"/>
        </w:rPr>
      </w:pPr>
    </w:p>
    <w:p w:rsidR="00854B8F" w:rsidRDefault="00854B8F" w:rsidP="00854B8F">
      <w:pPr>
        <w:spacing w:after="0" w:line="240" w:lineRule="auto"/>
        <w:jc w:val="center"/>
        <w:rPr>
          <w:rFonts w:ascii="Times New Roman" w:hAnsi="Times New Roman" w:cs="Times New Roman"/>
          <w:sz w:val="28"/>
        </w:rPr>
      </w:pPr>
      <w:r>
        <w:rPr>
          <w:rFonts w:ascii="Times New Roman" w:hAnsi="Times New Roman" w:cs="Times New Roman"/>
          <w:sz w:val="28"/>
        </w:rPr>
        <w:t xml:space="preserve">Димитровград </w:t>
      </w:r>
    </w:p>
    <w:p w:rsidR="00854B8F" w:rsidRPr="0089707E" w:rsidRDefault="00854B8F" w:rsidP="00854B8F">
      <w:pPr>
        <w:spacing w:after="0" w:line="240" w:lineRule="auto"/>
        <w:jc w:val="center"/>
        <w:rPr>
          <w:rFonts w:ascii="Times New Roman" w:hAnsi="Times New Roman" w:cs="Times New Roman"/>
          <w:sz w:val="28"/>
        </w:rPr>
      </w:pPr>
      <w:r>
        <w:rPr>
          <w:rFonts w:ascii="Times New Roman" w:hAnsi="Times New Roman" w:cs="Times New Roman"/>
          <w:sz w:val="28"/>
        </w:rPr>
        <w:t>2017</w:t>
      </w:r>
    </w:p>
    <w:p w:rsidR="00854B8F" w:rsidRDefault="00854B8F" w:rsidP="00854B8F">
      <w:pPr>
        <w:spacing w:after="0"/>
        <w:jc w:val="center"/>
        <w:rPr>
          <w:rFonts w:ascii="Times New Roman" w:hAnsi="Times New Roman" w:cs="Times New Roman"/>
          <w:b/>
          <w:i/>
          <w:sz w:val="32"/>
          <w:szCs w:val="28"/>
        </w:rPr>
      </w:pPr>
    </w:p>
    <w:p w:rsidR="00854B8F" w:rsidRPr="000B53DE" w:rsidRDefault="00854B8F" w:rsidP="00854B8F">
      <w:pPr>
        <w:spacing w:after="0"/>
        <w:jc w:val="center"/>
        <w:rPr>
          <w:rFonts w:ascii="Times New Roman" w:hAnsi="Times New Roman" w:cs="Times New Roman"/>
          <w:b/>
          <w:i/>
          <w:sz w:val="32"/>
          <w:szCs w:val="28"/>
        </w:rPr>
      </w:pPr>
      <w:r w:rsidRPr="000B53DE">
        <w:rPr>
          <w:rFonts w:ascii="Times New Roman" w:hAnsi="Times New Roman" w:cs="Times New Roman"/>
          <w:b/>
          <w:i/>
          <w:sz w:val="32"/>
          <w:szCs w:val="28"/>
        </w:rPr>
        <w:lastRenderedPageBreak/>
        <w:t>Особенности детей 4-5 лет</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 данном этапе очень важную роль играют психологические особенности детей 4-5 лет, от которых зависит поведение и становление личности. Учитывая их, родители могут выстроить логическую и грамотную линию воспитания.</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 xml:space="preserve">Стремление к самостоятельности. Ребёнок этого возраста уже не нуждается в помощи и </w:t>
      </w:r>
      <w:r w:rsidRPr="000B53DE">
        <w:rPr>
          <w:rFonts w:ascii="Times New Roman" w:eastAsia="Times New Roman" w:hAnsi="Times New Roman" w:cs="Times New Roman"/>
          <w:color w:val="343434"/>
          <w:sz w:val="28"/>
          <w:szCs w:val="28"/>
          <w:lang w:eastAsia="ru-RU"/>
        </w:rPr>
        <w:t>опеке</w:t>
      </w:r>
      <w:r w:rsidRPr="000B53DE">
        <w:rPr>
          <w:rFonts w:ascii="Times New Roman" w:eastAsia="Times New Roman" w:hAnsi="Times New Roman" w:cs="Times New Roman"/>
          <w:color w:val="343434"/>
          <w:sz w:val="28"/>
          <w:szCs w:val="28"/>
          <w:lang w:eastAsia="ru-RU"/>
        </w:rPr>
        <w:t xml:space="preserve"> взрослых. Открыто заявляет о своих правах и пытается устанавливать собственные правила.</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Страхи. Безудержность детской фантазии в 4-5 лет может порождать разнообразные страхи и кошмары.</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помогают</w:t>
      </w:r>
      <w:r>
        <w:rPr>
          <w:rFonts w:ascii="Times New Roman" w:eastAsia="Times New Roman" w:hAnsi="Times New Roman" w:cs="Times New Roman"/>
          <w:color w:val="343434"/>
          <w:sz w:val="28"/>
          <w:szCs w:val="28"/>
          <w:lang w:eastAsia="ru-RU"/>
        </w:rPr>
        <w:t xml:space="preserve"> друг другу</w:t>
      </w:r>
      <w:r w:rsidRPr="000B53DE">
        <w:rPr>
          <w:rFonts w:ascii="Times New Roman" w:eastAsia="Times New Roman" w:hAnsi="Times New Roman" w:cs="Times New Roman"/>
          <w:color w:val="343434"/>
          <w:sz w:val="28"/>
          <w:szCs w:val="28"/>
          <w:lang w:eastAsia="ru-RU"/>
        </w:rPr>
        <w:t>, обижаются.</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854B8F" w:rsidRPr="000B53DE" w:rsidRDefault="00854B8F" w:rsidP="00854B8F">
      <w:pPr>
        <w:numPr>
          <w:ilvl w:val="0"/>
          <w:numId w:val="1"/>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К 5 годам их начинает интересовать половая принадлежность, они задаются вопросом отличия мальчиков и девочек друг от друга.</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lastRenderedPageBreak/>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854B8F" w:rsidRPr="000B53DE" w:rsidRDefault="00854B8F" w:rsidP="00854B8F">
      <w:pPr>
        <w:shd w:val="clear" w:color="auto" w:fill="FFFFFF"/>
        <w:spacing w:before="100" w:beforeAutospacing="1" w:after="0" w:line="240" w:lineRule="auto"/>
        <w:jc w:val="center"/>
        <w:outlineLvl w:val="2"/>
        <w:rPr>
          <w:rFonts w:ascii="Times New Roman" w:eastAsia="Times New Roman" w:hAnsi="Times New Roman" w:cs="Times New Roman"/>
          <w:b/>
          <w:bCs/>
          <w:color w:val="343434"/>
          <w:sz w:val="28"/>
          <w:szCs w:val="28"/>
          <w:lang w:eastAsia="ru-RU"/>
        </w:rPr>
      </w:pPr>
      <w:r w:rsidRPr="000B53DE">
        <w:rPr>
          <w:rFonts w:ascii="Times New Roman" w:eastAsia="Times New Roman" w:hAnsi="Times New Roman" w:cs="Times New Roman"/>
          <w:b/>
          <w:bCs/>
          <w:color w:val="343434"/>
          <w:sz w:val="28"/>
          <w:szCs w:val="28"/>
          <w:lang w:eastAsia="ru-RU"/>
        </w:rPr>
        <w:t>Математические умения</w:t>
      </w:r>
    </w:p>
    <w:p w:rsidR="00854B8F" w:rsidRPr="000B53DE" w:rsidRDefault="00854B8F" w:rsidP="00854B8F">
      <w:pPr>
        <w:numPr>
          <w:ilvl w:val="0"/>
          <w:numId w:val="2"/>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Определяет расположение предметов: сзади, посередине, справа, слева, вверху, внизу, спереди.</w:t>
      </w:r>
    </w:p>
    <w:p w:rsidR="00854B8F" w:rsidRPr="000B53DE" w:rsidRDefault="00854B8F" w:rsidP="00854B8F">
      <w:pPr>
        <w:numPr>
          <w:ilvl w:val="0"/>
          <w:numId w:val="2"/>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Знает основные фигуры геометрии: круг, овал, треугольник, квадрат, прямоугольник.</w:t>
      </w:r>
    </w:p>
    <w:p w:rsidR="00854B8F" w:rsidRPr="000B53DE" w:rsidRDefault="00854B8F" w:rsidP="00854B8F">
      <w:pPr>
        <w:numPr>
          <w:ilvl w:val="0"/>
          <w:numId w:val="2"/>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Знает цифры от 0 до 9. Считает предметы, соотносит их количество с цифрой.</w:t>
      </w:r>
    </w:p>
    <w:p w:rsidR="00854B8F" w:rsidRPr="000B53DE" w:rsidRDefault="00854B8F" w:rsidP="00854B8F">
      <w:pPr>
        <w:numPr>
          <w:ilvl w:val="0"/>
          <w:numId w:val="2"/>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Расставляет цифры в правильной последовательности и в обратной (от 1 до 5).</w:t>
      </w:r>
    </w:p>
    <w:p w:rsidR="00854B8F" w:rsidRPr="000B53DE" w:rsidRDefault="00854B8F" w:rsidP="00854B8F">
      <w:pPr>
        <w:numPr>
          <w:ilvl w:val="0"/>
          <w:numId w:val="2"/>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Сравнивает разное количество предметов, понимает такие значения, как поровну, больше, меньше.</w:t>
      </w:r>
    </w:p>
    <w:p w:rsidR="00854B8F" w:rsidRPr="000B53DE" w:rsidRDefault="00854B8F" w:rsidP="00854B8F">
      <w:pPr>
        <w:shd w:val="clear" w:color="auto" w:fill="FFFFFF"/>
        <w:spacing w:before="100" w:beforeAutospacing="1" w:after="0" w:line="240" w:lineRule="auto"/>
        <w:jc w:val="center"/>
        <w:outlineLvl w:val="2"/>
        <w:rPr>
          <w:rFonts w:ascii="Times New Roman" w:eastAsia="Times New Roman" w:hAnsi="Times New Roman" w:cs="Times New Roman"/>
          <w:b/>
          <w:bCs/>
          <w:color w:val="343434"/>
          <w:sz w:val="28"/>
          <w:szCs w:val="28"/>
          <w:lang w:eastAsia="ru-RU"/>
        </w:rPr>
      </w:pPr>
      <w:r w:rsidRPr="000B53DE">
        <w:rPr>
          <w:rFonts w:ascii="Times New Roman" w:eastAsia="Times New Roman" w:hAnsi="Times New Roman" w:cs="Times New Roman"/>
          <w:b/>
          <w:bCs/>
          <w:color w:val="343434"/>
          <w:sz w:val="28"/>
          <w:szCs w:val="28"/>
          <w:lang w:eastAsia="ru-RU"/>
        </w:rPr>
        <w:t>Логическое мышление</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Увеличивается объём памяти.</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Повышается устойчивость внимания.</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Ребёнок находит отличия и сходства между картинками, предметами.</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Складывает по образцу постройки (пирамидка, конструктор) без посторонней помощи.</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Складывает разрезанную картинку в единое целое (частей должно быть от 2 до 4).</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Вкладывает недостающие фрагменты полотна, картинок.</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Называет обобщающим словом определённую группу предметов. Находит лишний предмет и пары.</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Подбирает противоположные слова.</w:t>
      </w:r>
    </w:p>
    <w:p w:rsidR="00854B8F" w:rsidRPr="000B53DE" w:rsidRDefault="00854B8F" w:rsidP="00854B8F">
      <w:pPr>
        <w:numPr>
          <w:ilvl w:val="0"/>
          <w:numId w:val="3"/>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Видит на картинке предметы, неправильно изображённые, объясняет, что именно не так.</w:t>
      </w:r>
    </w:p>
    <w:p w:rsidR="00854B8F" w:rsidRPr="000B53DE" w:rsidRDefault="00854B8F" w:rsidP="00854B8F">
      <w:pPr>
        <w:shd w:val="clear" w:color="auto" w:fill="FFFFFF"/>
        <w:spacing w:before="100" w:beforeAutospacing="1" w:after="0" w:line="240" w:lineRule="auto"/>
        <w:jc w:val="center"/>
        <w:outlineLvl w:val="2"/>
        <w:rPr>
          <w:rFonts w:ascii="Times New Roman" w:eastAsia="Times New Roman" w:hAnsi="Times New Roman" w:cs="Times New Roman"/>
          <w:b/>
          <w:bCs/>
          <w:color w:val="343434"/>
          <w:sz w:val="28"/>
          <w:szCs w:val="28"/>
          <w:lang w:eastAsia="ru-RU"/>
        </w:rPr>
      </w:pPr>
      <w:r w:rsidRPr="000B53DE">
        <w:rPr>
          <w:rFonts w:ascii="Times New Roman" w:eastAsia="Times New Roman" w:hAnsi="Times New Roman" w:cs="Times New Roman"/>
          <w:b/>
          <w:bCs/>
          <w:color w:val="343434"/>
          <w:sz w:val="28"/>
          <w:szCs w:val="28"/>
          <w:lang w:eastAsia="ru-RU"/>
        </w:rPr>
        <w:lastRenderedPageBreak/>
        <w:t>Речевое развитие</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Использует тысячу слов, строит фразы из 5-9 слов. Ребёнка в 4-5 лет должны понимать не только родители, но и посторонние люди.</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Знает особенности строения человека, что оно отличается от животного: называть части тела (ногти — когти, руки — лапы, волосы — шерсть).</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Употребляет множественное число.</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Находит предмет по описанию.</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Понимает значение предлогов.</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Знает профессии.</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Поддерживает беседу: отвечает на вопросы, правильно их задаёт.</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Пересказывает содержание сказки, рассказа. Учит наизусть стихи, потешки</w:t>
      </w:r>
      <w:bookmarkStart w:id="0" w:name="_GoBack"/>
      <w:bookmarkEnd w:id="0"/>
      <w:r w:rsidRPr="000B53DE">
        <w:rPr>
          <w:rFonts w:ascii="Times New Roman" w:eastAsia="Times New Roman" w:hAnsi="Times New Roman" w:cs="Times New Roman"/>
          <w:color w:val="343434"/>
          <w:sz w:val="28"/>
          <w:szCs w:val="28"/>
          <w:lang w:eastAsia="ru-RU"/>
        </w:rPr>
        <w:t>.</w:t>
      </w:r>
    </w:p>
    <w:p w:rsidR="00854B8F" w:rsidRPr="000B53DE" w:rsidRDefault="00854B8F" w:rsidP="00854B8F">
      <w:pPr>
        <w:numPr>
          <w:ilvl w:val="0"/>
          <w:numId w:val="4"/>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Называет свои имя, фамилию, сколько лет, город, где живёт.</w:t>
      </w:r>
    </w:p>
    <w:p w:rsidR="00854B8F" w:rsidRPr="000B53DE" w:rsidRDefault="00854B8F" w:rsidP="00854B8F">
      <w:pPr>
        <w:shd w:val="clear" w:color="auto" w:fill="FFFFFF"/>
        <w:spacing w:before="100" w:beforeAutospacing="1" w:after="0" w:line="240" w:lineRule="auto"/>
        <w:jc w:val="center"/>
        <w:outlineLvl w:val="2"/>
        <w:rPr>
          <w:rFonts w:ascii="Times New Roman" w:eastAsia="Times New Roman" w:hAnsi="Times New Roman" w:cs="Times New Roman"/>
          <w:b/>
          <w:bCs/>
          <w:color w:val="343434"/>
          <w:sz w:val="28"/>
          <w:szCs w:val="28"/>
          <w:lang w:eastAsia="ru-RU"/>
        </w:rPr>
      </w:pPr>
      <w:r w:rsidRPr="000B53DE">
        <w:rPr>
          <w:rFonts w:ascii="Times New Roman" w:eastAsia="Times New Roman" w:hAnsi="Times New Roman" w:cs="Times New Roman"/>
          <w:b/>
          <w:bCs/>
          <w:color w:val="343434"/>
          <w:sz w:val="28"/>
          <w:szCs w:val="28"/>
          <w:lang w:eastAsia="ru-RU"/>
        </w:rPr>
        <w:t>Окружающий мир</w:t>
      </w:r>
    </w:p>
    <w:p w:rsidR="00854B8F" w:rsidRPr="000B53DE" w:rsidRDefault="00854B8F" w:rsidP="00854B8F">
      <w:pPr>
        <w:numPr>
          <w:ilvl w:val="0"/>
          <w:numId w:val="5"/>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Различает овощи, фрукты и ягоды.</w:t>
      </w:r>
    </w:p>
    <w:p w:rsidR="00854B8F" w:rsidRPr="000B53DE" w:rsidRDefault="00854B8F" w:rsidP="00854B8F">
      <w:pPr>
        <w:numPr>
          <w:ilvl w:val="0"/>
          <w:numId w:val="5"/>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Знает насекомых.</w:t>
      </w:r>
    </w:p>
    <w:p w:rsidR="00854B8F" w:rsidRPr="000B53DE" w:rsidRDefault="00854B8F" w:rsidP="00854B8F">
      <w:pPr>
        <w:numPr>
          <w:ilvl w:val="0"/>
          <w:numId w:val="5"/>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Называет домашних животных.</w:t>
      </w:r>
    </w:p>
    <w:p w:rsidR="00854B8F" w:rsidRPr="000B53DE" w:rsidRDefault="00854B8F" w:rsidP="00854B8F">
      <w:pPr>
        <w:numPr>
          <w:ilvl w:val="0"/>
          <w:numId w:val="5"/>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Угадывает времена года по картинкам, знает их приметы.</w:t>
      </w:r>
    </w:p>
    <w:p w:rsidR="00854B8F" w:rsidRPr="000B53DE" w:rsidRDefault="00854B8F" w:rsidP="00854B8F">
      <w:pPr>
        <w:shd w:val="clear" w:color="auto" w:fill="FFFFFF"/>
        <w:spacing w:before="100" w:beforeAutospacing="1" w:after="0" w:line="240" w:lineRule="auto"/>
        <w:jc w:val="center"/>
        <w:outlineLvl w:val="2"/>
        <w:rPr>
          <w:rFonts w:ascii="Times New Roman" w:eastAsia="Times New Roman" w:hAnsi="Times New Roman" w:cs="Times New Roman"/>
          <w:b/>
          <w:bCs/>
          <w:color w:val="343434"/>
          <w:sz w:val="28"/>
          <w:szCs w:val="28"/>
          <w:lang w:eastAsia="ru-RU"/>
        </w:rPr>
      </w:pPr>
      <w:r w:rsidRPr="000B53DE">
        <w:rPr>
          <w:rFonts w:ascii="Times New Roman" w:eastAsia="Times New Roman" w:hAnsi="Times New Roman" w:cs="Times New Roman"/>
          <w:b/>
          <w:bCs/>
          <w:color w:val="343434"/>
          <w:sz w:val="28"/>
          <w:szCs w:val="28"/>
          <w:lang w:eastAsia="ru-RU"/>
        </w:rPr>
        <w:t>Повседневные навыки</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Застёгивает пуговки и молнии, сам развязывает шнурки, управляется с ложкой и вилкой.</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Нанизывает бусины и крупные пуговицы на нитку.</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Точно проводит линии, при этом не отрывая от бумаги карандаш, благодаря развитию сенсорных особенностей.</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Заштриховывает фигуры прямыми, ровными линиями, при этом не выходя за её контуры.</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Обводит и раскрашивает картинки, не выезжая за края.</w:t>
      </w:r>
    </w:p>
    <w:p w:rsidR="00854B8F" w:rsidRPr="000B53DE" w:rsidRDefault="00854B8F" w:rsidP="00854B8F">
      <w:pPr>
        <w:numPr>
          <w:ilvl w:val="0"/>
          <w:numId w:val="6"/>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Различает правую и левую руку.</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854B8F" w:rsidRPr="000B53DE" w:rsidRDefault="00854B8F" w:rsidP="00854B8F">
      <w:pPr>
        <w:shd w:val="clear" w:color="auto" w:fill="FFFFFF"/>
        <w:spacing w:before="100" w:beforeAutospacing="1" w:after="0" w:line="330" w:lineRule="atLeast"/>
        <w:jc w:val="center"/>
        <w:rPr>
          <w:rFonts w:ascii="Times New Roman" w:eastAsia="Times New Roman" w:hAnsi="Times New Roman" w:cs="Times New Roman"/>
          <w:b/>
          <w:color w:val="343434"/>
          <w:sz w:val="28"/>
          <w:szCs w:val="28"/>
          <w:lang w:eastAsia="ru-RU"/>
        </w:rPr>
      </w:pPr>
      <w:r w:rsidRPr="000B53DE">
        <w:rPr>
          <w:rFonts w:ascii="Times New Roman" w:eastAsia="Times New Roman" w:hAnsi="Times New Roman" w:cs="Times New Roman"/>
          <w:b/>
          <w:color w:val="343434"/>
          <w:sz w:val="28"/>
          <w:szCs w:val="28"/>
          <w:lang w:eastAsia="ru-RU"/>
        </w:rPr>
        <w:lastRenderedPageBreak/>
        <w:t>Физическое развитие</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Движение им по-прежнему необходимо.</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sz w:val="28"/>
          <w:szCs w:val="28"/>
          <w:lang w:eastAsia="ru-RU"/>
        </w:rPr>
      </w:pPr>
      <w:hyperlink r:id="rId5" w:history="1">
        <w:r w:rsidRPr="000B53DE">
          <w:rPr>
            <w:rFonts w:ascii="Times New Roman" w:eastAsia="Times New Roman" w:hAnsi="Times New Roman" w:cs="Times New Roman"/>
            <w:sz w:val="28"/>
            <w:szCs w:val="28"/>
            <w:lang w:eastAsia="ru-RU"/>
          </w:rPr>
          <w:t>Моторика активно развивается</w:t>
        </w:r>
      </w:hyperlink>
      <w:r w:rsidRPr="000B53DE">
        <w:rPr>
          <w:rFonts w:ascii="Times New Roman" w:eastAsia="Times New Roman" w:hAnsi="Times New Roman" w:cs="Times New Roman"/>
          <w:sz w:val="28"/>
          <w:szCs w:val="28"/>
          <w:lang w:eastAsia="ru-RU"/>
        </w:rPr>
        <w:t>.</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Ребёнок становится ловким и быстрым.</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Средняя прибавка роста за год должна составлять 5-7 см, массы тела — до 2 кг.</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Этот возраст называется «золотой порой» развития сенсорных способностей.</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Ещё одна физическая особенность этого возраста: хрусталик глаза отличается плоской формой — поэтому отмечается развитие дальнозоркости.</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Барабанная перепонка в этом возрасте нежна и легкоранима. Отсюда — особая чувствительность к шуму.</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Усиливается эффективность воспитательных мер, направленных на нервные процессы.</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Быстрое образование условно-рефлекторных связей.</w:t>
      </w:r>
    </w:p>
    <w:p w:rsidR="00854B8F" w:rsidRPr="000B53DE" w:rsidRDefault="00854B8F" w:rsidP="00854B8F">
      <w:pPr>
        <w:numPr>
          <w:ilvl w:val="0"/>
          <w:numId w:val="7"/>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lastRenderedPageBreak/>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854B8F" w:rsidRPr="000B53DE" w:rsidRDefault="00854B8F" w:rsidP="00854B8F">
      <w:pPr>
        <w:shd w:val="clear" w:color="auto" w:fill="FFFFFF"/>
        <w:spacing w:before="100" w:beforeAutospacing="1" w:after="0" w:line="330" w:lineRule="atLeast"/>
        <w:jc w:val="center"/>
        <w:rPr>
          <w:rFonts w:ascii="Times New Roman" w:eastAsia="Times New Roman" w:hAnsi="Times New Roman" w:cs="Times New Roman"/>
          <w:b/>
          <w:color w:val="343434"/>
          <w:sz w:val="28"/>
          <w:szCs w:val="28"/>
          <w:lang w:eastAsia="ru-RU"/>
        </w:rPr>
      </w:pPr>
      <w:r w:rsidRPr="000B53DE">
        <w:rPr>
          <w:rFonts w:ascii="Times New Roman" w:eastAsia="Times New Roman" w:hAnsi="Times New Roman" w:cs="Times New Roman"/>
          <w:b/>
          <w:color w:val="343434"/>
          <w:sz w:val="28"/>
          <w:szCs w:val="28"/>
          <w:lang w:eastAsia="ru-RU"/>
        </w:rPr>
        <w:t>Советы родителям</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Учитывая все выше перечисленные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Сдержанно реагируйте на справедливую обиду и гнев ребёнка.</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Рассказывайте ему о своих чувствах, переживаниях. Так он будет лучше понимать вас и окружающих людей.</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Разбирайте с ним особенности и детали любых сложных этических ситуаций, в которые он попадает во дворе и в детском саду.</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Ребёнку 4-5 лет не нужно рассказывать страшные истории, показывать ужастики, рассуждать о смерти и болезнях.</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Интересуйтесь творческими особенностями и успехами своего малыша. Но не критикуйте.</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Разрешайте ему как можно больше играть со своими сверстниками.</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Отвечайте на любые вопросы, интересуйтесь его мнением. Подскажите способы самостоятельного поиска информации.</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Играйте с ним дома.</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Читайте книги.</w:t>
      </w:r>
    </w:p>
    <w:p w:rsidR="00854B8F" w:rsidRPr="000B53DE" w:rsidRDefault="00854B8F" w:rsidP="00854B8F">
      <w:pPr>
        <w:numPr>
          <w:ilvl w:val="0"/>
          <w:numId w:val="8"/>
        </w:numPr>
        <w:shd w:val="clear" w:color="auto" w:fill="FFFFFF"/>
        <w:spacing w:before="150" w:after="0" w:line="300" w:lineRule="atLeast"/>
        <w:ind w:left="300"/>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t>Закрепляйте любые полученные знания.</w:t>
      </w:r>
    </w:p>
    <w:p w:rsidR="00854B8F" w:rsidRPr="000B53DE" w:rsidRDefault="00854B8F" w:rsidP="00854B8F">
      <w:pPr>
        <w:shd w:val="clear" w:color="auto" w:fill="FFFFFF"/>
        <w:spacing w:before="100" w:beforeAutospacing="1" w:after="0" w:line="330" w:lineRule="atLeast"/>
        <w:rPr>
          <w:rFonts w:ascii="Times New Roman" w:eastAsia="Times New Roman" w:hAnsi="Times New Roman" w:cs="Times New Roman"/>
          <w:color w:val="343434"/>
          <w:sz w:val="28"/>
          <w:szCs w:val="28"/>
          <w:lang w:eastAsia="ru-RU"/>
        </w:rPr>
      </w:pPr>
      <w:r w:rsidRPr="000B53DE">
        <w:rPr>
          <w:rFonts w:ascii="Times New Roman" w:eastAsia="Times New Roman" w:hAnsi="Times New Roman" w:cs="Times New Roman"/>
          <w:color w:val="343434"/>
          <w:sz w:val="28"/>
          <w:szCs w:val="28"/>
          <w:lang w:eastAsia="ru-RU"/>
        </w:rPr>
        <w:lastRenderedPageBreak/>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854B8F" w:rsidRPr="000B53DE" w:rsidRDefault="00854B8F" w:rsidP="00854B8F">
      <w:pPr>
        <w:spacing w:after="0"/>
        <w:rPr>
          <w:rFonts w:ascii="Times New Roman" w:hAnsi="Times New Roman" w:cs="Times New Roman"/>
          <w:sz w:val="28"/>
          <w:szCs w:val="28"/>
        </w:rPr>
      </w:pPr>
    </w:p>
    <w:p w:rsidR="001108BA" w:rsidRDefault="001108BA"/>
    <w:sectPr w:rsidR="001108BA" w:rsidSect="000B53D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1EC"/>
    <w:multiLevelType w:val="multilevel"/>
    <w:tmpl w:val="8D44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D4694"/>
    <w:multiLevelType w:val="multilevel"/>
    <w:tmpl w:val="D1AA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26700"/>
    <w:multiLevelType w:val="multilevel"/>
    <w:tmpl w:val="6E32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E24206"/>
    <w:multiLevelType w:val="multilevel"/>
    <w:tmpl w:val="69BA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1E7CFD"/>
    <w:multiLevelType w:val="multilevel"/>
    <w:tmpl w:val="6F92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40A61"/>
    <w:multiLevelType w:val="multilevel"/>
    <w:tmpl w:val="A8C05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B7E9C"/>
    <w:multiLevelType w:val="multilevel"/>
    <w:tmpl w:val="FB6C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176938"/>
    <w:multiLevelType w:val="multilevel"/>
    <w:tmpl w:val="AB00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3B"/>
    <w:rsid w:val="001108BA"/>
    <w:rsid w:val="00560F3B"/>
    <w:rsid w:val="0085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23A79-2BDC-42EB-AA2A-BFCC45A2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e-pro-detey.ru/razvitie-melkoj-motoriki-u-detej-3-5-l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2017-09-20T12:13:00Z</dcterms:created>
  <dcterms:modified xsi:type="dcterms:W3CDTF">2017-09-20T12:16:00Z</dcterms:modified>
</cp:coreProperties>
</file>