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CDE" w:rsidRDefault="008C2CDE" w:rsidP="008C2CDE">
      <w:pPr>
        <w:pStyle w:val="c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  <w:shd w:val="clear" w:color="auto" w:fill="FFFFFF"/>
          <w:lang w:val="en-US"/>
        </w:rPr>
      </w:pPr>
      <w:r w:rsidRPr="008C2CDE">
        <w:rPr>
          <w:color w:val="000000"/>
          <w:sz w:val="28"/>
          <w:szCs w:val="28"/>
          <w:shd w:val="clear" w:color="auto" w:fill="FFFFFF"/>
        </w:rPr>
        <w:t>Развитие связной речи</w:t>
      </w:r>
      <w:r w:rsidRPr="008C2CD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C2CDE">
        <w:rPr>
          <w:color w:val="000000"/>
          <w:sz w:val="28"/>
          <w:szCs w:val="28"/>
          <w:shd w:val="clear" w:color="auto" w:fill="FFFFFF"/>
        </w:rPr>
        <w:t>старших дошкольников с ОНР в процессе социально-коммуникативного развития</w:t>
      </w:r>
    </w:p>
    <w:p w:rsidR="008C2CDE" w:rsidRPr="008C2CDE" w:rsidRDefault="008C2CDE" w:rsidP="008C2CDE">
      <w:pPr>
        <w:pStyle w:val="c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  <w:shd w:val="clear" w:color="auto" w:fill="FFFFFF"/>
          <w:lang w:val="en-US"/>
        </w:rPr>
      </w:pPr>
    </w:p>
    <w:p w:rsidR="008C2CDE" w:rsidRPr="008C2CDE" w:rsidRDefault="008C2CDE" w:rsidP="008C2CDE">
      <w:pPr>
        <w:pStyle w:val="c3"/>
        <w:shd w:val="clear" w:color="auto" w:fill="FFFFFF"/>
        <w:spacing w:before="0" w:beforeAutospacing="0" w:after="0" w:afterAutospacing="0"/>
        <w:ind w:firstLine="709"/>
        <w:rPr>
          <w:rFonts w:cs="Arial"/>
          <w:color w:val="000000"/>
          <w:sz w:val="22"/>
          <w:szCs w:val="22"/>
        </w:rPr>
      </w:pPr>
      <w:r w:rsidRPr="008C2CDE">
        <w:rPr>
          <w:rStyle w:val="c4"/>
          <w:color w:val="000000"/>
          <w:sz w:val="28"/>
          <w:szCs w:val="28"/>
        </w:rPr>
        <w:t xml:space="preserve"> Связная речь предполагает овладение богатейшим словарным запасом языка, усвоение языковых законов и норм, т.е. овладение грамматическим строем, а также практическое их применение, практическое умение пользоваться усвоенным языковым материалом, а именно умение полно, связно, последовательно и понятно окружающим передать содержание готового текста или самостоятельн</w:t>
      </w:r>
      <w:r>
        <w:rPr>
          <w:rStyle w:val="c4"/>
          <w:color w:val="000000"/>
          <w:sz w:val="28"/>
          <w:szCs w:val="28"/>
        </w:rPr>
        <w:t>о составить связный рассказ</w:t>
      </w:r>
      <w:r w:rsidRPr="008C2CDE">
        <w:rPr>
          <w:rStyle w:val="c4"/>
          <w:color w:val="000000"/>
          <w:sz w:val="28"/>
          <w:szCs w:val="28"/>
        </w:rPr>
        <w:t>.</w:t>
      </w:r>
    </w:p>
    <w:p w:rsidR="008C2CDE" w:rsidRPr="008C2CDE" w:rsidRDefault="008C2CDE" w:rsidP="008C2CDE">
      <w:pPr>
        <w:pStyle w:val="c3"/>
        <w:shd w:val="clear" w:color="auto" w:fill="FFFFFF"/>
        <w:spacing w:before="0" w:beforeAutospacing="0" w:after="0" w:afterAutospacing="0"/>
        <w:ind w:firstLine="852"/>
        <w:jc w:val="both"/>
        <w:rPr>
          <w:rFonts w:cs="Arial"/>
          <w:color w:val="000000"/>
          <w:sz w:val="22"/>
          <w:szCs w:val="22"/>
        </w:rPr>
      </w:pPr>
      <w:r w:rsidRPr="008C2CDE">
        <w:rPr>
          <w:rStyle w:val="c4"/>
          <w:color w:val="000000"/>
          <w:sz w:val="28"/>
          <w:szCs w:val="28"/>
        </w:rPr>
        <w:t>Развитие связной речи является важнейшим условием успешности обучения ребенка в школе.</w:t>
      </w:r>
    </w:p>
    <w:p w:rsidR="008C2CDE" w:rsidRDefault="008C2CDE" w:rsidP="008C2C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8C2C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Формирование связной речи у детей и при отсутствии патологии в речевом и психическом развитии - изначально сложный процесс, который многократно усложняется, если имеет место общее недоразвитие речи (ОНР).     Анализ литературы показал, что данная проблема достаточно изучена, однако существует необходимость совершенствования традиционных  приемов,  методов  и  поиск более эффективных научно - обоснованных путей формирования связной  речи у детей   старшего дошкольного  возраста с ОНР.</w:t>
      </w:r>
      <w:r w:rsidRPr="008C2CDE">
        <w:rPr>
          <w:rStyle w:val="c4"/>
          <w:rFonts w:ascii="Times New Roman" w:hAnsi="Times New Roman"/>
          <w:color w:val="000000"/>
          <w:sz w:val="28"/>
          <w:szCs w:val="28"/>
        </w:rPr>
        <w:t xml:space="preserve"> </w:t>
      </w:r>
    </w:p>
    <w:p w:rsidR="008C2CDE" w:rsidRPr="008C2CDE" w:rsidRDefault="008C2CDE" w:rsidP="008C2CDE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Arial"/>
          <w:color w:val="000000"/>
        </w:rPr>
      </w:pPr>
      <w:r w:rsidRPr="008C2CDE">
        <w:rPr>
          <w:rFonts w:ascii="Times New Roman" w:eastAsia="Times New Roman" w:hAnsi="Times New Roman" w:cs="Times New Roman"/>
          <w:color w:val="000000"/>
          <w:sz w:val="28"/>
        </w:rPr>
        <w:t xml:space="preserve">Основные направления коррекционной работы по обучению детей с ОНР составлению рассказов и пересказов с элементами творчества в </w:t>
      </w:r>
      <w:r>
        <w:rPr>
          <w:rFonts w:ascii="Times New Roman" w:eastAsia="Times New Roman" w:hAnsi="Times New Roman" w:cs="Times New Roman"/>
          <w:color w:val="000000"/>
          <w:sz w:val="28"/>
        </w:rPr>
        <w:t>старшей</w:t>
      </w:r>
      <w:r w:rsidRPr="008C2CDE">
        <w:rPr>
          <w:rFonts w:ascii="Times New Roman" w:eastAsia="Times New Roman" w:hAnsi="Times New Roman" w:cs="Times New Roman"/>
          <w:color w:val="000000"/>
          <w:sz w:val="28"/>
        </w:rPr>
        <w:t xml:space="preserve"> группе, во время второго года обучения:</w:t>
      </w:r>
    </w:p>
    <w:p w:rsidR="008C2CDE" w:rsidRPr="008C2CDE" w:rsidRDefault="008C2CDE" w:rsidP="008C2CDE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Arial"/>
          <w:color w:val="000000"/>
        </w:rPr>
      </w:pPr>
      <w:r w:rsidRPr="008C2CDE">
        <w:rPr>
          <w:rFonts w:ascii="Times New Roman" w:eastAsia="Times New Roman" w:hAnsi="Times New Roman" w:cs="Times New Roman"/>
          <w:color w:val="000000"/>
          <w:sz w:val="28"/>
        </w:rPr>
        <w:t xml:space="preserve">1. Составление предложений по двум предметным картинкам (бабушка, кресло; девочка, ваза; мальчик, яблоко) с последующим распространением однородными определениями, другими второстепенными членами предложения. </w:t>
      </w:r>
      <w:proofErr w:type="gramStart"/>
      <w:r w:rsidRPr="008C2CDE">
        <w:rPr>
          <w:rFonts w:ascii="Times New Roman" w:eastAsia="Times New Roman" w:hAnsi="Times New Roman" w:cs="Times New Roman"/>
          <w:color w:val="000000"/>
          <w:sz w:val="28"/>
        </w:rPr>
        <w:t>(Мальчик ест яблоко.</w:t>
      </w:r>
      <w:proofErr w:type="gramEnd"/>
      <w:r w:rsidRPr="008C2CDE">
        <w:rPr>
          <w:rFonts w:ascii="Times New Roman" w:eastAsia="Times New Roman" w:hAnsi="Times New Roman" w:cs="Times New Roman"/>
          <w:color w:val="000000"/>
          <w:sz w:val="28"/>
        </w:rPr>
        <w:t xml:space="preserve">  Мальчик ест сочное сладкое яблоко. </w:t>
      </w:r>
      <w:proofErr w:type="gramStart"/>
      <w:r w:rsidRPr="008C2CDE">
        <w:rPr>
          <w:rFonts w:ascii="Times New Roman" w:eastAsia="Times New Roman" w:hAnsi="Times New Roman" w:cs="Times New Roman"/>
          <w:color w:val="000000"/>
          <w:sz w:val="28"/>
        </w:rPr>
        <w:t>Маленький мальчик в клетчатой кепке ест сочное, сладкое яблоко.)</w:t>
      </w:r>
      <w:proofErr w:type="gramEnd"/>
    </w:p>
    <w:p w:rsidR="008C2CDE" w:rsidRPr="008C2CDE" w:rsidRDefault="008C2CDE" w:rsidP="008C2CDE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Arial"/>
          <w:color w:val="000000"/>
        </w:rPr>
      </w:pPr>
      <w:r w:rsidRPr="008C2CDE">
        <w:rPr>
          <w:rFonts w:ascii="Times New Roman" w:eastAsia="Times New Roman" w:hAnsi="Times New Roman" w:cs="Times New Roman"/>
          <w:color w:val="000000"/>
          <w:sz w:val="28"/>
        </w:rPr>
        <w:t xml:space="preserve">2. </w:t>
      </w:r>
      <w:proofErr w:type="gramStart"/>
      <w:r w:rsidRPr="008C2CDE">
        <w:rPr>
          <w:rFonts w:ascii="Times New Roman" w:eastAsia="Times New Roman" w:hAnsi="Times New Roman" w:cs="Times New Roman"/>
          <w:color w:val="000000"/>
          <w:sz w:val="28"/>
        </w:rPr>
        <w:t>Восстановление различного рода деформированных предложений, когда слова даны в разбивку (живет, в, лиса, лесу, густом); одно или несколько, или все слова употреблены в начальных грамматических формах (жить, в, лиса, лес, густой);  имеется пропуск слов (Лиса... в густом лесу.);  отсутствует начало (...живет в густом лесу) или конец предложения (Лиса живет в густом...).</w:t>
      </w:r>
      <w:proofErr w:type="gramEnd"/>
    </w:p>
    <w:p w:rsidR="008C2CDE" w:rsidRPr="008C2CDE" w:rsidRDefault="008C2CDE" w:rsidP="008C2CDE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Arial"/>
          <w:color w:val="000000"/>
        </w:rPr>
      </w:pPr>
      <w:r w:rsidRPr="008C2CDE">
        <w:rPr>
          <w:rFonts w:ascii="Times New Roman" w:eastAsia="Times New Roman" w:hAnsi="Times New Roman" w:cs="Times New Roman"/>
          <w:color w:val="000000"/>
          <w:sz w:val="28"/>
        </w:rPr>
        <w:t xml:space="preserve">3. Составление предложений по «живым картинкам» (предметные картинки вырезаны по контуру) с демонстрацией действий на </w:t>
      </w:r>
      <w:proofErr w:type="spellStart"/>
      <w:r w:rsidRPr="008C2CDE">
        <w:rPr>
          <w:rFonts w:ascii="Times New Roman" w:eastAsia="Times New Roman" w:hAnsi="Times New Roman" w:cs="Times New Roman"/>
          <w:color w:val="000000"/>
          <w:sz w:val="28"/>
        </w:rPr>
        <w:t>фланелеграфе</w:t>
      </w:r>
      <w:proofErr w:type="spellEnd"/>
      <w:r w:rsidRPr="008C2CDE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8C2CDE" w:rsidRPr="008C2CDE" w:rsidRDefault="008C2CDE" w:rsidP="008C2CDE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Arial"/>
          <w:color w:val="000000"/>
        </w:rPr>
      </w:pPr>
      <w:r w:rsidRPr="008C2CDE">
        <w:rPr>
          <w:rFonts w:ascii="Times New Roman" w:eastAsia="Times New Roman" w:hAnsi="Times New Roman" w:cs="Times New Roman"/>
          <w:color w:val="000000"/>
          <w:sz w:val="28"/>
        </w:rPr>
        <w:t>Этот вид работы очень динамичен, позволяет моделировать ситуации, включая пространственные ориентиры, помогает закрепить в речи многие предлоги,  употребление предложно-падежных конструкций. Например:  петух, забор.  </w:t>
      </w:r>
      <w:proofErr w:type="gramStart"/>
      <w:r w:rsidRPr="008C2CDE">
        <w:rPr>
          <w:rFonts w:ascii="Times New Roman" w:eastAsia="Times New Roman" w:hAnsi="Times New Roman" w:cs="Times New Roman"/>
          <w:color w:val="000000"/>
          <w:sz w:val="28"/>
        </w:rPr>
        <w:t>(Петух взлетел на забор.</w:t>
      </w:r>
      <w:proofErr w:type="gramEnd"/>
      <w:r w:rsidRPr="008C2CDE">
        <w:rPr>
          <w:rFonts w:ascii="Times New Roman" w:eastAsia="Times New Roman" w:hAnsi="Times New Roman" w:cs="Times New Roman"/>
          <w:color w:val="000000"/>
          <w:sz w:val="28"/>
        </w:rPr>
        <w:t xml:space="preserve"> Петух перелетел через забор. Петух сидит на заборе. Петух ищет корм за забором</w:t>
      </w:r>
      <w:proofErr w:type="gramStart"/>
      <w:r w:rsidRPr="008C2CDE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8C2CDE">
        <w:rPr>
          <w:rFonts w:ascii="Times New Roman" w:eastAsia="Times New Roman" w:hAnsi="Times New Roman" w:cs="Times New Roman"/>
          <w:color w:val="000000"/>
          <w:sz w:val="28"/>
        </w:rPr>
        <w:t xml:space="preserve">  </w:t>
      </w:r>
      <w:proofErr w:type="gramStart"/>
      <w:r w:rsidRPr="008C2CDE">
        <w:rPr>
          <w:rFonts w:ascii="Times New Roman" w:eastAsia="Times New Roman" w:hAnsi="Times New Roman" w:cs="Times New Roman"/>
          <w:color w:val="000000"/>
          <w:sz w:val="28"/>
        </w:rPr>
        <w:t>и</w:t>
      </w:r>
      <w:proofErr w:type="gramEnd"/>
      <w:r w:rsidRPr="008C2CDE">
        <w:rPr>
          <w:rFonts w:ascii="Times New Roman" w:eastAsia="Times New Roman" w:hAnsi="Times New Roman" w:cs="Times New Roman"/>
          <w:color w:val="000000"/>
          <w:sz w:val="28"/>
        </w:rPr>
        <w:t xml:space="preserve"> т. д.)</w:t>
      </w:r>
    </w:p>
    <w:p w:rsidR="008C2CDE" w:rsidRPr="008C2CDE" w:rsidRDefault="008C2CDE" w:rsidP="008C2CD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2"/>
        <w:jc w:val="both"/>
        <w:rPr>
          <w:rFonts w:ascii="Times New Roman" w:eastAsia="Times New Roman" w:hAnsi="Times New Roman" w:cs="Arial"/>
          <w:color w:val="000000"/>
        </w:rPr>
      </w:pPr>
      <w:r w:rsidRPr="008C2CDE">
        <w:rPr>
          <w:rFonts w:ascii="Times New Roman" w:eastAsia="Times New Roman" w:hAnsi="Times New Roman" w:cs="Times New Roman"/>
          <w:color w:val="000000"/>
          <w:sz w:val="28"/>
        </w:rPr>
        <w:t> Восстановление предложений со смысловой деформацией.  </w:t>
      </w:r>
      <w:proofErr w:type="gramStart"/>
      <w:r w:rsidRPr="008C2CDE">
        <w:rPr>
          <w:rFonts w:ascii="Times New Roman" w:eastAsia="Times New Roman" w:hAnsi="Times New Roman" w:cs="Times New Roman"/>
          <w:color w:val="000000"/>
          <w:sz w:val="28"/>
        </w:rPr>
        <w:t>(Мальчик режет бумагу резиновыми ножницами.</w:t>
      </w:r>
      <w:proofErr w:type="gramEnd"/>
      <w:r w:rsidRPr="008C2CDE">
        <w:rPr>
          <w:rFonts w:ascii="Times New Roman" w:eastAsia="Times New Roman" w:hAnsi="Times New Roman" w:cs="Times New Roman"/>
          <w:color w:val="000000"/>
          <w:sz w:val="28"/>
        </w:rPr>
        <w:t xml:space="preserve">  </w:t>
      </w:r>
      <w:proofErr w:type="gramStart"/>
      <w:r w:rsidRPr="008C2CDE">
        <w:rPr>
          <w:rFonts w:ascii="Times New Roman" w:eastAsia="Times New Roman" w:hAnsi="Times New Roman" w:cs="Times New Roman"/>
          <w:color w:val="000000"/>
          <w:sz w:val="28"/>
        </w:rPr>
        <w:t>Дул сильный ветер, потому что дети надели шапки.)</w:t>
      </w:r>
      <w:proofErr w:type="gramEnd"/>
    </w:p>
    <w:p w:rsidR="008C2CDE" w:rsidRPr="008C2CDE" w:rsidRDefault="008C2CDE" w:rsidP="008C2CD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2"/>
        <w:jc w:val="both"/>
        <w:rPr>
          <w:rFonts w:ascii="Times New Roman" w:eastAsia="Times New Roman" w:hAnsi="Times New Roman" w:cs="Arial"/>
          <w:color w:val="000000"/>
        </w:rPr>
      </w:pPr>
      <w:r w:rsidRPr="008C2CDE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gramStart"/>
      <w:r w:rsidRPr="008C2CDE">
        <w:rPr>
          <w:rFonts w:ascii="Times New Roman" w:eastAsia="Times New Roman" w:hAnsi="Times New Roman" w:cs="Times New Roman"/>
          <w:color w:val="000000"/>
          <w:sz w:val="28"/>
        </w:rPr>
        <w:t>Отбор слов из названных логопедом, и составление с ними предложения.</w:t>
      </w:r>
      <w:proofErr w:type="gramEnd"/>
      <w:r w:rsidRPr="008C2CDE">
        <w:rPr>
          <w:rFonts w:ascii="Times New Roman" w:eastAsia="Times New Roman" w:hAnsi="Times New Roman" w:cs="Times New Roman"/>
          <w:color w:val="000000"/>
          <w:sz w:val="28"/>
        </w:rPr>
        <w:t xml:space="preserve">  (Мальчик, девочка, читать, писать, рисовать, мыть, книжку).</w:t>
      </w:r>
    </w:p>
    <w:p w:rsidR="008C2CDE" w:rsidRPr="008C2CDE" w:rsidRDefault="008C2CDE" w:rsidP="008C2CDE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Arial"/>
          <w:color w:val="000000"/>
        </w:rPr>
      </w:pPr>
      <w:r w:rsidRPr="008C2CDE">
        <w:rPr>
          <w:rFonts w:ascii="Times New Roman" w:eastAsia="Times New Roman" w:hAnsi="Times New Roman" w:cs="Times New Roman"/>
          <w:color w:val="000000"/>
          <w:sz w:val="28"/>
        </w:rPr>
        <w:lastRenderedPageBreak/>
        <w:t>Постепенно дети учатся располагать предложения в логической последовательности, находить в текстах опорные слова, что является следующей ступенькой к умению составлять план, а затем определить тему высказывания, выделить главное, последовательно строить собственное сообщение, которое должно иметь начало, продолжение, конец.</w:t>
      </w:r>
    </w:p>
    <w:p w:rsidR="008C2CDE" w:rsidRPr="008C2CDE" w:rsidRDefault="008C2CDE" w:rsidP="008C2CDE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Arial"/>
          <w:color w:val="000000"/>
        </w:rPr>
      </w:pPr>
      <w:r w:rsidRPr="008C2CDE">
        <w:rPr>
          <w:rFonts w:ascii="Times New Roman" w:eastAsia="Times New Roman" w:hAnsi="Times New Roman" w:cs="Times New Roman"/>
          <w:color w:val="000000"/>
          <w:sz w:val="28"/>
        </w:rPr>
        <w:t>В процессе выполнения этих заданий у детей активизируется сформированное ранее представление о семантике слов и словосочетаний, совершенствуется навык отбора языковых сре</w:t>
      </w:r>
      <w:proofErr w:type="gramStart"/>
      <w:r w:rsidRPr="008C2CDE">
        <w:rPr>
          <w:rFonts w:ascii="Times New Roman" w:eastAsia="Times New Roman" w:hAnsi="Times New Roman" w:cs="Times New Roman"/>
          <w:color w:val="000000"/>
          <w:sz w:val="28"/>
        </w:rPr>
        <w:t>дств дл</w:t>
      </w:r>
      <w:proofErr w:type="gramEnd"/>
      <w:r w:rsidRPr="008C2CDE">
        <w:rPr>
          <w:rFonts w:ascii="Times New Roman" w:eastAsia="Times New Roman" w:hAnsi="Times New Roman" w:cs="Times New Roman"/>
          <w:color w:val="000000"/>
          <w:sz w:val="28"/>
        </w:rPr>
        <w:t>я точного выр</w:t>
      </w:r>
      <w:r>
        <w:rPr>
          <w:rFonts w:ascii="Times New Roman" w:eastAsia="Times New Roman" w:hAnsi="Times New Roman" w:cs="Times New Roman"/>
          <w:color w:val="000000"/>
          <w:sz w:val="28"/>
        </w:rPr>
        <w:t>ажения собственной мысли</w:t>
      </w:r>
      <w:r w:rsidRPr="008C2CDE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8C2CDE" w:rsidRPr="008C2CDE" w:rsidRDefault="008C2CDE" w:rsidP="008C2CDE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Arial"/>
          <w:color w:val="000000"/>
        </w:rPr>
      </w:pPr>
      <w:r w:rsidRPr="008C2CDE">
        <w:rPr>
          <w:rFonts w:ascii="Times New Roman" w:eastAsia="Times New Roman" w:hAnsi="Times New Roman" w:cs="Times New Roman"/>
          <w:color w:val="000000"/>
          <w:sz w:val="28"/>
        </w:rPr>
        <w:t>Таким образом, теоретическое исследование проблемы формирования связной речи у детей дошкольного возраста с ОНР позволило выявить особенности коррекционной работы и рассмотреть подходы к работе по формированию связной речи.</w:t>
      </w:r>
    </w:p>
    <w:p w:rsidR="009207FD" w:rsidRPr="008C2CDE" w:rsidRDefault="009207FD">
      <w:pPr>
        <w:rPr>
          <w:rFonts w:ascii="Times New Roman" w:hAnsi="Times New Roman"/>
        </w:rPr>
      </w:pPr>
    </w:p>
    <w:sectPr w:rsidR="009207FD" w:rsidRPr="008C2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B4CA9"/>
    <w:multiLevelType w:val="multilevel"/>
    <w:tmpl w:val="804416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0911D5"/>
    <w:multiLevelType w:val="multilevel"/>
    <w:tmpl w:val="2AD45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2CDE"/>
    <w:rsid w:val="008C2CDE"/>
    <w:rsid w:val="00920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C2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C2CDE"/>
  </w:style>
  <w:style w:type="character" w:customStyle="1" w:styleId="apple-converted-space">
    <w:name w:val="apple-converted-space"/>
    <w:basedOn w:val="a0"/>
    <w:rsid w:val="008C2C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5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518</Words>
  <Characters>2954</Characters>
  <Application>Microsoft Office Word</Application>
  <DocSecurity>0</DocSecurity>
  <Lines>24</Lines>
  <Paragraphs>6</Paragraphs>
  <ScaleCrop>false</ScaleCrop>
  <Company>AMDhome</Company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Elezova</dc:creator>
  <cp:lastModifiedBy>Elezova</cp:lastModifiedBy>
  <cp:revision>2</cp:revision>
  <dcterms:created xsi:type="dcterms:W3CDTF">2017-09-06T13:13:00Z</dcterms:created>
  <dcterms:modified xsi:type="dcterms:W3CDTF">2017-09-06T13:13:00Z</dcterms:modified>
</cp:coreProperties>
</file>