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1D" w:rsidRPr="00F75A1D" w:rsidRDefault="00F75A1D" w:rsidP="00F75A1D">
      <w:pPr>
        <w:jc w:val="both"/>
        <w:rPr>
          <w:rFonts w:ascii="Times New Roman" w:hAnsi="Times New Roman" w:cs="Times New Roman"/>
          <w:sz w:val="28"/>
          <w:szCs w:val="28"/>
        </w:rPr>
      </w:pPr>
      <w:r w:rsidRPr="00F75A1D">
        <w:rPr>
          <w:rFonts w:ascii="Times New Roman" w:hAnsi="Times New Roman" w:cs="Times New Roman"/>
          <w:sz w:val="28"/>
          <w:szCs w:val="28"/>
        </w:rPr>
        <w:t>Тема: «Развитие филологической одарённости детей среднего школьного возраста путем научно – исследовательской деятельности».</w:t>
      </w:r>
    </w:p>
    <w:p w:rsidR="00F75A1D" w:rsidRPr="00F75A1D" w:rsidRDefault="00F75A1D" w:rsidP="00F75A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A1D" w:rsidRPr="00F75A1D" w:rsidRDefault="00F75A1D" w:rsidP="00F75A1D">
      <w:pPr>
        <w:jc w:val="both"/>
        <w:rPr>
          <w:rFonts w:ascii="Times New Roman" w:hAnsi="Times New Roman" w:cs="Times New Roman"/>
          <w:sz w:val="28"/>
          <w:szCs w:val="28"/>
        </w:rPr>
      </w:pPr>
      <w:r w:rsidRPr="00F75A1D">
        <w:rPr>
          <w:rFonts w:ascii="Times New Roman" w:hAnsi="Times New Roman" w:cs="Times New Roman"/>
          <w:sz w:val="28"/>
          <w:szCs w:val="28"/>
        </w:rPr>
        <w:t xml:space="preserve">     Аннотация: В статье рассматривается определение понятия «филологически одарённые дети», предлагаются некоторые методы выявления одарённых детей и формы работы с ними, описывается роль научно – исследовательской работы в выявлении филологически одарённых обучающихся и развитии их филологических способностей. </w:t>
      </w:r>
    </w:p>
    <w:p w:rsidR="00F75A1D" w:rsidRPr="00F75A1D" w:rsidRDefault="00F75A1D" w:rsidP="00F75A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A1D" w:rsidRPr="00F75A1D" w:rsidRDefault="00F75A1D" w:rsidP="00F75A1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A1D">
        <w:rPr>
          <w:rFonts w:ascii="Times New Roman" w:hAnsi="Times New Roman" w:cs="Times New Roman"/>
          <w:i/>
          <w:sz w:val="28"/>
          <w:szCs w:val="28"/>
        </w:rPr>
        <w:t xml:space="preserve">     Ключевые слова: одарённые дети, филологически одарённые дети, выявление одарённых детей, развитие филологической одарённости, научно – исследовательская работа.</w:t>
      </w:r>
    </w:p>
    <w:p w:rsidR="00F75A1D" w:rsidRPr="00F75A1D" w:rsidRDefault="00F75A1D" w:rsidP="00F75A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F75A1D">
        <w:rPr>
          <w:rFonts w:ascii="Times New Roman" w:hAnsi="Times New Roman" w:cs="Times New Roman"/>
          <w:sz w:val="28"/>
          <w:szCs w:val="28"/>
        </w:rPr>
        <w:t>Одной из главных задач современного образования является выявление и воспитание одарённых и талантливых детей. В основе компонентов филологических способностей заложены такие психологические процессы, как воображение, внимание, память, мышление, речь. Система работы с одарёнными детьми включает в себя следующее:</w:t>
      </w:r>
    </w:p>
    <w:p w:rsidR="00F75A1D" w:rsidRPr="00F75A1D" w:rsidRDefault="00F75A1D" w:rsidP="00F75A1D">
      <w:pPr>
        <w:jc w:val="both"/>
        <w:rPr>
          <w:rFonts w:ascii="Times New Roman" w:hAnsi="Times New Roman" w:cs="Times New Roman"/>
          <w:sz w:val="28"/>
          <w:szCs w:val="28"/>
        </w:rPr>
      </w:pPr>
      <w:r w:rsidRPr="00F75A1D">
        <w:rPr>
          <w:rFonts w:ascii="Times New Roman" w:hAnsi="Times New Roman" w:cs="Times New Roman"/>
          <w:sz w:val="28"/>
          <w:szCs w:val="28"/>
        </w:rPr>
        <w:t>–выявление одарённых детей; </w:t>
      </w:r>
    </w:p>
    <w:p w:rsidR="00F75A1D" w:rsidRPr="00F75A1D" w:rsidRDefault="00F75A1D" w:rsidP="00F75A1D">
      <w:pPr>
        <w:jc w:val="both"/>
        <w:rPr>
          <w:rFonts w:ascii="Times New Roman" w:hAnsi="Times New Roman" w:cs="Times New Roman"/>
          <w:sz w:val="28"/>
          <w:szCs w:val="28"/>
        </w:rPr>
      </w:pPr>
      <w:r w:rsidRPr="00F75A1D">
        <w:rPr>
          <w:rFonts w:ascii="Times New Roman" w:hAnsi="Times New Roman" w:cs="Times New Roman"/>
          <w:sz w:val="28"/>
          <w:szCs w:val="28"/>
        </w:rPr>
        <w:t>–развитие творческих способностей на уроках;</w:t>
      </w:r>
    </w:p>
    <w:p w:rsidR="00F75A1D" w:rsidRPr="00F75A1D" w:rsidRDefault="00F75A1D" w:rsidP="00F75A1D">
      <w:pPr>
        <w:jc w:val="both"/>
        <w:rPr>
          <w:rFonts w:ascii="Times New Roman" w:hAnsi="Times New Roman" w:cs="Times New Roman"/>
          <w:sz w:val="28"/>
          <w:szCs w:val="28"/>
        </w:rPr>
      </w:pPr>
      <w:r w:rsidRPr="00F75A1D">
        <w:rPr>
          <w:rFonts w:ascii="Times New Roman" w:hAnsi="Times New Roman" w:cs="Times New Roman"/>
          <w:sz w:val="28"/>
          <w:szCs w:val="28"/>
        </w:rPr>
        <w:t>–развитие способностей во внеурочной деятельности (олимпиады, конкурсы, исследовательская работа);</w:t>
      </w:r>
    </w:p>
    <w:p w:rsidR="00F75A1D" w:rsidRPr="00F75A1D" w:rsidRDefault="00F75A1D" w:rsidP="00F75A1D">
      <w:pPr>
        <w:jc w:val="both"/>
        <w:rPr>
          <w:rFonts w:ascii="Times New Roman" w:hAnsi="Times New Roman" w:cs="Times New Roman"/>
          <w:sz w:val="28"/>
          <w:szCs w:val="28"/>
        </w:rPr>
      </w:pPr>
      <w:r w:rsidRPr="00F75A1D">
        <w:rPr>
          <w:rFonts w:ascii="Times New Roman" w:hAnsi="Times New Roman" w:cs="Times New Roman"/>
          <w:sz w:val="28"/>
          <w:szCs w:val="28"/>
        </w:rPr>
        <w:t>–создание условий для всестороннего развития одарённых детей.</w:t>
      </w:r>
    </w:p>
    <w:p w:rsidR="00F75A1D" w:rsidRPr="00F75A1D" w:rsidRDefault="00F75A1D" w:rsidP="00F75A1D">
      <w:pPr>
        <w:jc w:val="both"/>
        <w:rPr>
          <w:rFonts w:ascii="Times New Roman" w:hAnsi="Times New Roman" w:cs="Times New Roman"/>
          <w:sz w:val="28"/>
          <w:szCs w:val="28"/>
        </w:rPr>
      </w:pPr>
      <w:r w:rsidRPr="00F75A1D">
        <w:rPr>
          <w:rFonts w:ascii="Times New Roman" w:hAnsi="Times New Roman" w:cs="Times New Roman"/>
          <w:sz w:val="28"/>
          <w:szCs w:val="28"/>
        </w:rPr>
        <w:t xml:space="preserve">     Понятие «филологическая одарённость» трактуется учёными как «одарённость умственная, интеллектуальная, что проявляется в деятельности ученика на уроках русского языка и литературы и во внеурочное время, и творческая художественная, связанная с разработкой собственного произведения, в основе которого лежит художественный текст и художественный образ» (1). Также лингвисты отмечают у филологически способных детей следующие признаки: богатый словарный запас, хорошо развитую речь, интерес к внутреннему миру человека, наблюдательность, богатство ассоциации (2).</w:t>
      </w:r>
    </w:p>
    <w:p w:rsidR="00F75A1D" w:rsidRPr="00F75A1D" w:rsidRDefault="00F75A1D" w:rsidP="00F75A1D">
      <w:pPr>
        <w:jc w:val="both"/>
        <w:rPr>
          <w:rFonts w:ascii="Times New Roman" w:hAnsi="Times New Roman" w:cs="Times New Roman"/>
          <w:sz w:val="28"/>
          <w:szCs w:val="28"/>
        </w:rPr>
      </w:pPr>
      <w:r w:rsidRPr="00F75A1D">
        <w:rPr>
          <w:rFonts w:ascii="Times New Roman" w:hAnsi="Times New Roman" w:cs="Times New Roman"/>
          <w:sz w:val="28"/>
          <w:szCs w:val="28"/>
        </w:rPr>
        <w:t xml:space="preserve">     Какие можно предложить пути развития филологической одарённости? </w:t>
      </w:r>
      <w:r w:rsidRPr="00F75A1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75A1D">
        <w:rPr>
          <w:rFonts w:ascii="Times New Roman" w:hAnsi="Times New Roman" w:cs="Times New Roman"/>
          <w:sz w:val="28"/>
          <w:szCs w:val="28"/>
        </w:rPr>
        <w:t xml:space="preserve"> Например, занимаясь научно – исследовательской деятельностью, дети совершенствуют владение операциями умственной деятельности. В этом возрасте филологически одарённые ученики рассматривают себя с позиции актуальности своих филологических </w:t>
      </w:r>
      <w:r w:rsidRPr="00F75A1D">
        <w:rPr>
          <w:rFonts w:ascii="Times New Roman" w:hAnsi="Times New Roman" w:cs="Times New Roman"/>
          <w:sz w:val="28"/>
          <w:szCs w:val="28"/>
        </w:rPr>
        <w:lastRenderedPageBreak/>
        <w:t>способностей в будущем. Для этой категории детей предпочтительны исследовательские и частично – поисковые методы работы.</w:t>
      </w:r>
    </w:p>
    <w:p w:rsidR="00F75A1D" w:rsidRPr="00F75A1D" w:rsidRDefault="00F75A1D" w:rsidP="00F75A1D">
      <w:pPr>
        <w:jc w:val="both"/>
        <w:rPr>
          <w:rFonts w:ascii="Times New Roman" w:hAnsi="Times New Roman" w:cs="Times New Roman"/>
          <w:sz w:val="28"/>
          <w:szCs w:val="28"/>
        </w:rPr>
      </w:pPr>
      <w:r w:rsidRPr="00F75A1D">
        <w:rPr>
          <w:rFonts w:ascii="Times New Roman" w:hAnsi="Times New Roman" w:cs="Times New Roman"/>
          <w:sz w:val="28"/>
          <w:szCs w:val="28"/>
        </w:rPr>
        <w:t xml:space="preserve">     Ключевым моментом в работе с филологически одарёнными детьми, а также в формировании у них мотивации к развитию своих филологических способностей является участие в научно – исследовательских конференциях. В качестве примера рассмотрим ход научно – исследовательской работы учащихся 5 класса на тему «Популярные и редкие имена учащихся нашей школы как объект филологического исследования». Так, в ходе работы ученики с огромным интересом выявили историю происхождения и значение собственных имён. Сбор информации юные исследователи начали с изучения литературы, затем побеседовали со своими родителями о том, как выбирали имя, проанализировали ресурсы Интернета (онлайн-словари, электронные новостные издания), провели анкетирование среди всех пятиклассников, проанализировали имена всех учащихся школы.</w:t>
      </w:r>
      <w:r w:rsidRPr="00F75A1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75A1D">
        <w:rPr>
          <w:rFonts w:ascii="Times New Roman" w:hAnsi="Times New Roman" w:cs="Times New Roman"/>
          <w:sz w:val="28"/>
          <w:szCs w:val="28"/>
        </w:rPr>
        <w:t>Данная работа выявила, что учащиеся обладают широкой эрудицией, большим творческим потенциалом, высокой коммуникацией.</w:t>
      </w:r>
    </w:p>
    <w:p w:rsidR="00F75A1D" w:rsidRPr="00F75A1D" w:rsidRDefault="00F75A1D" w:rsidP="00F75A1D">
      <w:pPr>
        <w:jc w:val="both"/>
        <w:rPr>
          <w:rFonts w:ascii="Times New Roman" w:hAnsi="Times New Roman" w:cs="Times New Roman"/>
          <w:sz w:val="28"/>
          <w:szCs w:val="28"/>
        </w:rPr>
      </w:pPr>
      <w:r w:rsidRPr="00F75A1D">
        <w:rPr>
          <w:rFonts w:ascii="Times New Roman" w:hAnsi="Times New Roman" w:cs="Times New Roman"/>
          <w:sz w:val="28"/>
          <w:szCs w:val="28"/>
        </w:rPr>
        <w:t xml:space="preserve">     Таким образом, для развития детской языковой одарённости и их филологических способностей учителю – филологу важно создать условия, побуждающие детей к проявлению и реализации своих филологических способностей. По итогам научно – исследовательской деятельности достигаются такие результаты, как: приобретение социального опыта учащимися; формирование активной жизненной позиции; духовно-нравственное воспитание учащихся, понимание своего места в жизни и обществе, ответственности за себя и за окружающих; развитие чувства прекрасного, интереса к культуре, литературе, интереса к чтению массовое участие в культурном досуге; укрепление связи семьи и школы в интересах развития учащегося; поисковая исследовательская аналитическая деятельность; выявление языковых способностей, развитие интереса в той или иной области, формирование определенных умений и навыков.</w:t>
      </w:r>
    </w:p>
    <w:p w:rsidR="00F75A1D" w:rsidRPr="00F75A1D" w:rsidRDefault="00F75A1D" w:rsidP="00F75A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A1D" w:rsidRPr="00F75A1D" w:rsidRDefault="00F75A1D" w:rsidP="00F75A1D">
      <w:pPr>
        <w:jc w:val="both"/>
        <w:rPr>
          <w:rFonts w:ascii="Times New Roman" w:hAnsi="Times New Roman" w:cs="Times New Roman"/>
          <w:sz w:val="28"/>
          <w:szCs w:val="28"/>
        </w:rPr>
      </w:pPr>
      <w:r w:rsidRPr="00F75A1D">
        <w:rPr>
          <w:rFonts w:ascii="Times New Roman" w:hAnsi="Times New Roman" w:cs="Times New Roman"/>
          <w:sz w:val="28"/>
          <w:szCs w:val="28"/>
        </w:rPr>
        <w:t>Литература:</w:t>
      </w:r>
    </w:p>
    <w:p w:rsidR="00F75A1D" w:rsidRPr="00F75A1D" w:rsidRDefault="00F75A1D" w:rsidP="00F75A1D">
      <w:pPr>
        <w:jc w:val="both"/>
        <w:rPr>
          <w:rFonts w:ascii="Times New Roman" w:hAnsi="Times New Roman" w:cs="Times New Roman"/>
          <w:sz w:val="28"/>
          <w:szCs w:val="28"/>
        </w:rPr>
      </w:pPr>
      <w:r w:rsidRPr="00F75A1D">
        <w:rPr>
          <w:rFonts w:ascii="Times New Roman" w:hAnsi="Times New Roman" w:cs="Times New Roman"/>
          <w:sz w:val="28"/>
          <w:szCs w:val="28"/>
        </w:rPr>
        <w:t>1. Бражников С.Н. Формы и способы диагностики филологической одарённости учащихся второй и третьей ступени. Альманах «Дарование». – Т.: Курсив, 2001. – 92 с.</w:t>
      </w:r>
    </w:p>
    <w:p w:rsidR="00F75A1D" w:rsidRPr="00F75A1D" w:rsidRDefault="00F75A1D" w:rsidP="00F75A1D">
      <w:pPr>
        <w:jc w:val="both"/>
        <w:rPr>
          <w:rFonts w:ascii="Times New Roman" w:hAnsi="Times New Roman" w:cs="Times New Roman"/>
          <w:sz w:val="28"/>
          <w:szCs w:val="28"/>
        </w:rPr>
      </w:pPr>
      <w:r w:rsidRPr="00F75A1D">
        <w:rPr>
          <w:rFonts w:ascii="Times New Roman" w:hAnsi="Times New Roman" w:cs="Times New Roman"/>
          <w:sz w:val="28"/>
          <w:szCs w:val="28"/>
        </w:rPr>
        <w:t xml:space="preserve">2. Калугин Н.И. Профессиональная ориентация учащихся. – М.: Просвещение, 1983. – 191 с. </w:t>
      </w:r>
    </w:p>
    <w:p w:rsidR="00F75A1D" w:rsidRPr="00F75A1D" w:rsidRDefault="00F75A1D" w:rsidP="00F75A1D"/>
    <w:p w:rsidR="00CC58A7" w:rsidRDefault="00CC58A7">
      <w:bookmarkStart w:id="0" w:name="_GoBack"/>
      <w:bookmarkEnd w:id="0"/>
    </w:p>
    <w:sectPr w:rsidR="00CC5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1D"/>
    <w:rsid w:val="00CC58A7"/>
    <w:rsid w:val="00F7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3D43C-9568-4CDA-957D-CF992AE0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2023-03-23T10:52:00Z</dcterms:created>
  <dcterms:modified xsi:type="dcterms:W3CDTF">2023-03-23T10:53:00Z</dcterms:modified>
</cp:coreProperties>
</file>