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DF" w:rsidRPr="00513F92" w:rsidRDefault="00513F92" w:rsidP="00C30240">
      <w:pPr>
        <w:pageBreakBefore/>
        <w:spacing w:after="0" w:line="360" w:lineRule="auto"/>
        <w:contextualSpacing/>
        <w:jc w:val="center"/>
        <w:rPr>
          <w:rFonts w:ascii="Times New Roman" w:hAnsi="Times New Roman" w:cs="Times New Roman"/>
          <w:b/>
          <w:sz w:val="28"/>
          <w:szCs w:val="28"/>
        </w:rPr>
      </w:pPr>
      <w:bookmarkStart w:id="0" w:name="_GoBack"/>
      <w:bookmarkEnd w:id="0"/>
      <w:r w:rsidRPr="00513F92">
        <w:rPr>
          <w:rFonts w:ascii="Times New Roman" w:hAnsi="Times New Roman" w:cs="Times New Roman"/>
          <w:b/>
          <w:sz w:val="28"/>
          <w:szCs w:val="28"/>
        </w:rPr>
        <w:t xml:space="preserve">КГБУ </w:t>
      </w:r>
      <w:proofErr w:type="gramStart"/>
      <w:r w:rsidRPr="00513F92">
        <w:rPr>
          <w:rFonts w:ascii="Times New Roman" w:hAnsi="Times New Roman" w:cs="Times New Roman"/>
          <w:b/>
          <w:sz w:val="28"/>
          <w:szCs w:val="28"/>
        </w:rPr>
        <w:t>ДО</w:t>
      </w:r>
      <w:proofErr w:type="gramEnd"/>
      <w:r w:rsidRPr="00513F92">
        <w:rPr>
          <w:rFonts w:ascii="Times New Roman" w:hAnsi="Times New Roman" w:cs="Times New Roman"/>
          <w:b/>
          <w:sz w:val="28"/>
          <w:szCs w:val="28"/>
        </w:rPr>
        <w:t xml:space="preserve"> «</w:t>
      </w:r>
      <w:proofErr w:type="gramStart"/>
      <w:r w:rsidRPr="00513F92">
        <w:rPr>
          <w:rFonts w:ascii="Times New Roman" w:hAnsi="Times New Roman" w:cs="Times New Roman"/>
          <w:b/>
          <w:sz w:val="28"/>
          <w:szCs w:val="28"/>
        </w:rPr>
        <w:t>Корякская</w:t>
      </w:r>
      <w:proofErr w:type="gramEnd"/>
      <w:r w:rsidRPr="00513F92">
        <w:rPr>
          <w:rFonts w:ascii="Times New Roman" w:hAnsi="Times New Roman" w:cs="Times New Roman"/>
          <w:b/>
          <w:sz w:val="28"/>
          <w:szCs w:val="28"/>
        </w:rPr>
        <w:t xml:space="preserve"> школа искусств им. Д. Б. </w:t>
      </w:r>
      <w:proofErr w:type="spellStart"/>
      <w:r w:rsidRPr="00513F92">
        <w:rPr>
          <w:rFonts w:ascii="Times New Roman" w:hAnsi="Times New Roman" w:cs="Times New Roman"/>
          <w:b/>
          <w:sz w:val="28"/>
          <w:szCs w:val="28"/>
        </w:rPr>
        <w:t>Кабалевского</w:t>
      </w:r>
      <w:proofErr w:type="spellEnd"/>
      <w:r w:rsidRPr="00513F92">
        <w:rPr>
          <w:rFonts w:ascii="Times New Roman" w:hAnsi="Times New Roman" w:cs="Times New Roman"/>
          <w:b/>
          <w:sz w:val="28"/>
          <w:szCs w:val="28"/>
        </w:rPr>
        <w:t>»</w:t>
      </w:r>
    </w:p>
    <w:p w:rsidR="00513F92" w:rsidRDefault="00513F92" w:rsidP="002070C9">
      <w:pPr>
        <w:spacing w:after="0" w:line="360" w:lineRule="auto"/>
        <w:contextualSpacing/>
        <w:jc w:val="center"/>
        <w:rPr>
          <w:rFonts w:ascii="Times New Roman" w:hAnsi="Times New Roman" w:cs="Times New Roman"/>
          <w:sz w:val="28"/>
          <w:szCs w:val="28"/>
        </w:rPr>
      </w:pPr>
    </w:p>
    <w:p w:rsidR="002070C9" w:rsidRDefault="002070C9" w:rsidP="00FE4F18">
      <w:pPr>
        <w:spacing w:after="0" w:line="360" w:lineRule="auto"/>
        <w:contextualSpacing/>
        <w:rPr>
          <w:rFonts w:ascii="Times New Roman" w:hAnsi="Times New Roman" w:cs="Times New Roman"/>
          <w:b/>
          <w:sz w:val="28"/>
          <w:szCs w:val="28"/>
        </w:rPr>
      </w:pPr>
    </w:p>
    <w:p w:rsidR="002070C9" w:rsidRDefault="002070C9" w:rsidP="002070C9">
      <w:pPr>
        <w:spacing w:after="0" w:line="360" w:lineRule="auto"/>
        <w:contextualSpacing/>
        <w:jc w:val="center"/>
        <w:rPr>
          <w:rFonts w:ascii="Times New Roman" w:hAnsi="Times New Roman" w:cs="Times New Roman"/>
          <w:b/>
          <w:sz w:val="28"/>
          <w:szCs w:val="28"/>
        </w:rPr>
      </w:pPr>
    </w:p>
    <w:p w:rsidR="002070C9" w:rsidRDefault="002070C9" w:rsidP="002070C9">
      <w:pPr>
        <w:spacing w:after="0" w:line="360" w:lineRule="auto"/>
        <w:contextualSpacing/>
        <w:jc w:val="center"/>
        <w:rPr>
          <w:rFonts w:ascii="Times New Roman" w:hAnsi="Times New Roman" w:cs="Times New Roman"/>
          <w:b/>
          <w:sz w:val="28"/>
          <w:szCs w:val="28"/>
        </w:rPr>
      </w:pPr>
    </w:p>
    <w:p w:rsidR="002070C9" w:rsidRDefault="002070C9" w:rsidP="002070C9">
      <w:pPr>
        <w:spacing w:after="0" w:line="360" w:lineRule="auto"/>
        <w:contextualSpacing/>
        <w:jc w:val="center"/>
        <w:rPr>
          <w:rFonts w:ascii="Times New Roman" w:hAnsi="Times New Roman" w:cs="Times New Roman"/>
          <w:b/>
          <w:sz w:val="28"/>
          <w:szCs w:val="28"/>
        </w:rPr>
      </w:pPr>
    </w:p>
    <w:p w:rsidR="00371F3A" w:rsidRDefault="00371F3A" w:rsidP="00C30240">
      <w:pPr>
        <w:spacing w:after="0" w:line="360" w:lineRule="auto"/>
        <w:contextualSpacing/>
        <w:rPr>
          <w:rFonts w:ascii="Times New Roman" w:hAnsi="Times New Roman" w:cs="Times New Roman"/>
          <w:b/>
          <w:sz w:val="28"/>
          <w:szCs w:val="28"/>
        </w:rPr>
      </w:pPr>
    </w:p>
    <w:p w:rsidR="00371F3A" w:rsidRDefault="00371F3A" w:rsidP="002070C9">
      <w:pPr>
        <w:spacing w:after="0" w:line="360" w:lineRule="auto"/>
        <w:contextualSpacing/>
        <w:jc w:val="center"/>
        <w:rPr>
          <w:rFonts w:ascii="Times New Roman" w:hAnsi="Times New Roman" w:cs="Times New Roman"/>
          <w:b/>
          <w:sz w:val="28"/>
          <w:szCs w:val="28"/>
        </w:rPr>
      </w:pPr>
    </w:p>
    <w:p w:rsidR="00C30240" w:rsidRDefault="00C30240" w:rsidP="002070C9">
      <w:pPr>
        <w:spacing w:after="0" w:line="360" w:lineRule="auto"/>
        <w:contextualSpacing/>
        <w:jc w:val="center"/>
        <w:rPr>
          <w:rFonts w:ascii="Times New Roman" w:hAnsi="Times New Roman" w:cs="Times New Roman"/>
          <w:b/>
          <w:sz w:val="28"/>
          <w:szCs w:val="28"/>
        </w:rPr>
      </w:pPr>
    </w:p>
    <w:p w:rsidR="00C30240" w:rsidRDefault="00C30240" w:rsidP="002070C9">
      <w:pPr>
        <w:spacing w:after="0" w:line="360" w:lineRule="auto"/>
        <w:contextualSpacing/>
        <w:jc w:val="center"/>
        <w:rPr>
          <w:rFonts w:ascii="Times New Roman" w:hAnsi="Times New Roman" w:cs="Times New Roman"/>
          <w:b/>
          <w:sz w:val="28"/>
          <w:szCs w:val="28"/>
        </w:rPr>
      </w:pPr>
    </w:p>
    <w:p w:rsidR="002070C9" w:rsidRDefault="002070C9" w:rsidP="00C30240">
      <w:pPr>
        <w:spacing w:after="0" w:line="360" w:lineRule="auto"/>
        <w:contextualSpacing/>
        <w:rPr>
          <w:rFonts w:ascii="Times New Roman" w:hAnsi="Times New Roman" w:cs="Times New Roman"/>
          <w:b/>
          <w:sz w:val="28"/>
          <w:szCs w:val="28"/>
        </w:rPr>
      </w:pPr>
    </w:p>
    <w:p w:rsidR="002070C9" w:rsidRDefault="002070C9" w:rsidP="002070C9">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Методическая работа на тему</w:t>
      </w:r>
    </w:p>
    <w:p w:rsidR="002070C9" w:rsidRDefault="002070C9" w:rsidP="002070C9">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ОСОБЕННОСТИ РАБОТЫ КОНЦЕРТМЕЙСТЕРА В ДШИ</w:t>
      </w:r>
    </w:p>
    <w:p w:rsidR="00513F92" w:rsidRDefault="00513F92" w:rsidP="002070C9">
      <w:pPr>
        <w:spacing w:after="0" w:line="360" w:lineRule="auto"/>
        <w:contextualSpacing/>
        <w:jc w:val="center"/>
        <w:rPr>
          <w:rFonts w:ascii="Times New Roman" w:hAnsi="Times New Roman" w:cs="Times New Roman"/>
          <w:b/>
          <w:sz w:val="28"/>
          <w:szCs w:val="28"/>
        </w:rPr>
      </w:pPr>
    </w:p>
    <w:p w:rsidR="00513F92" w:rsidRDefault="00513F92" w:rsidP="002070C9">
      <w:pPr>
        <w:spacing w:after="0" w:line="360" w:lineRule="auto"/>
        <w:contextualSpacing/>
        <w:jc w:val="both"/>
        <w:rPr>
          <w:rFonts w:ascii="Times New Roman" w:hAnsi="Times New Roman" w:cs="Times New Roman"/>
          <w:b/>
          <w:sz w:val="28"/>
          <w:szCs w:val="28"/>
        </w:rPr>
      </w:pPr>
    </w:p>
    <w:p w:rsidR="00FE4F18" w:rsidRDefault="00FE4F18" w:rsidP="002070C9">
      <w:pPr>
        <w:spacing w:after="0" w:line="360" w:lineRule="auto"/>
        <w:contextualSpacing/>
        <w:jc w:val="both"/>
        <w:rPr>
          <w:rFonts w:ascii="Times New Roman" w:hAnsi="Times New Roman" w:cs="Times New Roman"/>
          <w:b/>
          <w:sz w:val="28"/>
          <w:szCs w:val="28"/>
        </w:rPr>
      </w:pPr>
    </w:p>
    <w:p w:rsidR="00FE4F18" w:rsidRDefault="00FE4F18" w:rsidP="002070C9">
      <w:pPr>
        <w:spacing w:after="0" w:line="360" w:lineRule="auto"/>
        <w:contextualSpacing/>
        <w:jc w:val="both"/>
        <w:rPr>
          <w:rFonts w:ascii="Times New Roman" w:hAnsi="Times New Roman" w:cs="Times New Roman"/>
          <w:b/>
          <w:sz w:val="28"/>
          <w:szCs w:val="28"/>
        </w:rPr>
      </w:pPr>
    </w:p>
    <w:p w:rsidR="00FE4F18" w:rsidRDefault="00FE4F18" w:rsidP="002070C9">
      <w:pPr>
        <w:spacing w:after="0" w:line="360" w:lineRule="auto"/>
        <w:contextualSpacing/>
        <w:jc w:val="both"/>
        <w:rPr>
          <w:rFonts w:ascii="Times New Roman" w:hAnsi="Times New Roman" w:cs="Times New Roman"/>
          <w:b/>
          <w:sz w:val="28"/>
          <w:szCs w:val="28"/>
        </w:rPr>
      </w:pPr>
    </w:p>
    <w:p w:rsidR="00513F92" w:rsidRDefault="00513F92" w:rsidP="002070C9">
      <w:pPr>
        <w:spacing w:after="0" w:line="360" w:lineRule="auto"/>
        <w:contextualSpacing/>
        <w:jc w:val="both"/>
        <w:rPr>
          <w:rFonts w:ascii="Times New Roman" w:hAnsi="Times New Roman" w:cs="Times New Roman"/>
          <w:b/>
          <w:sz w:val="28"/>
          <w:szCs w:val="28"/>
        </w:rPr>
      </w:pPr>
    </w:p>
    <w:p w:rsidR="00FE4F18" w:rsidRDefault="00FE4F18" w:rsidP="002070C9">
      <w:pPr>
        <w:spacing w:after="0" w:line="360" w:lineRule="auto"/>
        <w:contextualSpacing/>
        <w:jc w:val="both"/>
        <w:rPr>
          <w:rFonts w:ascii="Times New Roman" w:hAnsi="Times New Roman" w:cs="Times New Roman"/>
          <w:b/>
          <w:sz w:val="28"/>
          <w:szCs w:val="28"/>
        </w:rPr>
      </w:pPr>
    </w:p>
    <w:p w:rsidR="002070C9" w:rsidRDefault="002070C9" w:rsidP="002070C9">
      <w:pPr>
        <w:spacing w:after="0" w:line="360" w:lineRule="auto"/>
        <w:contextualSpacing/>
        <w:jc w:val="both"/>
        <w:rPr>
          <w:rFonts w:ascii="Times New Roman" w:hAnsi="Times New Roman" w:cs="Times New Roman"/>
          <w:b/>
          <w:sz w:val="28"/>
          <w:szCs w:val="28"/>
        </w:rPr>
      </w:pPr>
    </w:p>
    <w:p w:rsidR="00513F92" w:rsidRDefault="00513F92" w:rsidP="002070C9">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Выполнила: </w:t>
      </w:r>
    </w:p>
    <w:p w:rsidR="00513F92" w:rsidRDefault="00513F92" w:rsidP="002070C9">
      <w:pPr>
        <w:spacing w:after="0" w:line="360" w:lineRule="auto"/>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Ящуковская</w:t>
      </w:r>
      <w:proofErr w:type="spellEnd"/>
      <w:r>
        <w:rPr>
          <w:rFonts w:ascii="Times New Roman" w:hAnsi="Times New Roman" w:cs="Times New Roman"/>
          <w:sz w:val="28"/>
          <w:szCs w:val="28"/>
        </w:rPr>
        <w:t xml:space="preserve"> Л. Г.</w:t>
      </w:r>
    </w:p>
    <w:p w:rsidR="00513F92" w:rsidRDefault="00513F92" w:rsidP="002070C9">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Концертмейстер</w:t>
      </w: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FE4F18" w:rsidRDefault="00FE4F18" w:rsidP="002070C9">
      <w:pPr>
        <w:spacing w:after="0" w:line="360" w:lineRule="auto"/>
        <w:contextualSpacing/>
        <w:jc w:val="both"/>
        <w:rPr>
          <w:rFonts w:ascii="Times New Roman" w:hAnsi="Times New Roman" w:cs="Times New Roman"/>
          <w:sz w:val="28"/>
          <w:szCs w:val="28"/>
        </w:rPr>
      </w:pPr>
    </w:p>
    <w:p w:rsidR="00C30240" w:rsidRDefault="00C30240" w:rsidP="002070C9">
      <w:pPr>
        <w:spacing w:after="0" w:line="360" w:lineRule="auto"/>
        <w:contextualSpacing/>
        <w:jc w:val="both"/>
        <w:rPr>
          <w:rFonts w:ascii="Times New Roman" w:hAnsi="Times New Roman" w:cs="Times New Roman"/>
          <w:sz w:val="28"/>
          <w:szCs w:val="28"/>
        </w:rPr>
      </w:pPr>
    </w:p>
    <w:p w:rsidR="002070C9" w:rsidRPr="00371F3A" w:rsidRDefault="00513F92" w:rsidP="00371F3A">
      <w:pPr>
        <w:spacing w:after="0" w:line="360" w:lineRule="auto"/>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Палана, 2020</w:t>
      </w:r>
    </w:p>
    <w:p w:rsidR="00513F92" w:rsidRDefault="00ED146B" w:rsidP="00C30240">
      <w:pPr>
        <w:pageBreakBefore/>
        <w:spacing w:after="0" w:line="360" w:lineRule="auto"/>
        <w:contextualSpacing/>
        <w:jc w:val="center"/>
        <w:rPr>
          <w:rFonts w:ascii="Times New Roman" w:hAnsi="Times New Roman" w:cs="Times New Roman"/>
          <w:b/>
          <w:sz w:val="28"/>
          <w:szCs w:val="28"/>
        </w:rPr>
      </w:pPr>
      <w:r w:rsidRPr="00ED146B">
        <w:rPr>
          <w:rFonts w:ascii="Times New Roman" w:hAnsi="Times New Roman" w:cs="Times New Roman"/>
          <w:b/>
          <w:sz w:val="28"/>
          <w:szCs w:val="28"/>
        </w:rPr>
        <w:lastRenderedPageBreak/>
        <w:t>С</w:t>
      </w:r>
      <w:r w:rsidR="00C30240">
        <w:rPr>
          <w:rFonts w:ascii="Times New Roman" w:hAnsi="Times New Roman" w:cs="Times New Roman"/>
          <w:b/>
          <w:sz w:val="28"/>
          <w:szCs w:val="28"/>
        </w:rPr>
        <w:t>одержание</w:t>
      </w:r>
    </w:p>
    <w:p w:rsidR="002070C9" w:rsidRDefault="002070C9" w:rsidP="002070C9">
      <w:pPr>
        <w:spacing w:after="0" w:line="360" w:lineRule="auto"/>
        <w:contextualSpacing/>
        <w:jc w:val="both"/>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746"/>
      </w:tblGrid>
      <w:tr w:rsidR="002070C9" w:rsidTr="00C30240">
        <w:tc>
          <w:tcPr>
            <w:tcW w:w="9180" w:type="dxa"/>
          </w:tcPr>
          <w:p w:rsidR="002070C9" w:rsidRPr="002070C9" w:rsidRDefault="002070C9" w:rsidP="002070C9">
            <w:pPr>
              <w:spacing w:line="360" w:lineRule="auto"/>
              <w:contextualSpacing/>
              <w:jc w:val="both"/>
              <w:rPr>
                <w:rFonts w:ascii="Times New Roman" w:hAnsi="Times New Roman" w:cs="Times New Roman"/>
                <w:bCs/>
                <w:sz w:val="28"/>
                <w:szCs w:val="28"/>
              </w:rPr>
            </w:pPr>
            <w:r w:rsidRPr="002070C9">
              <w:rPr>
                <w:rFonts w:ascii="Times New Roman" w:hAnsi="Times New Roman" w:cs="Times New Roman"/>
                <w:bCs/>
                <w:sz w:val="28"/>
                <w:szCs w:val="28"/>
              </w:rPr>
              <w:t>В</w:t>
            </w:r>
            <w:r w:rsidR="00141B94">
              <w:rPr>
                <w:rFonts w:ascii="Times New Roman" w:hAnsi="Times New Roman" w:cs="Times New Roman"/>
                <w:bCs/>
                <w:sz w:val="28"/>
                <w:szCs w:val="28"/>
              </w:rPr>
              <w:t>ведение</w:t>
            </w:r>
            <w:r w:rsidRPr="002070C9">
              <w:rPr>
                <w:rFonts w:ascii="Times New Roman" w:hAnsi="Times New Roman" w:cs="Times New Roman"/>
                <w:bCs/>
                <w:sz w:val="28"/>
                <w:szCs w:val="28"/>
              </w:rPr>
              <w:t xml:space="preserve"> </w:t>
            </w:r>
            <w:r>
              <w:rPr>
                <w:rFonts w:ascii="Times New Roman" w:hAnsi="Times New Roman" w:cs="Times New Roman"/>
                <w:bCs/>
                <w:sz w:val="28"/>
                <w:szCs w:val="28"/>
              </w:rPr>
              <w:t>……………………………………………………………………</w:t>
            </w:r>
            <w:r w:rsidR="00141B94">
              <w:rPr>
                <w:rFonts w:ascii="Times New Roman" w:hAnsi="Times New Roman" w:cs="Times New Roman"/>
                <w:bCs/>
                <w:sz w:val="28"/>
                <w:szCs w:val="28"/>
              </w:rPr>
              <w:t>…..</w:t>
            </w:r>
          </w:p>
        </w:tc>
        <w:tc>
          <w:tcPr>
            <w:tcW w:w="746" w:type="dxa"/>
          </w:tcPr>
          <w:p w:rsidR="002070C9" w:rsidRPr="002070C9" w:rsidRDefault="00371F3A"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3</w:t>
            </w:r>
          </w:p>
        </w:tc>
      </w:tr>
      <w:tr w:rsidR="002070C9" w:rsidTr="00C30240">
        <w:tc>
          <w:tcPr>
            <w:tcW w:w="9180" w:type="dxa"/>
          </w:tcPr>
          <w:p w:rsidR="00572820" w:rsidRPr="00572820" w:rsidRDefault="002070C9" w:rsidP="00572820">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Глава 1. </w:t>
            </w:r>
            <w:r w:rsidR="00572820" w:rsidRPr="00572820">
              <w:rPr>
                <w:rFonts w:ascii="Times New Roman" w:hAnsi="Times New Roman" w:cs="Times New Roman"/>
                <w:bCs/>
                <w:sz w:val="28"/>
                <w:szCs w:val="28"/>
              </w:rPr>
              <w:t xml:space="preserve">Профессиональные компетенции концертмейстера в рамках </w:t>
            </w:r>
          </w:p>
          <w:p w:rsidR="002070C9" w:rsidRPr="002070C9" w:rsidRDefault="00572820" w:rsidP="00572820">
            <w:pPr>
              <w:spacing w:line="360" w:lineRule="auto"/>
              <w:contextualSpacing/>
              <w:jc w:val="both"/>
              <w:rPr>
                <w:rFonts w:ascii="Times New Roman" w:hAnsi="Times New Roman" w:cs="Times New Roman"/>
                <w:bCs/>
                <w:sz w:val="28"/>
                <w:szCs w:val="28"/>
              </w:rPr>
            </w:pPr>
            <w:r w:rsidRPr="00572820">
              <w:rPr>
                <w:rFonts w:ascii="Times New Roman" w:hAnsi="Times New Roman" w:cs="Times New Roman"/>
                <w:bCs/>
                <w:sz w:val="28"/>
                <w:szCs w:val="28"/>
              </w:rPr>
              <w:t>образовательной деятельности в детской школе искусств</w:t>
            </w:r>
            <w:r w:rsidR="002070C9">
              <w:rPr>
                <w:rFonts w:ascii="Times New Roman" w:hAnsi="Times New Roman" w:cs="Times New Roman"/>
                <w:bCs/>
                <w:sz w:val="28"/>
                <w:szCs w:val="28"/>
              </w:rPr>
              <w:t>………………….</w:t>
            </w:r>
          </w:p>
        </w:tc>
        <w:tc>
          <w:tcPr>
            <w:tcW w:w="746" w:type="dxa"/>
          </w:tcPr>
          <w:p w:rsidR="002070C9" w:rsidRDefault="002070C9" w:rsidP="002070C9">
            <w:pPr>
              <w:spacing w:line="360" w:lineRule="auto"/>
              <w:contextualSpacing/>
              <w:jc w:val="both"/>
              <w:rPr>
                <w:rFonts w:ascii="Times New Roman" w:hAnsi="Times New Roman" w:cs="Times New Roman"/>
                <w:bCs/>
                <w:sz w:val="28"/>
                <w:szCs w:val="28"/>
              </w:rPr>
            </w:pPr>
          </w:p>
          <w:p w:rsidR="00371F3A" w:rsidRPr="002070C9" w:rsidRDefault="00371F3A"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4</w:t>
            </w:r>
          </w:p>
        </w:tc>
      </w:tr>
      <w:tr w:rsidR="002070C9" w:rsidTr="00C30240">
        <w:tc>
          <w:tcPr>
            <w:tcW w:w="9180" w:type="dxa"/>
          </w:tcPr>
          <w:p w:rsidR="002070C9" w:rsidRPr="002070C9" w:rsidRDefault="002D48C1"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Глава 2. </w:t>
            </w:r>
            <w:r w:rsidR="00141B94">
              <w:rPr>
                <w:rFonts w:ascii="Times New Roman" w:hAnsi="Times New Roman" w:cs="Times New Roman"/>
                <w:bCs/>
                <w:sz w:val="28"/>
                <w:szCs w:val="28"/>
              </w:rPr>
              <w:t xml:space="preserve">Методическое оснащение концертмейстера ……………………… </w:t>
            </w:r>
          </w:p>
        </w:tc>
        <w:tc>
          <w:tcPr>
            <w:tcW w:w="746" w:type="dxa"/>
          </w:tcPr>
          <w:p w:rsidR="002070C9" w:rsidRPr="002070C9" w:rsidRDefault="00C30240"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13</w:t>
            </w:r>
          </w:p>
        </w:tc>
      </w:tr>
      <w:tr w:rsidR="002070C9" w:rsidTr="00C30240">
        <w:tc>
          <w:tcPr>
            <w:tcW w:w="9180" w:type="dxa"/>
          </w:tcPr>
          <w:p w:rsidR="002070C9" w:rsidRPr="002070C9" w:rsidRDefault="00141B94"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Глава 3. Специфика работы концертмейстера в классе струнных народных инструментов …………………………………………………………………..</w:t>
            </w:r>
          </w:p>
        </w:tc>
        <w:tc>
          <w:tcPr>
            <w:tcW w:w="746" w:type="dxa"/>
          </w:tcPr>
          <w:p w:rsidR="002070C9" w:rsidRDefault="002070C9" w:rsidP="002070C9">
            <w:pPr>
              <w:spacing w:line="360" w:lineRule="auto"/>
              <w:contextualSpacing/>
              <w:jc w:val="both"/>
              <w:rPr>
                <w:rFonts w:ascii="Times New Roman" w:hAnsi="Times New Roman" w:cs="Times New Roman"/>
                <w:bCs/>
                <w:sz w:val="28"/>
                <w:szCs w:val="28"/>
              </w:rPr>
            </w:pPr>
          </w:p>
          <w:p w:rsidR="00C30240" w:rsidRPr="002070C9" w:rsidRDefault="00C30240"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22</w:t>
            </w:r>
          </w:p>
        </w:tc>
      </w:tr>
      <w:tr w:rsidR="002070C9" w:rsidTr="00C30240">
        <w:tc>
          <w:tcPr>
            <w:tcW w:w="9180" w:type="dxa"/>
          </w:tcPr>
          <w:p w:rsidR="002070C9" w:rsidRPr="002070C9" w:rsidRDefault="00141B94"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Заключение ……………………………………………………………………..</w:t>
            </w:r>
          </w:p>
        </w:tc>
        <w:tc>
          <w:tcPr>
            <w:tcW w:w="746" w:type="dxa"/>
          </w:tcPr>
          <w:p w:rsidR="002070C9" w:rsidRPr="002070C9" w:rsidRDefault="00C30240"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26</w:t>
            </w:r>
          </w:p>
        </w:tc>
      </w:tr>
      <w:tr w:rsidR="00E563AB" w:rsidTr="00C30240">
        <w:tc>
          <w:tcPr>
            <w:tcW w:w="9180" w:type="dxa"/>
          </w:tcPr>
          <w:p w:rsidR="00E563AB" w:rsidRDefault="00E563AB"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Список литературы …………………………………………………………….</w:t>
            </w:r>
          </w:p>
        </w:tc>
        <w:tc>
          <w:tcPr>
            <w:tcW w:w="746" w:type="dxa"/>
          </w:tcPr>
          <w:p w:rsidR="00E563AB" w:rsidRPr="002070C9" w:rsidRDefault="00C30240" w:rsidP="002070C9">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27</w:t>
            </w:r>
          </w:p>
        </w:tc>
      </w:tr>
    </w:tbl>
    <w:p w:rsidR="002070C9" w:rsidRPr="00ED146B" w:rsidRDefault="002070C9" w:rsidP="002070C9">
      <w:pPr>
        <w:spacing w:after="0" w:line="360" w:lineRule="auto"/>
        <w:contextualSpacing/>
        <w:jc w:val="both"/>
        <w:rPr>
          <w:rFonts w:ascii="Times New Roman" w:hAnsi="Times New Roman" w:cs="Times New Roman"/>
          <w:b/>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72820" w:rsidP="002070C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513F92" w:rsidRDefault="00513F92" w:rsidP="002070C9">
      <w:pPr>
        <w:spacing w:after="0" w:line="360" w:lineRule="auto"/>
        <w:contextualSpacing/>
        <w:jc w:val="both"/>
        <w:rPr>
          <w:rFonts w:ascii="Times New Roman" w:hAnsi="Times New Roman" w:cs="Times New Roman"/>
          <w:sz w:val="28"/>
          <w:szCs w:val="28"/>
        </w:rPr>
      </w:pPr>
    </w:p>
    <w:p w:rsidR="00ED146B" w:rsidRPr="00C13414" w:rsidRDefault="008F77CD" w:rsidP="00C30240">
      <w:pPr>
        <w:pageBreakBefore/>
        <w:spacing w:after="0" w:line="360" w:lineRule="auto"/>
        <w:contextualSpacing/>
        <w:jc w:val="center"/>
        <w:rPr>
          <w:rFonts w:ascii="Times New Roman" w:hAnsi="Times New Roman" w:cs="Times New Roman"/>
          <w:b/>
          <w:bCs/>
          <w:sz w:val="28"/>
          <w:szCs w:val="28"/>
        </w:rPr>
      </w:pPr>
      <w:r w:rsidRPr="00C13414">
        <w:rPr>
          <w:rFonts w:ascii="Times New Roman" w:hAnsi="Times New Roman" w:cs="Times New Roman"/>
          <w:b/>
          <w:bCs/>
          <w:sz w:val="28"/>
          <w:szCs w:val="28"/>
        </w:rPr>
        <w:lastRenderedPageBreak/>
        <w:t>Введение</w:t>
      </w:r>
    </w:p>
    <w:p w:rsidR="00513F92" w:rsidRDefault="00513F92" w:rsidP="002070C9">
      <w:pPr>
        <w:spacing w:after="0" w:line="360" w:lineRule="auto"/>
        <w:contextualSpacing/>
        <w:jc w:val="both"/>
        <w:rPr>
          <w:rFonts w:ascii="Times New Roman" w:hAnsi="Times New Roman" w:cs="Times New Roman"/>
          <w:sz w:val="28"/>
          <w:szCs w:val="28"/>
        </w:rPr>
      </w:pPr>
    </w:p>
    <w:p w:rsidR="008F77CD" w:rsidRDefault="008F77CD" w:rsidP="008F77CD">
      <w:pPr>
        <w:spacing w:after="0" w:line="360" w:lineRule="auto"/>
        <w:ind w:firstLine="708"/>
        <w:contextualSpacing/>
        <w:jc w:val="both"/>
        <w:rPr>
          <w:rFonts w:ascii="Times New Roman" w:hAnsi="Times New Roman" w:cs="Times New Roman"/>
          <w:sz w:val="28"/>
          <w:szCs w:val="28"/>
        </w:rPr>
      </w:pPr>
      <w:proofErr w:type="spellStart"/>
      <w:r w:rsidRPr="008F77CD">
        <w:rPr>
          <w:rFonts w:ascii="Times New Roman" w:hAnsi="Times New Roman" w:cs="Times New Roman"/>
          <w:sz w:val="28"/>
          <w:szCs w:val="28"/>
        </w:rPr>
        <w:t>Концертмейстер</w:t>
      </w:r>
      <w:r>
        <w:rPr>
          <w:rFonts w:ascii="Times New Roman" w:hAnsi="Times New Roman" w:cs="Times New Roman"/>
          <w:sz w:val="28"/>
          <w:szCs w:val="28"/>
        </w:rPr>
        <w:t>ство</w:t>
      </w:r>
      <w:proofErr w:type="spellEnd"/>
      <w:r w:rsidRPr="008F77CD">
        <w:rPr>
          <w:rFonts w:ascii="Times New Roman" w:hAnsi="Times New Roman" w:cs="Times New Roman"/>
          <w:sz w:val="28"/>
          <w:szCs w:val="28"/>
        </w:rPr>
        <w:t xml:space="preserve"> - важная деятельность музыканта</w:t>
      </w:r>
      <w:r>
        <w:rPr>
          <w:rFonts w:ascii="Times New Roman" w:hAnsi="Times New Roman" w:cs="Times New Roman"/>
          <w:sz w:val="28"/>
          <w:szCs w:val="28"/>
        </w:rPr>
        <w:t>-педагога</w:t>
      </w:r>
      <w:r w:rsidRPr="008F77CD">
        <w:rPr>
          <w:rFonts w:ascii="Times New Roman" w:hAnsi="Times New Roman" w:cs="Times New Roman"/>
          <w:sz w:val="28"/>
          <w:szCs w:val="28"/>
        </w:rPr>
        <w:t xml:space="preserve"> в детской школе</w:t>
      </w:r>
      <w:r>
        <w:rPr>
          <w:rFonts w:ascii="Times New Roman" w:hAnsi="Times New Roman" w:cs="Times New Roman"/>
          <w:sz w:val="28"/>
          <w:szCs w:val="28"/>
        </w:rPr>
        <w:t xml:space="preserve"> искусств</w:t>
      </w:r>
      <w:r w:rsidRPr="008F77CD">
        <w:rPr>
          <w:rFonts w:ascii="Times New Roman" w:hAnsi="Times New Roman" w:cs="Times New Roman"/>
          <w:sz w:val="28"/>
          <w:szCs w:val="28"/>
        </w:rPr>
        <w:t xml:space="preserve">. </w:t>
      </w:r>
      <w:r>
        <w:rPr>
          <w:rFonts w:ascii="Times New Roman" w:hAnsi="Times New Roman" w:cs="Times New Roman"/>
          <w:sz w:val="28"/>
          <w:szCs w:val="28"/>
        </w:rPr>
        <w:t xml:space="preserve">Данная отрасль работы является необходимой в </w:t>
      </w:r>
      <w:r w:rsidR="00C13414">
        <w:rPr>
          <w:rFonts w:ascii="Times New Roman" w:hAnsi="Times New Roman" w:cs="Times New Roman"/>
          <w:sz w:val="28"/>
          <w:szCs w:val="28"/>
        </w:rPr>
        <w:t>процессе</w:t>
      </w:r>
      <w:r>
        <w:rPr>
          <w:rFonts w:ascii="Times New Roman" w:hAnsi="Times New Roman" w:cs="Times New Roman"/>
          <w:sz w:val="28"/>
          <w:szCs w:val="28"/>
        </w:rPr>
        <w:t xml:space="preserve"> обучения и воспитания детей в условиях детского учреждения дополнительного образования. Концертмейстер выполняет важную роль в музыкальном развитии учеников не только в рамках </w:t>
      </w:r>
      <w:r w:rsidR="00C13414">
        <w:rPr>
          <w:rFonts w:ascii="Times New Roman" w:hAnsi="Times New Roman" w:cs="Times New Roman"/>
          <w:sz w:val="28"/>
          <w:szCs w:val="28"/>
        </w:rPr>
        <w:t>концертной</w:t>
      </w:r>
      <w:r>
        <w:rPr>
          <w:rFonts w:ascii="Times New Roman" w:hAnsi="Times New Roman" w:cs="Times New Roman"/>
          <w:sz w:val="28"/>
          <w:szCs w:val="28"/>
        </w:rPr>
        <w:t xml:space="preserve"> деятельности, но и в условиях классной работы. </w:t>
      </w:r>
    </w:p>
    <w:p w:rsidR="008F77CD" w:rsidRPr="008F77CD" w:rsidRDefault="008F77CD" w:rsidP="008F77CD">
      <w:pPr>
        <w:spacing w:after="0" w:line="360" w:lineRule="auto"/>
        <w:ind w:firstLine="708"/>
        <w:contextualSpacing/>
        <w:jc w:val="both"/>
        <w:rPr>
          <w:rFonts w:ascii="Times New Roman" w:hAnsi="Times New Roman" w:cs="Times New Roman"/>
          <w:sz w:val="28"/>
          <w:szCs w:val="28"/>
        </w:rPr>
      </w:pPr>
      <w:r w:rsidRPr="008F77CD">
        <w:rPr>
          <w:rFonts w:ascii="Times New Roman" w:hAnsi="Times New Roman" w:cs="Times New Roman"/>
          <w:sz w:val="28"/>
          <w:szCs w:val="28"/>
        </w:rPr>
        <w:t xml:space="preserve">Данная методическая разработка затрагивает как профессиональные (исполнительские), так и </w:t>
      </w:r>
      <w:r>
        <w:rPr>
          <w:rFonts w:ascii="Times New Roman" w:hAnsi="Times New Roman" w:cs="Times New Roman"/>
          <w:sz w:val="28"/>
          <w:szCs w:val="28"/>
        </w:rPr>
        <w:t>теоретико-методические</w:t>
      </w:r>
      <w:r w:rsidRPr="008F77CD">
        <w:rPr>
          <w:rFonts w:ascii="Times New Roman" w:hAnsi="Times New Roman" w:cs="Times New Roman"/>
          <w:sz w:val="28"/>
          <w:szCs w:val="28"/>
        </w:rPr>
        <w:t xml:space="preserve"> аспекты деятельности концертмейстера</w:t>
      </w:r>
      <w:r>
        <w:rPr>
          <w:rFonts w:ascii="Times New Roman" w:hAnsi="Times New Roman" w:cs="Times New Roman"/>
          <w:sz w:val="28"/>
          <w:szCs w:val="28"/>
        </w:rPr>
        <w:t xml:space="preserve">. Основной упор в работе сделан на особенности работы с начинающими домристами и балалаечниками. </w:t>
      </w:r>
    </w:p>
    <w:p w:rsidR="008F77CD" w:rsidRPr="008F77CD" w:rsidRDefault="008F77CD" w:rsidP="008F77CD">
      <w:pPr>
        <w:spacing w:after="0" w:line="360" w:lineRule="auto"/>
        <w:ind w:firstLine="708"/>
        <w:contextualSpacing/>
        <w:jc w:val="both"/>
        <w:rPr>
          <w:rFonts w:ascii="Times New Roman" w:hAnsi="Times New Roman" w:cs="Times New Roman"/>
          <w:sz w:val="28"/>
          <w:szCs w:val="28"/>
        </w:rPr>
      </w:pPr>
      <w:r w:rsidRPr="008F77CD">
        <w:rPr>
          <w:rFonts w:ascii="Times New Roman" w:hAnsi="Times New Roman" w:cs="Times New Roman"/>
          <w:sz w:val="28"/>
          <w:szCs w:val="28"/>
        </w:rPr>
        <w:t>Исследовани</w:t>
      </w:r>
      <w:r>
        <w:rPr>
          <w:rFonts w:ascii="Times New Roman" w:hAnsi="Times New Roman" w:cs="Times New Roman"/>
          <w:sz w:val="28"/>
          <w:szCs w:val="28"/>
        </w:rPr>
        <w:t>е</w:t>
      </w:r>
      <w:r w:rsidRPr="008F77CD">
        <w:rPr>
          <w:rFonts w:ascii="Times New Roman" w:hAnsi="Times New Roman" w:cs="Times New Roman"/>
          <w:sz w:val="28"/>
          <w:szCs w:val="28"/>
        </w:rPr>
        <w:t xml:space="preserve"> и анализ методической литературы</w:t>
      </w:r>
      <w:r>
        <w:rPr>
          <w:rFonts w:ascii="Times New Roman" w:hAnsi="Times New Roman" w:cs="Times New Roman"/>
          <w:sz w:val="28"/>
          <w:szCs w:val="28"/>
        </w:rPr>
        <w:t xml:space="preserve"> и</w:t>
      </w:r>
      <w:r w:rsidRPr="008F77CD">
        <w:rPr>
          <w:rFonts w:ascii="Times New Roman" w:hAnsi="Times New Roman" w:cs="Times New Roman"/>
          <w:sz w:val="28"/>
          <w:szCs w:val="28"/>
        </w:rPr>
        <w:t xml:space="preserve"> опыта работы концертмейстер</w:t>
      </w:r>
      <w:r w:rsidR="00C13414">
        <w:rPr>
          <w:rFonts w:ascii="Times New Roman" w:hAnsi="Times New Roman" w:cs="Times New Roman"/>
          <w:sz w:val="28"/>
          <w:szCs w:val="28"/>
        </w:rPr>
        <w:t>ов</w:t>
      </w:r>
      <w:r>
        <w:rPr>
          <w:rFonts w:ascii="Times New Roman" w:hAnsi="Times New Roman" w:cs="Times New Roman"/>
          <w:sz w:val="28"/>
          <w:szCs w:val="28"/>
        </w:rPr>
        <w:t>,</w:t>
      </w:r>
      <w:r w:rsidRPr="008F77CD">
        <w:rPr>
          <w:rFonts w:ascii="Times New Roman" w:hAnsi="Times New Roman" w:cs="Times New Roman"/>
          <w:sz w:val="28"/>
          <w:szCs w:val="28"/>
        </w:rPr>
        <w:t xml:space="preserve"> представляю</w:t>
      </w:r>
      <w:r>
        <w:rPr>
          <w:rFonts w:ascii="Times New Roman" w:hAnsi="Times New Roman" w:cs="Times New Roman"/>
          <w:sz w:val="28"/>
          <w:szCs w:val="28"/>
        </w:rPr>
        <w:t>щих</w:t>
      </w:r>
      <w:r w:rsidRPr="008F77CD">
        <w:rPr>
          <w:rFonts w:ascii="Times New Roman" w:hAnsi="Times New Roman" w:cs="Times New Roman"/>
          <w:sz w:val="28"/>
          <w:szCs w:val="28"/>
        </w:rPr>
        <w:t xml:space="preserve"> интерес для пианистов, занимающихся концертмейстерской практикой, привели нас к созданию методической разработки «Роль концертмейстера в классе струнных народных инструментов».</w:t>
      </w:r>
    </w:p>
    <w:p w:rsidR="008F77CD" w:rsidRPr="008F77CD" w:rsidRDefault="008F77CD" w:rsidP="008308E4">
      <w:pPr>
        <w:spacing w:after="0" w:line="360" w:lineRule="auto"/>
        <w:ind w:firstLine="708"/>
        <w:contextualSpacing/>
        <w:jc w:val="both"/>
        <w:rPr>
          <w:rFonts w:ascii="Times New Roman" w:hAnsi="Times New Roman" w:cs="Times New Roman"/>
          <w:sz w:val="28"/>
          <w:szCs w:val="28"/>
        </w:rPr>
      </w:pPr>
      <w:r w:rsidRPr="00C30240">
        <w:rPr>
          <w:rFonts w:ascii="Times New Roman" w:hAnsi="Times New Roman" w:cs="Times New Roman"/>
          <w:b/>
          <w:bCs/>
          <w:i/>
          <w:iCs/>
          <w:sz w:val="28"/>
          <w:szCs w:val="28"/>
        </w:rPr>
        <w:t>Цель</w:t>
      </w:r>
      <w:r w:rsidRPr="008F77CD">
        <w:rPr>
          <w:rFonts w:ascii="Times New Roman" w:hAnsi="Times New Roman" w:cs="Times New Roman"/>
          <w:sz w:val="28"/>
          <w:szCs w:val="28"/>
        </w:rPr>
        <w:t xml:space="preserve"> разработки - раскрыть специфику работы концертмейстера в классе балалайки и домры</w:t>
      </w:r>
      <w:r w:rsidR="008308E4">
        <w:rPr>
          <w:rFonts w:ascii="Times New Roman" w:hAnsi="Times New Roman" w:cs="Times New Roman"/>
          <w:sz w:val="28"/>
          <w:szCs w:val="28"/>
        </w:rPr>
        <w:t xml:space="preserve"> детской школы искусств.</w:t>
      </w:r>
    </w:p>
    <w:p w:rsidR="008F77CD" w:rsidRPr="008F77CD" w:rsidRDefault="008F77CD" w:rsidP="008308E4">
      <w:pPr>
        <w:spacing w:after="0" w:line="360" w:lineRule="auto"/>
        <w:ind w:firstLine="708"/>
        <w:contextualSpacing/>
        <w:jc w:val="both"/>
        <w:rPr>
          <w:rFonts w:ascii="Times New Roman" w:hAnsi="Times New Roman" w:cs="Times New Roman"/>
          <w:sz w:val="28"/>
          <w:szCs w:val="28"/>
        </w:rPr>
      </w:pPr>
      <w:r w:rsidRPr="008F77CD">
        <w:rPr>
          <w:rFonts w:ascii="Times New Roman" w:hAnsi="Times New Roman" w:cs="Times New Roman"/>
          <w:sz w:val="28"/>
          <w:szCs w:val="28"/>
        </w:rPr>
        <w:t xml:space="preserve">Для этого необходимо решить следующие </w:t>
      </w:r>
      <w:r w:rsidRPr="00C30240">
        <w:rPr>
          <w:rFonts w:ascii="Times New Roman" w:hAnsi="Times New Roman" w:cs="Times New Roman"/>
          <w:b/>
          <w:bCs/>
          <w:i/>
          <w:iCs/>
          <w:sz w:val="28"/>
          <w:szCs w:val="28"/>
        </w:rPr>
        <w:t>задачи</w:t>
      </w:r>
      <w:r w:rsidRPr="00C30240">
        <w:rPr>
          <w:rFonts w:ascii="Times New Roman" w:hAnsi="Times New Roman" w:cs="Times New Roman"/>
          <w:i/>
          <w:iCs/>
          <w:sz w:val="28"/>
          <w:szCs w:val="28"/>
        </w:rPr>
        <w:t>:</w:t>
      </w:r>
    </w:p>
    <w:p w:rsidR="008308E4" w:rsidRDefault="008F77CD" w:rsidP="008308E4">
      <w:pPr>
        <w:tabs>
          <w:tab w:val="left" w:pos="851"/>
        </w:tabs>
        <w:spacing w:after="0" w:line="360" w:lineRule="auto"/>
        <w:ind w:firstLine="567"/>
        <w:contextualSpacing/>
        <w:jc w:val="both"/>
        <w:rPr>
          <w:rFonts w:ascii="Times New Roman" w:hAnsi="Times New Roman" w:cs="Times New Roman"/>
          <w:sz w:val="28"/>
          <w:szCs w:val="28"/>
        </w:rPr>
      </w:pPr>
      <w:r w:rsidRPr="008F77CD">
        <w:rPr>
          <w:rFonts w:ascii="Times New Roman" w:hAnsi="Times New Roman" w:cs="Times New Roman"/>
          <w:sz w:val="28"/>
          <w:szCs w:val="28"/>
        </w:rPr>
        <w:t>1.</w:t>
      </w:r>
      <w:r w:rsidR="008308E4">
        <w:rPr>
          <w:rFonts w:ascii="Times New Roman" w:hAnsi="Times New Roman" w:cs="Times New Roman"/>
          <w:sz w:val="28"/>
          <w:szCs w:val="28"/>
        </w:rPr>
        <w:t>Рассмотреть концертмейстерскую практику как неотъемлемую часть работы пианиста.</w:t>
      </w:r>
      <w:r w:rsidRPr="008F77CD">
        <w:rPr>
          <w:rFonts w:ascii="Times New Roman" w:hAnsi="Times New Roman" w:cs="Times New Roman"/>
          <w:sz w:val="28"/>
          <w:szCs w:val="28"/>
        </w:rPr>
        <w:tab/>
      </w:r>
    </w:p>
    <w:p w:rsidR="008308E4" w:rsidRDefault="008F77CD" w:rsidP="008308E4">
      <w:pPr>
        <w:tabs>
          <w:tab w:val="left" w:pos="851"/>
        </w:tabs>
        <w:spacing w:after="0" w:line="360" w:lineRule="auto"/>
        <w:ind w:firstLine="567"/>
        <w:contextualSpacing/>
        <w:jc w:val="both"/>
        <w:rPr>
          <w:rFonts w:ascii="Times New Roman" w:hAnsi="Times New Roman" w:cs="Times New Roman"/>
          <w:sz w:val="28"/>
          <w:szCs w:val="28"/>
        </w:rPr>
      </w:pPr>
      <w:r w:rsidRPr="008F77CD">
        <w:rPr>
          <w:rFonts w:ascii="Times New Roman" w:hAnsi="Times New Roman" w:cs="Times New Roman"/>
          <w:sz w:val="28"/>
          <w:szCs w:val="28"/>
        </w:rPr>
        <w:t>2.</w:t>
      </w:r>
      <w:r w:rsidRPr="008F77CD">
        <w:rPr>
          <w:rFonts w:ascii="Times New Roman" w:hAnsi="Times New Roman" w:cs="Times New Roman"/>
          <w:sz w:val="28"/>
          <w:szCs w:val="28"/>
        </w:rPr>
        <w:tab/>
      </w:r>
      <w:r w:rsidR="008308E4">
        <w:rPr>
          <w:rFonts w:ascii="Times New Roman" w:hAnsi="Times New Roman" w:cs="Times New Roman"/>
          <w:sz w:val="28"/>
          <w:szCs w:val="28"/>
        </w:rPr>
        <w:t>Определить основные аспекты м</w:t>
      </w:r>
      <w:r w:rsidR="008308E4" w:rsidRPr="008308E4">
        <w:rPr>
          <w:rFonts w:ascii="Times New Roman" w:hAnsi="Times New Roman" w:cs="Times New Roman"/>
          <w:sz w:val="28"/>
          <w:szCs w:val="28"/>
        </w:rPr>
        <w:t>етодическо</w:t>
      </w:r>
      <w:r w:rsidR="008308E4">
        <w:rPr>
          <w:rFonts w:ascii="Times New Roman" w:hAnsi="Times New Roman" w:cs="Times New Roman"/>
          <w:sz w:val="28"/>
          <w:szCs w:val="28"/>
        </w:rPr>
        <w:t>го</w:t>
      </w:r>
      <w:r w:rsidR="008308E4" w:rsidRPr="008308E4">
        <w:rPr>
          <w:rFonts w:ascii="Times New Roman" w:hAnsi="Times New Roman" w:cs="Times New Roman"/>
          <w:sz w:val="28"/>
          <w:szCs w:val="28"/>
        </w:rPr>
        <w:t xml:space="preserve"> оснащени</w:t>
      </w:r>
      <w:r w:rsidR="008308E4">
        <w:rPr>
          <w:rFonts w:ascii="Times New Roman" w:hAnsi="Times New Roman" w:cs="Times New Roman"/>
          <w:sz w:val="28"/>
          <w:szCs w:val="28"/>
        </w:rPr>
        <w:t>я</w:t>
      </w:r>
      <w:r w:rsidR="008308E4" w:rsidRPr="008308E4">
        <w:rPr>
          <w:rFonts w:ascii="Times New Roman" w:hAnsi="Times New Roman" w:cs="Times New Roman"/>
          <w:sz w:val="28"/>
          <w:szCs w:val="28"/>
        </w:rPr>
        <w:t xml:space="preserve"> концертмейстера</w:t>
      </w:r>
      <w:r w:rsidR="008308E4">
        <w:rPr>
          <w:rFonts w:ascii="Times New Roman" w:hAnsi="Times New Roman" w:cs="Times New Roman"/>
          <w:sz w:val="28"/>
          <w:szCs w:val="28"/>
        </w:rPr>
        <w:t>, способствующие его грамотной работе.</w:t>
      </w:r>
      <w:r w:rsidR="008308E4" w:rsidRPr="008308E4">
        <w:rPr>
          <w:rFonts w:ascii="Times New Roman" w:hAnsi="Times New Roman" w:cs="Times New Roman"/>
          <w:sz w:val="28"/>
          <w:szCs w:val="28"/>
        </w:rPr>
        <w:t xml:space="preserve"> </w:t>
      </w:r>
    </w:p>
    <w:p w:rsidR="008F77CD" w:rsidRDefault="008F77CD" w:rsidP="008308E4">
      <w:pPr>
        <w:tabs>
          <w:tab w:val="left" w:pos="851"/>
        </w:tabs>
        <w:spacing w:after="0" w:line="360" w:lineRule="auto"/>
        <w:ind w:firstLine="567"/>
        <w:contextualSpacing/>
        <w:jc w:val="both"/>
        <w:rPr>
          <w:rFonts w:ascii="Times New Roman" w:hAnsi="Times New Roman" w:cs="Times New Roman"/>
          <w:sz w:val="28"/>
          <w:szCs w:val="28"/>
        </w:rPr>
      </w:pPr>
      <w:r w:rsidRPr="008F77CD">
        <w:rPr>
          <w:rFonts w:ascii="Times New Roman" w:hAnsi="Times New Roman" w:cs="Times New Roman"/>
          <w:sz w:val="28"/>
          <w:szCs w:val="28"/>
        </w:rPr>
        <w:t>3.</w:t>
      </w:r>
      <w:r w:rsidRPr="008F77CD">
        <w:rPr>
          <w:rFonts w:ascii="Times New Roman" w:hAnsi="Times New Roman" w:cs="Times New Roman"/>
          <w:sz w:val="28"/>
          <w:szCs w:val="28"/>
        </w:rPr>
        <w:tab/>
      </w:r>
      <w:r w:rsidR="008308E4">
        <w:rPr>
          <w:rFonts w:ascii="Times New Roman" w:hAnsi="Times New Roman" w:cs="Times New Roman"/>
          <w:sz w:val="28"/>
          <w:szCs w:val="28"/>
        </w:rPr>
        <w:t>Осветить с</w:t>
      </w:r>
      <w:r w:rsidR="008308E4" w:rsidRPr="008308E4">
        <w:rPr>
          <w:rFonts w:ascii="Times New Roman" w:hAnsi="Times New Roman" w:cs="Times New Roman"/>
          <w:sz w:val="28"/>
          <w:szCs w:val="28"/>
        </w:rPr>
        <w:t>пецифик</w:t>
      </w:r>
      <w:r w:rsidR="008308E4">
        <w:rPr>
          <w:rFonts w:ascii="Times New Roman" w:hAnsi="Times New Roman" w:cs="Times New Roman"/>
          <w:sz w:val="28"/>
          <w:szCs w:val="28"/>
        </w:rPr>
        <w:t>у</w:t>
      </w:r>
      <w:r w:rsidR="008308E4" w:rsidRPr="008308E4">
        <w:rPr>
          <w:rFonts w:ascii="Times New Roman" w:hAnsi="Times New Roman" w:cs="Times New Roman"/>
          <w:sz w:val="28"/>
          <w:szCs w:val="28"/>
        </w:rPr>
        <w:t xml:space="preserve"> работы концертмейстера в классе струнных народных инструментов</w:t>
      </w:r>
      <w:r w:rsidR="008308E4">
        <w:rPr>
          <w:rFonts w:ascii="Times New Roman" w:hAnsi="Times New Roman" w:cs="Times New Roman"/>
          <w:sz w:val="28"/>
          <w:szCs w:val="28"/>
        </w:rPr>
        <w:t>.</w:t>
      </w:r>
    </w:p>
    <w:p w:rsidR="00C13414" w:rsidRDefault="00C13414" w:rsidP="008308E4">
      <w:pPr>
        <w:tabs>
          <w:tab w:val="left" w:pos="851"/>
        </w:tabs>
        <w:spacing w:after="0" w:line="360" w:lineRule="auto"/>
        <w:ind w:firstLine="567"/>
        <w:contextualSpacing/>
        <w:jc w:val="both"/>
        <w:rPr>
          <w:rFonts w:ascii="Times New Roman" w:hAnsi="Times New Roman" w:cs="Times New Roman"/>
          <w:sz w:val="28"/>
          <w:szCs w:val="28"/>
        </w:rPr>
      </w:pPr>
    </w:p>
    <w:p w:rsidR="00C13414" w:rsidRDefault="00C13414" w:rsidP="008308E4">
      <w:pPr>
        <w:tabs>
          <w:tab w:val="left" w:pos="851"/>
        </w:tabs>
        <w:spacing w:after="0" w:line="360" w:lineRule="auto"/>
        <w:ind w:firstLine="567"/>
        <w:contextualSpacing/>
        <w:jc w:val="both"/>
        <w:rPr>
          <w:rFonts w:ascii="Times New Roman" w:hAnsi="Times New Roman" w:cs="Times New Roman"/>
          <w:sz w:val="28"/>
          <w:szCs w:val="28"/>
        </w:rPr>
      </w:pPr>
    </w:p>
    <w:p w:rsidR="00C13414" w:rsidRDefault="00C13414" w:rsidP="008308E4">
      <w:pPr>
        <w:tabs>
          <w:tab w:val="left" w:pos="851"/>
        </w:tabs>
        <w:spacing w:after="0" w:line="360" w:lineRule="auto"/>
        <w:ind w:firstLine="567"/>
        <w:contextualSpacing/>
        <w:jc w:val="both"/>
        <w:rPr>
          <w:rFonts w:ascii="Times New Roman" w:hAnsi="Times New Roman" w:cs="Times New Roman"/>
          <w:sz w:val="28"/>
          <w:szCs w:val="28"/>
        </w:rPr>
      </w:pPr>
    </w:p>
    <w:p w:rsidR="00C13414" w:rsidRDefault="00C13414" w:rsidP="00422D49">
      <w:pPr>
        <w:tabs>
          <w:tab w:val="left" w:pos="851"/>
        </w:tabs>
        <w:spacing w:after="0" w:line="360" w:lineRule="auto"/>
        <w:contextualSpacing/>
        <w:jc w:val="both"/>
        <w:rPr>
          <w:rFonts w:ascii="Times New Roman" w:hAnsi="Times New Roman" w:cs="Times New Roman"/>
          <w:sz w:val="28"/>
          <w:szCs w:val="28"/>
        </w:rPr>
      </w:pPr>
    </w:p>
    <w:p w:rsidR="00572820" w:rsidRDefault="00C13414" w:rsidP="00C30240">
      <w:pPr>
        <w:pageBreakBefore/>
        <w:tabs>
          <w:tab w:val="left" w:pos="851"/>
        </w:tabs>
        <w:spacing w:after="0" w:line="360" w:lineRule="auto"/>
        <w:ind w:firstLine="567"/>
        <w:contextualSpacing/>
        <w:jc w:val="center"/>
        <w:rPr>
          <w:rFonts w:ascii="Times New Roman" w:hAnsi="Times New Roman" w:cs="Times New Roman"/>
          <w:b/>
          <w:bCs/>
          <w:sz w:val="28"/>
          <w:szCs w:val="28"/>
        </w:rPr>
      </w:pPr>
      <w:r w:rsidRPr="00C13414">
        <w:rPr>
          <w:rFonts w:ascii="Times New Roman" w:hAnsi="Times New Roman" w:cs="Times New Roman"/>
          <w:b/>
          <w:bCs/>
          <w:sz w:val="28"/>
          <w:szCs w:val="28"/>
        </w:rPr>
        <w:lastRenderedPageBreak/>
        <w:t xml:space="preserve">Глава 1. </w:t>
      </w:r>
      <w:r w:rsidR="00572820">
        <w:rPr>
          <w:rFonts w:ascii="Times New Roman" w:hAnsi="Times New Roman" w:cs="Times New Roman"/>
          <w:b/>
          <w:bCs/>
          <w:sz w:val="28"/>
          <w:szCs w:val="28"/>
        </w:rPr>
        <w:t xml:space="preserve">Профессиональные компетенции концертмейстера в рамках </w:t>
      </w:r>
    </w:p>
    <w:p w:rsidR="00C13414" w:rsidRDefault="00C13414" w:rsidP="00C13414">
      <w:pPr>
        <w:tabs>
          <w:tab w:val="left" w:pos="851"/>
        </w:tabs>
        <w:spacing w:after="0" w:line="360" w:lineRule="auto"/>
        <w:ind w:firstLine="567"/>
        <w:contextualSpacing/>
        <w:jc w:val="center"/>
        <w:rPr>
          <w:rFonts w:ascii="Times New Roman" w:hAnsi="Times New Roman" w:cs="Times New Roman"/>
          <w:b/>
          <w:bCs/>
          <w:sz w:val="28"/>
          <w:szCs w:val="28"/>
        </w:rPr>
      </w:pPr>
      <w:r w:rsidRPr="00C13414">
        <w:rPr>
          <w:rFonts w:ascii="Times New Roman" w:hAnsi="Times New Roman" w:cs="Times New Roman"/>
          <w:b/>
          <w:bCs/>
          <w:sz w:val="28"/>
          <w:szCs w:val="28"/>
        </w:rPr>
        <w:t>образовательной деятельности в детской школе искусств</w:t>
      </w:r>
    </w:p>
    <w:p w:rsidR="0078356D" w:rsidRDefault="0078356D" w:rsidP="0078356D">
      <w:pPr>
        <w:tabs>
          <w:tab w:val="left" w:pos="851"/>
        </w:tabs>
        <w:spacing w:after="0" w:line="360" w:lineRule="auto"/>
        <w:contextualSpacing/>
        <w:jc w:val="both"/>
        <w:rPr>
          <w:rFonts w:ascii="Times New Roman" w:hAnsi="Times New Roman" w:cs="Times New Roman"/>
          <w:sz w:val="28"/>
          <w:szCs w:val="28"/>
        </w:rPr>
      </w:pPr>
    </w:p>
    <w:p w:rsidR="0078356D" w:rsidRDefault="0078356D" w:rsidP="0078356D">
      <w:pPr>
        <w:tabs>
          <w:tab w:val="left" w:pos="709"/>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 современном дополнительном образовании музыкальной направленности </w:t>
      </w:r>
      <w:r w:rsidR="00901F0E">
        <w:rPr>
          <w:rFonts w:ascii="Times New Roman" w:hAnsi="Times New Roman" w:cs="Times New Roman"/>
          <w:sz w:val="28"/>
          <w:szCs w:val="28"/>
        </w:rPr>
        <w:t>пианист-</w:t>
      </w:r>
      <w:r>
        <w:rPr>
          <w:rFonts w:ascii="Times New Roman" w:hAnsi="Times New Roman" w:cs="Times New Roman"/>
          <w:sz w:val="28"/>
          <w:szCs w:val="28"/>
        </w:rPr>
        <w:t xml:space="preserve">концертмейстер является важной и необходимой фигурой. Без него невозможно обходиться многим инструментальным направлениям (духовые, струнные, струнные народные оркестровые инструменты), а также вокалистам и </w:t>
      </w:r>
      <w:proofErr w:type="spellStart"/>
      <w:r>
        <w:rPr>
          <w:rFonts w:ascii="Times New Roman" w:hAnsi="Times New Roman" w:cs="Times New Roman"/>
          <w:sz w:val="28"/>
          <w:szCs w:val="28"/>
        </w:rPr>
        <w:t>хоровикам</w:t>
      </w:r>
      <w:proofErr w:type="spellEnd"/>
      <w:r>
        <w:rPr>
          <w:rFonts w:ascii="Times New Roman" w:hAnsi="Times New Roman" w:cs="Times New Roman"/>
          <w:sz w:val="28"/>
          <w:szCs w:val="28"/>
        </w:rPr>
        <w:t xml:space="preserve">. </w:t>
      </w:r>
      <w:r w:rsidR="00C779A0">
        <w:rPr>
          <w:rFonts w:ascii="Times New Roman" w:hAnsi="Times New Roman" w:cs="Times New Roman"/>
          <w:sz w:val="28"/>
          <w:szCs w:val="28"/>
        </w:rPr>
        <w:t>Это</w:t>
      </w:r>
      <w:r w:rsidR="00E003BD">
        <w:rPr>
          <w:rFonts w:ascii="Times New Roman" w:hAnsi="Times New Roman" w:cs="Times New Roman"/>
          <w:sz w:val="28"/>
          <w:szCs w:val="28"/>
        </w:rPr>
        <w:t xml:space="preserve"> делает актуальным рассмотрение проблемы всесторонней компетентности концертмейстера</w:t>
      </w:r>
      <w:r w:rsidR="00443288">
        <w:rPr>
          <w:rFonts w:ascii="Times New Roman" w:hAnsi="Times New Roman" w:cs="Times New Roman"/>
          <w:sz w:val="28"/>
          <w:szCs w:val="28"/>
        </w:rPr>
        <w:t>, работающего с детьми</w:t>
      </w:r>
      <w:r w:rsidR="00E003BD">
        <w:rPr>
          <w:rFonts w:ascii="Times New Roman" w:hAnsi="Times New Roman" w:cs="Times New Roman"/>
          <w:sz w:val="28"/>
          <w:szCs w:val="28"/>
        </w:rPr>
        <w:t xml:space="preserve">. </w:t>
      </w:r>
      <w:r w:rsidR="00C779A0">
        <w:rPr>
          <w:rFonts w:ascii="Times New Roman" w:hAnsi="Times New Roman" w:cs="Times New Roman"/>
          <w:sz w:val="28"/>
          <w:szCs w:val="28"/>
        </w:rPr>
        <w:t xml:space="preserve"> </w:t>
      </w:r>
      <w:r>
        <w:rPr>
          <w:rFonts w:ascii="Times New Roman" w:hAnsi="Times New Roman" w:cs="Times New Roman"/>
          <w:sz w:val="28"/>
          <w:szCs w:val="28"/>
        </w:rPr>
        <w:t xml:space="preserve"> </w:t>
      </w:r>
      <w:r w:rsidR="00C13414">
        <w:rPr>
          <w:rFonts w:ascii="Times New Roman" w:hAnsi="Times New Roman" w:cs="Times New Roman"/>
          <w:sz w:val="28"/>
          <w:szCs w:val="28"/>
        </w:rPr>
        <w:tab/>
      </w:r>
    </w:p>
    <w:p w:rsidR="00C13414" w:rsidRDefault="00E563AB" w:rsidP="0078356D">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Понятие «концертмейстер» в исследовательской литературе </w:t>
      </w:r>
      <w:r w:rsidR="00422D49">
        <w:rPr>
          <w:rFonts w:ascii="Times New Roman" w:hAnsi="Times New Roman" w:cs="Times New Roman"/>
          <w:sz w:val="28"/>
          <w:szCs w:val="28"/>
        </w:rPr>
        <w:t xml:space="preserve">имеет два значения: </w:t>
      </w:r>
    </w:p>
    <w:p w:rsidR="00422D49" w:rsidRDefault="00422D49" w:rsidP="0078356D">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Ведущий музыкант в оркестре или музыкант-руководитель оркестром.</w:t>
      </w:r>
    </w:p>
    <w:p w:rsidR="00422D49" w:rsidRDefault="00422D49" w:rsidP="0078356D">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Пианист, помогающий вокалистам и инструменталистам в разучивании партий, контролирующий качество исполнения, знающий специфику сольного инструмента, требующего концертмейстера трудностей и способов их преодоления.</w:t>
      </w:r>
    </w:p>
    <w:p w:rsidR="003C5C67" w:rsidRPr="00EE2287" w:rsidRDefault="0078356D" w:rsidP="0078356D">
      <w:pPr>
        <w:tabs>
          <w:tab w:val="left" w:pos="851"/>
        </w:tabs>
        <w:spacing w:after="0"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Концертмейстерство</w:t>
      </w:r>
      <w:proofErr w:type="spellEnd"/>
      <w:r>
        <w:rPr>
          <w:rFonts w:ascii="Times New Roman" w:hAnsi="Times New Roman" w:cs="Times New Roman"/>
          <w:sz w:val="28"/>
          <w:szCs w:val="28"/>
        </w:rPr>
        <w:t xml:space="preserve"> как отдельный вид исполнительской деятельности появился в </w:t>
      </w:r>
      <w:r>
        <w:rPr>
          <w:rFonts w:ascii="Times New Roman" w:hAnsi="Times New Roman" w:cs="Times New Roman"/>
          <w:sz w:val="28"/>
          <w:szCs w:val="28"/>
          <w:lang w:val="en-US"/>
        </w:rPr>
        <w:t>XIX</w:t>
      </w:r>
      <w:r w:rsidRPr="0078356D">
        <w:rPr>
          <w:rFonts w:ascii="Times New Roman" w:hAnsi="Times New Roman" w:cs="Times New Roman"/>
          <w:sz w:val="28"/>
          <w:szCs w:val="28"/>
        </w:rPr>
        <w:t xml:space="preserve"> </w:t>
      </w:r>
      <w:r>
        <w:rPr>
          <w:rFonts w:ascii="Times New Roman" w:hAnsi="Times New Roman" w:cs="Times New Roman"/>
          <w:sz w:val="28"/>
          <w:szCs w:val="28"/>
        </w:rPr>
        <w:t>веке, с расцветом романтической музыки</w:t>
      </w:r>
      <w:r w:rsidR="00E52950">
        <w:rPr>
          <w:rFonts w:ascii="Times New Roman" w:hAnsi="Times New Roman" w:cs="Times New Roman"/>
          <w:sz w:val="28"/>
          <w:szCs w:val="28"/>
        </w:rPr>
        <w:t xml:space="preserve">, инструментальной и песенно-романсовой музыки. В связи с этим требовалось умение аккомпанировать. Расширению этого вида деятельности также способствовало возникновение большого количества концертных залов, музыкальных учебных заведений. В то время </w:t>
      </w:r>
      <w:r w:rsidR="00E52950" w:rsidRPr="00E52950">
        <w:rPr>
          <w:rFonts w:ascii="Times New Roman" w:hAnsi="Times New Roman" w:cs="Times New Roman"/>
          <w:sz w:val="28"/>
          <w:szCs w:val="28"/>
        </w:rPr>
        <w:t>концертмейстеры умели делать многое: читать симфонические и хоровые партитуры, читать ноты в разных ключах, легко транспонировали. Со временем эта универсальность исчезла в связи с увеличением количества произведений</w:t>
      </w:r>
      <w:r w:rsidR="00F97AE1">
        <w:rPr>
          <w:rFonts w:ascii="Times New Roman" w:hAnsi="Times New Roman" w:cs="Times New Roman"/>
          <w:sz w:val="28"/>
          <w:szCs w:val="28"/>
        </w:rPr>
        <w:t xml:space="preserve"> и</w:t>
      </w:r>
      <w:r w:rsidR="00E52950">
        <w:rPr>
          <w:rFonts w:ascii="Times New Roman" w:hAnsi="Times New Roman" w:cs="Times New Roman"/>
          <w:sz w:val="28"/>
          <w:szCs w:val="28"/>
        </w:rPr>
        <w:t xml:space="preserve"> усложнением </w:t>
      </w:r>
      <w:r w:rsidR="00F97AE1">
        <w:rPr>
          <w:rFonts w:ascii="Times New Roman" w:hAnsi="Times New Roman" w:cs="Times New Roman"/>
          <w:sz w:val="28"/>
          <w:szCs w:val="28"/>
        </w:rPr>
        <w:t xml:space="preserve">фортепианной </w:t>
      </w:r>
      <w:r w:rsidR="00E52950">
        <w:rPr>
          <w:rFonts w:ascii="Times New Roman" w:hAnsi="Times New Roman" w:cs="Times New Roman"/>
          <w:sz w:val="28"/>
          <w:szCs w:val="28"/>
        </w:rPr>
        <w:t>фактуры.</w:t>
      </w:r>
      <w:r w:rsidR="00EE2287">
        <w:rPr>
          <w:rFonts w:ascii="Times New Roman" w:hAnsi="Times New Roman" w:cs="Times New Roman"/>
          <w:sz w:val="28"/>
          <w:szCs w:val="28"/>
        </w:rPr>
        <w:t xml:space="preserve"> </w:t>
      </w:r>
      <w:proofErr w:type="gramStart"/>
      <w:r w:rsidR="00EE2287">
        <w:rPr>
          <w:rFonts w:ascii="Times New Roman" w:hAnsi="Times New Roman" w:cs="Times New Roman"/>
          <w:sz w:val="28"/>
          <w:szCs w:val="28"/>
        </w:rPr>
        <w:t xml:space="preserve">Однако роль концертмейстера к началу </w:t>
      </w:r>
      <w:r w:rsidR="00EE2287">
        <w:rPr>
          <w:rFonts w:ascii="Times New Roman" w:hAnsi="Times New Roman" w:cs="Times New Roman"/>
          <w:sz w:val="28"/>
          <w:szCs w:val="28"/>
          <w:lang w:val="en-US"/>
        </w:rPr>
        <w:t>XX</w:t>
      </w:r>
      <w:r w:rsidR="00EE2287">
        <w:rPr>
          <w:rFonts w:ascii="Times New Roman" w:hAnsi="Times New Roman" w:cs="Times New Roman"/>
          <w:sz w:val="28"/>
          <w:szCs w:val="28"/>
        </w:rPr>
        <w:t xml:space="preserve"> века возросла из сопровождающей в необходимую для концертного исполнительства для многих инструментальных и вокально-хоровых направлений.</w:t>
      </w:r>
      <w:proofErr w:type="gramEnd"/>
      <w:r w:rsidR="00341102">
        <w:rPr>
          <w:rFonts w:ascii="Times New Roman" w:hAnsi="Times New Roman" w:cs="Times New Roman"/>
          <w:sz w:val="28"/>
          <w:szCs w:val="28"/>
        </w:rPr>
        <w:t xml:space="preserve"> </w:t>
      </w:r>
      <w:r w:rsidR="00EE2287">
        <w:rPr>
          <w:rFonts w:ascii="Times New Roman" w:hAnsi="Times New Roman" w:cs="Times New Roman"/>
          <w:sz w:val="28"/>
          <w:szCs w:val="28"/>
        </w:rPr>
        <w:t xml:space="preserve">«Концертмейстер </w:t>
      </w:r>
      <w:r w:rsidR="00EE2287">
        <w:rPr>
          <w:rFonts w:ascii="Times New Roman" w:hAnsi="Times New Roman" w:cs="Times New Roman"/>
          <w:sz w:val="28"/>
          <w:szCs w:val="28"/>
          <w:lang w:val="en-US"/>
        </w:rPr>
        <w:t>XX</w:t>
      </w:r>
      <w:r w:rsidR="00EE2287">
        <w:rPr>
          <w:rFonts w:ascii="Times New Roman" w:hAnsi="Times New Roman" w:cs="Times New Roman"/>
          <w:sz w:val="28"/>
          <w:szCs w:val="28"/>
        </w:rPr>
        <w:t xml:space="preserve"> века становится </w:t>
      </w:r>
      <w:r w:rsidR="00EE2287">
        <w:rPr>
          <w:rFonts w:ascii="Times New Roman" w:hAnsi="Times New Roman" w:cs="Times New Roman"/>
          <w:sz w:val="28"/>
          <w:szCs w:val="28"/>
        </w:rPr>
        <w:lastRenderedPageBreak/>
        <w:t xml:space="preserve">необходимым партнером солиста, подчеркивая ритмическую пульсацию произведения, создавая гармоническую атмосферу, бережно отталкиваясь от текста», - отмечает Ю.Б. </w:t>
      </w:r>
      <w:proofErr w:type="spellStart"/>
      <w:r w:rsidR="00EE2287">
        <w:rPr>
          <w:rFonts w:ascii="Times New Roman" w:hAnsi="Times New Roman" w:cs="Times New Roman"/>
          <w:sz w:val="28"/>
          <w:szCs w:val="28"/>
        </w:rPr>
        <w:t>Акбари</w:t>
      </w:r>
      <w:proofErr w:type="spellEnd"/>
      <w:r w:rsidR="00EE2287">
        <w:rPr>
          <w:rFonts w:ascii="Times New Roman" w:hAnsi="Times New Roman" w:cs="Times New Roman"/>
          <w:sz w:val="28"/>
          <w:szCs w:val="28"/>
        </w:rPr>
        <w:t xml:space="preserve"> </w:t>
      </w:r>
      <w:r w:rsidR="00EE2287" w:rsidRPr="00EE2287">
        <w:rPr>
          <w:rFonts w:ascii="Times New Roman" w:hAnsi="Times New Roman" w:cs="Times New Roman"/>
          <w:sz w:val="28"/>
          <w:szCs w:val="28"/>
        </w:rPr>
        <w:t>[</w:t>
      </w:r>
      <w:r w:rsidR="00434F07">
        <w:rPr>
          <w:rFonts w:ascii="Times New Roman" w:hAnsi="Times New Roman" w:cs="Times New Roman"/>
          <w:sz w:val="28"/>
          <w:szCs w:val="28"/>
        </w:rPr>
        <w:t>1</w:t>
      </w:r>
      <w:r w:rsidR="00EE2287">
        <w:rPr>
          <w:rFonts w:ascii="Times New Roman" w:hAnsi="Times New Roman" w:cs="Times New Roman"/>
          <w:sz w:val="28"/>
          <w:szCs w:val="28"/>
        </w:rPr>
        <w:t>, с. 6</w:t>
      </w:r>
      <w:r w:rsidR="00EE2287" w:rsidRPr="00EE2287">
        <w:rPr>
          <w:rFonts w:ascii="Times New Roman" w:hAnsi="Times New Roman" w:cs="Times New Roman"/>
          <w:sz w:val="28"/>
          <w:szCs w:val="28"/>
        </w:rPr>
        <w:t>]</w:t>
      </w:r>
      <w:r w:rsidR="00EE2287">
        <w:rPr>
          <w:rFonts w:ascii="Times New Roman" w:hAnsi="Times New Roman" w:cs="Times New Roman"/>
          <w:sz w:val="28"/>
          <w:szCs w:val="28"/>
        </w:rPr>
        <w:t>.</w:t>
      </w:r>
    </w:p>
    <w:p w:rsidR="00863A1C" w:rsidRDefault="00341102" w:rsidP="003C5C6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Сегодня понятие «концертмейстер» относится, в основном, к фортепианному исполнительству. </w:t>
      </w:r>
      <w:r w:rsidR="003C5C67">
        <w:rPr>
          <w:rFonts w:ascii="Times New Roman" w:hAnsi="Times New Roman" w:cs="Times New Roman"/>
          <w:sz w:val="28"/>
          <w:szCs w:val="28"/>
        </w:rPr>
        <w:t xml:space="preserve">В связи с этим к специалистам в данной области предъявляются особые требования. </w:t>
      </w:r>
      <w:r w:rsidR="00F728A2">
        <w:rPr>
          <w:rFonts w:ascii="Times New Roman" w:hAnsi="Times New Roman" w:cs="Times New Roman"/>
          <w:sz w:val="28"/>
          <w:szCs w:val="28"/>
        </w:rPr>
        <w:t xml:space="preserve">В научной литературе широко освещаются вопросы широты и качества концертмейстерской деятельности. Так, Ю.Б. </w:t>
      </w:r>
      <w:proofErr w:type="spellStart"/>
      <w:r w:rsidR="00F728A2">
        <w:rPr>
          <w:rFonts w:ascii="Times New Roman" w:hAnsi="Times New Roman" w:cs="Times New Roman"/>
          <w:sz w:val="28"/>
          <w:szCs w:val="28"/>
        </w:rPr>
        <w:t>Акбари</w:t>
      </w:r>
      <w:proofErr w:type="spellEnd"/>
      <w:r w:rsidR="00F728A2">
        <w:rPr>
          <w:rFonts w:ascii="Times New Roman" w:hAnsi="Times New Roman" w:cs="Times New Roman"/>
          <w:sz w:val="28"/>
          <w:szCs w:val="28"/>
        </w:rPr>
        <w:t xml:space="preserve"> пишет: «Концертмейстер концентрируется в своей работе на психологических и педагогических аспектах совместного творчества и интерпретации. Иногда он берет на себя функции дирижера» </w:t>
      </w:r>
      <w:r w:rsidR="00F728A2" w:rsidRPr="00F728A2">
        <w:rPr>
          <w:rFonts w:ascii="Times New Roman" w:hAnsi="Times New Roman" w:cs="Times New Roman"/>
          <w:sz w:val="28"/>
          <w:szCs w:val="28"/>
        </w:rPr>
        <w:t>[</w:t>
      </w:r>
      <w:r w:rsidR="00434F07">
        <w:rPr>
          <w:rFonts w:ascii="Times New Roman" w:hAnsi="Times New Roman" w:cs="Times New Roman"/>
          <w:sz w:val="28"/>
          <w:szCs w:val="28"/>
        </w:rPr>
        <w:t>1</w:t>
      </w:r>
      <w:r w:rsidR="00F728A2">
        <w:rPr>
          <w:rFonts w:ascii="Times New Roman" w:hAnsi="Times New Roman" w:cs="Times New Roman"/>
          <w:sz w:val="28"/>
          <w:szCs w:val="28"/>
        </w:rPr>
        <w:t>, с. 4</w:t>
      </w:r>
      <w:r w:rsidR="00F728A2" w:rsidRPr="00F728A2">
        <w:rPr>
          <w:rFonts w:ascii="Times New Roman" w:hAnsi="Times New Roman" w:cs="Times New Roman"/>
          <w:sz w:val="28"/>
          <w:szCs w:val="28"/>
        </w:rPr>
        <w:t>]</w:t>
      </w:r>
      <w:r w:rsidR="00F728A2">
        <w:rPr>
          <w:rFonts w:ascii="Times New Roman" w:hAnsi="Times New Roman" w:cs="Times New Roman"/>
          <w:sz w:val="28"/>
          <w:szCs w:val="28"/>
        </w:rPr>
        <w:t xml:space="preserve">. </w:t>
      </w:r>
    </w:p>
    <w:p w:rsidR="003C5C67" w:rsidRDefault="00863A1C" w:rsidP="003C5C6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Общепринято понимать среди требований к концертмейстеру</w:t>
      </w:r>
      <w:r w:rsidR="003C5C67">
        <w:rPr>
          <w:rFonts w:ascii="Times New Roman" w:hAnsi="Times New Roman" w:cs="Times New Roman"/>
          <w:sz w:val="28"/>
          <w:szCs w:val="28"/>
        </w:rPr>
        <w:t xml:space="preserve"> – общ</w:t>
      </w:r>
      <w:r>
        <w:rPr>
          <w:rFonts w:ascii="Times New Roman" w:hAnsi="Times New Roman" w:cs="Times New Roman"/>
          <w:sz w:val="28"/>
          <w:szCs w:val="28"/>
        </w:rPr>
        <w:t>ую</w:t>
      </w:r>
      <w:r w:rsidR="003C5C67">
        <w:rPr>
          <w:rFonts w:ascii="Times New Roman" w:hAnsi="Times New Roman" w:cs="Times New Roman"/>
          <w:sz w:val="28"/>
          <w:szCs w:val="28"/>
        </w:rPr>
        <w:t xml:space="preserve"> музыкальн</w:t>
      </w:r>
      <w:r>
        <w:rPr>
          <w:rFonts w:ascii="Times New Roman" w:hAnsi="Times New Roman" w:cs="Times New Roman"/>
          <w:sz w:val="28"/>
          <w:szCs w:val="28"/>
        </w:rPr>
        <w:t>ую</w:t>
      </w:r>
      <w:r w:rsidR="003C5C67">
        <w:rPr>
          <w:rFonts w:ascii="Times New Roman" w:hAnsi="Times New Roman" w:cs="Times New Roman"/>
          <w:sz w:val="28"/>
          <w:szCs w:val="28"/>
        </w:rPr>
        <w:t xml:space="preserve"> одаренность, хороший музыкальный слух, воображение, умение охватывать образную картину музыкального произведения, его форму, артистизм. Среди специфических навыков выделяются</w:t>
      </w:r>
      <w:r>
        <w:rPr>
          <w:rFonts w:ascii="Times New Roman" w:hAnsi="Times New Roman" w:cs="Times New Roman"/>
          <w:sz w:val="28"/>
          <w:szCs w:val="28"/>
        </w:rPr>
        <w:t>:</w:t>
      </w:r>
      <w:r w:rsidR="003C5C67">
        <w:rPr>
          <w:rFonts w:ascii="Times New Roman" w:hAnsi="Times New Roman" w:cs="Times New Roman"/>
          <w:sz w:val="28"/>
          <w:szCs w:val="28"/>
        </w:rPr>
        <w:t xml:space="preserve"> </w:t>
      </w:r>
    </w:p>
    <w:p w:rsidR="003C5C67" w:rsidRDefault="003C5C67" w:rsidP="003C5C6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качественное владение пианистическими приемами;</w:t>
      </w:r>
    </w:p>
    <w:p w:rsidR="003C5C67" w:rsidRDefault="003C5C67" w:rsidP="003C5C6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быстрое освоение нотного текста;</w:t>
      </w:r>
    </w:p>
    <w:p w:rsidR="003C5C67" w:rsidRDefault="003C5C67" w:rsidP="003C5C6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охватить многострочную партитуру, выявляя основные и второстепенные элементы;</w:t>
      </w:r>
    </w:p>
    <w:p w:rsidR="003C5C67" w:rsidRDefault="003C5C67" w:rsidP="003C5C6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навык ансамблевого исполнительства: умение </w:t>
      </w:r>
      <w:proofErr w:type="spellStart"/>
      <w:r>
        <w:rPr>
          <w:rFonts w:ascii="Times New Roman" w:hAnsi="Times New Roman" w:cs="Times New Roman"/>
          <w:sz w:val="28"/>
          <w:szCs w:val="28"/>
        </w:rPr>
        <w:t>соорганизовывать</w:t>
      </w:r>
      <w:proofErr w:type="spellEnd"/>
      <w:r>
        <w:rPr>
          <w:rFonts w:ascii="Times New Roman" w:hAnsi="Times New Roman" w:cs="Times New Roman"/>
          <w:sz w:val="28"/>
          <w:szCs w:val="28"/>
        </w:rPr>
        <w:t xml:space="preserve"> партитуру, «выстраивать» вертикаль, выявлять тембровые особенности солиста, обеспечивать живую пульсацию музыкальной ткани, сохранять дирижерскую сетку.</w:t>
      </w:r>
    </w:p>
    <w:p w:rsidR="00957A17" w:rsidRDefault="00D83FD2" w:rsidP="00957A1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Работа концертмейстера в условиях детской школы искусств – отдельная и весьма сложная для пианиста деятельность. Поскольку ему часто приходится играть с разными солистами (вокалистами и инструменталистами), то </w:t>
      </w:r>
      <w:r w:rsidR="00957A17">
        <w:rPr>
          <w:rFonts w:ascii="Times New Roman" w:hAnsi="Times New Roman" w:cs="Times New Roman"/>
          <w:sz w:val="28"/>
          <w:szCs w:val="28"/>
        </w:rPr>
        <w:t xml:space="preserve">на первый план выходит проблема </w:t>
      </w:r>
      <w:r w:rsidR="00957A17" w:rsidRPr="006A1D74">
        <w:rPr>
          <w:rFonts w:ascii="Times New Roman" w:hAnsi="Times New Roman" w:cs="Times New Roman"/>
          <w:i/>
          <w:iCs/>
          <w:sz w:val="28"/>
          <w:szCs w:val="28"/>
        </w:rPr>
        <w:t>профессиональной компетентности</w:t>
      </w:r>
      <w:r w:rsidR="00957A17">
        <w:rPr>
          <w:rFonts w:ascii="Times New Roman" w:hAnsi="Times New Roman" w:cs="Times New Roman"/>
          <w:sz w:val="28"/>
          <w:szCs w:val="28"/>
        </w:rPr>
        <w:t>, то есть владени</w:t>
      </w:r>
      <w:r w:rsidR="006A1D74">
        <w:rPr>
          <w:rFonts w:ascii="Times New Roman" w:hAnsi="Times New Roman" w:cs="Times New Roman"/>
          <w:sz w:val="28"/>
          <w:szCs w:val="28"/>
        </w:rPr>
        <w:t>я</w:t>
      </w:r>
      <w:r w:rsidR="00957A17">
        <w:rPr>
          <w:rFonts w:ascii="Times New Roman" w:hAnsi="Times New Roman" w:cs="Times New Roman"/>
          <w:sz w:val="28"/>
          <w:szCs w:val="28"/>
        </w:rPr>
        <w:t xml:space="preserve"> пианиста комплексом знаний, умений и навыков, необходимых для качественного выполнения своих обязанностей. Выделяются </w:t>
      </w:r>
      <w:r w:rsidR="00A21779">
        <w:rPr>
          <w:rFonts w:ascii="Times New Roman" w:hAnsi="Times New Roman" w:cs="Times New Roman"/>
          <w:sz w:val="28"/>
          <w:szCs w:val="28"/>
        </w:rPr>
        <w:t>следующие</w:t>
      </w:r>
      <w:r w:rsidR="00957A17">
        <w:rPr>
          <w:rFonts w:ascii="Times New Roman" w:hAnsi="Times New Roman" w:cs="Times New Roman"/>
          <w:sz w:val="28"/>
          <w:szCs w:val="28"/>
        </w:rPr>
        <w:t xml:space="preserve"> группы профессиональных компетенций: педагогические, психолого-педагогические</w:t>
      </w:r>
      <w:r w:rsidR="00A21779">
        <w:rPr>
          <w:rFonts w:ascii="Times New Roman" w:hAnsi="Times New Roman" w:cs="Times New Roman"/>
          <w:sz w:val="28"/>
          <w:szCs w:val="28"/>
        </w:rPr>
        <w:t xml:space="preserve">, </w:t>
      </w:r>
      <w:r w:rsidR="00A21779">
        <w:rPr>
          <w:rFonts w:ascii="Times New Roman" w:hAnsi="Times New Roman" w:cs="Times New Roman"/>
          <w:sz w:val="28"/>
          <w:szCs w:val="28"/>
        </w:rPr>
        <w:lastRenderedPageBreak/>
        <w:t>научно-исследовательские, в сфере технических средств обучения</w:t>
      </w:r>
      <w:r w:rsidR="00957A17">
        <w:rPr>
          <w:rFonts w:ascii="Times New Roman" w:hAnsi="Times New Roman" w:cs="Times New Roman"/>
          <w:sz w:val="28"/>
          <w:szCs w:val="28"/>
        </w:rPr>
        <w:t xml:space="preserve"> и исполнительские.</w:t>
      </w:r>
    </w:p>
    <w:p w:rsidR="000D5FC9" w:rsidRDefault="000D5FC9" w:rsidP="0048700B">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Многие педагоги связывают работу концертмейстера лишь с исполнительским аспектом деятельности пианиста. Однако современные исследования все чаще выделяют педагогический аспект как необходимый в концертмейстерской работе. «Особенностью концертмейстерской деятельности является ее реально существующая многомерность, предопределяющая необходимость решения разнообразных творческих задач, связанных с музыкальным исполнительством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ишет Е.И. </w:t>
      </w:r>
      <w:proofErr w:type="spellStart"/>
      <w:r>
        <w:rPr>
          <w:rFonts w:ascii="Times New Roman" w:hAnsi="Times New Roman" w:cs="Times New Roman"/>
          <w:sz w:val="28"/>
          <w:szCs w:val="28"/>
        </w:rPr>
        <w:t>Кубанцева</w:t>
      </w:r>
      <w:proofErr w:type="spellEnd"/>
      <w:r>
        <w:rPr>
          <w:rFonts w:ascii="Times New Roman" w:hAnsi="Times New Roman" w:cs="Times New Roman"/>
          <w:sz w:val="28"/>
          <w:szCs w:val="28"/>
        </w:rPr>
        <w:t xml:space="preserve">. – творческое начало присутствует в любом виде деятельности, в любой специальности. Однако наиболее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оно приобретает в музыкально-педагогических профессиях и среди них в профессии концертмейстера» </w:t>
      </w:r>
      <w:r w:rsidRPr="000D5FC9">
        <w:rPr>
          <w:rFonts w:ascii="Times New Roman" w:hAnsi="Times New Roman" w:cs="Times New Roman"/>
          <w:sz w:val="28"/>
          <w:szCs w:val="28"/>
        </w:rPr>
        <w:t>[</w:t>
      </w:r>
      <w:r w:rsidR="00434F07">
        <w:rPr>
          <w:rFonts w:ascii="Times New Roman" w:hAnsi="Times New Roman" w:cs="Times New Roman"/>
          <w:sz w:val="28"/>
          <w:szCs w:val="28"/>
        </w:rPr>
        <w:t>4</w:t>
      </w:r>
      <w:r>
        <w:rPr>
          <w:rFonts w:ascii="Times New Roman" w:hAnsi="Times New Roman" w:cs="Times New Roman"/>
          <w:sz w:val="28"/>
          <w:szCs w:val="28"/>
        </w:rPr>
        <w:t>, с. 4</w:t>
      </w:r>
      <w:r w:rsidRPr="000D5FC9">
        <w:rPr>
          <w:rFonts w:ascii="Times New Roman" w:hAnsi="Times New Roman" w:cs="Times New Roman"/>
          <w:sz w:val="28"/>
          <w:szCs w:val="28"/>
        </w:rPr>
        <w:t>]</w:t>
      </w:r>
      <w:r>
        <w:rPr>
          <w:rFonts w:ascii="Times New Roman" w:hAnsi="Times New Roman" w:cs="Times New Roman"/>
          <w:sz w:val="28"/>
          <w:szCs w:val="28"/>
        </w:rPr>
        <w:t xml:space="preserve">. </w:t>
      </w:r>
    </w:p>
    <w:p w:rsidR="0048700B" w:rsidRPr="0048700B" w:rsidRDefault="00957A17" w:rsidP="0048700B">
      <w:pPr>
        <w:tabs>
          <w:tab w:val="left" w:pos="851"/>
        </w:tabs>
        <w:spacing w:after="0" w:line="360" w:lineRule="auto"/>
        <w:ind w:firstLine="709"/>
        <w:contextualSpacing/>
        <w:jc w:val="both"/>
        <w:rPr>
          <w:rFonts w:ascii="Times New Roman" w:hAnsi="Times New Roman" w:cs="Times New Roman"/>
          <w:sz w:val="28"/>
          <w:szCs w:val="28"/>
        </w:rPr>
      </w:pPr>
      <w:r w:rsidRPr="006A1D74">
        <w:rPr>
          <w:rFonts w:ascii="Times New Roman" w:hAnsi="Times New Roman" w:cs="Times New Roman"/>
          <w:i/>
          <w:iCs/>
          <w:sz w:val="28"/>
          <w:szCs w:val="28"/>
        </w:rPr>
        <w:t>Педагогическая компетентность</w:t>
      </w:r>
      <w:r>
        <w:rPr>
          <w:rFonts w:ascii="Times New Roman" w:hAnsi="Times New Roman" w:cs="Times New Roman"/>
          <w:sz w:val="28"/>
          <w:szCs w:val="28"/>
        </w:rPr>
        <w:t xml:space="preserve"> в</w:t>
      </w:r>
      <w:r w:rsidR="00C32138">
        <w:rPr>
          <w:rFonts w:ascii="Times New Roman" w:hAnsi="Times New Roman" w:cs="Times New Roman"/>
          <w:sz w:val="28"/>
          <w:szCs w:val="28"/>
        </w:rPr>
        <w:t>ыражается в умении работать в сотворчестве с педагогом. Тесная взаимосвязь их в совместной деятельности является необходимой для успешного обучения детей и подростков исполнительской деятельности.</w:t>
      </w:r>
      <w:r w:rsidR="0048700B">
        <w:t xml:space="preserve"> </w:t>
      </w:r>
      <w:r w:rsidR="0048700B" w:rsidRPr="0048700B">
        <w:rPr>
          <w:rFonts w:ascii="Times New Roman" w:hAnsi="Times New Roman" w:cs="Times New Roman"/>
          <w:sz w:val="28"/>
          <w:szCs w:val="28"/>
        </w:rPr>
        <w:t>Концертмейстеру отводится роль давать теоретические знания по музыке (например, на занятиях хореографией учащиеся знакомятся с музыкальной азбукой). Исполняя музыку, концертмейстер учит самой музыкой, побуждая обучаемых к творческим поискам наиболее выразительных способов передачи художественного образа. Тем самым он</w:t>
      </w:r>
      <w:r w:rsidR="0048700B">
        <w:rPr>
          <w:rFonts w:ascii="Times New Roman" w:hAnsi="Times New Roman" w:cs="Times New Roman"/>
          <w:sz w:val="28"/>
          <w:szCs w:val="28"/>
        </w:rPr>
        <w:t xml:space="preserve"> выполняет несколько необходимых для образовательного процесса функций</w:t>
      </w:r>
      <w:r w:rsidR="0048700B" w:rsidRPr="0048700B">
        <w:rPr>
          <w:rFonts w:ascii="Times New Roman" w:hAnsi="Times New Roman" w:cs="Times New Roman"/>
          <w:sz w:val="28"/>
          <w:szCs w:val="28"/>
        </w:rPr>
        <w:t>:</w:t>
      </w:r>
    </w:p>
    <w:p w:rsidR="0048700B" w:rsidRPr="0048700B" w:rsidRDefault="0048700B" w:rsidP="0048700B">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 выполняет социальный заказ на формирование духовно-нравственной личности подрастающего поколения, осознающей ценность музыкальной культуры человечества;</w:t>
      </w:r>
    </w:p>
    <w:p w:rsidR="0048700B" w:rsidRPr="0048700B" w:rsidRDefault="0048700B" w:rsidP="0048700B">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 реализует образовательные программы и воспитательной деятельности учреждения; участвует в конкурсах, фестивалях различных уровней, организации и проведении досуговых программ учреждения, района, города.</w:t>
      </w:r>
    </w:p>
    <w:p w:rsidR="0048700B" w:rsidRPr="0048700B" w:rsidRDefault="0048700B" w:rsidP="0048700B">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lastRenderedPageBreak/>
        <w:t>В плане программно-целевого подхода к обучению и воспитанию концертмейстер:</w:t>
      </w:r>
    </w:p>
    <w:p w:rsidR="0048700B" w:rsidRPr="0048700B" w:rsidRDefault="0048700B" w:rsidP="0048700B">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 входит в творческую группу педагогов по проектированию программы развития художественно-эстетического отдела. Например, вносит предложения по удовлетворению познавательных интересов воспитанников отдела, разнообразию форм воспитательной работы с детьми и т.д</w:t>
      </w:r>
      <w:r>
        <w:rPr>
          <w:rFonts w:ascii="Times New Roman" w:hAnsi="Times New Roman" w:cs="Times New Roman"/>
          <w:sz w:val="28"/>
          <w:szCs w:val="28"/>
        </w:rPr>
        <w:t>.</w:t>
      </w:r>
      <w:r w:rsidRPr="0048700B">
        <w:rPr>
          <w:rFonts w:ascii="Times New Roman" w:hAnsi="Times New Roman" w:cs="Times New Roman"/>
          <w:sz w:val="28"/>
          <w:szCs w:val="28"/>
        </w:rPr>
        <w:t>;</w:t>
      </w:r>
    </w:p>
    <w:p w:rsidR="00957A17" w:rsidRDefault="0048700B" w:rsidP="0048700B">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 xml:space="preserve">- совместно с педагогами внедряет технологию проектирования, инновационные педагогические технологии: </w:t>
      </w:r>
      <w:proofErr w:type="gramStart"/>
      <w:r w:rsidRPr="0048700B">
        <w:rPr>
          <w:rFonts w:ascii="Times New Roman" w:hAnsi="Times New Roman" w:cs="Times New Roman"/>
          <w:sz w:val="28"/>
          <w:szCs w:val="28"/>
        </w:rPr>
        <w:t>ИКТ-разработки</w:t>
      </w:r>
      <w:proofErr w:type="gramEnd"/>
      <w:r w:rsidRPr="0048700B">
        <w:rPr>
          <w:rFonts w:ascii="Times New Roman" w:hAnsi="Times New Roman" w:cs="Times New Roman"/>
          <w:sz w:val="28"/>
          <w:szCs w:val="28"/>
        </w:rPr>
        <w:t>, технологии развивающего и личностно ориентированного обучения.</w:t>
      </w:r>
    </w:p>
    <w:p w:rsidR="0048700B" w:rsidRPr="00ED42E0" w:rsidRDefault="0048700B" w:rsidP="00F82A40">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A1D74">
        <w:rPr>
          <w:rFonts w:ascii="Times New Roman" w:hAnsi="Times New Roman" w:cs="Times New Roman"/>
          <w:i/>
          <w:iCs/>
          <w:sz w:val="28"/>
          <w:szCs w:val="28"/>
        </w:rPr>
        <w:t>Психолог</w:t>
      </w:r>
      <w:r w:rsidR="006A1D74">
        <w:rPr>
          <w:rFonts w:ascii="Times New Roman" w:hAnsi="Times New Roman" w:cs="Times New Roman"/>
          <w:i/>
          <w:iCs/>
          <w:sz w:val="28"/>
          <w:szCs w:val="28"/>
        </w:rPr>
        <w:t>ическая</w:t>
      </w:r>
      <w:r w:rsidRPr="006A1D74">
        <w:rPr>
          <w:rFonts w:ascii="Times New Roman" w:hAnsi="Times New Roman" w:cs="Times New Roman"/>
          <w:i/>
          <w:iCs/>
          <w:sz w:val="28"/>
          <w:szCs w:val="28"/>
        </w:rPr>
        <w:t xml:space="preserve"> компетентность</w:t>
      </w:r>
      <w:r>
        <w:rPr>
          <w:rFonts w:ascii="Times New Roman" w:hAnsi="Times New Roman" w:cs="Times New Roman"/>
          <w:sz w:val="28"/>
          <w:szCs w:val="28"/>
        </w:rPr>
        <w:t xml:space="preserve"> </w:t>
      </w:r>
      <w:r w:rsidRPr="0048700B">
        <w:rPr>
          <w:rFonts w:ascii="Times New Roman" w:hAnsi="Times New Roman" w:cs="Times New Roman"/>
          <w:sz w:val="28"/>
          <w:szCs w:val="28"/>
        </w:rPr>
        <w:t>включает в себя зна</w:t>
      </w:r>
      <w:r>
        <w:rPr>
          <w:rFonts w:ascii="Times New Roman" w:hAnsi="Times New Roman" w:cs="Times New Roman"/>
          <w:sz w:val="28"/>
          <w:szCs w:val="28"/>
        </w:rPr>
        <w:t>ния</w:t>
      </w:r>
      <w:r w:rsidRPr="0048700B">
        <w:rPr>
          <w:rFonts w:ascii="Times New Roman" w:hAnsi="Times New Roman" w:cs="Times New Roman"/>
          <w:sz w:val="28"/>
          <w:szCs w:val="28"/>
        </w:rPr>
        <w:t xml:space="preserve"> </w:t>
      </w:r>
      <w:r w:rsidR="00B55428">
        <w:rPr>
          <w:rFonts w:ascii="Times New Roman" w:hAnsi="Times New Roman" w:cs="Times New Roman"/>
          <w:sz w:val="28"/>
          <w:szCs w:val="28"/>
        </w:rPr>
        <w:t>возрастной психологии и</w:t>
      </w:r>
      <w:r>
        <w:rPr>
          <w:rFonts w:ascii="Times New Roman" w:hAnsi="Times New Roman" w:cs="Times New Roman"/>
          <w:sz w:val="28"/>
          <w:szCs w:val="28"/>
        </w:rPr>
        <w:t xml:space="preserve"> умение</w:t>
      </w:r>
      <w:r w:rsidRPr="0048700B">
        <w:rPr>
          <w:rFonts w:ascii="Times New Roman" w:hAnsi="Times New Roman" w:cs="Times New Roman"/>
          <w:sz w:val="28"/>
          <w:szCs w:val="28"/>
        </w:rPr>
        <w:t xml:space="preserve"> управлять процессами профессионально-личностной деятельности, </w:t>
      </w:r>
      <w:proofErr w:type="gramStart"/>
      <w:r w:rsidRPr="0048700B">
        <w:rPr>
          <w:rFonts w:ascii="Times New Roman" w:hAnsi="Times New Roman" w:cs="Times New Roman"/>
          <w:sz w:val="28"/>
          <w:szCs w:val="28"/>
        </w:rPr>
        <w:t>контроля за</w:t>
      </w:r>
      <w:proofErr w:type="gramEnd"/>
      <w:r w:rsidRPr="0048700B">
        <w:rPr>
          <w:rFonts w:ascii="Times New Roman" w:hAnsi="Times New Roman" w:cs="Times New Roman"/>
          <w:sz w:val="28"/>
          <w:szCs w:val="28"/>
        </w:rPr>
        <w:t xml:space="preserve"> своими эмоциональными проявлениями.</w:t>
      </w:r>
      <w:r w:rsidR="00B55428">
        <w:rPr>
          <w:rFonts w:ascii="Times New Roman" w:hAnsi="Times New Roman" w:cs="Times New Roman"/>
          <w:sz w:val="28"/>
          <w:szCs w:val="28"/>
        </w:rPr>
        <w:t xml:space="preserve"> Эти компетенции помогут концертмейстеру в подборе </w:t>
      </w:r>
      <w:r w:rsidRPr="0048700B">
        <w:rPr>
          <w:rFonts w:ascii="Times New Roman" w:hAnsi="Times New Roman" w:cs="Times New Roman"/>
          <w:sz w:val="28"/>
          <w:szCs w:val="28"/>
        </w:rPr>
        <w:t>музыкальн</w:t>
      </w:r>
      <w:r w:rsidR="00B55428">
        <w:rPr>
          <w:rFonts w:ascii="Times New Roman" w:hAnsi="Times New Roman" w:cs="Times New Roman"/>
          <w:sz w:val="28"/>
          <w:szCs w:val="28"/>
        </w:rPr>
        <w:t>ого</w:t>
      </w:r>
      <w:r w:rsidRPr="0048700B">
        <w:rPr>
          <w:rFonts w:ascii="Times New Roman" w:hAnsi="Times New Roman" w:cs="Times New Roman"/>
          <w:sz w:val="28"/>
          <w:szCs w:val="28"/>
        </w:rPr>
        <w:t xml:space="preserve"> материал</w:t>
      </w:r>
      <w:r w:rsidR="00B55428">
        <w:rPr>
          <w:rFonts w:ascii="Times New Roman" w:hAnsi="Times New Roman" w:cs="Times New Roman"/>
          <w:sz w:val="28"/>
          <w:szCs w:val="28"/>
        </w:rPr>
        <w:t>а</w:t>
      </w:r>
      <w:r w:rsidRPr="0048700B">
        <w:rPr>
          <w:rFonts w:ascii="Times New Roman" w:hAnsi="Times New Roman" w:cs="Times New Roman"/>
          <w:sz w:val="28"/>
          <w:szCs w:val="28"/>
        </w:rPr>
        <w:t>, метод</w:t>
      </w:r>
      <w:r w:rsidR="00B55428">
        <w:rPr>
          <w:rFonts w:ascii="Times New Roman" w:hAnsi="Times New Roman" w:cs="Times New Roman"/>
          <w:sz w:val="28"/>
          <w:szCs w:val="28"/>
        </w:rPr>
        <w:t>ов</w:t>
      </w:r>
      <w:r w:rsidRPr="0048700B">
        <w:rPr>
          <w:rFonts w:ascii="Times New Roman" w:hAnsi="Times New Roman" w:cs="Times New Roman"/>
          <w:sz w:val="28"/>
          <w:szCs w:val="28"/>
        </w:rPr>
        <w:t xml:space="preserve"> и форм обучения согласно каждому возрастному этапу. </w:t>
      </w:r>
      <w:r w:rsidR="00B55428">
        <w:rPr>
          <w:rFonts w:ascii="Times New Roman" w:hAnsi="Times New Roman" w:cs="Times New Roman"/>
          <w:sz w:val="28"/>
          <w:szCs w:val="28"/>
        </w:rPr>
        <w:t>Также это способствует нахождению</w:t>
      </w:r>
      <w:r w:rsidRPr="0048700B">
        <w:rPr>
          <w:rFonts w:ascii="Times New Roman" w:hAnsi="Times New Roman" w:cs="Times New Roman"/>
          <w:sz w:val="28"/>
          <w:szCs w:val="28"/>
        </w:rPr>
        <w:t xml:space="preserve"> оптимальны</w:t>
      </w:r>
      <w:r w:rsidR="00B55428">
        <w:rPr>
          <w:rFonts w:ascii="Times New Roman" w:hAnsi="Times New Roman" w:cs="Times New Roman"/>
          <w:sz w:val="28"/>
          <w:szCs w:val="28"/>
        </w:rPr>
        <w:t>х</w:t>
      </w:r>
      <w:r w:rsidRPr="0048700B">
        <w:rPr>
          <w:rFonts w:ascii="Times New Roman" w:hAnsi="Times New Roman" w:cs="Times New Roman"/>
          <w:sz w:val="28"/>
          <w:szCs w:val="28"/>
        </w:rPr>
        <w:t xml:space="preserve"> пут</w:t>
      </w:r>
      <w:r w:rsidR="00B55428">
        <w:rPr>
          <w:rFonts w:ascii="Times New Roman" w:hAnsi="Times New Roman" w:cs="Times New Roman"/>
          <w:sz w:val="28"/>
          <w:szCs w:val="28"/>
        </w:rPr>
        <w:t>ей</w:t>
      </w:r>
      <w:r w:rsidRPr="0048700B">
        <w:rPr>
          <w:rFonts w:ascii="Times New Roman" w:hAnsi="Times New Roman" w:cs="Times New Roman"/>
          <w:sz w:val="28"/>
          <w:szCs w:val="28"/>
        </w:rPr>
        <w:t xml:space="preserve"> развития коммуникативных компетенций: концертмейстер - ученики; концертмейстер </w:t>
      </w:r>
      <w:r w:rsidR="00ED42E0">
        <w:rPr>
          <w:rFonts w:ascii="Times New Roman" w:hAnsi="Times New Roman" w:cs="Times New Roman"/>
          <w:sz w:val="28"/>
          <w:szCs w:val="28"/>
        </w:rPr>
        <w:t>–</w:t>
      </w:r>
      <w:r w:rsidRPr="0048700B">
        <w:rPr>
          <w:rFonts w:ascii="Times New Roman" w:hAnsi="Times New Roman" w:cs="Times New Roman"/>
          <w:sz w:val="28"/>
          <w:szCs w:val="28"/>
        </w:rPr>
        <w:t xml:space="preserve"> колл</w:t>
      </w:r>
      <w:r w:rsidR="00ED42E0">
        <w:rPr>
          <w:rFonts w:ascii="Times New Roman" w:hAnsi="Times New Roman" w:cs="Times New Roman"/>
          <w:sz w:val="28"/>
          <w:szCs w:val="28"/>
        </w:rPr>
        <w:t>еги и т.д. Большую роль данный вид компетенции играет в классной и концертной работе с учениками. Умение настроить ребенка на преодоление технических трудностей и иных сложных моментов исполнительского процесса, а также снять напряжение перед началом концертного или конкурсного выступления является необходимой частью работы концертмейстера. Е.А. Островская пишет: «</w:t>
      </w:r>
      <w:r w:rsidR="00ED42E0" w:rsidRPr="00ED42E0">
        <w:rPr>
          <w:rFonts w:ascii="Times New Roman" w:hAnsi="Times New Roman" w:cs="Times New Roman"/>
          <w:sz w:val="28"/>
          <w:szCs w:val="28"/>
        </w:rPr>
        <w:t xml:space="preserve">В некоторых ситуациях, складывающихся в процессе ответственных концертов, конкурсных выступлений, концертмейстер в полном смысле выполняет функции психолога, который умеет снять излишнее напряжение солиста, негативный фон перед выходом на сцену, способен найти точную яркую ассоциативную подсказку для артистического настроя. Концертмейстер, всегда находясь рядом, помогает пережить неудачи, разъяснить их причины, тем самым предотвращая в дальнейшем проявления </w:t>
      </w:r>
      <w:proofErr w:type="spellStart"/>
      <w:r w:rsidR="00ED42E0" w:rsidRPr="00ED42E0">
        <w:rPr>
          <w:rFonts w:ascii="Times New Roman" w:hAnsi="Times New Roman" w:cs="Times New Roman"/>
          <w:sz w:val="28"/>
          <w:szCs w:val="28"/>
        </w:rPr>
        <w:t>сцено</w:t>
      </w:r>
      <w:proofErr w:type="spellEnd"/>
      <w:r w:rsidR="00ED42E0" w:rsidRPr="00ED42E0">
        <w:rPr>
          <w:rFonts w:ascii="Times New Roman" w:hAnsi="Times New Roman" w:cs="Times New Roman"/>
          <w:sz w:val="28"/>
          <w:szCs w:val="28"/>
        </w:rPr>
        <w:t>-фобии, страха перед повторением ошибок</w:t>
      </w:r>
      <w:r w:rsidR="00ED42E0">
        <w:rPr>
          <w:rFonts w:ascii="Times New Roman" w:hAnsi="Times New Roman" w:cs="Times New Roman"/>
          <w:sz w:val="28"/>
          <w:szCs w:val="28"/>
        </w:rPr>
        <w:t xml:space="preserve">» </w:t>
      </w:r>
      <w:r w:rsidR="00ED42E0" w:rsidRPr="00ED42E0">
        <w:rPr>
          <w:rFonts w:ascii="Times New Roman" w:hAnsi="Times New Roman" w:cs="Times New Roman"/>
          <w:sz w:val="28"/>
          <w:szCs w:val="28"/>
        </w:rPr>
        <w:t>[</w:t>
      </w:r>
      <w:r w:rsidR="00434F07">
        <w:rPr>
          <w:rFonts w:ascii="Times New Roman" w:hAnsi="Times New Roman" w:cs="Times New Roman"/>
          <w:sz w:val="28"/>
          <w:szCs w:val="28"/>
        </w:rPr>
        <w:t>9</w:t>
      </w:r>
      <w:r w:rsidR="00ED42E0">
        <w:rPr>
          <w:rFonts w:ascii="Times New Roman" w:hAnsi="Times New Roman" w:cs="Times New Roman"/>
          <w:sz w:val="28"/>
          <w:szCs w:val="28"/>
        </w:rPr>
        <w:t>, с. 29</w:t>
      </w:r>
      <w:r w:rsidR="00ED42E0" w:rsidRPr="00ED42E0">
        <w:rPr>
          <w:rFonts w:ascii="Times New Roman" w:hAnsi="Times New Roman" w:cs="Times New Roman"/>
          <w:sz w:val="28"/>
          <w:szCs w:val="28"/>
        </w:rPr>
        <w:t>]</w:t>
      </w:r>
      <w:r w:rsidR="00ED42E0">
        <w:rPr>
          <w:rFonts w:ascii="Times New Roman" w:hAnsi="Times New Roman" w:cs="Times New Roman"/>
          <w:sz w:val="28"/>
          <w:szCs w:val="28"/>
        </w:rPr>
        <w:t xml:space="preserve">. </w:t>
      </w:r>
    </w:p>
    <w:p w:rsidR="0048700B" w:rsidRPr="0048700B" w:rsidRDefault="0048700B" w:rsidP="00F82A40">
      <w:pPr>
        <w:tabs>
          <w:tab w:val="left" w:pos="851"/>
        </w:tabs>
        <w:spacing w:after="0" w:line="360" w:lineRule="auto"/>
        <w:ind w:firstLine="709"/>
        <w:contextualSpacing/>
        <w:jc w:val="both"/>
        <w:rPr>
          <w:rFonts w:ascii="Times New Roman" w:hAnsi="Times New Roman" w:cs="Times New Roman"/>
          <w:sz w:val="28"/>
          <w:szCs w:val="28"/>
        </w:rPr>
      </w:pPr>
      <w:r w:rsidRPr="006A1D74">
        <w:rPr>
          <w:rFonts w:ascii="Times New Roman" w:hAnsi="Times New Roman" w:cs="Times New Roman"/>
          <w:i/>
          <w:iCs/>
          <w:sz w:val="28"/>
          <w:szCs w:val="28"/>
        </w:rPr>
        <w:lastRenderedPageBreak/>
        <w:t>Научно-исследовательская компетентность</w:t>
      </w:r>
      <w:r w:rsidR="00F82A40">
        <w:rPr>
          <w:rFonts w:ascii="Times New Roman" w:hAnsi="Times New Roman" w:cs="Times New Roman"/>
          <w:sz w:val="28"/>
          <w:szCs w:val="28"/>
        </w:rPr>
        <w:t xml:space="preserve"> – важный аспект профессионализма концертмейстера. </w:t>
      </w:r>
      <w:r w:rsidRPr="0048700B">
        <w:rPr>
          <w:rFonts w:ascii="Times New Roman" w:hAnsi="Times New Roman" w:cs="Times New Roman"/>
          <w:sz w:val="28"/>
          <w:szCs w:val="28"/>
        </w:rPr>
        <w:t>Без тех знаний, которые дает нам наука, невозможно движение вперед. Научно-исследовательская деятельность дает умение анализировать, сравнивать, систематизировать, производить диагностику и оценку получаемых результатов, выявлять оптимальные методы, а также вести экспериментальную деятельность. Она взаимосвязана и с методической компетентностью, которая предполагает теоретическую информированность по предметам методики и истории исполнительского искусства своей специальности,</w:t>
      </w:r>
      <w:r w:rsidR="00F82A40">
        <w:rPr>
          <w:rFonts w:ascii="Times New Roman" w:hAnsi="Times New Roman" w:cs="Times New Roman"/>
          <w:sz w:val="28"/>
          <w:szCs w:val="28"/>
        </w:rPr>
        <w:t xml:space="preserve"> а также других сфер исполнительства, необходимых для реализации своей деятельности. В данную сферу компетенций входит</w:t>
      </w:r>
      <w:r w:rsidRPr="0048700B">
        <w:rPr>
          <w:rFonts w:ascii="Times New Roman" w:hAnsi="Times New Roman" w:cs="Times New Roman"/>
          <w:sz w:val="28"/>
          <w:szCs w:val="28"/>
        </w:rPr>
        <w:t xml:space="preserve"> умение находить и внедрять в практику современные учебно-информационные технологии в сотворчестве с педагогом, с которым работает концертмейстер.</w:t>
      </w:r>
    </w:p>
    <w:p w:rsidR="0048700B" w:rsidRPr="0048700B" w:rsidRDefault="0048700B" w:rsidP="00F82A40">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Научно-исследовательская, методическая работа у концертмейстера в дополнительном образовании осуществляется в нескольких направлениях:</w:t>
      </w:r>
    </w:p>
    <w:p w:rsidR="0048700B" w:rsidRPr="0048700B" w:rsidRDefault="0048700B" w:rsidP="00F82A40">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 xml:space="preserve">- участие в самообразовании как форме повышения педагогического мастерства специалистов: работа в </w:t>
      </w:r>
      <w:proofErr w:type="spellStart"/>
      <w:r w:rsidRPr="0048700B">
        <w:rPr>
          <w:rFonts w:ascii="Times New Roman" w:hAnsi="Times New Roman" w:cs="Times New Roman"/>
          <w:sz w:val="28"/>
          <w:szCs w:val="28"/>
        </w:rPr>
        <w:t>межаттестационный</w:t>
      </w:r>
      <w:proofErr w:type="spellEnd"/>
      <w:r w:rsidRPr="0048700B">
        <w:rPr>
          <w:rFonts w:ascii="Times New Roman" w:hAnsi="Times New Roman" w:cs="Times New Roman"/>
          <w:sz w:val="28"/>
          <w:szCs w:val="28"/>
        </w:rPr>
        <w:t xml:space="preserve"> период над темой самообразования, накопление музыкального репертуара, изучение передового опыта коллег, анализ собственной работы, знакомство с научной литературой, подготовка публикаций, разработок, методических рекомендаций, локальных исследовательских работ;</w:t>
      </w:r>
    </w:p>
    <w:p w:rsidR="0048700B" w:rsidRPr="0048700B" w:rsidRDefault="0048700B" w:rsidP="00F82A40">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 участие в работе семинаров-практикумов, конференций, педагогических советах по пропаганде собственного педагогического опыта посредством открытых занятий, мастер-классов, выступлений, докладов;</w:t>
      </w:r>
    </w:p>
    <w:p w:rsidR="0048700B" w:rsidRPr="0048700B" w:rsidRDefault="0048700B" w:rsidP="00F82A40">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w:t>
      </w:r>
      <w:r w:rsidR="00F82A40">
        <w:rPr>
          <w:rFonts w:ascii="Times New Roman" w:hAnsi="Times New Roman" w:cs="Times New Roman"/>
          <w:sz w:val="28"/>
          <w:szCs w:val="28"/>
        </w:rPr>
        <w:t xml:space="preserve"> </w:t>
      </w:r>
      <w:r w:rsidRPr="0048700B">
        <w:rPr>
          <w:rFonts w:ascii="Times New Roman" w:hAnsi="Times New Roman" w:cs="Times New Roman"/>
          <w:sz w:val="28"/>
          <w:szCs w:val="28"/>
        </w:rPr>
        <w:t>создание сре</w:t>
      </w:r>
      <w:proofErr w:type="gramStart"/>
      <w:r w:rsidRPr="0048700B">
        <w:rPr>
          <w:rFonts w:ascii="Times New Roman" w:hAnsi="Times New Roman" w:cs="Times New Roman"/>
          <w:sz w:val="28"/>
          <w:szCs w:val="28"/>
        </w:rPr>
        <w:t>дств пр</w:t>
      </w:r>
      <w:proofErr w:type="gramEnd"/>
      <w:r w:rsidRPr="0048700B">
        <w:rPr>
          <w:rFonts w:ascii="Times New Roman" w:hAnsi="Times New Roman" w:cs="Times New Roman"/>
          <w:sz w:val="28"/>
          <w:szCs w:val="28"/>
        </w:rPr>
        <w:t>ограммно-методического сопровождения развития отдела (образовательные программы, перспективные планы);</w:t>
      </w:r>
    </w:p>
    <w:p w:rsidR="0048700B" w:rsidRPr="0048700B" w:rsidRDefault="0048700B" w:rsidP="00DC6CBF">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 участие в проведении эксперимента учреждения по научно-практической обработке современных образовательных технологий развития, социального проектирования, самоопределения и духовного развития детей и молодежи.</w:t>
      </w:r>
    </w:p>
    <w:p w:rsidR="0048700B" w:rsidRPr="0048700B" w:rsidRDefault="0048700B" w:rsidP="00DC6CBF">
      <w:pPr>
        <w:tabs>
          <w:tab w:val="left" w:pos="851"/>
        </w:tabs>
        <w:spacing w:after="0" w:line="360" w:lineRule="auto"/>
        <w:ind w:firstLine="709"/>
        <w:contextualSpacing/>
        <w:jc w:val="both"/>
        <w:rPr>
          <w:rFonts w:ascii="Times New Roman" w:hAnsi="Times New Roman" w:cs="Times New Roman"/>
          <w:sz w:val="28"/>
          <w:szCs w:val="28"/>
        </w:rPr>
      </w:pPr>
      <w:r w:rsidRPr="006A1D74">
        <w:rPr>
          <w:rFonts w:ascii="Times New Roman" w:hAnsi="Times New Roman" w:cs="Times New Roman"/>
          <w:i/>
          <w:iCs/>
          <w:sz w:val="28"/>
          <w:szCs w:val="28"/>
        </w:rPr>
        <w:lastRenderedPageBreak/>
        <w:t xml:space="preserve">Компетентность </w:t>
      </w:r>
      <w:r w:rsidR="00DC6CBF" w:rsidRPr="006A1D74">
        <w:rPr>
          <w:rFonts w:ascii="Times New Roman" w:hAnsi="Times New Roman" w:cs="Times New Roman"/>
          <w:i/>
          <w:iCs/>
          <w:sz w:val="28"/>
          <w:szCs w:val="28"/>
        </w:rPr>
        <w:t xml:space="preserve">концертмейстера </w:t>
      </w:r>
      <w:r w:rsidRPr="006A1D74">
        <w:rPr>
          <w:rFonts w:ascii="Times New Roman" w:hAnsi="Times New Roman" w:cs="Times New Roman"/>
          <w:i/>
          <w:iCs/>
          <w:sz w:val="28"/>
          <w:szCs w:val="28"/>
        </w:rPr>
        <w:t>в сфере технических средств обучения</w:t>
      </w:r>
      <w:r w:rsidR="00DC6CBF">
        <w:rPr>
          <w:rFonts w:ascii="Times New Roman" w:hAnsi="Times New Roman" w:cs="Times New Roman"/>
          <w:sz w:val="28"/>
          <w:szCs w:val="28"/>
        </w:rPr>
        <w:t xml:space="preserve"> является необходимой в современном музыкальном образовании. </w:t>
      </w:r>
      <w:r w:rsidRPr="0048700B">
        <w:rPr>
          <w:rFonts w:ascii="Times New Roman" w:hAnsi="Times New Roman" w:cs="Times New Roman"/>
          <w:sz w:val="28"/>
          <w:szCs w:val="28"/>
        </w:rPr>
        <w:t>Концертмейстер, участвуя в различных видах деятельности в учреждениях дополнительного образования (в подготовке учебного процесса, конкурсах, концертах), готовит нотный материал, создает фонограммы, музыкальное оформление мероприятий и т.д. На помощь здесь приходят технические средства, компьютерные технологии: медиа</w:t>
      </w:r>
      <w:r w:rsidR="00DC6CBF">
        <w:rPr>
          <w:rFonts w:ascii="Times New Roman" w:hAnsi="Times New Roman" w:cs="Times New Roman"/>
          <w:sz w:val="28"/>
          <w:szCs w:val="28"/>
        </w:rPr>
        <w:t>-</w:t>
      </w:r>
      <w:r w:rsidRPr="0048700B">
        <w:rPr>
          <w:rFonts w:ascii="Times New Roman" w:hAnsi="Times New Roman" w:cs="Times New Roman"/>
          <w:sz w:val="28"/>
          <w:szCs w:val="28"/>
        </w:rPr>
        <w:t xml:space="preserve">средства; компьютер и различные обучающие программы, Интернет. Не обойтись здесь и без музыкально-компьютерных технологий </w:t>
      </w:r>
      <w:r w:rsidR="00DC6CBF" w:rsidRPr="0048700B">
        <w:rPr>
          <w:rFonts w:ascii="Times New Roman" w:hAnsi="Times New Roman" w:cs="Times New Roman"/>
          <w:sz w:val="28"/>
          <w:szCs w:val="28"/>
        </w:rPr>
        <w:t>— это</w:t>
      </w:r>
      <w:r w:rsidRPr="0048700B">
        <w:rPr>
          <w:rFonts w:ascii="Times New Roman" w:hAnsi="Times New Roman" w:cs="Times New Roman"/>
          <w:sz w:val="28"/>
          <w:szCs w:val="28"/>
        </w:rPr>
        <w:t xml:space="preserve"> технологии, которые находятся на стыке между техникой и искусством; это область знаний, объединяющую в себе информатику, звукорежиссуру, педагогику и музыкознание. Использование этих сре</w:t>
      </w:r>
      <w:proofErr w:type="gramStart"/>
      <w:r w:rsidRPr="0048700B">
        <w:rPr>
          <w:rFonts w:ascii="Times New Roman" w:hAnsi="Times New Roman" w:cs="Times New Roman"/>
          <w:sz w:val="28"/>
          <w:szCs w:val="28"/>
        </w:rPr>
        <w:t>дств сп</w:t>
      </w:r>
      <w:proofErr w:type="gramEnd"/>
      <w:r w:rsidRPr="0048700B">
        <w:rPr>
          <w:rFonts w:ascii="Times New Roman" w:hAnsi="Times New Roman" w:cs="Times New Roman"/>
          <w:sz w:val="28"/>
          <w:szCs w:val="28"/>
        </w:rPr>
        <w:t>особствует реализации собственных профессиональных возможностей, повышает информационную компетентность, творческую перспективу. Повышает мотивацию к обучению у учащихся; формирует эмоционально-положительное отношение к занятиям, мероприятиям.</w:t>
      </w:r>
    </w:p>
    <w:p w:rsidR="0048700B" w:rsidRDefault="0048700B" w:rsidP="00F5639E">
      <w:pPr>
        <w:tabs>
          <w:tab w:val="left" w:pos="851"/>
        </w:tabs>
        <w:spacing w:after="0" w:line="360" w:lineRule="auto"/>
        <w:ind w:firstLine="709"/>
        <w:contextualSpacing/>
        <w:jc w:val="both"/>
        <w:rPr>
          <w:rFonts w:ascii="Times New Roman" w:hAnsi="Times New Roman" w:cs="Times New Roman"/>
          <w:sz w:val="28"/>
          <w:szCs w:val="28"/>
        </w:rPr>
      </w:pPr>
      <w:r w:rsidRPr="0048700B">
        <w:rPr>
          <w:rFonts w:ascii="Times New Roman" w:hAnsi="Times New Roman" w:cs="Times New Roman"/>
          <w:sz w:val="28"/>
          <w:szCs w:val="28"/>
        </w:rPr>
        <w:t xml:space="preserve">Сохранять исполнительскую форму – это важная, хотя отнюдь не простая задача концертмейстера. Способность «быть в форме», не деквалифицироваться в исполнительском отношении - свидетельство </w:t>
      </w:r>
      <w:r w:rsidRPr="00D55E99">
        <w:rPr>
          <w:rFonts w:ascii="Times New Roman" w:hAnsi="Times New Roman" w:cs="Times New Roman"/>
          <w:i/>
          <w:iCs/>
          <w:sz w:val="28"/>
          <w:szCs w:val="28"/>
        </w:rPr>
        <w:t>профессионально-технической (исполнительской) компетенции концертмейстера</w:t>
      </w:r>
      <w:r w:rsidRPr="0048700B">
        <w:rPr>
          <w:rFonts w:ascii="Times New Roman" w:hAnsi="Times New Roman" w:cs="Times New Roman"/>
          <w:sz w:val="28"/>
          <w:szCs w:val="28"/>
        </w:rPr>
        <w:t>.</w:t>
      </w:r>
      <w:r w:rsidR="00F5639E">
        <w:rPr>
          <w:rFonts w:ascii="Times New Roman" w:hAnsi="Times New Roman" w:cs="Times New Roman"/>
          <w:sz w:val="28"/>
          <w:szCs w:val="28"/>
        </w:rPr>
        <w:t xml:space="preserve"> </w:t>
      </w:r>
      <w:r w:rsidR="00073D19">
        <w:rPr>
          <w:rFonts w:ascii="Times New Roman" w:hAnsi="Times New Roman" w:cs="Times New Roman"/>
          <w:sz w:val="28"/>
          <w:szCs w:val="28"/>
        </w:rPr>
        <w:t xml:space="preserve">Специфику исполнительского профессионализма очень точно отражает М. Смирнов: «Концертмейстеру предстоит сделаться не только пианистом: он как бы и певец, скрипач, тромбонист, ударник, он и дирижер оперного оркестра или хора». </w:t>
      </w:r>
      <w:r w:rsidR="00073D19" w:rsidRPr="00073D19">
        <w:rPr>
          <w:rFonts w:ascii="Times New Roman" w:hAnsi="Times New Roman" w:cs="Times New Roman"/>
          <w:sz w:val="28"/>
          <w:szCs w:val="28"/>
        </w:rPr>
        <w:t>[</w:t>
      </w:r>
      <w:r w:rsidR="00434F07">
        <w:rPr>
          <w:rFonts w:ascii="Times New Roman" w:hAnsi="Times New Roman" w:cs="Times New Roman"/>
          <w:sz w:val="28"/>
          <w:szCs w:val="28"/>
        </w:rPr>
        <w:t>9</w:t>
      </w:r>
      <w:r w:rsidR="00073D19">
        <w:rPr>
          <w:rFonts w:ascii="Times New Roman" w:hAnsi="Times New Roman" w:cs="Times New Roman"/>
          <w:sz w:val="28"/>
          <w:szCs w:val="28"/>
        </w:rPr>
        <w:t>,</w:t>
      </w:r>
      <w:r w:rsidR="00434F07">
        <w:rPr>
          <w:rFonts w:ascii="Times New Roman" w:hAnsi="Times New Roman" w:cs="Times New Roman"/>
          <w:sz w:val="28"/>
          <w:szCs w:val="28"/>
        </w:rPr>
        <w:t> </w:t>
      </w:r>
      <w:r w:rsidR="00073D19">
        <w:rPr>
          <w:rFonts w:ascii="Times New Roman" w:hAnsi="Times New Roman" w:cs="Times New Roman"/>
          <w:sz w:val="28"/>
          <w:szCs w:val="28"/>
        </w:rPr>
        <w:t>с.</w:t>
      </w:r>
      <w:r w:rsidR="00434F07">
        <w:rPr>
          <w:rFonts w:ascii="Times New Roman" w:hAnsi="Times New Roman" w:cs="Times New Roman"/>
          <w:sz w:val="28"/>
          <w:szCs w:val="28"/>
        </w:rPr>
        <w:t> </w:t>
      </w:r>
      <w:r w:rsidR="00073D19">
        <w:rPr>
          <w:rFonts w:ascii="Times New Roman" w:hAnsi="Times New Roman" w:cs="Times New Roman"/>
          <w:sz w:val="28"/>
          <w:szCs w:val="28"/>
        </w:rPr>
        <w:t>5</w:t>
      </w:r>
      <w:r w:rsidR="00073D19" w:rsidRPr="00073D19">
        <w:rPr>
          <w:rFonts w:ascii="Times New Roman" w:hAnsi="Times New Roman" w:cs="Times New Roman"/>
          <w:sz w:val="28"/>
          <w:szCs w:val="28"/>
        </w:rPr>
        <w:t>]</w:t>
      </w:r>
      <w:r w:rsidR="00073D19">
        <w:rPr>
          <w:rFonts w:ascii="Times New Roman" w:hAnsi="Times New Roman" w:cs="Times New Roman"/>
          <w:sz w:val="28"/>
          <w:szCs w:val="28"/>
        </w:rPr>
        <w:t>. Автор отмечает помимо хорошей пианистической оснащенности важность умения концертмейстера чувствовать себя «исполнителем сольной партии»</w:t>
      </w:r>
      <w:r w:rsidR="00073D19" w:rsidRPr="00073D19">
        <w:t xml:space="preserve"> </w:t>
      </w:r>
      <w:r w:rsidR="00073D19" w:rsidRPr="00073D19">
        <w:rPr>
          <w:rFonts w:ascii="Times New Roman" w:hAnsi="Times New Roman" w:cs="Times New Roman"/>
          <w:sz w:val="28"/>
          <w:szCs w:val="28"/>
        </w:rPr>
        <w:t>[</w:t>
      </w:r>
      <w:r w:rsidR="00073D19">
        <w:rPr>
          <w:rFonts w:ascii="Times New Roman" w:hAnsi="Times New Roman" w:cs="Times New Roman"/>
          <w:sz w:val="28"/>
          <w:szCs w:val="28"/>
        </w:rPr>
        <w:t>там же</w:t>
      </w:r>
      <w:r w:rsidR="00073D19" w:rsidRPr="00073D19">
        <w:rPr>
          <w:rFonts w:ascii="Times New Roman" w:hAnsi="Times New Roman" w:cs="Times New Roman"/>
          <w:sz w:val="28"/>
          <w:szCs w:val="28"/>
        </w:rPr>
        <w:t>].</w:t>
      </w:r>
      <w:r w:rsidR="00073D19">
        <w:rPr>
          <w:rFonts w:ascii="Times New Roman" w:hAnsi="Times New Roman" w:cs="Times New Roman"/>
          <w:sz w:val="28"/>
          <w:szCs w:val="28"/>
        </w:rPr>
        <w:t xml:space="preserve"> Такой комплекс обязанностей требует от пианиста </w:t>
      </w:r>
      <w:r w:rsidRPr="0048700B">
        <w:rPr>
          <w:rFonts w:ascii="Times New Roman" w:hAnsi="Times New Roman" w:cs="Times New Roman"/>
          <w:sz w:val="28"/>
          <w:szCs w:val="28"/>
        </w:rPr>
        <w:t>ансамблев</w:t>
      </w:r>
      <w:r w:rsidR="00073D19">
        <w:rPr>
          <w:rFonts w:ascii="Times New Roman" w:hAnsi="Times New Roman" w:cs="Times New Roman"/>
          <w:sz w:val="28"/>
          <w:szCs w:val="28"/>
        </w:rPr>
        <w:t>ой</w:t>
      </w:r>
      <w:r w:rsidR="00F5639E">
        <w:rPr>
          <w:rFonts w:ascii="Times New Roman" w:hAnsi="Times New Roman" w:cs="Times New Roman"/>
          <w:sz w:val="28"/>
          <w:szCs w:val="28"/>
        </w:rPr>
        <w:t xml:space="preserve"> чуткост</w:t>
      </w:r>
      <w:r w:rsidR="00073D19">
        <w:rPr>
          <w:rFonts w:ascii="Times New Roman" w:hAnsi="Times New Roman" w:cs="Times New Roman"/>
          <w:sz w:val="28"/>
          <w:szCs w:val="28"/>
        </w:rPr>
        <w:t>и</w:t>
      </w:r>
      <w:r w:rsidRPr="0048700B">
        <w:rPr>
          <w:rFonts w:ascii="Times New Roman" w:hAnsi="Times New Roman" w:cs="Times New Roman"/>
          <w:sz w:val="28"/>
          <w:szCs w:val="28"/>
        </w:rPr>
        <w:t>, художественно-образно</w:t>
      </w:r>
      <w:r w:rsidR="00073D19">
        <w:rPr>
          <w:rFonts w:ascii="Times New Roman" w:hAnsi="Times New Roman" w:cs="Times New Roman"/>
          <w:sz w:val="28"/>
          <w:szCs w:val="28"/>
        </w:rPr>
        <w:t>го</w:t>
      </w:r>
      <w:r w:rsidRPr="0048700B">
        <w:rPr>
          <w:rFonts w:ascii="Times New Roman" w:hAnsi="Times New Roman" w:cs="Times New Roman"/>
          <w:sz w:val="28"/>
          <w:szCs w:val="28"/>
        </w:rPr>
        <w:t xml:space="preserve"> мышлени</w:t>
      </w:r>
      <w:r w:rsidR="00073D19">
        <w:rPr>
          <w:rFonts w:ascii="Times New Roman" w:hAnsi="Times New Roman" w:cs="Times New Roman"/>
          <w:sz w:val="28"/>
          <w:szCs w:val="28"/>
        </w:rPr>
        <w:t>я</w:t>
      </w:r>
      <w:r w:rsidRPr="0048700B">
        <w:rPr>
          <w:rFonts w:ascii="Times New Roman" w:hAnsi="Times New Roman" w:cs="Times New Roman"/>
          <w:sz w:val="28"/>
          <w:szCs w:val="28"/>
        </w:rPr>
        <w:t>, владени</w:t>
      </w:r>
      <w:r w:rsidR="00073D19">
        <w:rPr>
          <w:rFonts w:ascii="Times New Roman" w:hAnsi="Times New Roman" w:cs="Times New Roman"/>
          <w:sz w:val="28"/>
          <w:szCs w:val="28"/>
        </w:rPr>
        <w:t>я</w:t>
      </w:r>
      <w:r w:rsidRPr="0048700B">
        <w:rPr>
          <w:rFonts w:ascii="Times New Roman" w:hAnsi="Times New Roman" w:cs="Times New Roman"/>
          <w:sz w:val="28"/>
          <w:szCs w:val="28"/>
        </w:rPr>
        <w:t xml:space="preserve"> средствами невербальной коммуникации для передачи музыкальной информации </w:t>
      </w:r>
      <w:r w:rsidR="00073D19">
        <w:rPr>
          <w:rFonts w:ascii="Times New Roman" w:hAnsi="Times New Roman" w:cs="Times New Roman"/>
          <w:sz w:val="28"/>
          <w:szCs w:val="28"/>
        </w:rPr>
        <w:t>солисту (ансамблю)</w:t>
      </w:r>
      <w:r w:rsidRPr="0048700B">
        <w:rPr>
          <w:rFonts w:ascii="Times New Roman" w:hAnsi="Times New Roman" w:cs="Times New Roman"/>
          <w:sz w:val="28"/>
          <w:szCs w:val="28"/>
        </w:rPr>
        <w:t>, опыт</w:t>
      </w:r>
      <w:r w:rsidR="00073D19">
        <w:rPr>
          <w:rFonts w:ascii="Times New Roman" w:hAnsi="Times New Roman" w:cs="Times New Roman"/>
          <w:sz w:val="28"/>
          <w:szCs w:val="28"/>
        </w:rPr>
        <w:t>а</w:t>
      </w:r>
      <w:r w:rsidRPr="0048700B">
        <w:rPr>
          <w:rFonts w:ascii="Times New Roman" w:hAnsi="Times New Roman" w:cs="Times New Roman"/>
          <w:sz w:val="28"/>
          <w:szCs w:val="28"/>
        </w:rPr>
        <w:t xml:space="preserve"> сценического поведения.</w:t>
      </w:r>
    </w:p>
    <w:p w:rsidR="00245013" w:rsidRDefault="00245013" w:rsidP="00F5639E">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Концертмейстерская деятельность – это не только хорошая пианистическая оснащенность. Это комплекс куда более необходимых навыков, способствующих качественной работе с учениками в классе. Среди таких навыков на первый план выходит чтение нот с листа, чтение трех строк, транспонирование.</w:t>
      </w:r>
    </w:p>
    <w:p w:rsidR="00245013" w:rsidRPr="00245013" w:rsidRDefault="00245FFA"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7D7DBE" w:rsidRPr="007D7DBE">
        <w:rPr>
          <w:rFonts w:ascii="Times New Roman" w:hAnsi="Times New Roman" w:cs="Times New Roman"/>
          <w:sz w:val="28"/>
          <w:szCs w:val="28"/>
        </w:rPr>
        <w:t xml:space="preserve">авык </w:t>
      </w:r>
      <w:r w:rsidR="007D7DBE" w:rsidRPr="006A1D74">
        <w:rPr>
          <w:rFonts w:ascii="Times New Roman" w:hAnsi="Times New Roman" w:cs="Times New Roman"/>
          <w:i/>
          <w:iCs/>
          <w:sz w:val="28"/>
          <w:szCs w:val="28"/>
        </w:rPr>
        <w:t>чтения с листа</w:t>
      </w:r>
      <w:r w:rsidR="00245013" w:rsidRPr="00245013">
        <w:rPr>
          <w:rFonts w:ascii="Times New Roman" w:hAnsi="Times New Roman" w:cs="Times New Roman"/>
          <w:sz w:val="28"/>
          <w:szCs w:val="28"/>
        </w:rPr>
        <w:t xml:space="preserve"> необходим на разных этапах работы над репертуаром с учениками:</w:t>
      </w:r>
    </w:p>
    <w:p w:rsidR="00245013" w:rsidRPr="00245013" w:rsidRDefault="00245013" w:rsidP="00245013">
      <w:pPr>
        <w:tabs>
          <w:tab w:val="left" w:pos="851"/>
        </w:tabs>
        <w:spacing w:after="0" w:line="360" w:lineRule="auto"/>
        <w:ind w:firstLine="709"/>
        <w:contextualSpacing/>
        <w:jc w:val="both"/>
        <w:rPr>
          <w:rFonts w:ascii="Times New Roman" w:hAnsi="Times New Roman" w:cs="Times New Roman"/>
          <w:sz w:val="28"/>
          <w:szCs w:val="28"/>
        </w:rPr>
      </w:pPr>
      <w:r w:rsidRPr="00245013">
        <w:rPr>
          <w:rFonts w:ascii="Times New Roman" w:hAnsi="Times New Roman" w:cs="Times New Roman"/>
          <w:sz w:val="28"/>
          <w:szCs w:val="28"/>
        </w:rPr>
        <w:t xml:space="preserve"> – при знакомстве с произведением, когда педагог и концертмейстер с помощью иллюстрации дают ребенку первое впечатление о музыкальном материале, взятом в работу;</w:t>
      </w:r>
    </w:p>
    <w:p w:rsidR="00245013" w:rsidRPr="00245013" w:rsidRDefault="00245013" w:rsidP="00245013">
      <w:pPr>
        <w:tabs>
          <w:tab w:val="left" w:pos="851"/>
        </w:tabs>
        <w:spacing w:after="0" w:line="360" w:lineRule="auto"/>
        <w:ind w:firstLine="709"/>
        <w:contextualSpacing/>
        <w:jc w:val="both"/>
        <w:rPr>
          <w:rFonts w:ascii="Times New Roman" w:hAnsi="Times New Roman" w:cs="Times New Roman"/>
          <w:sz w:val="28"/>
          <w:szCs w:val="28"/>
        </w:rPr>
      </w:pPr>
      <w:r w:rsidRPr="00245013">
        <w:rPr>
          <w:rFonts w:ascii="Times New Roman" w:hAnsi="Times New Roman" w:cs="Times New Roman"/>
          <w:sz w:val="28"/>
          <w:szCs w:val="28"/>
        </w:rPr>
        <w:t>- в процессе изучения произведения, на этапе построения и реализация художественного плана произведения.</w:t>
      </w:r>
    </w:p>
    <w:p w:rsidR="00245013" w:rsidRPr="00245013" w:rsidRDefault="00245013" w:rsidP="00245013">
      <w:pPr>
        <w:tabs>
          <w:tab w:val="left" w:pos="851"/>
        </w:tabs>
        <w:spacing w:after="0" w:line="360" w:lineRule="auto"/>
        <w:ind w:firstLine="709"/>
        <w:contextualSpacing/>
        <w:jc w:val="both"/>
        <w:rPr>
          <w:rFonts w:ascii="Times New Roman" w:hAnsi="Times New Roman" w:cs="Times New Roman"/>
          <w:sz w:val="28"/>
          <w:szCs w:val="28"/>
        </w:rPr>
      </w:pPr>
      <w:r w:rsidRPr="00245013">
        <w:rPr>
          <w:rFonts w:ascii="Times New Roman" w:hAnsi="Times New Roman" w:cs="Times New Roman"/>
          <w:sz w:val="28"/>
          <w:szCs w:val="28"/>
        </w:rPr>
        <w:t>В связи с этим специфика чтения с листа в концертмейстерской практике имеет свою специфику. В процессе работы иллюстрации музыкального произведения пианист должен уметь сразу «охватывать» множество исполнительских элементов: особенности характера, стиля, темп, агогику. При этом на первый план выходит содержание пьесы, ее образ, что требует от концертмейстера своевременного подбора пианистических приемов. Все это усложняется присутствием сольной партии, которую играет педагог, имеющий свое видение музыки и ее исполнительского воплощения. Поэтому одним из основных навыков концертмейстера является чуткость к солисту и его исполнению.</w:t>
      </w:r>
    </w:p>
    <w:p w:rsidR="00245013" w:rsidRPr="00245013" w:rsidRDefault="00245013" w:rsidP="00245013">
      <w:pPr>
        <w:tabs>
          <w:tab w:val="left" w:pos="851"/>
        </w:tabs>
        <w:spacing w:after="0" w:line="360" w:lineRule="auto"/>
        <w:ind w:firstLine="709"/>
        <w:contextualSpacing/>
        <w:jc w:val="both"/>
        <w:rPr>
          <w:rFonts w:ascii="Times New Roman" w:hAnsi="Times New Roman" w:cs="Times New Roman"/>
          <w:sz w:val="28"/>
          <w:szCs w:val="28"/>
        </w:rPr>
      </w:pPr>
      <w:r w:rsidRPr="00245013">
        <w:rPr>
          <w:rFonts w:ascii="Times New Roman" w:hAnsi="Times New Roman" w:cs="Times New Roman"/>
          <w:sz w:val="28"/>
          <w:szCs w:val="28"/>
        </w:rPr>
        <w:t xml:space="preserve">Работа над музыкальным произведением в классе – объемная часть учебного процесса. Часто для того, чтобы усилить слуховое впечатление ученика, необходимо исполнить несколько музыкальных отрывков идентичного характера или нескольких образцов одного композитора для освоения ребенком стилевых исполнительских особенностей. При этом зачастую произведения подбираются спонтанно, из того, что имеется в классе. Поэтому чтение с листа на данном этапе является необходимой частью работы концертмейстера. </w:t>
      </w:r>
    </w:p>
    <w:p w:rsidR="00477749" w:rsidRDefault="00245013" w:rsidP="00245013">
      <w:pPr>
        <w:tabs>
          <w:tab w:val="left" w:pos="851"/>
        </w:tabs>
        <w:spacing w:after="0" w:line="360" w:lineRule="auto"/>
        <w:ind w:firstLine="709"/>
        <w:contextualSpacing/>
        <w:jc w:val="both"/>
        <w:rPr>
          <w:rFonts w:ascii="Times New Roman" w:hAnsi="Times New Roman" w:cs="Times New Roman"/>
          <w:sz w:val="28"/>
          <w:szCs w:val="28"/>
        </w:rPr>
      </w:pPr>
      <w:r w:rsidRPr="00245013">
        <w:rPr>
          <w:rFonts w:ascii="Times New Roman" w:hAnsi="Times New Roman" w:cs="Times New Roman"/>
          <w:sz w:val="28"/>
          <w:szCs w:val="28"/>
        </w:rPr>
        <w:lastRenderedPageBreak/>
        <w:t xml:space="preserve">Навык чтения нот с листа определяется </w:t>
      </w:r>
      <w:proofErr w:type="gramStart"/>
      <w:r w:rsidRPr="00245013">
        <w:rPr>
          <w:rFonts w:ascii="Times New Roman" w:hAnsi="Times New Roman" w:cs="Times New Roman"/>
          <w:sz w:val="28"/>
          <w:szCs w:val="28"/>
        </w:rPr>
        <w:t>необходимым</w:t>
      </w:r>
      <w:proofErr w:type="gramEnd"/>
      <w:r w:rsidRPr="00245013">
        <w:rPr>
          <w:rFonts w:ascii="Times New Roman" w:hAnsi="Times New Roman" w:cs="Times New Roman"/>
          <w:sz w:val="28"/>
          <w:szCs w:val="28"/>
        </w:rPr>
        <w:t xml:space="preserve"> многими исследователями в области пианистического исполнительского мастерства. Так, М. Смирнов выделяет его как способ повышения музыкального сознания и аналитических способностей концертмейстера и указывает: </w:t>
      </w:r>
      <w:proofErr w:type="gramStart"/>
      <w:r w:rsidRPr="00245013">
        <w:rPr>
          <w:rFonts w:ascii="Times New Roman" w:hAnsi="Times New Roman" w:cs="Times New Roman"/>
          <w:sz w:val="28"/>
          <w:szCs w:val="28"/>
        </w:rPr>
        <w:t>«Важно быстро понять художественный смысл произведения, уловить самое характерное в его содержании, внутреннюю линию раскрытия музыкального образа; необходимо хорошо ориентироваться в форме, гармонической и метроритмической структуре сочинения, уметь отделить главное от второстепенного в любом материале» [</w:t>
      </w:r>
      <w:r w:rsidR="00434F07">
        <w:rPr>
          <w:rFonts w:ascii="Times New Roman" w:hAnsi="Times New Roman" w:cs="Times New Roman"/>
          <w:sz w:val="28"/>
          <w:szCs w:val="28"/>
        </w:rPr>
        <w:t>9</w:t>
      </w:r>
      <w:r w:rsidRPr="00245013">
        <w:rPr>
          <w:rFonts w:ascii="Times New Roman" w:hAnsi="Times New Roman" w:cs="Times New Roman"/>
          <w:sz w:val="28"/>
          <w:szCs w:val="28"/>
        </w:rPr>
        <w:t>, с. 7].</w:t>
      </w:r>
      <w:proofErr w:type="gramEnd"/>
      <w:r w:rsidRPr="00245013">
        <w:rPr>
          <w:rFonts w:ascii="Times New Roman" w:hAnsi="Times New Roman" w:cs="Times New Roman"/>
          <w:sz w:val="28"/>
          <w:szCs w:val="28"/>
        </w:rPr>
        <w:t xml:space="preserve"> Именно </w:t>
      </w:r>
      <w:r w:rsidR="00477749">
        <w:rPr>
          <w:rFonts w:ascii="Times New Roman" w:hAnsi="Times New Roman" w:cs="Times New Roman"/>
          <w:sz w:val="28"/>
          <w:szCs w:val="28"/>
        </w:rPr>
        <w:t>наличие беглости чтения нот с листа помогает концертмейстеру в объемной работе охвата текста, его последовательном анализе и реализации образного плана.</w:t>
      </w:r>
    </w:p>
    <w:p w:rsidR="0085635D" w:rsidRDefault="00670A55" w:rsidP="00245013">
      <w:pPr>
        <w:tabs>
          <w:tab w:val="left" w:pos="851"/>
        </w:tabs>
        <w:spacing w:after="0" w:line="360" w:lineRule="auto"/>
        <w:ind w:firstLine="709"/>
        <w:contextualSpacing/>
        <w:jc w:val="both"/>
        <w:rPr>
          <w:rFonts w:ascii="Times New Roman" w:hAnsi="Times New Roman" w:cs="Times New Roman"/>
          <w:sz w:val="28"/>
          <w:szCs w:val="28"/>
        </w:rPr>
      </w:pPr>
      <w:r w:rsidRPr="006A1D74">
        <w:rPr>
          <w:rFonts w:ascii="Times New Roman" w:hAnsi="Times New Roman" w:cs="Times New Roman"/>
          <w:i/>
          <w:iCs/>
          <w:sz w:val="28"/>
          <w:szCs w:val="28"/>
        </w:rPr>
        <w:t>Чтение трех строк</w:t>
      </w:r>
      <w:r>
        <w:rPr>
          <w:rFonts w:ascii="Times New Roman" w:hAnsi="Times New Roman" w:cs="Times New Roman"/>
          <w:sz w:val="28"/>
          <w:szCs w:val="28"/>
        </w:rPr>
        <w:t>, то есть включение в исполнение аккомпанемента сольную партию является необходимым качеством концертмейстера для репетиционной работы с солистом.</w:t>
      </w:r>
      <w:r w:rsidR="000D5CB9">
        <w:rPr>
          <w:rFonts w:ascii="Times New Roman" w:hAnsi="Times New Roman" w:cs="Times New Roman"/>
          <w:sz w:val="28"/>
          <w:szCs w:val="28"/>
        </w:rPr>
        <w:t xml:space="preserve"> Данный навык абсолютно необходим концертмейстеру и является одним из значимых в его работе</w:t>
      </w:r>
      <w:r w:rsidR="00774002">
        <w:rPr>
          <w:rFonts w:ascii="Times New Roman" w:hAnsi="Times New Roman" w:cs="Times New Roman"/>
          <w:sz w:val="28"/>
          <w:szCs w:val="28"/>
        </w:rPr>
        <w:t xml:space="preserve">. Так, в ходе работы над динамическим развитием музыкального произведения концертмейстер с помощью </w:t>
      </w:r>
      <w:proofErr w:type="spellStart"/>
      <w:r w:rsidR="00774002">
        <w:rPr>
          <w:rFonts w:ascii="Times New Roman" w:hAnsi="Times New Roman" w:cs="Times New Roman"/>
          <w:sz w:val="28"/>
          <w:szCs w:val="28"/>
        </w:rPr>
        <w:t>подыгрывания</w:t>
      </w:r>
      <w:proofErr w:type="spellEnd"/>
      <w:r w:rsidR="00774002">
        <w:rPr>
          <w:rFonts w:ascii="Times New Roman" w:hAnsi="Times New Roman" w:cs="Times New Roman"/>
          <w:sz w:val="28"/>
          <w:szCs w:val="28"/>
        </w:rPr>
        <w:t xml:space="preserve"> сольной строчки </w:t>
      </w:r>
      <w:r w:rsidR="00572820">
        <w:rPr>
          <w:rFonts w:ascii="Times New Roman" w:hAnsi="Times New Roman" w:cs="Times New Roman"/>
          <w:sz w:val="28"/>
          <w:szCs w:val="28"/>
        </w:rPr>
        <w:t xml:space="preserve">может </w:t>
      </w:r>
      <w:r w:rsidR="00774002">
        <w:rPr>
          <w:rFonts w:ascii="Times New Roman" w:hAnsi="Times New Roman" w:cs="Times New Roman"/>
          <w:sz w:val="28"/>
          <w:szCs w:val="28"/>
        </w:rPr>
        <w:t>помо</w:t>
      </w:r>
      <w:r w:rsidR="00572820">
        <w:rPr>
          <w:rFonts w:ascii="Times New Roman" w:hAnsi="Times New Roman" w:cs="Times New Roman"/>
          <w:sz w:val="28"/>
          <w:szCs w:val="28"/>
        </w:rPr>
        <w:t>чь ученику</w:t>
      </w:r>
      <w:r w:rsidR="00774002">
        <w:rPr>
          <w:rFonts w:ascii="Times New Roman" w:hAnsi="Times New Roman" w:cs="Times New Roman"/>
          <w:sz w:val="28"/>
          <w:szCs w:val="28"/>
        </w:rPr>
        <w:t xml:space="preserve"> достичь кульминации или </w:t>
      </w:r>
      <w:r w:rsidR="00572820">
        <w:rPr>
          <w:rFonts w:ascii="Times New Roman" w:hAnsi="Times New Roman" w:cs="Times New Roman"/>
          <w:sz w:val="28"/>
          <w:szCs w:val="28"/>
        </w:rPr>
        <w:t>окончание фразы, подсказать художественные краски, которые способствуют выражению образа.</w:t>
      </w:r>
    </w:p>
    <w:p w:rsidR="00572820" w:rsidRDefault="0085635D"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Существуют ситуации не только в классной, но и концертной работе, когда чтение концертмейстером трех строк выступает на первый план. Например, в ходе концертного исполнения ученик «срывается» и на протяжении длительного времени не может «вернуться в музыку». Как правило, даже короткая потеря солистом своей партии слышна в зале и обедняет впечатление слушателей о выступлении. </w:t>
      </w:r>
      <w:r w:rsidR="00774002">
        <w:rPr>
          <w:rFonts w:ascii="Times New Roman" w:hAnsi="Times New Roman" w:cs="Times New Roman"/>
          <w:sz w:val="28"/>
          <w:szCs w:val="28"/>
        </w:rPr>
        <w:t xml:space="preserve">Более длительная </w:t>
      </w:r>
      <w:r>
        <w:rPr>
          <w:rFonts w:ascii="Times New Roman" w:hAnsi="Times New Roman" w:cs="Times New Roman"/>
          <w:sz w:val="28"/>
          <w:szCs w:val="28"/>
        </w:rPr>
        <w:t>заминка</w:t>
      </w:r>
      <w:r w:rsidR="00774002">
        <w:rPr>
          <w:rFonts w:ascii="Times New Roman" w:hAnsi="Times New Roman" w:cs="Times New Roman"/>
          <w:sz w:val="28"/>
          <w:szCs w:val="28"/>
        </w:rPr>
        <w:t xml:space="preserve"> может </w:t>
      </w:r>
      <w:r>
        <w:rPr>
          <w:rFonts w:ascii="Times New Roman" w:hAnsi="Times New Roman" w:cs="Times New Roman"/>
          <w:sz w:val="28"/>
          <w:szCs w:val="28"/>
        </w:rPr>
        <w:t>прив</w:t>
      </w:r>
      <w:r w:rsidR="00774002">
        <w:rPr>
          <w:rFonts w:ascii="Times New Roman" w:hAnsi="Times New Roman" w:cs="Times New Roman"/>
          <w:sz w:val="28"/>
          <w:szCs w:val="28"/>
        </w:rPr>
        <w:t>ести</w:t>
      </w:r>
      <w:r>
        <w:rPr>
          <w:rFonts w:ascii="Times New Roman" w:hAnsi="Times New Roman" w:cs="Times New Roman"/>
          <w:sz w:val="28"/>
          <w:szCs w:val="28"/>
        </w:rPr>
        <w:t xml:space="preserve"> к</w:t>
      </w:r>
      <w:r w:rsidR="00774002">
        <w:rPr>
          <w:rFonts w:ascii="Times New Roman" w:hAnsi="Times New Roman" w:cs="Times New Roman"/>
          <w:sz w:val="28"/>
          <w:szCs w:val="28"/>
        </w:rPr>
        <w:t xml:space="preserve"> потере качества исполнения, характера, ясности образа. Поэтому концертмейстеру необходимо «подхватить» партию солиста и исполнять ее, пока солист снова не вступит. Конечно, нет смысла играть всю сольную партию до конца произведения, в этом случае лучше остановиться и по договоренности с </w:t>
      </w:r>
      <w:r w:rsidR="00774002">
        <w:rPr>
          <w:rFonts w:ascii="Times New Roman" w:hAnsi="Times New Roman" w:cs="Times New Roman"/>
          <w:sz w:val="28"/>
          <w:szCs w:val="28"/>
        </w:rPr>
        <w:lastRenderedPageBreak/>
        <w:t>учеником-солистом продолжить с определенного места. Но в некоторых моментах концертмейстер может продолжить умолкнувшую сольную партию, чтобы ученику было проще вступить в ближайшем удобном эпизоде.</w:t>
      </w:r>
    </w:p>
    <w:p w:rsidR="00572820" w:rsidRDefault="00572820" w:rsidP="00245013">
      <w:pPr>
        <w:tabs>
          <w:tab w:val="left" w:pos="851"/>
        </w:tabs>
        <w:spacing w:after="0" w:line="360" w:lineRule="auto"/>
        <w:ind w:firstLine="709"/>
        <w:contextualSpacing/>
        <w:jc w:val="both"/>
        <w:rPr>
          <w:rFonts w:ascii="Times New Roman" w:hAnsi="Times New Roman" w:cs="Times New Roman"/>
          <w:sz w:val="28"/>
          <w:szCs w:val="28"/>
        </w:rPr>
      </w:pPr>
      <w:r w:rsidRPr="006A1D74">
        <w:rPr>
          <w:rFonts w:ascii="Times New Roman" w:hAnsi="Times New Roman" w:cs="Times New Roman"/>
          <w:i/>
          <w:iCs/>
          <w:sz w:val="28"/>
          <w:szCs w:val="28"/>
        </w:rPr>
        <w:t>Транспонирование нотного текста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необходим</w:t>
      </w:r>
      <w:proofErr w:type="gramEnd"/>
      <w:r>
        <w:rPr>
          <w:rFonts w:ascii="Times New Roman" w:hAnsi="Times New Roman" w:cs="Times New Roman"/>
          <w:sz w:val="28"/>
          <w:szCs w:val="28"/>
        </w:rPr>
        <w:t xml:space="preserve"> концертмейстеру, работающему с вокалистами. Поскольку детский голос является еще не вполне окрепшим, а программа обучения требует изучения определенных форм и жанров, то возникает необходимость переноса романса или песни в более удобную для ученика тональность. Конечно, при подготовке программы к концерту или конкурсу партия аккомпанемента должна быть написана в выбранной тональности, но при подборе удобной тесситуры необходимо транспонирование пианистической партии. </w:t>
      </w:r>
    </w:p>
    <w:p w:rsidR="00245013" w:rsidRPr="0048700B" w:rsidRDefault="00572820" w:rsidP="001E4B77">
      <w:pPr>
        <w:tabs>
          <w:tab w:val="left" w:pos="851"/>
        </w:tabs>
        <w:spacing w:after="0" w:line="360" w:lineRule="auto"/>
        <w:ind w:firstLine="709"/>
        <w:contextualSpacing/>
        <w:jc w:val="both"/>
        <w:rPr>
          <w:rFonts w:ascii="Times New Roman" w:hAnsi="Times New Roman" w:cs="Times New Roman"/>
          <w:sz w:val="28"/>
          <w:szCs w:val="28"/>
        </w:rPr>
      </w:pPr>
      <w:r w:rsidRPr="006A1D74">
        <w:rPr>
          <w:rFonts w:ascii="Times New Roman" w:hAnsi="Times New Roman" w:cs="Times New Roman"/>
          <w:i/>
          <w:iCs/>
          <w:sz w:val="28"/>
          <w:szCs w:val="28"/>
        </w:rPr>
        <w:t>Подбор по слуху</w:t>
      </w:r>
      <w:r>
        <w:rPr>
          <w:rFonts w:ascii="Times New Roman" w:hAnsi="Times New Roman" w:cs="Times New Roman"/>
          <w:sz w:val="28"/>
          <w:szCs w:val="28"/>
        </w:rPr>
        <w:t xml:space="preserve"> также </w:t>
      </w:r>
      <w:r w:rsidR="001E4B77">
        <w:rPr>
          <w:rFonts w:ascii="Times New Roman" w:hAnsi="Times New Roman" w:cs="Times New Roman"/>
          <w:sz w:val="28"/>
          <w:szCs w:val="28"/>
        </w:rPr>
        <w:t xml:space="preserve">необходим в работе концертмейстера. Есть много случаев, когда необходимо переключиться на гармоническую сетку аккомпанемента и помочь ученику интонировать в рамках тональности. </w:t>
      </w:r>
    </w:p>
    <w:p w:rsidR="0048700B" w:rsidRPr="0048700B" w:rsidRDefault="001E4B77" w:rsidP="0048700B">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48700B" w:rsidRPr="0048700B">
        <w:rPr>
          <w:rFonts w:ascii="Times New Roman" w:hAnsi="Times New Roman" w:cs="Times New Roman"/>
          <w:sz w:val="28"/>
          <w:szCs w:val="28"/>
        </w:rPr>
        <w:t xml:space="preserve">риведенный </w:t>
      </w:r>
      <w:r>
        <w:rPr>
          <w:rFonts w:ascii="Times New Roman" w:hAnsi="Times New Roman" w:cs="Times New Roman"/>
          <w:sz w:val="28"/>
          <w:szCs w:val="28"/>
        </w:rPr>
        <w:t xml:space="preserve">в главе </w:t>
      </w:r>
      <w:r w:rsidR="0048700B" w:rsidRPr="0048700B">
        <w:rPr>
          <w:rFonts w:ascii="Times New Roman" w:hAnsi="Times New Roman" w:cs="Times New Roman"/>
          <w:sz w:val="28"/>
          <w:szCs w:val="28"/>
        </w:rPr>
        <w:t xml:space="preserve">набор компетентностей является довольно общим, но в современных условиях именно он определяет профессиональную целостность концертмейстера в учреждениях дополнительного образования и является одним из условий реализации </w:t>
      </w:r>
      <w:r w:rsidR="00F5639E">
        <w:rPr>
          <w:rFonts w:ascii="Times New Roman" w:hAnsi="Times New Roman" w:cs="Times New Roman"/>
          <w:sz w:val="28"/>
          <w:szCs w:val="28"/>
        </w:rPr>
        <w:t>современных программ дополнительного образования в области музыкального искусства</w:t>
      </w:r>
      <w:r w:rsidR="0048700B" w:rsidRPr="0048700B">
        <w:rPr>
          <w:rFonts w:ascii="Times New Roman" w:hAnsi="Times New Roman" w:cs="Times New Roman"/>
          <w:sz w:val="28"/>
          <w:szCs w:val="28"/>
        </w:rPr>
        <w:t>.</w:t>
      </w:r>
      <w:r w:rsidR="00245013">
        <w:rPr>
          <w:rFonts w:ascii="Times New Roman" w:hAnsi="Times New Roman" w:cs="Times New Roman"/>
          <w:sz w:val="28"/>
          <w:szCs w:val="28"/>
        </w:rPr>
        <w:t xml:space="preserve"> </w:t>
      </w:r>
    </w:p>
    <w:p w:rsidR="0048700B" w:rsidRPr="0048700B" w:rsidRDefault="0048700B" w:rsidP="0048700B">
      <w:pPr>
        <w:tabs>
          <w:tab w:val="left" w:pos="851"/>
        </w:tabs>
        <w:spacing w:after="0" w:line="360" w:lineRule="auto"/>
        <w:ind w:firstLine="709"/>
        <w:contextualSpacing/>
        <w:jc w:val="both"/>
        <w:rPr>
          <w:rFonts w:ascii="Times New Roman" w:hAnsi="Times New Roman" w:cs="Times New Roman"/>
          <w:sz w:val="28"/>
          <w:szCs w:val="28"/>
        </w:rPr>
      </w:pPr>
    </w:p>
    <w:p w:rsidR="00957A17" w:rsidRDefault="00957A17" w:rsidP="003C5C67">
      <w:pPr>
        <w:tabs>
          <w:tab w:val="left" w:pos="851"/>
        </w:tabs>
        <w:spacing w:after="0" w:line="360" w:lineRule="auto"/>
        <w:ind w:firstLine="709"/>
        <w:contextualSpacing/>
        <w:jc w:val="both"/>
        <w:rPr>
          <w:rFonts w:ascii="Times New Roman" w:hAnsi="Times New Roman" w:cs="Times New Roman"/>
          <w:sz w:val="28"/>
          <w:szCs w:val="28"/>
        </w:rPr>
      </w:pPr>
    </w:p>
    <w:p w:rsidR="00957A17" w:rsidRDefault="00957A17" w:rsidP="003C5C67">
      <w:pPr>
        <w:tabs>
          <w:tab w:val="left" w:pos="851"/>
        </w:tabs>
        <w:spacing w:after="0" w:line="360" w:lineRule="auto"/>
        <w:ind w:firstLine="709"/>
        <w:contextualSpacing/>
        <w:jc w:val="both"/>
        <w:rPr>
          <w:rFonts w:ascii="Times New Roman" w:hAnsi="Times New Roman" w:cs="Times New Roman"/>
          <w:sz w:val="28"/>
          <w:szCs w:val="28"/>
        </w:rPr>
      </w:pPr>
    </w:p>
    <w:p w:rsidR="00957A17" w:rsidRDefault="00957A17" w:rsidP="003C5C67">
      <w:pPr>
        <w:tabs>
          <w:tab w:val="left" w:pos="851"/>
        </w:tabs>
        <w:spacing w:after="0" w:line="360" w:lineRule="auto"/>
        <w:ind w:firstLine="709"/>
        <w:contextualSpacing/>
        <w:jc w:val="both"/>
        <w:rPr>
          <w:rFonts w:ascii="Times New Roman" w:hAnsi="Times New Roman" w:cs="Times New Roman"/>
          <w:sz w:val="28"/>
          <w:szCs w:val="28"/>
        </w:rPr>
      </w:pPr>
    </w:p>
    <w:p w:rsidR="001E4B77" w:rsidRDefault="001E4B77" w:rsidP="003C5C67">
      <w:pPr>
        <w:tabs>
          <w:tab w:val="left" w:pos="851"/>
        </w:tabs>
        <w:spacing w:after="0" w:line="360" w:lineRule="auto"/>
        <w:ind w:firstLine="709"/>
        <w:contextualSpacing/>
        <w:jc w:val="both"/>
        <w:rPr>
          <w:rFonts w:ascii="Times New Roman" w:hAnsi="Times New Roman" w:cs="Times New Roman"/>
          <w:sz w:val="28"/>
          <w:szCs w:val="28"/>
        </w:rPr>
      </w:pPr>
    </w:p>
    <w:p w:rsidR="001E4B77" w:rsidRDefault="001E4B77" w:rsidP="003C5C67">
      <w:pPr>
        <w:tabs>
          <w:tab w:val="left" w:pos="851"/>
        </w:tabs>
        <w:spacing w:after="0" w:line="360" w:lineRule="auto"/>
        <w:ind w:firstLine="709"/>
        <w:contextualSpacing/>
        <w:jc w:val="both"/>
        <w:rPr>
          <w:rFonts w:ascii="Times New Roman" w:hAnsi="Times New Roman" w:cs="Times New Roman"/>
          <w:sz w:val="28"/>
          <w:szCs w:val="28"/>
        </w:rPr>
      </w:pPr>
    </w:p>
    <w:p w:rsidR="001E4B77" w:rsidRDefault="001E4B77" w:rsidP="003C5C67">
      <w:pPr>
        <w:tabs>
          <w:tab w:val="left" w:pos="851"/>
        </w:tabs>
        <w:spacing w:after="0" w:line="360" w:lineRule="auto"/>
        <w:ind w:firstLine="709"/>
        <w:contextualSpacing/>
        <w:jc w:val="both"/>
        <w:rPr>
          <w:rFonts w:ascii="Times New Roman" w:hAnsi="Times New Roman" w:cs="Times New Roman"/>
          <w:sz w:val="28"/>
          <w:szCs w:val="28"/>
        </w:rPr>
      </w:pPr>
    </w:p>
    <w:p w:rsidR="001E4B77" w:rsidRDefault="001E4B77" w:rsidP="003C5C67">
      <w:pPr>
        <w:tabs>
          <w:tab w:val="left" w:pos="851"/>
        </w:tabs>
        <w:spacing w:after="0" w:line="360" w:lineRule="auto"/>
        <w:ind w:firstLine="709"/>
        <w:contextualSpacing/>
        <w:jc w:val="both"/>
        <w:rPr>
          <w:rFonts w:ascii="Times New Roman" w:hAnsi="Times New Roman" w:cs="Times New Roman"/>
          <w:sz w:val="28"/>
          <w:szCs w:val="28"/>
        </w:rPr>
      </w:pPr>
    </w:p>
    <w:p w:rsidR="001E4B77" w:rsidRDefault="001E4B77" w:rsidP="003C5C67">
      <w:pPr>
        <w:tabs>
          <w:tab w:val="left" w:pos="851"/>
        </w:tabs>
        <w:spacing w:after="0" w:line="360" w:lineRule="auto"/>
        <w:ind w:firstLine="709"/>
        <w:contextualSpacing/>
        <w:jc w:val="both"/>
        <w:rPr>
          <w:rFonts w:ascii="Times New Roman" w:hAnsi="Times New Roman" w:cs="Times New Roman"/>
          <w:sz w:val="28"/>
          <w:szCs w:val="28"/>
        </w:rPr>
      </w:pPr>
    </w:p>
    <w:p w:rsidR="001E4B77" w:rsidRDefault="001E4B77" w:rsidP="003C5C67">
      <w:pPr>
        <w:tabs>
          <w:tab w:val="left" w:pos="851"/>
        </w:tabs>
        <w:spacing w:after="0" w:line="360" w:lineRule="auto"/>
        <w:ind w:firstLine="709"/>
        <w:contextualSpacing/>
        <w:jc w:val="both"/>
        <w:rPr>
          <w:rFonts w:ascii="Times New Roman" w:hAnsi="Times New Roman" w:cs="Times New Roman"/>
          <w:sz w:val="28"/>
          <w:szCs w:val="28"/>
        </w:rPr>
      </w:pPr>
    </w:p>
    <w:p w:rsidR="00245013" w:rsidRPr="00245013" w:rsidRDefault="00245013" w:rsidP="00C30240">
      <w:pPr>
        <w:pageBreakBefore/>
        <w:tabs>
          <w:tab w:val="left" w:pos="851"/>
        </w:tabs>
        <w:spacing w:after="0" w:line="360" w:lineRule="auto"/>
        <w:ind w:firstLine="709"/>
        <w:contextualSpacing/>
        <w:jc w:val="center"/>
        <w:rPr>
          <w:rFonts w:ascii="Times New Roman" w:hAnsi="Times New Roman" w:cs="Times New Roman"/>
          <w:b/>
          <w:bCs/>
          <w:sz w:val="28"/>
          <w:szCs w:val="28"/>
        </w:rPr>
      </w:pPr>
      <w:r w:rsidRPr="00245013">
        <w:rPr>
          <w:rFonts w:ascii="Times New Roman" w:hAnsi="Times New Roman" w:cs="Times New Roman"/>
          <w:b/>
          <w:bCs/>
          <w:sz w:val="28"/>
          <w:szCs w:val="28"/>
        </w:rPr>
        <w:lastRenderedPageBreak/>
        <w:t>Глава 2. Методическое оснащение концертмейстера</w:t>
      </w:r>
    </w:p>
    <w:p w:rsidR="00245013" w:rsidRDefault="00245013" w:rsidP="00245013">
      <w:pPr>
        <w:tabs>
          <w:tab w:val="left" w:pos="851"/>
        </w:tabs>
        <w:spacing w:after="0" w:line="360" w:lineRule="auto"/>
        <w:ind w:firstLine="709"/>
        <w:contextualSpacing/>
        <w:jc w:val="both"/>
        <w:rPr>
          <w:rFonts w:ascii="Times New Roman" w:hAnsi="Times New Roman" w:cs="Times New Roman"/>
          <w:sz w:val="28"/>
          <w:szCs w:val="28"/>
        </w:rPr>
      </w:pPr>
    </w:p>
    <w:p w:rsidR="000A7ED6" w:rsidRDefault="00245013" w:rsidP="00245013">
      <w:pPr>
        <w:tabs>
          <w:tab w:val="left" w:pos="851"/>
        </w:tabs>
        <w:spacing w:after="0" w:line="360" w:lineRule="auto"/>
        <w:ind w:firstLine="709"/>
        <w:contextualSpacing/>
        <w:jc w:val="both"/>
        <w:rPr>
          <w:rFonts w:ascii="Times New Roman" w:hAnsi="Times New Roman" w:cs="Times New Roman"/>
          <w:sz w:val="28"/>
          <w:szCs w:val="28"/>
        </w:rPr>
      </w:pPr>
      <w:r w:rsidRPr="00245013">
        <w:rPr>
          <w:rFonts w:ascii="Times New Roman" w:hAnsi="Times New Roman" w:cs="Times New Roman"/>
          <w:sz w:val="28"/>
          <w:szCs w:val="28"/>
        </w:rPr>
        <w:t xml:space="preserve"> </w:t>
      </w:r>
      <w:r w:rsidR="000A7ED6">
        <w:rPr>
          <w:rFonts w:ascii="Times New Roman" w:hAnsi="Times New Roman" w:cs="Times New Roman"/>
          <w:sz w:val="28"/>
          <w:szCs w:val="28"/>
        </w:rPr>
        <w:t xml:space="preserve">Одним из необходимых элементов </w:t>
      </w:r>
      <w:proofErr w:type="gramStart"/>
      <w:r w:rsidR="000A7ED6">
        <w:rPr>
          <w:rFonts w:ascii="Times New Roman" w:hAnsi="Times New Roman" w:cs="Times New Roman"/>
          <w:sz w:val="28"/>
          <w:szCs w:val="28"/>
        </w:rPr>
        <w:t>комплекса компетенций концертмейстера детской школы искусств</w:t>
      </w:r>
      <w:proofErr w:type="gramEnd"/>
      <w:r w:rsidR="000A7ED6">
        <w:rPr>
          <w:rFonts w:ascii="Times New Roman" w:hAnsi="Times New Roman" w:cs="Times New Roman"/>
          <w:sz w:val="28"/>
          <w:szCs w:val="28"/>
        </w:rPr>
        <w:t xml:space="preserve"> является его методическая оснащенность. Поскольку работа с учениками-инструменталистами и вокалистами включают педагогическую компетентность концертмейстера, то он в полной мере должен владеть методикой преподавания предмета, историко-стилевыми знаниями, теорией аккомпанемента.</w:t>
      </w:r>
      <w:r w:rsidR="00F22867" w:rsidRPr="00F22867">
        <w:rPr>
          <w:rFonts w:ascii="Times New Roman" w:hAnsi="Times New Roman" w:cs="Times New Roman"/>
          <w:sz w:val="28"/>
          <w:szCs w:val="28"/>
        </w:rPr>
        <w:t xml:space="preserve"> </w:t>
      </w:r>
      <w:r w:rsidR="00F22867">
        <w:rPr>
          <w:rFonts w:ascii="Times New Roman" w:hAnsi="Times New Roman" w:cs="Times New Roman"/>
          <w:sz w:val="28"/>
          <w:szCs w:val="28"/>
        </w:rPr>
        <w:t xml:space="preserve">Эти знания позволяют концертмейстеру заниматься с детьми без присутствия преподавателя-специалиста. </w:t>
      </w:r>
    </w:p>
    <w:p w:rsidR="00245013" w:rsidRDefault="000A7ED6" w:rsidP="00245013">
      <w:pPr>
        <w:tabs>
          <w:tab w:val="left" w:pos="851"/>
        </w:tabs>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Методика преподавания предметов «Специальность (струнные, струнные народные инструменты, духовые, вокал)», «Ансамбль», «Оркестр», «Хор», при всей разнице в специфике, имеет общие черты</w:t>
      </w:r>
      <w:r w:rsidR="00F22867">
        <w:rPr>
          <w:rFonts w:ascii="Times New Roman" w:hAnsi="Times New Roman" w:cs="Times New Roman"/>
          <w:sz w:val="28"/>
          <w:szCs w:val="28"/>
        </w:rPr>
        <w:t xml:space="preserve"> –</w:t>
      </w:r>
      <w:r w:rsidR="006059CA">
        <w:rPr>
          <w:rFonts w:ascii="Times New Roman" w:hAnsi="Times New Roman" w:cs="Times New Roman"/>
          <w:sz w:val="28"/>
          <w:szCs w:val="28"/>
        </w:rPr>
        <w:t xml:space="preserve"> </w:t>
      </w:r>
      <w:r w:rsidR="00F22867">
        <w:rPr>
          <w:rFonts w:ascii="Times New Roman" w:hAnsi="Times New Roman" w:cs="Times New Roman"/>
          <w:sz w:val="28"/>
          <w:szCs w:val="28"/>
        </w:rPr>
        <w:t>построени</w:t>
      </w:r>
      <w:r w:rsidR="006059CA">
        <w:rPr>
          <w:rFonts w:ascii="Times New Roman" w:hAnsi="Times New Roman" w:cs="Times New Roman"/>
          <w:sz w:val="28"/>
          <w:szCs w:val="28"/>
        </w:rPr>
        <w:t>е</w:t>
      </w:r>
      <w:r w:rsidR="0090615A">
        <w:rPr>
          <w:rFonts w:ascii="Times New Roman" w:hAnsi="Times New Roman" w:cs="Times New Roman"/>
          <w:sz w:val="28"/>
          <w:szCs w:val="28"/>
        </w:rPr>
        <w:t xml:space="preserve"> </w:t>
      </w:r>
      <w:r w:rsidR="00F22867">
        <w:rPr>
          <w:rFonts w:ascii="Times New Roman" w:hAnsi="Times New Roman" w:cs="Times New Roman"/>
          <w:sz w:val="28"/>
          <w:szCs w:val="28"/>
        </w:rPr>
        <w:t>урока, методы, методические при</w:t>
      </w:r>
      <w:r w:rsidR="006059CA">
        <w:rPr>
          <w:rFonts w:ascii="Times New Roman" w:hAnsi="Times New Roman" w:cs="Times New Roman"/>
          <w:sz w:val="28"/>
          <w:szCs w:val="28"/>
        </w:rPr>
        <w:t>е</w:t>
      </w:r>
      <w:r w:rsidR="00F22867">
        <w:rPr>
          <w:rFonts w:ascii="Times New Roman" w:hAnsi="Times New Roman" w:cs="Times New Roman"/>
          <w:sz w:val="28"/>
          <w:szCs w:val="28"/>
        </w:rPr>
        <w:t>мы, формы работы с учениками.</w:t>
      </w:r>
      <w:proofErr w:type="gramEnd"/>
      <w:r w:rsidR="00F22867">
        <w:rPr>
          <w:rFonts w:ascii="Times New Roman" w:hAnsi="Times New Roman" w:cs="Times New Roman"/>
          <w:sz w:val="28"/>
          <w:szCs w:val="28"/>
        </w:rPr>
        <w:t xml:space="preserve"> </w:t>
      </w:r>
      <w:r w:rsidR="0090615A">
        <w:rPr>
          <w:rFonts w:ascii="Times New Roman" w:hAnsi="Times New Roman" w:cs="Times New Roman"/>
          <w:sz w:val="28"/>
          <w:szCs w:val="28"/>
        </w:rPr>
        <w:t>Согласно</w:t>
      </w:r>
      <w:r w:rsidR="009107EE">
        <w:rPr>
          <w:rFonts w:ascii="Times New Roman" w:hAnsi="Times New Roman" w:cs="Times New Roman"/>
          <w:sz w:val="28"/>
          <w:szCs w:val="28"/>
        </w:rPr>
        <w:t xml:space="preserve"> </w:t>
      </w:r>
      <w:r w:rsidR="00CC782A" w:rsidRPr="00D55E99">
        <w:rPr>
          <w:rFonts w:ascii="Times New Roman" w:hAnsi="Times New Roman" w:cs="Times New Roman"/>
          <w:i/>
          <w:iCs/>
          <w:sz w:val="28"/>
          <w:szCs w:val="28"/>
        </w:rPr>
        <w:t>закономерност</w:t>
      </w:r>
      <w:r w:rsidR="0090615A" w:rsidRPr="00D55E99">
        <w:rPr>
          <w:rFonts w:ascii="Times New Roman" w:hAnsi="Times New Roman" w:cs="Times New Roman"/>
          <w:i/>
          <w:iCs/>
          <w:sz w:val="28"/>
          <w:szCs w:val="28"/>
        </w:rPr>
        <w:t>ям</w:t>
      </w:r>
      <w:r w:rsidR="00CC782A" w:rsidRPr="00D55E99">
        <w:rPr>
          <w:rFonts w:ascii="Times New Roman" w:hAnsi="Times New Roman" w:cs="Times New Roman"/>
          <w:i/>
          <w:iCs/>
          <w:sz w:val="28"/>
          <w:szCs w:val="28"/>
        </w:rPr>
        <w:t xml:space="preserve"> музыкального обучения</w:t>
      </w:r>
      <w:r w:rsidR="00CC782A">
        <w:rPr>
          <w:rFonts w:ascii="Times New Roman" w:hAnsi="Times New Roman" w:cs="Times New Roman"/>
          <w:sz w:val="28"/>
          <w:szCs w:val="28"/>
        </w:rPr>
        <w:t xml:space="preserve"> </w:t>
      </w:r>
      <w:r w:rsidR="009107EE">
        <w:rPr>
          <w:rFonts w:ascii="Times New Roman" w:hAnsi="Times New Roman" w:cs="Times New Roman"/>
          <w:sz w:val="28"/>
          <w:szCs w:val="28"/>
        </w:rPr>
        <w:t>процесс музыкального обучения</w:t>
      </w:r>
      <w:r w:rsidR="00CC782A">
        <w:rPr>
          <w:rFonts w:ascii="Times New Roman" w:hAnsi="Times New Roman" w:cs="Times New Roman"/>
          <w:sz w:val="28"/>
          <w:szCs w:val="28"/>
        </w:rPr>
        <w:t>:</w:t>
      </w:r>
    </w:p>
    <w:p w:rsidR="00CC782A" w:rsidRDefault="00CC782A"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E21B60">
        <w:rPr>
          <w:rFonts w:ascii="Times New Roman" w:hAnsi="Times New Roman" w:cs="Times New Roman"/>
          <w:sz w:val="28"/>
          <w:szCs w:val="28"/>
        </w:rPr>
        <w:t xml:space="preserve"> </w:t>
      </w:r>
      <w:proofErr w:type="gramStart"/>
      <w:r w:rsidR="00E21B60">
        <w:rPr>
          <w:rFonts w:ascii="Times New Roman" w:hAnsi="Times New Roman" w:cs="Times New Roman"/>
          <w:sz w:val="28"/>
          <w:szCs w:val="28"/>
        </w:rPr>
        <w:t>обусловлен</w:t>
      </w:r>
      <w:proofErr w:type="gramEnd"/>
      <w:r w:rsidR="00E21B60">
        <w:rPr>
          <w:rFonts w:ascii="Times New Roman" w:hAnsi="Times New Roman" w:cs="Times New Roman"/>
          <w:sz w:val="28"/>
          <w:szCs w:val="28"/>
        </w:rPr>
        <w:t xml:space="preserve"> потребностями общества в подготовке профессиональных музыкантов и общем развитии отдельной личности;</w:t>
      </w:r>
    </w:p>
    <w:p w:rsidR="00E21B60" w:rsidRDefault="00E21B60" w:rsidP="0090615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9107EE">
        <w:rPr>
          <w:rFonts w:ascii="Times New Roman" w:hAnsi="Times New Roman" w:cs="Times New Roman"/>
          <w:sz w:val="28"/>
          <w:szCs w:val="28"/>
        </w:rPr>
        <w:t xml:space="preserve"> </w:t>
      </w:r>
      <w:r>
        <w:rPr>
          <w:rFonts w:ascii="Times New Roman" w:hAnsi="Times New Roman" w:cs="Times New Roman"/>
          <w:sz w:val="28"/>
          <w:szCs w:val="28"/>
        </w:rPr>
        <w:t>зависит от реальных личностных умственных и психолого-физиологических возможностей учащихся</w:t>
      </w:r>
      <w:r w:rsidR="0090615A">
        <w:rPr>
          <w:rFonts w:ascii="Times New Roman" w:hAnsi="Times New Roman" w:cs="Times New Roman"/>
          <w:sz w:val="28"/>
          <w:szCs w:val="28"/>
        </w:rPr>
        <w:t>, а также -</w:t>
      </w:r>
      <w:r w:rsidR="009107EE">
        <w:rPr>
          <w:rFonts w:ascii="Times New Roman" w:hAnsi="Times New Roman" w:cs="Times New Roman"/>
          <w:sz w:val="28"/>
          <w:szCs w:val="28"/>
        </w:rPr>
        <w:t xml:space="preserve"> материально-технических возможностей учебного заведения и профессионального уровня педагогических кадров.</w:t>
      </w:r>
    </w:p>
    <w:p w:rsidR="009107EE" w:rsidRDefault="009107EE"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Работая с учениками инструментального класса, концертмейстер должен учитывать </w:t>
      </w:r>
      <w:r w:rsidRPr="00D55E99">
        <w:rPr>
          <w:rFonts w:ascii="Times New Roman" w:hAnsi="Times New Roman" w:cs="Times New Roman"/>
          <w:i/>
          <w:iCs/>
          <w:sz w:val="28"/>
          <w:szCs w:val="28"/>
        </w:rPr>
        <w:t>дидактические принципы музыкального обучения</w:t>
      </w:r>
      <w:r>
        <w:rPr>
          <w:rFonts w:ascii="Times New Roman" w:hAnsi="Times New Roman" w:cs="Times New Roman"/>
          <w:sz w:val="28"/>
          <w:szCs w:val="28"/>
        </w:rPr>
        <w:t>:</w:t>
      </w:r>
    </w:p>
    <w:p w:rsidR="009107EE" w:rsidRDefault="009107EE"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принцип систематичности и последовательности («от </w:t>
      </w:r>
      <w:proofErr w:type="gramStart"/>
      <w:r>
        <w:rPr>
          <w:rFonts w:ascii="Times New Roman" w:hAnsi="Times New Roman" w:cs="Times New Roman"/>
          <w:sz w:val="28"/>
          <w:szCs w:val="28"/>
        </w:rPr>
        <w:t>простого</w:t>
      </w:r>
      <w:proofErr w:type="gramEnd"/>
      <w:r>
        <w:rPr>
          <w:rFonts w:ascii="Times New Roman" w:hAnsi="Times New Roman" w:cs="Times New Roman"/>
          <w:sz w:val="28"/>
          <w:szCs w:val="28"/>
        </w:rPr>
        <w:t xml:space="preserve"> к сложному»);</w:t>
      </w:r>
    </w:p>
    <w:p w:rsidR="009107EE" w:rsidRDefault="009107EE"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принцип доступности обучения (учет возрастных особенностей учеников, уровня восприятия учебного материала);</w:t>
      </w:r>
    </w:p>
    <w:p w:rsidR="009107EE" w:rsidRDefault="009107EE"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принцип наглядности обучения (демонстрация музыкального материала, исполнение);</w:t>
      </w:r>
    </w:p>
    <w:p w:rsidR="009107EE" w:rsidRDefault="009107EE"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принцип прочности обучения (систематическая проверка и контроль качества усвоения знаний, умений, навыков).</w:t>
      </w:r>
    </w:p>
    <w:p w:rsidR="001129AF" w:rsidRDefault="001129AF"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О.В. Миха</w:t>
      </w:r>
      <w:r w:rsidR="001F10A0">
        <w:rPr>
          <w:rFonts w:ascii="Times New Roman" w:hAnsi="Times New Roman" w:cs="Times New Roman"/>
          <w:sz w:val="28"/>
          <w:szCs w:val="28"/>
        </w:rPr>
        <w:t>й</w:t>
      </w:r>
      <w:r>
        <w:rPr>
          <w:rFonts w:ascii="Times New Roman" w:hAnsi="Times New Roman" w:cs="Times New Roman"/>
          <w:sz w:val="28"/>
          <w:szCs w:val="28"/>
        </w:rPr>
        <w:t xml:space="preserve">личенко пишет: «В основе музыкального воспитания и обучения лежит эмоционально-образное усвоение его содержания, восприятие и осознание которого тесно связано с музыкально-эстетической практической деятельностью» </w:t>
      </w:r>
      <w:r w:rsidRPr="001129AF">
        <w:rPr>
          <w:rFonts w:ascii="Times New Roman" w:hAnsi="Times New Roman" w:cs="Times New Roman"/>
          <w:sz w:val="28"/>
          <w:szCs w:val="28"/>
        </w:rPr>
        <w:t>[</w:t>
      </w:r>
      <w:r w:rsidR="00434F07">
        <w:rPr>
          <w:rFonts w:ascii="Times New Roman" w:hAnsi="Times New Roman" w:cs="Times New Roman"/>
          <w:sz w:val="28"/>
          <w:szCs w:val="28"/>
        </w:rPr>
        <w:t>7</w:t>
      </w:r>
      <w:r>
        <w:rPr>
          <w:rFonts w:ascii="Times New Roman" w:hAnsi="Times New Roman" w:cs="Times New Roman"/>
          <w:sz w:val="28"/>
          <w:szCs w:val="28"/>
        </w:rPr>
        <w:t>, с. 7</w:t>
      </w:r>
      <w:r w:rsidRPr="001129AF">
        <w:rPr>
          <w:rFonts w:ascii="Times New Roman" w:hAnsi="Times New Roman" w:cs="Times New Roman"/>
          <w:sz w:val="28"/>
          <w:szCs w:val="28"/>
        </w:rPr>
        <w:t>]</w:t>
      </w:r>
      <w:r>
        <w:rPr>
          <w:rFonts w:ascii="Times New Roman" w:hAnsi="Times New Roman" w:cs="Times New Roman"/>
          <w:sz w:val="28"/>
          <w:szCs w:val="28"/>
        </w:rPr>
        <w:t xml:space="preserve">. В связи с этим, обучение детей в условиях детской школы искусств организуется в двух формах – репродуктивной (стереотипное восприятие и усвоением музыкального материала) и продуктивной (аналитическое восприятие музыки, осознание ее содержания и образа). Обе формы активно используются в педагогической практике инструменталистов. </w:t>
      </w:r>
      <w:proofErr w:type="gramStart"/>
      <w:r>
        <w:rPr>
          <w:rFonts w:ascii="Times New Roman" w:hAnsi="Times New Roman" w:cs="Times New Roman"/>
          <w:sz w:val="28"/>
          <w:szCs w:val="28"/>
        </w:rPr>
        <w:t>Так, к репродуктивным формам относятся исполнение партий в оркестре, хоре, музыкально-технические упражнения (гаммы, вокализы, пальцевые упражнения), к продуктивным – изучение музыкально-художественного материала для солиста в классе, самостоятельная работа над произведениями, исследовательская работа учащихся.</w:t>
      </w:r>
      <w:proofErr w:type="gramEnd"/>
      <w:r>
        <w:rPr>
          <w:rFonts w:ascii="Times New Roman" w:hAnsi="Times New Roman" w:cs="Times New Roman"/>
          <w:sz w:val="28"/>
          <w:szCs w:val="28"/>
        </w:rPr>
        <w:t xml:space="preserve"> Обе формы требуют тесного сотрудничества педаго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концертмейстер-ученик, в связи с чем используемые методы музыкального обучения и воспитания соединяются с видами деятельности.</w:t>
      </w:r>
    </w:p>
    <w:p w:rsidR="001F10A0" w:rsidRDefault="001129AF"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Среди методов</w:t>
      </w:r>
      <w:r w:rsidR="001F10A0">
        <w:rPr>
          <w:rFonts w:ascii="Times New Roman" w:hAnsi="Times New Roman" w:cs="Times New Roman"/>
          <w:sz w:val="28"/>
          <w:szCs w:val="28"/>
        </w:rPr>
        <w:t xml:space="preserve"> музыкального обучения</w:t>
      </w:r>
      <w:r>
        <w:rPr>
          <w:rFonts w:ascii="Times New Roman" w:hAnsi="Times New Roman" w:cs="Times New Roman"/>
          <w:sz w:val="28"/>
          <w:szCs w:val="28"/>
        </w:rPr>
        <w:t xml:space="preserve">, которыми концертмейстер </w:t>
      </w:r>
      <w:proofErr w:type="gramStart"/>
      <w:r>
        <w:rPr>
          <w:rFonts w:ascii="Times New Roman" w:hAnsi="Times New Roman" w:cs="Times New Roman"/>
          <w:sz w:val="28"/>
          <w:szCs w:val="28"/>
        </w:rPr>
        <w:t>пользуется в ходе работы с учениками</w:t>
      </w:r>
      <w:r w:rsidR="001F10A0">
        <w:rPr>
          <w:rFonts w:ascii="Times New Roman" w:hAnsi="Times New Roman" w:cs="Times New Roman"/>
          <w:sz w:val="28"/>
          <w:szCs w:val="28"/>
        </w:rPr>
        <w:t xml:space="preserve"> выделяются</w:t>
      </w:r>
      <w:proofErr w:type="gramEnd"/>
      <w:r w:rsidR="001F10A0">
        <w:rPr>
          <w:rFonts w:ascii="Times New Roman" w:hAnsi="Times New Roman" w:cs="Times New Roman"/>
          <w:sz w:val="28"/>
          <w:szCs w:val="28"/>
        </w:rPr>
        <w:t xml:space="preserve"> три группы:</w:t>
      </w:r>
    </w:p>
    <w:p w:rsidR="00D55E99" w:rsidRDefault="001F10A0" w:rsidP="00245013">
      <w:pPr>
        <w:tabs>
          <w:tab w:val="left" w:pos="851"/>
        </w:tabs>
        <w:spacing w:after="0" w:line="360" w:lineRule="auto"/>
        <w:ind w:firstLine="709"/>
        <w:contextualSpacing/>
        <w:jc w:val="both"/>
        <w:rPr>
          <w:rFonts w:ascii="Times New Roman" w:hAnsi="Times New Roman" w:cs="Times New Roman"/>
          <w:sz w:val="28"/>
          <w:szCs w:val="28"/>
        </w:rPr>
      </w:pPr>
      <w:r w:rsidRPr="00D55E99">
        <w:rPr>
          <w:rFonts w:ascii="Times New Roman" w:hAnsi="Times New Roman" w:cs="Times New Roman"/>
          <w:i/>
          <w:iCs/>
          <w:sz w:val="28"/>
          <w:szCs w:val="28"/>
        </w:rPr>
        <w:t>1. Методы обучения теории и истории музыки.</w:t>
      </w:r>
      <w:r w:rsidR="00636693">
        <w:rPr>
          <w:rFonts w:ascii="Times New Roman" w:hAnsi="Times New Roman" w:cs="Times New Roman"/>
          <w:sz w:val="28"/>
          <w:szCs w:val="28"/>
        </w:rPr>
        <w:t xml:space="preserve"> </w:t>
      </w:r>
      <w:r w:rsidR="00D55E99">
        <w:rPr>
          <w:rFonts w:ascii="Times New Roman" w:hAnsi="Times New Roman" w:cs="Times New Roman"/>
          <w:sz w:val="28"/>
          <w:szCs w:val="28"/>
        </w:rPr>
        <w:t>В рамках концертмейстерской деятельности пианистом вводятся знания</w:t>
      </w:r>
      <w:r w:rsidR="00434F07">
        <w:rPr>
          <w:rFonts w:ascii="Times New Roman" w:hAnsi="Times New Roman" w:cs="Times New Roman"/>
          <w:sz w:val="28"/>
          <w:szCs w:val="28"/>
        </w:rPr>
        <w:t xml:space="preserve"> </w:t>
      </w:r>
      <w:r w:rsidR="00D55E99">
        <w:rPr>
          <w:rFonts w:ascii="Times New Roman" w:hAnsi="Times New Roman" w:cs="Times New Roman"/>
          <w:sz w:val="28"/>
          <w:szCs w:val="28"/>
        </w:rPr>
        <w:t>историко-стилевых особенностей изучаемого учеником в классе музыкальных произведений. Как правило, именно концертмейстер дает полную информацию о жанровой и стилевой специфике исполнения музыкального материала. Этому способствует предварительный анализ партии аккомпанемента, выявление особенностей композиторского письма, музыкальной формы, свойственной той или иной эпохи. В связи с этим концертмейстер использует следующие методы:</w:t>
      </w:r>
    </w:p>
    <w:p w:rsidR="00D55E99" w:rsidRDefault="00D55E99" w:rsidP="00245013">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словесно-информационные</w:t>
      </w:r>
      <w:proofErr w:type="gramEnd"/>
      <w:r>
        <w:rPr>
          <w:rFonts w:ascii="Times New Roman" w:hAnsi="Times New Roman" w:cs="Times New Roman"/>
          <w:sz w:val="28"/>
          <w:szCs w:val="28"/>
        </w:rPr>
        <w:t xml:space="preserve"> (рассказ, беседа);</w:t>
      </w:r>
    </w:p>
    <w:p w:rsidR="009107EE" w:rsidRDefault="00D55E99" w:rsidP="00D55E99">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словесно-наглядные (исполнение фрагментов произведения композитора и отрывков его же сочинений для сравнительной характеристики и выявления стилевых исполнительских особенностей).</w:t>
      </w:r>
    </w:p>
    <w:p w:rsidR="00D55E99" w:rsidRDefault="00D55E99" w:rsidP="00D55E99">
      <w:pPr>
        <w:tabs>
          <w:tab w:val="left" w:pos="851"/>
        </w:tabs>
        <w:spacing w:after="0" w:line="360" w:lineRule="auto"/>
        <w:ind w:firstLine="709"/>
        <w:contextualSpacing/>
        <w:jc w:val="both"/>
        <w:rPr>
          <w:rFonts w:ascii="Times New Roman" w:hAnsi="Times New Roman" w:cs="Times New Roman"/>
          <w:sz w:val="28"/>
          <w:szCs w:val="28"/>
        </w:rPr>
      </w:pPr>
      <w:r w:rsidRPr="00D55E99">
        <w:rPr>
          <w:rFonts w:ascii="Times New Roman" w:hAnsi="Times New Roman" w:cs="Times New Roman"/>
          <w:i/>
          <w:iCs/>
          <w:sz w:val="28"/>
          <w:szCs w:val="28"/>
        </w:rPr>
        <w:t>2. Методы обучения игре на музыкальных инструментах, пению</w:t>
      </w:r>
      <w:r>
        <w:rPr>
          <w:rFonts w:ascii="Times New Roman" w:hAnsi="Times New Roman" w:cs="Times New Roman"/>
          <w:sz w:val="28"/>
          <w:szCs w:val="28"/>
        </w:rPr>
        <w:t xml:space="preserve">. </w:t>
      </w:r>
      <w:r w:rsidR="000A73B5">
        <w:rPr>
          <w:rFonts w:ascii="Times New Roman" w:hAnsi="Times New Roman" w:cs="Times New Roman"/>
          <w:sz w:val="28"/>
          <w:szCs w:val="28"/>
        </w:rPr>
        <w:t>В основе применения данной группы методов лежит практическая исполнительская деятельность учащихся, которая без концертмейстерской поддержки невозможна. В связи с этим при работе над музыкальным произведением концертмейстер использует следующие методы:</w:t>
      </w:r>
    </w:p>
    <w:p w:rsidR="000A73B5" w:rsidRDefault="000A73B5" w:rsidP="00D55E99">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наглядно-информационные</w:t>
      </w:r>
      <w:proofErr w:type="gramEnd"/>
      <w:r>
        <w:rPr>
          <w:rFonts w:ascii="Times New Roman" w:hAnsi="Times New Roman" w:cs="Times New Roman"/>
          <w:sz w:val="28"/>
          <w:szCs w:val="28"/>
        </w:rPr>
        <w:t xml:space="preserve"> (демонстративное исполнение отрывка, устный музыкально-теоретический анализ нотного текста);</w:t>
      </w:r>
    </w:p>
    <w:p w:rsidR="000A73B5" w:rsidRDefault="000A73B5" w:rsidP="00D55E99">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практически-поисковые (чтение с листа нового произведения, многократное проигрывание,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и отстукивание ритмического рисунка с аккомпанементом);</w:t>
      </w:r>
    </w:p>
    <w:p w:rsidR="000A73B5" w:rsidRDefault="000A73B5" w:rsidP="00D55E99">
      <w:pPr>
        <w:tabs>
          <w:tab w:val="left" w:pos="851"/>
        </w:tabs>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практически-эвристические (индивидуальная интерпретация учеником музыкального произведения, исполнение фрагментов с учеником).</w:t>
      </w:r>
      <w:proofErr w:type="gramEnd"/>
    </w:p>
    <w:p w:rsidR="00AC1719" w:rsidRDefault="000A73B5" w:rsidP="00D55E99">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целом данная группа методов определяется следующей формулой</w:t>
      </w:r>
      <w:r w:rsidR="00AC1719">
        <w:rPr>
          <w:rFonts w:ascii="Times New Roman" w:hAnsi="Times New Roman" w:cs="Times New Roman"/>
          <w:sz w:val="28"/>
          <w:szCs w:val="28"/>
        </w:rPr>
        <w:t>:</w:t>
      </w:r>
    </w:p>
    <w:p w:rsidR="00AC1719" w:rsidRPr="00176E2E" w:rsidRDefault="00AC1719" w:rsidP="00AC1719">
      <w:pPr>
        <w:tabs>
          <w:tab w:val="left" w:pos="851"/>
        </w:tabs>
        <w:spacing w:after="0" w:line="360" w:lineRule="auto"/>
        <w:ind w:firstLine="709"/>
        <w:contextualSpacing/>
        <w:jc w:val="right"/>
        <w:rPr>
          <w:rFonts w:ascii="Times New Roman" w:hAnsi="Times New Roman" w:cs="Times New Roman"/>
          <w:i/>
          <w:iCs/>
          <w:sz w:val="24"/>
          <w:szCs w:val="24"/>
        </w:rPr>
      </w:pPr>
      <w:r w:rsidRPr="00176E2E">
        <w:rPr>
          <w:rFonts w:ascii="Times New Roman" w:hAnsi="Times New Roman" w:cs="Times New Roman"/>
          <w:i/>
          <w:iCs/>
          <w:sz w:val="24"/>
          <w:szCs w:val="24"/>
        </w:rPr>
        <w:t>Рисунок 2.1.</w:t>
      </w:r>
    </w:p>
    <w:p w:rsidR="000A73B5" w:rsidRPr="00245013" w:rsidRDefault="00BD1C75" w:rsidP="00AC1719">
      <w:pPr>
        <w:tabs>
          <w:tab w:val="left" w:pos="851"/>
        </w:tabs>
        <w:spacing w:after="0" w:line="36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15990" cy="1052285"/>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A7ED6" w:rsidRDefault="00451EAB" w:rsidP="007001FD">
      <w:pPr>
        <w:tabs>
          <w:tab w:val="left" w:pos="851"/>
        </w:tabs>
        <w:spacing w:after="0" w:line="360" w:lineRule="auto"/>
        <w:ind w:firstLine="709"/>
        <w:contextualSpacing/>
        <w:jc w:val="both"/>
        <w:rPr>
          <w:rFonts w:ascii="Times New Roman" w:hAnsi="Times New Roman" w:cs="Times New Roman"/>
          <w:sz w:val="28"/>
          <w:szCs w:val="28"/>
        </w:rPr>
      </w:pPr>
      <w:r w:rsidRPr="006C4ADE">
        <w:rPr>
          <w:rFonts w:ascii="Times New Roman" w:hAnsi="Times New Roman" w:cs="Times New Roman"/>
          <w:i/>
          <w:iCs/>
          <w:sz w:val="28"/>
          <w:szCs w:val="28"/>
        </w:rPr>
        <w:t>3. Методы обучения и развития индивидуальных музыкальных качеств</w:t>
      </w:r>
      <w:r>
        <w:rPr>
          <w:rFonts w:ascii="Times New Roman" w:hAnsi="Times New Roman" w:cs="Times New Roman"/>
          <w:sz w:val="28"/>
          <w:szCs w:val="28"/>
        </w:rPr>
        <w:t xml:space="preserve">. </w:t>
      </w:r>
      <w:proofErr w:type="gramStart"/>
      <w:r w:rsidR="006C4ADE">
        <w:rPr>
          <w:rFonts w:ascii="Times New Roman" w:hAnsi="Times New Roman" w:cs="Times New Roman"/>
          <w:sz w:val="28"/>
          <w:szCs w:val="28"/>
        </w:rPr>
        <w:t>Если две предыдущие группы методов концертмейстер может использовать как в совместной работ с педагогом-специалистом, так и в самостоятельных занятиях с учениками, то д</w:t>
      </w:r>
      <w:r>
        <w:rPr>
          <w:rFonts w:ascii="Times New Roman" w:hAnsi="Times New Roman" w:cs="Times New Roman"/>
          <w:sz w:val="28"/>
          <w:szCs w:val="28"/>
        </w:rPr>
        <w:t>анная группа</w:t>
      </w:r>
      <w:r w:rsidR="006C4ADE">
        <w:rPr>
          <w:rFonts w:ascii="Times New Roman" w:hAnsi="Times New Roman" w:cs="Times New Roman"/>
          <w:sz w:val="28"/>
          <w:szCs w:val="28"/>
        </w:rPr>
        <w:t>,</w:t>
      </w:r>
      <w:r>
        <w:rPr>
          <w:rFonts w:ascii="Times New Roman" w:hAnsi="Times New Roman" w:cs="Times New Roman"/>
          <w:sz w:val="28"/>
          <w:szCs w:val="28"/>
        </w:rPr>
        <w:t xml:space="preserve"> направлен</w:t>
      </w:r>
      <w:r w:rsidR="006C4ADE">
        <w:rPr>
          <w:rFonts w:ascii="Times New Roman" w:hAnsi="Times New Roman" w:cs="Times New Roman"/>
          <w:sz w:val="28"/>
          <w:szCs w:val="28"/>
        </w:rPr>
        <w:t>н</w:t>
      </w:r>
      <w:r>
        <w:rPr>
          <w:rFonts w:ascii="Times New Roman" w:hAnsi="Times New Roman" w:cs="Times New Roman"/>
          <w:sz w:val="28"/>
          <w:szCs w:val="28"/>
        </w:rPr>
        <w:t>а</w:t>
      </w:r>
      <w:r w:rsidR="006C4ADE">
        <w:rPr>
          <w:rFonts w:ascii="Times New Roman" w:hAnsi="Times New Roman" w:cs="Times New Roman"/>
          <w:sz w:val="28"/>
          <w:szCs w:val="28"/>
        </w:rPr>
        <w:t>я</w:t>
      </w:r>
      <w:r>
        <w:rPr>
          <w:rFonts w:ascii="Times New Roman" w:hAnsi="Times New Roman" w:cs="Times New Roman"/>
          <w:sz w:val="28"/>
          <w:szCs w:val="28"/>
        </w:rPr>
        <w:t xml:space="preserve"> на развитие музыкальных способностей учащегося</w:t>
      </w:r>
      <w:r w:rsidR="006C4ADE">
        <w:rPr>
          <w:rFonts w:ascii="Times New Roman" w:hAnsi="Times New Roman" w:cs="Times New Roman"/>
          <w:sz w:val="28"/>
          <w:szCs w:val="28"/>
        </w:rPr>
        <w:t>,</w:t>
      </w:r>
      <w:r>
        <w:rPr>
          <w:rFonts w:ascii="Times New Roman" w:hAnsi="Times New Roman" w:cs="Times New Roman"/>
          <w:sz w:val="28"/>
          <w:szCs w:val="28"/>
        </w:rPr>
        <w:t xml:space="preserve"> реализуется </w:t>
      </w:r>
      <w:r w:rsidR="006C4ADE">
        <w:rPr>
          <w:rFonts w:ascii="Times New Roman" w:hAnsi="Times New Roman" w:cs="Times New Roman"/>
          <w:sz w:val="28"/>
          <w:szCs w:val="28"/>
        </w:rPr>
        <w:t>им только</w:t>
      </w:r>
      <w:r>
        <w:rPr>
          <w:rFonts w:ascii="Times New Roman" w:hAnsi="Times New Roman" w:cs="Times New Roman"/>
          <w:sz w:val="28"/>
          <w:szCs w:val="28"/>
        </w:rPr>
        <w:t xml:space="preserve"> совместно с педагогом.</w:t>
      </w:r>
      <w:proofErr w:type="gramEnd"/>
      <w:r>
        <w:rPr>
          <w:rFonts w:ascii="Times New Roman" w:hAnsi="Times New Roman" w:cs="Times New Roman"/>
          <w:sz w:val="28"/>
          <w:szCs w:val="28"/>
        </w:rPr>
        <w:t xml:space="preserve"> В условиях образования детей в детской школе иску</w:t>
      </w:r>
      <w:proofErr w:type="gramStart"/>
      <w:r>
        <w:rPr>
          <w:rFonts w:ascii="Times New Roman" w:hAnsi="Times New Roman" w:cs="Times New Roman"/>
          <w:sz w:val="28"/>
          <w:szCs w:val="28"/>
        </w:rPr>
        <w:t>сств пр</w:t>
      </w:r>
      <w:proofErr w:type="gramEnd"/>
      <w:r>
        <w:rPr>
          <w:rFonts w:ascii="Times New Roman" w:hAnsi="Times New Roman" w:cs="Times New Roman"/>
          <w:sz w:val="28"/>
          <w:szCs w:val="28"/>
        </w:rPr>
        <w:t>облема музыкальных способностей стоит на первом месте, особенно в начальных классах обучения.</w:t>
      </w:r>
      <w:r w:rsidR="006A720C">
        <w:rPr>
          <w:rFonts w:ascii="Times New Roman" w:hAnsi="Times New Roman" w:cs="Times New Roman"/>
          <w:sz w:val="28"/>
          <w:szCs w:val="28"/>
        </w:rPr>
        <w:t xml:space="preserve"> Каждый педагог, исходя из специфики своего инструмента, занимается музыкальностью ученика по индивидуальному, для него </w:t>
      </w:r>
      <w:r w:rsidR="006A720C">
        <w:rPr>
          <w:rFonts w:ascii="Times New Roman" w:hAnsi="Times New Roman" w:cs="Times New Roman"/>
          <w:sz w:val="28"/>
          <w:szCs w:val="28"/>
        </w:rPr>
        <w:lastRenderedPageBreak/>
        <w:t>разработанному плану. Концертмейстер здесь играет вспомогательную роль, помогая педагогу в реализации плана.</w:t>
      </w:r>
      <w:r w:rsidR="008D2B59">
        <w:rPr>
          <w:rFonts w:ascii="Times New Roman" w:hAnsi="Times New Roman" w:cs="Times New Roman"/>
          <w:sz w:val="28"/>
          <w:szCs w:val="28"/>
        </w:rPr>
        <w:t xml:space="preserve"> В рамках обучения инструментальному исполнительству у учащихся целенаправленно развивают</w:t>
      </w:r>
      <w:r w:rsidR="006A720C">
        <w:rPr>
          <w:rFonts w:ascii="Times New Roman" w:hAnsi="Times New Roman" w:cs="Times New Roman"/>
          <w:sz w:val="28"/>
          <w:szCs w:val="28"/>
        </w:rPr>
        <w:t xml:space="preserve"> </w:t>
      </w:r>
      <w:r w:rsidR="008D2B59">
        <w:rPr>
          <w:rFonts w:ascii="Times New Roman" w:hAnsi="Times New Roman" w:cs="Times New Roman"/>
          <w:sz w:val="28"/>
          <w:szCs w:val="28"/>
        </w:rPr>
        <w:t xml:space="preserve">аналитическую сторону музыкальных способностей: </w:t>
      </w:r>
      <w:proofErr w:type="spellStart"/>
      <w:r w:rsidR="008D2B59">
        <w:rPr>
          <w:rFonts w:ascii="Times New Roman" w:hAnsi="Times New Roman" w:cs="Times New Roman"/>
          <w:sz w:val="28"/>
          <w:szCs w:val="28"/>
        </w:rPr>
        <w:t>звуковысотное</w:t>
      </w:r>
      <w:proofErr w:type="spellEnd"/>
      <w:r w:rsidR="008D2B59">
        <w:rPr>
          <w:rFonts w:ascii="Times New Roman" w:hAnsi="Times New Roman" w:cs="Times New Roman"/>
          <w:sz w:val="28"/>
          <w:szCs w:val="28"/>
        </w:rPr>
        <w:t xml:space="preserve"> аналитическое восприятие (музыкальный слух), метроритмическое аналитическое восприятие (ощущение темпа и ритма), </w:t>
      </w:r>
      <w:proofErr w:type="spellStart"/>
      <w:r w:rsidR="008D2B59">
        <w:rPr>
          <w:rFonts w:ascii="Times New Roman" w:hAnsi="Times New Roman" w:cs="Times New Roman"/>
          <w:sz w:val="28"/>
          <w:szCs w:val="28"/>
        </w:rPr>
        <w:t>тембро</w:t>
      </w:r>
      <w:proofErr w:type="spellEnd"/>
      <w:r w:rsidR="008D2B59">
        <w:rPr>
          <w:rFonts w:ascii="Times New Roman" w:hAnsi="Times New Roman" w:cs="Times New Roman"/>
          <w:sz w:val="28"/>
          <w:szCs w:val="28"/>
        </w:rPr>
        <w:t>-динамическое аналитическое восприятие.</w:t>
      </w:r>
      <w:r w:rsidR="006A720C">
        <w:rPr>
          <w:rFonts w:ascii="Times New Roman" w:hAnsi="Times New Roman" w:cs="Times New Roman"/>
          <w:sz w:val="28"/>
          <w:szCs w:val="28"/>
        </w:rPr>
        <w:t xml:space="preserve"> Среди методов данной группы:</w:t>
      </w:r>
    </w:p>
    <w:p w:rsidR="006059CA" w:rsidRDefault="006A720C" w:rsidP="007001FD">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D2B59">
        <w:rPr>
          <w:rFonts w:ascii="Times New Roman" w:hAnsi="Times New Roman" w:cs="Times New Roman"/>
          <w:sz w:val="28"/>
          <w:szCs w:val="28"/>
        </w:rPr>
        <w:t xml:space="preserve"> </w:t>
      </w:r>
      <w:r w:rsidR="006059CA">
        <w:rPr>
          <w:rFonts w:ascii="Times New Roman" w:hAnsi="Times New Roman" w:cs="Times New Roman"/>
          <w:sz w:val="28"/>
          <w:szCs w:val="28"/>
        </w:rPr>
        <w:t>практически-аналитические методы (разбор, построение, прослушивание аккордов, подбор по слуху музыкальных фрагментов);</w:t>
      </w:r>
    </w:p>
    <w:p w:rsidR="006A720C" w:rsidRDefault="006059CA"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методы обучения произвольному музыкальному воспроизведению (</w:t>
      </w:r>
      <w:proofErr w:type="spellStart"/>
      <w:r>
        <w:rPr>
          <w:rFonts w:ascii="Times New Roman" w:hAnsi="Times New Roman" w:cs="Times New Roman"/>
          <w:sz w:val="28"/>
          <w:szCs w:val="28"/>
        </w:rPr>
        <w:t>сольфеджирование</w:t>
      </w:r>
      <w:proofErr w:type="spellEnd"/>
      <w:r>
        <w:rPr>
          <w:rFonts w:ascii="Times New Roman" w:hAnsi="Times New Roman" w:cs="Times New Roman"/>
          <w:sz w:val="28"/>
          <w:szCs w:val="28"/>
        </w:rPr>
        <w:t xml:space="preserve">, подпевание, </w:t>
      </w:r>
      <w:proofErr w:type="spellStart"/>
      <w:r>
        <w:rPr>
          <w:rFonts w:ascii="Times New Roman" w:hAnsi="Times New Roman" w:cs="Times New Roman"/>
          <w:sz w:val="28"/>
          <w:szCs w:val="28"/>
        </w:rPr>
        <w:t>подыгрывание</w:t>
      </w:r>
      <w:proofErr w:type="spellEnd"/>
      <w:r>
        <w:rPr>
          <w:rFonts w:ascii="Times New Roman" w:hAnsi="Times New Roman" w:cs="Times New Roman"/>
          <w:sz w:val="28"/>
          <w:szCs w:val="28"/>
        </w:rPr>
        <w:t>).</w:t>
      </w:r>
      <w:r w:rsidR="006A720C">
        <w:rPr>
          <w:rFonts w:ascii="Times New Roman" w:hAnsi="Times New Roman" w:cs="Times New Roman"/>
          <w:sz w:val="28"/>
          <w:szCs w:val="28"/>
        </w:rPr>
        <w:t xml:space="preserve"> </w:t>
      </w:r>
    </w:p>
    <w:p w:rsidR="006059CA" w:rsidRDefault="006059CA"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Нередко концертмейстеру приходится заниматься с учениками (группами) без присутствия педагога. Причины тому – командировка педагога, поездка на конкурсы, концертная деятельность педагога и др. В связи с этим концертмейстер должен быть осведомлен о </w:t>
      </w:r>
      <w:r w:rsidRPr="00A92A94">
        <w:rPr>
          <w:rFonts w:ascii="Times New Roman" w:hAnsi="Times New Roman" w:cs="Times New Roman"/>
          <w:i/>
          <w:iCs/>
          <w:sz w:val="28"/>
          <w:szCs w:val="28"/>
        </w:rPr>
        <w:t>формах работы в классе специального инструмента и групповых занятиях.</w:t>
      </w:r>
      <w:r>
        <w:rPr>
          <w:rFonts w:ascii="Times New Roman" w:hAnsi="Times New Roman" w:cs="Times New Roman"/>
          <w:sz w:val="28"/>
          <w:szCs w:val="28"/>
        </w:rPr>
        <w:t xml:space="preserve"> </w:t>
      </w:r>
    </w:p>
    <w:p w:rsidR="007F738C" w:rsidRDefault="006059CA"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занятия</w:t>
      </w:r>
      <w:r w:rsidR="007F738C">
        <w:rPr>
          <w:rFonts w:ascii="Times New Roman" w:hAnsi="Times New Roman" w:cs="Times New Roman"/>
          <w:sz w:val="28"/>
          <w:szCs w:val="28"/>
        </w:rPr>
        <w:t xml:space="preserve"> в классе специальности предполагают изучение с учеником музыкального репертуара, а также музыкально-техническую подготовку юного музыканта. Построение содержания урока должно быть четко выстроено и неизменно. В классическом варианте урок делится на три </w:t>
      </w:r>
      <w:r w:rsidR="005C61E1">
        <w:rPr>
          <w:rFonts w:ascii="Times New Roman" w:hAnsi="Times New Roman" w:cs="Times New Roman"/>
          <w:sz w:val="28"/>
          <w:szCs w:val="28"/>
        </w:rPr>
        <w:t>этапа</w:t>
      </w:r>
      <w:r w:rsidR="007F738C">
        <w:rPr>
          <w:rFonts w:ascii="Times New Roman" w:hAnsi="Times New Roman" w:cs="Times New Roman"/>
          <w:sz w:val="28"/>
          <w:szCs w:val="28"/>
        </w:rPr>
        <w:t xml:space="preserve">: </w:t>
      </w:r>
    </w:p>
    <w:p w:rsidR="007F738C" w:rsidRDefault="007F738C" w:rsidP="006059CA">
      <w:pPr>
        <w:tabs>
          <w:tab w:val="left" w:pos="851"/>
        </w:tabs>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введение – настройка инструмента (при необходимости), «разыгрывание» игрового аппарата учащегося (гаммы, упражнения, этюды);</w:t>
      </w:r>
      <w:proofErr w:type="gramEnd"/>
    </w:p>
    <w:p w:rsidR="007F738C" w:rsidRDefault="007F738C"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основная часть – изучение произведений из запланированного репертуарного списка (в зависимости от этапа изучения музыкального материала</w:t>
      </w:r>
      <w:r w:rsidR="005C61E1">
        <w:rPr>
          <w:rFonts w:ascii="Times New Roman" w:hAnsi="Times New Roman" w:cs="Times New Roman"/>
          <w:sz w:val="28"/>
          <w:szCs w:val="28"/>
        </w:rPr>
        <w:t>:</w:t>
      </w:r>
      <w:r>
        <w:rPr>
          <w:rFonts w:ascii="Times New Roman" w:hAnsi="Times New Roman" w:cs="Times New Roman"/>
          <w:sz w:val="28"/>
          <w:szCs w:val="28"/>
        </w:rPr>
        <w:t xml:space="preserve"> разбор, анализ нотного текста, музыки, образной картины, </w:t>
      </w:r>
      <w:r w:rsidR="005C61E1">
        <w:rPr>
          <w:rFonts w:ascii="Times New Roman" w:hAnsi="Times New Roman" w:cs="Times New Roman"/>
          <w:sz w:val="28"/>
          <w:szCs w:val="28"/>
        </w:rPr>
        <w:t>отработка технически сложных эпизодов, работа над звуком, целостностью образной картины, подготовка произведения к концертному или конкурсному выступлению</w:t>
      </w:r>
      <w:r>
        <w:rPr>
          <w:rFonts w:ascii="Times New Roman" w:hAnsi="Times New Roman" w:cs="Times New Roman"/>
          <w:sz w:val="28"/>
          <w:szCs w:val="28"/>
        </w:rPr>
        <w:t>)</w:t>
      </w:r>
      <w:r w:rsidR="005C61E1">
        <w:rPr>
          <w:rFonts w:ascii="Times New Roman" w:hAnsi="Times New Roman" w:cs="Times New Roman"/>
          <w:sz w:val="28"/>
          <w:szCs w:val="28"/>
        </w:rPr>
        <w:t>;</w:t>
      </w:r>
    </w:p>
    <w:p w:rsidR="007F738C" w:rsidRDefault="007F738C"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заключение</w:t>
      </w:r>
      <w:r w:rsidR="005C61E1">
        <w:rPr>
          <w:rFonts w:ascii="Times New Roman" w:hAnsi="Times New Roman" w:cs="Times New Roman"/>
          <w:sz w:val="28"/>
          <w:szCs w:val="28"/>
        </w:rPr>
        <w:t xml:space="preserve"> – настройка инструмента, анализ проделанной на уроке работы, планирование домашних занятий (домашнее задание).</w:t>
      </w:r>
    </w:p>
    <w:p w:rsidR="00CB7937" w:rsidRDefault="005C61E1"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Концертмейстер должен учитывать такое требование к планированию урока, как равномерное распределение работы в течение урочного времени, и не допускать перекос в сторону какого-либо этапа урока.</w:t>
      </w:r>
    </w:p>
    <w:p w:rsidR="003E117C" w:rsidRDefault="00CB7937"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Работа с группами оркестра или ансамбля строится по тому же плану, то и индивидуальные занятия.</w:t>
      </w:r>
      <w:r w:rsidR="00AF6E30">
        <w:rPr>
          <w:rFonts w:ascii="Times New Roman" w:hAnsi="Times New Roman" w:cs="Times New Roman"/>
          <w:sz w:val="28"/>
          <w:szCs w:val="28"/>
        </w:rPr>
        <w:t xml:space="preserve"> Разница состоит в том, что на уроке присутствуют несколько человек (как </w:t>
      </w:r>
      <w:proofErr w:type="gramStart"/>
      <w:r w:rsidR="00AF6E30">
        <w:rPr>
          <w:rFonts w:ascii="Times New Roman" w:hAnsi="Times New Roman" w:cs="Times New Roman"/>
          <w:sz w:val="28"/>
          <w:szCs w:val="28"/>
        </w:rPr>
        <w:t>правило</w:t>
      </w:r>
      <w:proofErr w:type="gramEnd"/>
      <w:r w:rsidR="00AF6E30">
        <w:rPr>
          <w:rFonts w:ascii="Times New Roman" w:hAnsi="Times New Roman" w:cs="Times New Roman"/>
          <w:sz w:val="28"/>
          <w:szCs w:val="28"/>
        </w:rPr>
        <w:t xml:space="preserve"> 6-8 в оркестре, от двух в ансамбле). Здесь концертмейстеру необходимо уметь распределять внимание на всех учащихся, не оставляя без внимания ни одного ребенка. В связи с этим им должна быть заранее спланирована работа по</w:t>
      </w:r>
      <w:r w:rsidR="003E117C">
        <w:rPr>
          <w:rFonts w:ascii="Times New Roman" w:hAnsi="Times New Roman" w:cs="Times New Roman"/>
          <w:sz w:val="28"/>
          <w:szCs w:val="28"/>
        </w:rPr>
        <w:t xml:space="preserve"> повышению качества исполнения учениками своей партии. Среди форм работ:</w:t>
      </w:r>
    </w:p>
    <w:p w:rsidR="003E117C" w:rsidRDefault="003E117C"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одну партию ученики играют, остальные хлопают ритм или поют, затем наоборот;</w:t>
      </w:r>
    </w:p>
    <w:p w:rsidR="003E117C" w:rsidRDefault="003E117C"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исполнение по одному инструменту из каждой партии, остальные мысленно играют свою партию;</w:t>
      </w:r>
    </w:p>
    <w:p w:rsidR="003E117C" w:rsidRDefault="003E117C"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исполнение партий в различной динамике (одна</w:t>
      </w:r>
      <w:r w:rsidRPr="003E117C">
        <w:rPr>
          <w:rFonts w:ascii="Times New Roman" w:hAnsi="Times New Roman" w:cs="Times New Roman"/>
          <w:sz w:val="28"/>
          <w:szCs w:val="28"/>
        </w:rPr>
        <w:t xml:space="preserve"> </w:t>
      </w:r>
      <w:r>
        <w:rPr>
          <w:rFonts w:ascii="Times New Roman" w:hAnsi="Times New Roman" w:cs="Times New Roman"/>
          <w:i/>
          <w:iCs/>
          <w:sz w:val="28"/>
          <w:szCs w:val="28"/>
          <w:lang w:val="en-US"/>
        </w:rPr>
        <w:t>f</w:t>
      </w:r>
      <w:r>
        <w:rPr>
          <w:rFonts w:ascii="Times New Roman" w:hAnsi="Times New Roman" w:cs="Times New Roman"/>
          <w:sz w:val="28"/>
          <w:szCs w:val="28"/>
        </w:rPr>
        <w:t xml:space="preserve">, остальные </w:t>
      </w:r>
      <w:r>
        <w:rPr>
          <w:rFonts w:ascii="Times New Roman" w:hAnsi="Times New Roman" w:cs="Times New Roman"/>
          <w:i/>
          <w:iCs/>
          <w:sz w:val="28"/>
          <w:szCs w:val="28"/>
          <w:lang w:val="en-US"/>
        </w:rPr>
        <w:t>p</w:t>
      </w:r>
      <w:r>
        <w:rPr>
          <w:rFonts w:ascii="Times New Roman" w:hAnsi="Times New Roman" w:cs="Times New Roman"/>
          <w:sz w:val="28"/>
          <w:szCs w:val="28"/>
        </w:rPr>
        <w:t>).</w:t>
      </w:r>
    </w:p>
    <w:p w:rsidR="003E117C" w:rsidRDefault="003E117C"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занятий с оркестровыми и ансамблевыми группами концертмейстеру необходимо уметь держать дисциплину, направлять энергию учеников на решение творческих задач. Это позволит более крепкому запоминанию детьми музыкального материала и усвоению исполнительских приемов.</w:t>
      </w:r>
    </w:p>
    <w:p w:rsidR="005C61E1" w:rsidRDefault="003E117C" w:rsidP="006059CA">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рамках непосредственно исполнительской деятельности концертмейстер должен владеть </w:t>
      </w:r>
      <w:r w:rsidRPr="00A92A94">
        <w:rPr>
          <w:rFonts w:ascii="Times New Roman" w:hAnsi="Times New Roman" w:cs="Times New Roman"/>
          <w:i/>
          <w:iCs/>
          <w:sz w:val="28"/>
          <w:szCs w:val="28"/>
        </w:rPr>
        <w:t>теорией аккомпанемента</w:t>
      </w:r>
      <w:r>
        <w:rPr>
          <w:rFonts w:ascii="Times New Roman" w:hAnsi="Times New Roman" w:cs="Times New Roman"/>
          <w:sz w:val="28"/>
          <w:szCs w:val="28"/>
        </w:rPr>
        <w:t xml:space="preserve"> для выполнения аналитической деятельности в ходе построения </w:t>
      </w:r>
      <w:r w:rsidR="00513F39">
        <w:rPr>
          <w:rFonts w:ascii="Times New Roman" w:hAnsi="Times New Roman" w:cs="Times New Roman"/>
          <w:sz w:val="28"/>
          <w:szCs w:val="28"/>
        </w:rPr>
        <w:t>образной картины музыкальных произведений.</w:t>
      </w:r>
      <w:r>
        <w:rPr>
          <w:rFonts w:ascii="Times New Roman" w:hAnsi="Times New Roman" w:cs="Times New Roman"/>
          <w:sz w:val="28"/>
          <w:szCs w:val="28"/>
        </w:rPr>
        <w:t xml:space="preserve"> </w:t>
      </w:r>
      <w:proofErr w:type="gramStart"/>
      <w:r w:rsidR="00D93DCA">
        <w:rPr>
          <w:rFonts w:ascii="Times New Roman" w:hAnsi="Times New Roman" w:cs="Times New Roman"/>
          <w:sz w:val="28"/>
          <w:szCs w:val="28"/>
        </w:rPr>
        <w:t xml:space="preserve">Анализ партии аккомпанемента включает в себя исследование гармонической структуры музыкального произведения, мелодической и подголосочной линий, формы в целом и каждой части в отдельности на предмет динамической структуры, темповых задач и </w:t>
      </w:r>
      <w:proofErr w:type="spellStart"/>
      <w:r w:rsidR="00D93DCA">
        <w:rPr>
          <w:rFonts w:ascii="Times New Roman" w:hAnsi="Times New Roman" w:cs="Times New Roman"/>
          <w:sz w:val="28"/>
          <w:szCs w:val="28"/>
        </w:rPr>
        <w:t>агогических</w:t>
      </w:r>
      <w:proofErr w:type="spellEnd"/>
      <w:r w:rsidR="00D93DCA">
        <w:rPr>
          <w:rFonts w:ascii="Times New Roman" w:hAnsi="Times New Roman" w:cs="Times New Roman"/>
          <w:sz w:val="28"/>
          <w:szCs w:val="28"/>
        </w:rPr>
        <w:t xml:space="preserve"> изменений</w:t>
      </w:r>
      <w:r w:rsidR="00D57F3F">
        <w:rPr>
          <w:rFonts w:ascii="Times New Roman" w:hAnsi="Times New Roman" w:cs="Times New Roman"/>
          <w:sz w:val="28"/>
          <w:szCs w:val="28"/>
        </w:rPr>
        <w:t xml:space="preserve"> и др</w:t>
      </w:r>
      <w:r w:rsidR="00D93DCA">
        <w:rPr>
          <w:rFonts w:ascii="Times New Roman" w:hAnsi="Times New Roman" w:cs="Times New Roman"/>
          <w:sz w:val="28"/>
          <w:szCs w:val="28"/>
        </w:rPr>
        <w:t xml:space="preserve">. Особенностью такого анализа является конкретизация выразительных средств </w:t>
      </w:r>
      <w:r w:rsidR="00D93DCA">
        <w:rPr>
          <w:rFonts w:ascii="Times New Roman" w:hAnsi="Times New Roman" w:cs="Times New Roman"/>
          <w:sz w:val="28"/>
          <w:szCs w:val="28"/>
        </w:rPr>
        <w:lastRenderedPageBreak/>
        <w:t xml:space="preserve">через языковые формы, типичные для эпохи, периода, народа, </w:t>
      </w:r>
      <w:r w:rsidR="008463CE">
        <w:rPr>
          <w:rFonts w:ascii="Times New Roman" w:hAnsi="Times New Roman" w:cs="Times New Roman"/>
          <w:sz w:val="28"/>
          <w:szCs w:val="28"/>
        </w:rPr>
        <w:t>с</w:t>
      </w:r>
      <w:r w:rsidR="00D93DCA">
        <w:rPr>
          <w:rFonts w:ascii="Times New Roman" w:hAnsi="Times New Roman" w:cs="Times New Roman"/>
          <w:sz w:val="28"/>
          <w:szCs w:val="28"/>
        </w:rPr>
        <w:t>тиля, направления, композиторской манеры посредством диалектического метода.</w:t>
      </w:r>
      <w:proofErr w:type="gramEnd"/>
      <w:r w:rsidR="00D93DCA">
        <w:rPr>
          <w:rFonts w:ascii="Times New Roman" w:hAnsi="Times New Roman" w:cs="Times New Roman"/>
          <w:sz w:val="28"/>
          <w:szCs w:val="28"/>
        </w:rPr>
        <w:t xml:space="preserve"> «Только последовательное и строгое применение диалектического метода дает возможность представить и осознать взаимосвязь обобщенной сущности выразительности средств, их реального бытия в элементах музыкального языка и дальнейшей конкретизации в элементах и структурах отдельного произведения», - отмечает А.А. </w:t>
      </w:r>
      <w:proofErr w:type="spellStart"/>
      <w:r w:rsidR="00D93DCA">
        <w:rPr>
          <w:rFonts w:ascii="Times New Roman" w:hAnsi="Times New Roman" w:cs="Times New Roman"/>
          <w:sz w:val="28"/>
          <w:szCs w:val="28"/>
        </w:rPr>
        <w:t>Люблинский</w:t>
      </w:r>
      <w:proofErr w:type="spellEnd"/>
      <w:r w:rsidR="00D93DCA">
        <w:rPr>
          <w:rFonts w:ascii="Times New Roman" w:hAnsi="Times New Roman" w:cs="Times New Roman"/>
          <w:sz w:val="28"/>
          <w:szCs w:val="28"/>
        </w:rPr>
        <w:t xml:space="preserve"> </w:t>
      </w:r>
      <w:r w:rsidR="00D93DCA" w:rsidRPr="00D93DCA">
        <w:rPr>
          <w:rFonts w:ascii="Times New Roman" w:hAnsi="Times New Roman" w:cs="Times New Roman"/>
          <w:sz w:val="28"/>
          <w:szCs w:val="28"/>
        </w:rPr>
        <w:t>[</w:t>
      </w:r>
      <w:r w:rsidR="00434F07">
        <w:rPr>
          <w:rFonts w:ascii="Times New Roman" w:hAnsi="Times New Roman" w:cs="Times New Roman"/>
          <w:sz w:val="28"/>
          <w:szCs w:val="28"/>
        </w:rPr>
        <w:t>6</w:t>
      </w:r>
      <w:r w:rsidR="00D93DCA">
        <w:rPr>
          <w:rFonts w:ascii="Times New Roman" w:hAnsi="Times New Roman" w:cs="Times New Roman"/>
          <w:sz w:val="28"/>
          <w:szCs w:val="28"/>
        </w:rPr>
        <w:t>, с. 12</w:t>
      </w:r>
      <w:r w:rsidR="00D93DCA" w:rsidRPr="00D93DCA">
        <w:rPr>
          <w:rFonts w:ascii="Times New Roman" w:hAnsi="Times New Roman" w:cs="Times New Roman"/>
          <w:sz w:val="28"/>
          <w:szCs w:val="28"/>
        </w:rPr>
        <w:t>]</w:t>
      </w:r>
      <w:r w:rsidR="00D93DCA">
        <w:rPr>
          <w:rFonts w:ascii="Times New Roman" w:hAnsi="Times New Roman" w:cs="Times New Roman"/>
          <w:sz w:val="28"/>
          <w:szCs w:val="28"/>
        </w:rPr>
        <w:t>.</w:t>
      </w:r>
      <w:r>
        <w:rPr>
          <w:rFonts w:ascii="Times New Roman" w:hAnsi="Times New Roman" w:cs="Times New Roman"/>
          <w:sz w:val="28"/>
          <w:szCs w:val="28"/>
        </w:rPr>
        <w:t xml:space="preserve"> </w:t>
      </w:r>
      <w:r w:rsidR="00AF6E30">
        <w:rPr>
          <w:rFonts w:ascii="Times New Roman" w:hAnsi="Times New Roman" w:cs="Times New Roman"/>
          <w:sz w:val="28"/>
          <w:szCs w:val="28"/>
        </w:rPr>
        <w:t xml:space="preserve"> </w:t>
      </w:r>
      <w:r w:rsidR="00D57F3F">
        <w:rPr>
          <w:rFonts w:ascii="Times New Roman" w:hAnsi="Times New Roman" w:cs="Times New Roman"/>
          <w:sz w:val="28"/>
          <w:szCs w:val="28"/>
        </w:rPr>
        <w:t>Рассмотрим основные элементы, подлежащие теоретическому анализу в рамках работы над партией аккомпанемента.</w:t>
      </w:r>
    </w:p>
    <w:p w:rsidR="003E6DB0" w:rsidRDefault="00C371DE" w:rsidP="003E6DB0">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Временное взаимодействие м</w:t>
      </w:r>
      <w:r w:rsidR="00D57F3F" w:rsidRPr="00A92A94">
        <w:rPr>
          <w:rFonts w:ascii="Times New Roman" w:hAnsi="Times New Roman" w:cs="Times New Roman"/>
          <w:i/>
          <w:iCs/>
          <w:sz w:val="28"/>
          <w:szCs w:val="28"/>
        </w:rPr>
        <w:t>елоди</w:t>
      </w:r>
      <w:r>
        <w:rPr>
          <w:rFonts w:ascii="Times New Roman" w:hAnsi="Times New Roman" w:cs="Times New Roman"/>
          <w:i/>
          <w:iCs/>
          <w:sz w:val="28"/>
          <w:szCs w:val="28"/>
        </w:rPr>
        <w:t>и</w:t>
      </w:r>
      <w:r w:rsidR="00D57F3F" w:rsidRPr="00A92A94">
        <w:rPr>
          <w:rFonts w:ascii="Times New Roman" w:hAnsi="Times New Roman" w:cs="Times New Roman"/>
          <w:i/>
          <w:iCs/>
          <w:sz w:val="28"/>
          <w:szCs w:val="28"/>
        </w:rPr>
        <w:t xml:space="preserve"> и сопровождени</w:t>
      </w:r>
      <w:r>
        <w:rPr>
          <w:rFonts w:ascii="Times New Roman" w:hAnsi="Times New Roman" w:cs="Times New Roman"/>
          <w:i/>
          <w:iCs/>
          <w:sz w:val="28"/>
          <w:szCs w:val="28"/>
        </w:rPr>
        <w:t>я</w:t>
      </w:r>
      <w:r w:rsidR="00D57F3F">
        <w:rPr>
          <w:rFonts w:ascii="Times New Roman" w:hAnsi="Times New Roman" w:cs="Times New Roman"/>
          <w:sz w:val="28"/>
          <w:szCs w:val="28"/>
        </w:rPr>
        <w:t xml:space="preserve">. </w:t>
      </w:r>
      <w:r w:rsidR="007F45C4">
        <w:rPr>
          <w:rFonts w:ascii="Times New Roman" w:hAnsi="Times New Roman" w:cs="Times New Roman"/>
          <w:sz w:val="28"/>
          <w:szCs w:val="28"/>
        </w:rPr>
        <w:t xml:space="preserve">А.А. </w:t>
      </w:r>
      <w:proofErr w:type="spellStart"/>
      <w:r w:rsidR="007F45C4">
        <w:rPr>
          <w:rFonts w:ascii="Times New Roman" w:hAnsi="Times New Roman" w:cs="Times New Roman"/>
          <w:sz w:val="28"/>
          <w:szCs w:val="28"/>
        </w:rPr>
        <w:t>Люблинский</w:t>
      </w:r>
      <w:proofErr w:type="spellEnd"/>
      <w:r w:rsidR="007F45C4">
        <w:rPr>
          <w:rFonts w:ascii="Times New Roman" w:hAnsi="Times New Roman" w:cs="Times New Roman"/>
          <w:sz w:val="28"/>
          <w:szCs w:val="28"/>
        </w:rPr>
        <w:t xml:space="preserve"> формулирует две стороны выразительности гомофонической музыки: «личное высказывание (мелодия) и дополняющие такое высказывание обстоятельства (так называемое сопровождение, или аккомпанемент)»</w:t>
      </w:r>
      <w:r w:rsidR="007F45C4" w:rsidRPr="007F45C4">
        <w:rPr>
          <w:rFonts w:ascii="Times New Roman" w:hAnsi="Times New Roman" w:cs="Times New Roman"/>
          <w:sz w:val="28"/>
          <w:szCs w:val="28"/>
        </w:rPr>
        <w:t xml:space="preserve"> [</w:t>
      </w:r>
      <w:r w:rsidR="00434F07">
        <w:rPr>
          <w:rFonts w:ascii="Times New Roman" w:hAnsi="Times New Roman" w:cs="Times New Roman"/>
          <w:sz w:val="28"/>
          <w:szCs w:val="28"/>
        </w:rPr>
        <w:t>6</w:t>
      </w:r>
      <w:r w:rsidR="007F45C4">
        <w:rPr>
          <w:rFonts w:ascii="Times New Roman" w:hAnsi="Times New Roman" w:cs="Times New Roman"/>
          <w:sz w:val="28"/>
          <w:szCs w:val="28"/>
        </w:rPr>
        <w:t>, с.17</w:t>
      </w:r>
      <w:r w:rsidR="007F45C4" w:rsidRPr="007F45C4">
        <w:rPr>
          <w:rFonts w:ascii="Times New Roman" w:hAnsi="Times New Roman" w:cs="Times New Roman"/>
          <w:sz w:val="28"/>
          <w:szCs w:val="28"/>
        </w:rPr>
        <w:t>]</w:t>
      </w:r>
      <w:r w:rsidR="007F45C4">
        <w:rPr>
          <w:rFonts w:ascii="Times New Roman" w:hAnsi="Times New Roman" w:cs="Times New Roman"/>
          <w:sz w:val="28"/>
          <w:szCs w:val="28"/>
        </w:rPr>
        <w:t xml:space="preserve">. </w:t>
      </w:r>
      <w:r w:rsidR="00A92A94">
        <w:rPr>
          <w:rFonts w:ascii="Times New Roman" w:hAnsi="Times New Roman" w:cs="Times New Roman"/>
          <w:sz w:val="28"/>
          <w:szCs w:val="28"/>
        </w:rPr>
        <w:t xml:space="preserve"> Мелодия играет главную роль в музыкальной изобразительности. В ней – основное содержание музыкального произведения, которое высказывается солистом с помощью музыкально-звуковых ассоциаций. Сопровождение же создает внешнее оформление мелодии и усиливает внутреннее содержание музыкального произведения. </w:t>
      </w:r>
    </w:p>
    <w:p w:rsidR="003E6DB0" w:rsidRDefault="00A92A94" w:rsidP="003E6DB0">
      <w:pPr>
        <w:tabs>
          <w:tab w:val="left" w:pos="851"/>
        </w:tabs>
        <w:spacing w:after="0" w:line="360" w:lineRule="auto"/>
        <w:ind w:firstLine="709"/>
        <w:contextualSpacing/>
        <w:jc w:val="both"/>
        <w:rPr>
          <w:rFonts w:ascii="Times New Roman" w:hAnsi="Times New Roman" w:cs="Times New Roman"/>
          <w:sz w:val="28"/>
          <w:szCs w:val="28"/>
        </w:rPr>
      </w:pPr>
      <w:r w:rsidRPr="00A92A94">
        <w:rPr>
          <w:rFonts w:ascii="Times New Roman" w:hAnsi="Times New Roman" w:cs="Times New Roman"/>
          <w:sz w:val="28"/>
          <w:szCs w:val="28"/>
        </w:rPr>
        <w:t>Аккомпанемент как часть музыкального произведения является сложным комплексом выразительных средств, в котором содержится выразительность гармонической опоры, ее ритмической пульсации, мелодических образований, регистра, тембра и т. д. Вместе с тем эта сложная организация представляет</w:t>
      </w:r>
      <w:r>
        <w:rPr>
          <w:rFonts w:ascii="Times New Roman" w:hAnsi="Times New Roman" w:cs="Times New Roman"/>
          <w:sz w:val="28"/>
          <w:szCs w:val="28"/>
        </w:rPr>
        <w:t xml:space="preserve"> </w:t>
      </w:r>
      <w:r w:rsidRPr="00A92A94">
        <w:rPr>
          <w:rFonts w:ascii="Times New Roman" w:hAnsi="Times New Roman" w:cs="Times New Roman"/>
          <w:sz w:val="28"/>
          <w:szCs w:val="28"/>
        </w:rPr>
        <w:t xml:space="preserve">собой смысловое единство, требующее особого художественно исполнительского решения. Именно высокая и прогрессивно развивающаяся степень собственной значимости сопровождения определила возможность, целесообразность и, наконец, необходимость разделения материала музыкального произведения между двумя (и более) исполнителями — солистом и </w:t>
      </w:r>
      <w:r w:rsidR="003E6DB0">
        <w:rPr>
          <w:rFonts w:ascii="Times New Roman" w:hAnsi="Times New Roman" w:cs="Times New Roman"/>
          <w:sz w:val="28"/>
          <w:szCs w:val="28"/>
        </w:rPr>
        <w:t>концертмейстером</w:t>
      </w:r>
      <w:r w:rsidRPr="00A92A94">
        <w:rPr>
          <w:rFonts w:ascii="Times New Roman" w:hAnsi="Times New Roman" w:cs="Times New Roman"/>
          <w:sz w:val="28"/>
          <w:szCs w:val="28"/>
        </w:rPr>
        <w:t>.</w:t>
      </w:r>
      <w:r w:rsidR="003E6DB0">
        <w:rPr>
          <w:rFonts w:ascii="Times New Roman" w:hAnsi="Times New Roman" w:cs="Times New Roman"/>
          <w:sz w:val="28"/>
          <w:szCs w:val="28"/>
        </w:rPr>
        <w:t xml:space="preserve"> </w:t>
      </w:r>
    </w:p>
    <w:p w:rsidR="00975D35" w:rsidRDefault="003E6DB0" w:rsidP="003E6DB0">
      <w:pPr>
        <w:tabs>
          <w:tab w:val="left" w:pos="851"/>
        </w:tabs>
        <w:spacing w:after="0" w:line="360" w:lineRule="auto"/>
        <w:ind w:firstLine="709"/>
        <w:contextualSpacing/>
        <w:jc w:val="both"/>
        <w:rPr>
          <w:rFonts w:ascii="Times New Roman" w:hAnsi="Times New Roman" w:cs="Times New Roman"/>
          <w:sz w:val="28"/>
          <w:szCs w:val="28"/>
        </w:rPr>
      </w:pPr>
      <w:r w:rsidRPr="003E6DB0">
        <w:rPr>
          <w:rFonts w:ascii="Times New Roman" w:hAnsi="Times New Roman" w:cs="Times New Roman"/>
          <w:sz w:val="28"/>
          <w:szCs w:val="28"/>
        </w:rPr>
        <w:lastRenderedPageBreak/>
        <w:t>В аккомпанементе объединились достижение конкретной эпохи музыкальной истории — возникновение гармонии, имеющее определенные хронологические ориентиры (XVI— XVII вв.), с древнейшей стихией музыкального ритма.</w:t>
      </w:r>
      <w:r>
        <w:rPr>
          <w:rFonts w:ascii="Times New Roman" w:hAnsi="Times New Roman" w:cs="Times New Roman"/>
          <w:sz w:val="28"/>
          <w:szCs w:val="28"/>
        </w:rPr>
        <w:t xml:space="preserve"> Ритмическая основа определяет художественную сторону музыки: это дыхание, шаг, пульс, настроение героя музыкального произведения, отражение его психофизическое состояние.</w:t>
      </w:r>
      <w:r w:rsidR="00985D47">
        <w:rPr>
          <w:rFonts w:ascii="Times New Roman" w:hAnsi="Times New Roman" w:cs="Times New Roman"/>
          <w:sz w:val="28"/>
          <w:szCs w:val="28"/>
        </w:rPr>
        <w:t xml:space="preserve"> Метроритмическая сторона аккомпанемента создает у слушателя впечатление порядка и организованности музыкально-исполнительского процесса.</w:t>
      </w:r>
      <w:r w:rsidR="00C371DE">
        <w:rPr>
          <w:rFonts w:ascii="Times New Roman" w:hAnsi="Times New Roman" w:cs="Times New Roman"/>
          <w:sz w:val="28"/>
          <w:szCs w:val="28"/>
        </w:rPr>
        <w:t xml:space="preserve"> Поэтому концертмейстерская партия, в первую очередь, организует форму за счет точно воспроизведенной ритмической опоры.</w:t>
      </w:r>
      <w:r w:rsidR="00985D47">
        <w:rPr>
          <w:rFonts w:ascii="Times New Roman" w:hAnsi="Times New Roman" w:cs="Times New Roman"/>
          <w:sz w:val="28"/>
          <w:szCs w:val="28"/>
        </w:rPr>
        <w:t xml:space="preserve"> </w:t>
      </w:r>
    </w:p>
    <w:p w:rsidR="00AC1719" w:rsidRDefault="00975D35" w:rsidP="00581B1F">
      <w:pPr>
        <w:tabs>
          <w:tab w:val="left" w:pos="851"/>
        </w:tabs>
        <w:spacing w:after="0" w:line="360" w:lineRule="auto"/>
        <w:ind w:firstLine="709"/>
        <w:contextualSpacing/>
        <w:jc w:val="both"/>
        <w:rPr>
          <w:rFonts w:ascii="Times New Roman" w:hAnsi="Times New Roman" w:cs="Times New Roman"/>
          <w:sz w:val="28"/>
          <w:szCs w:val="28"/>
        </w:rPr>
      </w:pPr>
      <w:r w:rsidRPr="00975D35">
        <w:rPr>
          <w:rFonts w:ascii="Times New Roman" w:hAnsi="Times New Roman" w:cs="Times New Roman"/>
          <w:i/>
          <w:iCs/>
          <w:sz w:val="28"/>
          <w:szCs w:val="28"/>
        </w:rPr>
        <w:t>Содержательная основа типичных фактур</w:t>
      </w:r>
      <w:r>
        <w:rPr>
          <w:rFonts w:ascii="Times New Roman" w:hAnsi="Times New Roman" w:cs="Times New Roman"/>
          <w:sz w:val="28"/>
          <w:szCs w:val="28"/>
        </w:rPr>
        <w:t>.</w:t>
      </w:r>
      <w:r w:rsidR="00581B1F">
        <w:rPr>
          <w:rFonts w:ascii="Times New Roman" w:hAnsi="Times New Roman" w:cs="Times New Roman"/>
          <w:sz w:val="28"/>
          <w:szCs w:val="28"/>
        </w:rPr>
        <w:t xml:space="preserve"> </w:t>
      </w:r>
      <w:r w:rsidR="006674DE">
        <w:rPr>
          <w:rFonts w:ascii="Times New Roman" w:hAnsi="Times New Roman" w:cs="Times New Roman"/>
          <w:sz w:val="28"/>
          <w:szCs w:val="28"/>
        </w:rPr>
        <w:t xml:space="preserve">Среди теоретических знаний, необходимых для обеспечения качества исполнительской деятельности, знание типов фактур аккомпанемента стоит на первом месте. </w:t>
      </w:r>
      <w:r w:rsidR="00581B1F">
        <w:rPr>
          <w:rFonts w:ascii="Times New Roman" w:hAnsi="Times New Roman" w:cs="Times New Roman"/>
          <w:sz w:val="28"/>
          <w:szCs w:val="28"/>
        </w:rPr>
        <w:t xml:space="preserve">В исследовательской литературе </w:t>
      </w:r>
      <w:r w:rsidR="006674DE">
        <w:rPr>
          <w:rFonts w:ascii="Times New Roman" w:hAnsi="Times New Roman" w:cs="Times New Roman"/>
          <w:sz w:val="28"/>
          <w:szCs w:val="28"/>
        </w:rPr>
        <w:t xml:space="preserve">эта тема рассматривается </w:t>
      </w:r>
      <w:r w:rsidR="00581B1F">
        <w:rPr>
          <w:rFonts w:ascii="Times New Roman" w:hAnsi="Times New Roman" w:cs="Times New Roman"/>
          <w:sz w:val="28"/>
          <w:szCs w:val="28"/>
        </w:rPr>
        <w:t>довольно широко</w:t>
      </w:r>
      <w:r w:rsidR="006674DE">
        <w:rPr>
          <w:rFonts w:ascii="Times New Roman" w:hAnsi="Times New Roman" w:cs="Times New Roman"/>
          <w:sz w:val="28"/>
          <w:szCs w:val="28"/>
        </w:rPr>
        <w:t xml:space="preserve">. По нашему мнению, самый развернутый анализ фортепианных фактур дается в </w:t>
      </w:r>
      <w:r w:rsidR="00AC1719">
        <w:rPr>
          <w:rFonts w:ascii="Times New Roman" w:hAnsi="Times New Roman" w:cs="Times New Roman"/>
          <w:sz w:val="28"/>
          <w:szCs w:val="28"/>
        </w:rPr>
        <w:t>пособии А.А.</w:t>
      </w:r>
      <w:r w:rsidR="00C30240">
        <w:rPr>
          <w:rFonts w:ascii="Times New Roman" w:hAnsi="Times New Roman" w:cs="Times New Roman"/>
          <w:sz w:val="28"/>
          <w:szCs w:val="28"/>
        </w:rPr>
        <w:t> </w:t>
      </w:r>
      <w:proofErr w:type="spellStart"/>
      <w:r w:rsidR="00AC1719">
        <w:rPr>
          <w:rFonts w:ascii="Times New Roman" w:hAnsi="Times New Roman" w:cs="Times New Roman"/>
          <w:sz w:val="28"/>
          <w:szCs w:val="28"/>
        </w:rPr>
        <w:t>Люблинского</w:t>
      </w:r>
      <w:proofErr w:type="spellEnd"/>
      <w:r w:rsidR="00AC1719">
        <w:rPr>
          <w:rFonts w:ascii="Times New Roman" w:hAnsi="Times New Roman" w:cs="Times New Roman"/>
          <w:sz w:val="28"/>
          <w:szCs w:val="28"/>
        </w:rPr>
        <w:t xml:space="preserve"> «</w:t>
      </w:r>
      <w:r w:rsidR="00AC1719" w:rsidRPr="00AC1719">
        <w:rPr>
          <w:rFonts w:ascii="Times New Roman" w:hAnsi="Times New Roman" w:cs="Times New Roman"/>
          <w:sz w:val="28"/>
          <w:szCs w:val="28"/>
        </w:rPr>
        <w:t>Теория и практика аккомпанемента: Методологические основы</w:t>
      </w:r>
      <w:r w:rsidR="00AC1719">
        <w:rPr>
          <w:rFonts w:ascii="Times New Roman" w:hAnsi="Times New Roman" w:cs="Times New Roman"/>
          <w:sz w:val="28"/>
          <w:szCs w:val="28"/>
        </w:rPr>
        <w:t>»</w:t>
      </w:r>
      <w:r w:rsidR="00434F07">
        <w:rPr>
          <w:rFonts w:ascii="Times New Roman" w:hAnsi="Times New Roman" w:cs="Times New Roman"/>
          <w:sz w:val="28"/>
          <w:szCs w:val="28"/>
        </w:rPr>
        <w:t xml:space="preserve"> </w:t>
      </w:r>
      <w:r w:rsidR="00C30240" w:rsidRPr="00C30240">
        <w:rPr>
          <w:rFonts w:ascii="Times New Roman" w:hAnsi="Times New Roman" w:cs="Times New Roman"/>
          <w:sz w:val="28"/>
          <w:szCs w:val="28"/>
        </w:rPr>
        <w:t>[</w:t>
      </w:r>
      <w:r w:rsidR="00C30240">
        <w:rPr>
          <w:rFonts w:ascii="Times New Roman" w:hAnsi="Times New Roman" w:cs="Times New Roman"/>
          <w:sz w:val="28"/>
          <w:szCs w:val="28"/>
        </w:rPr>
        <w:t>6</w:t>
      </w:r>
      <w:r w:rsidR="00C30240" w:rsidRPr="00C30240">
        <w:rPr>
          <w:rFonts w:ascii="Times New Roman" w:hAnsi="Times New Roman" w:cs="Times New Roman"/>
          <w:sz w:val="28"/>
          <w:szCs w:val="28"/>
        </w:rPr>
        <w:t>]</w:t>
      </w:r>
      <w:r w:rsidR="00DE3312">
        <w:rPr>
          <w:rFonts w:ascii="Times New Roman" w:hAnsi="Times New Roman" w:cs="Times New Roman"/>
          <w:sz w:val="28"/>
          <w:szCs w:val="28"/>
        </w:rPr>
        <w:t>, где автор связывает их с актуальностью художественного применения в партии аккомпанемента.</w:t>
      </w:r>
    </w:p>
    <w:p w:rsidR="00AC1719" w:rsidRPr="00176E2E" w:rsidRDefault="00AC1719" w:rsidP="00AC1719">
      <w:pPr>
        <w:tabs>
          <w:tab w:val="left" w:pos="851"/>
        </w:tabs>
        <w:spacing w:after="0" w:line="360" w:lineRule="auto"/>
        <w:ind w:firstLine="709"/>
        <w:contextualSpacing/>
        <w:jc w:val="right"/>
        <w:rPr>
          <w:rFonts w:ascii="Times New Roman" w:hAnsi="Times New Roman" w:cs="Times New Roman"/>
          <w:i/>
          <w:iCs/>
          <w:sz w:val="28"/>
          <w:szCs w:val="28"/>
        </w:rPr>
      </w:pPr>
      <w:r w:rsidRPr="00176E2E">
        <w:rPr>
          <w:rFonts w:ascii="Times New Roman" w:hAnsi="Times New Roman" w:cs="Times New Roman"/>
          <w:i/>
          <w:iCs/>
          <w:sz w:val="24"/>
          <w:szCs w:val="24"/>
        </w:rPr>
        <w:t>Таблица 2.1</w:t>
      </w:r>
      <w:r w:rsidRPr="00176E2E">
        <w:rPr>
          <w:rFonts w:ascii="Times New Roman" w:hAnsi="Times New Roman" w:cs="Times New Roman"/>
          <w:i/>
          <w:iCs/>
          <w:sz w:val="28"/>
          <w:szCs w:val="28"/>
        </w:rPr>
        <w:t xml:space="preserve">. </w:t>
      </w:r>
    </w:p>
    <w:tbl>
      <w:tblPr>
        <w:tblStyle w:val="a4"/>
        <w:tblW w:w="0" w:type="auto"/>
        <w:tblLook w:val="04A0" w:firstRow="1" w:lastRow="0" w:firstColumn="1" w:lastColumn="0" w:noHBand="0" w:noVBand="1"/>
      </w:tblPr>
      <w:tblGrid>
        <w:gridCol w:w="2235"/>
        <w:gridCol w:w="7654"/>
      </w:tblGrid>
      <w:tr w:rsidR="00AC1719" w:rsidTr="00AC1719">
        <w:tc>
          <w:tcPr>
            <w:tcW w:w="2235" w:type="dxa"/>
          </w:tcPr>
          <w:p w:rsidR="00AC1719" w:rsidRPr="00AC1719" w:rsidRDefault="00AC1719" w:rsidP="00AC1719">
            <w:pPr>
              <w:tabs>
                <w:tab w:val="left" w:pos="851"/>
              </w:tabs>
              <w:contextualSpacing/>
              <w:jc w:val="center"/>
              <w:rPr>
                <w:rFonts w:ascii="Times New Roman" w:hAnsi="Times New Roman" w:cs="Times New Roman"/>
                <w:b/>
                <w:bCs/>
                <w:i/>
                <w:iCs/>
                <w:sz w:val="28"/>
                <w:szCs w:val="28"/>
              </w:rPr>
            </w:pPr>
            <w:r w:rsidRPr="00AC1719">
              <w:rPr>
                <w:rFonts w:ascii="Times New Roman" w:hAnsi="Times New Roman" w:cs="Times New Roman"/>
                <w:b/>
                <w:bCs/>
                <w:i/>
                <w:iCs/>
                <w:sz w:val="28"/>
                <w:szCs w:val="28"/>
              </w:rPr>
              <w:t>Тип фактуры</w:t>
            </w:r>
          </w:p>
        </w:tc>
        <w:tc>
          <w:tcPr>
            <w:tcW w:w="7654" w:type="dxa"/>
          </w:tcPr>
          <w:p w:rsidR="00AC1719" w:rsidRPr="00AC1719" w:rsidRDefault="00D21448" w:rsidP="00AC1719">
            <w:pPr>
              <w:tabs>
                <w:tab w:val="left" w:pos="851"/>
              </w:tabs>
              <w:contextualSpacing/>
              <w:jc w:val="center"/>
              <w:rPr>
                <w:rFonts w:ascii="Times New Roman" w:hAnsi="Times New Roman" w:cs="Times New Roman"/>
                <w:b/>
                <w:bCs/>
                <w:i/>
                <w:iCs/>
                <w:sz w:val="28"/>
                <w:szCs w:val="28"/>
              </w:rPr>
            </w:pPr>
            <w:r>
              <w:rPr>
                <w:rFonts w:ascii="Times New Roman" w:hAnsi="Times New Roman" w:cs="Times New Roman"/>
                <w:b/>
                <w:bCs/>
                <w:i/>
                <w:iCs/>
                <w:sz w:val="28"/>
                <w:szCs w:val="28"/>
              </w:rPr>
              <w:t>Художественная составляющая</w:t>
            </w:r>
          </w:p>
        </w:tc>
      </w:tr>
      <w:tr w:rsidR="00AC1719" w:rsidTr="00AC1719">
        <w:tc>
          <w:tcPr>
            <w:tcW w:w="2235" w:type="dxa"/>
          </w:tcPr>
          <w:p w:rsidR="00AC1719" w:rsidRPr="000317EA" w:rsidRDefault="00AC1719" w:rsidP="00AC1719">
            <w:pPr>
              <w:tabs>
                <w:tab w:val="left" w:pos="851"/>
              </w:tabs>
              <w:contextualSpacing/>
              <w:jc w:val="center"/>
              <w:rPr>
                <w:rFonts w:ascii="Times New Roman" w:hAnsi="Times New Roman" w:cs="Times New Roman"/>
                <w:i/>
                <w:iCs/>
                <w:sz w:val="28"/>
                <w:szCs w:val="28"/>
              </w:rPr>
            </w:pPr>
            <w:r w:rsidRPr="000317EA">
              <w:rPr>
                <w:rFonts w:ascii="Times New Roman" w:hAnsi="Times New Roman" w:cs="Times New Roman"/>
                <w:i/>
                <w:iCs/>
                <w:sz w:val="28"/>
                <w:szCs w:val="28"/>
              </w:rPr>
              <w:t>Аккордовая фактура</w:t>
            </w:r>
          </w:p>
          <w:p w:rsidR="00AC1719" w:rsidRDefault="00AC1719" w:rsidP="00AC1719">
            <w:pPr>
              <w:tabs>
                <w:tab w:val="left" w:pos="851"/>
              </w:tabs>
              <w:contextualSpacing/>
              <w:jc w:val="center"/>
              <w:rPr>
                <w:rFonts w:ascii="Times New Roman" w:hAnsi="Times New Roman" w:cs="Times New Roman"/>
                <w:sz w:val="28"/>
                <w:szCs w:val="28"/>
              </w:rPr>
            </w:pPr>
            <w:r>
              <w:rPr>
                <w:rFonts w:ascii="Times New Roman" w:hAnsi="Times New Roman" w:cs="Times New Roman"/>
                <w:sz w:val="28"/>
                <w:szCs w:val="28"/>
              </w:rPr>
              <w:t>(</w:t>
            </w:r>
            <w:proofErr w:type="spellStart"/>
            <w:r w:rsidRPr="00AC1719">
              <w:rPr>
                <w:rFonts w:ascii="Times New Roman" w:hAnsi="Times New Roman" w:cs="Times New Roman"/>
                <w:sz w:val="28"/>
                <w:szCs w:val="28"/>
              </w:rPr>
              <w:t>recitativo</w:t>
            </w:r>
            <w:proofErr w:type="spellEnd"/>
            <w:r w:rsidRPr="00AC1719">
              <w:rPr>
                <w:rFonts w:ascii="Times New Roman" w:hAnsi="Times New Roman" w:cs="Times New Roman"/>
                <w:sz w:val="28"/>
                <w:szCs w:val="28"/>
              </w:rPr>
              <w:t xml:space="preserve"> </w:t>
            </w:r>
            <w:proofErr w:type="spellStart"/>
            <w:r w:rsidRPr="00AC1719">
              <w:rPr>
                <w:rFonts w:ascii="Times New Roman" w:hAnsi="Times New Roman" w:cs="Times New Roman"/>
                <w:sz w:val="28"/>
                <w:szCs w:val="28"/>
              </w:rPr>
              <w:t>secco</w:t>
            </w:r>
            <w:proofErr w:type="spellEnd"/>
            <w:r>
              <w:rPr>
                <w:rFonts w:ascii="Times New Roman" w:hAnsi="Times New Roman" w:cs="Times New Roman"/>
                <w:sz w:val="28"/>
                <w:szCs w:val="28"/>
              </w:rPr>
              <w:t>)</w:t>
            </w:r>
          </w:p>
        </w:tc>
        <w:tc>
          <w:tcPr>
            <w:tcW w:w="7654" w:type="dxa"/>
          </w:tcPr>
          <w:p w:rsidR="00AC1719" w:rsidRDefault="00AC1719" w:rsidP="00AC1719">
            <w:pPr>
              <w:tabs>
                <w:tab w:val="left" w:pos="851"/>
              </w:tabs>
              <w:jc w:val="both"/>
              <w:rPr>
                <w:rFonts w:ascii="Times New Roman" w:hAnsi="Times New Roman" w:cs="Times New Roman"/>
                <w:sz w:val="28"/>
                <w:szCs w:val="28"/>
              </w:rPr>
            </w:pPr>
            <w:r w:rsidRPr="008463CE">
              <w:rPr>
                <w:rFonts w:ascii="Times New Roman" w:hAnsi="Times New Roman" w:cs="Times New Roman"/>
                <w:sz w:val="28"/>
                <w:szCs w:val="28"/>
              </w:rPr>
              <w:t>-</w:t>
            </w:r>
            <w:r>
              <w:rPr>
                <w:rFonts w:ascii="Times New Roman" w:hAnsi="Times New Roman" w:cs="Times New Roman"/>
                <w:sz w:val="28"/>
                <w:szCs w:val="28"/>
              </w:rPr>
              <w:t xml:space="preserve"> </w:t>
            </w:r>
            <w:r w:rsidRPr="00AC1719">
              <w:rPr>
                <w:rFonts w:ascii="Times New Roman" w:hAnsi="Times New Roman" w:cs="Times New Roman"/>
                <w:sz w:val="28"/>
                <w:szCs w:val="28"/>
              </w:rPr>
              <w:t>подчеркивание ладотонального тяготения</w:t>
            </w:r>
            <w:r>
              <w:rPr>
                <w:rFonts w:ascii="Times New Roman" w:hAnsi="Times New Roman" w:cs="Times New Roman"/>
                <w:sz w:val="28"/>
                <w:szCs w:val="28"/>
              </w:rPr>
              <w:t>;</w:t>
            </w:r>
          </w:p>
          <w:p w:rsidR="00AC1719" w:rsidRDefault="00AC1719" w:rsidP="00AC1719">
            <w:pPr>
              <w:tabs>
                <w:tab w:val="left" w:pos="851"/>
              </w:tabs>
              <w:jc w:val="both"/>
              <w:rPr>
                <w:rFonts w:ascii="Times New Roman" w:hAnsi="Times New Roman" w:cs="Times New Roman"/>
                <w:sz w:val="28"/>
                <w:szCs w:val="28"/>
              </w:rPr>
            </w:pPr>
            <w:r>
              <w:rPr>
                <w:rFonts w:ascii="Times New Roman" w:hAnsi="Times New Roman" w:cs="Times New Roman"/>
                <w:sz w:val="28"/>
                <w:szCs w:val="28"/>
              </w:rPr>
              <w:t>- акцентирование значительных моментов высказывания, экспрессивного движения, жеста;</w:t>
            </w:r>
          </w:p>
          <w:p w:rsidR="00AC1719" w:rsidRDefault="00AC1719" w:rsidP="00AC1719">
            <w:pPr>
              <w:tabs>
                <w:tab w:val="left" w:pos="851"/>
              </w:tabs>
              <w:jc w:val="both"/>
              <w:rPr>
                <w:rFonts w:ascii="Times New Roman" w:hAnsi="Times New Roman" w:cs="Times New Roman"/>
                <w:sz w:val="28"/>
                <w:szCs w:val="28"/>
              </w:rPr>
            </w:pPr>
            <w:r>
              <w:rPr>
                <w:rFonts w:ascii="Times New Roman" w:hAnsi="Times New Roman" w:cs="Times New Roman"/>
                <w:sz w:val="28"/>
                <w:szCs w:val="28"/>
              </w:rPr>
              <w:t>- способ развития драматических монологов, диалогов</w:t>
            </w:r>
            <w:r w:rsidR="000317EA">
              <w:rPr>
                <w:rFonts w:ascii="Times New Roman" w:hAnsi="Times New Roman" w:cs="Times New Roman"/>
                <w:sz w:val="28"/>
                <w:szCs w:val="28"/>
              </w:rPr>
              <w:t>, речитативов</w:t>
            </w:r>
            <w:r>
              <w:rPr>
                <w:rFonts w:ascii="Times New Roman" w:hAnsi="Times New Roman" w:cs="Times New Roman"/>
                <w:sz w:val="28"/>
                <w:szCs w:val="28"/>
              </w:rPr>
              <w:t>;</w:t>
            </w:r>
          </w:p>
          <w:p w:rsidR="00AC1719" w:rsidRPr="00AC1719" w:rsidRDefault="00AC1719" w:rsidP="00AC1719">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смена </w:t>
            </w:r>
            <w:proofErr w:type="gramStart"/>
            <w:r>
              <w:rPr>
                <w:rFonts w:ascii="Times New Roman" w:hAnsi="Times New Roman" w:cs="Times New Roman"/>
                <w:sz w:val="28"/>
                <w:szCs w:val="28"/>
              </w:rPr>
              <w:t>эмоциональны</w:t>
            </w:r>
            <w:proofErr w:type="gramEnd"/>
            <w:r>
              <w:rPr>
                <w:rFonts w:ascii="Times New Roman" w:hAnsi="Times New Roman" w:cs="Times New Roman"/>
                <w:sz w:val="28"/>
                <w:szCs w:val="28"/>
              </w:rPr>
              <w:t xml:space="preserve"> состояний.</w:t>
            </w:r>
          </w:p>
        </w:tc>
      </w:tr>
      <w:tr w:rsidR="00AC1719" w:rsidTr="00AC1719">
        <w:tc>
          <w:tcPr>
            <w:tcW w:w="2235" w:type="dxa"/>
          </w:tcPr>
          <w:p w:rsidR="00AC1719" w:rsidRPr="000317EA" w:rsidRDefault="000317EA" w:rsidP="00AC1719">
            <w:pPr>
              <w:tabs>
                <w:tab w:val="left" w:pos="851"/>
              </w:tabs>
              <w:contextualSpacing/>
              <w:jc w:val="center"/>
              <w:rPr>
                <w:rFonts w:ascii="Times New Roman" w:hAnsi="Times New Roman" w:cs="Times New Roman"/>
                <w:i/>
                <w:iCs/>
                <w:sz w:val="28"/>
                <w:szCs w:val="28"/>
              </w:rPr>
            </w:pPr>
            <w:r w:rsidRPr="000317EA">
              <w:rPr>
                <w:rFonts w:ascii="Times New Roman" w:hAnsi="Times New Roman" w:cs="Times New Roman"/>
                <w:i/>
                <w:iCs/>
                <w:sz w:val="28"/>
                <w:szCs w:val="28"/>
              </w:rPr>
              <w:t>Танцевальные ритмы</w:t>
            </w:r>
          </w:p>
        </w:tc>
        <w:tc>
          <w:tcPr>
            <w:tcW w:w="7654" w:type="dxa"/>
          </w:tcPr>
          <w:p w:rsidR="00AC1719" w:rsidRDefault="000317EA"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стилизация тембра, метроритма с целью создания определенного локального колорита.</w:t>
            </w:r>
          </w:p>
        </w:tc>
      </w:tr>
      <w:tr w:rsidR="00AC1719" w:rsidTr="00AC1719">
        <w:tc>
          <w:tcPr>
            <w:tcW w:w="2235" w:type="dxa"/>
          </w:tcPr>
          <w:p w:rsidR="00AC1719" w:rsidRDefault="000317EA" w:rsidP="00AC1719">
            <w:pPr>
              <w:tabs>
                <w:tab w:val="left" w:pos="851"/>
              </w:tabs>
              <w:contextualSpacing/>
              <w:jc w:val="center"/>
              <w:rPr>
                <w:rFonts w:ascii="Times New Roman" w:hAnsi="Times New Roman" w:cs="Times New Roman"/>
                <w:sz w:val="28"/>
                <w:szCs w:val="28"/>
              </w:rPr>
            </w:pPr>
            <w:r w:rsidRPr="000317EA">
              <w:rPr>
                <w:rFonts w:ascii="Times New Roman" w:hAnsi="Times New Roman" w:cs="Times New Roman"/>
                <w:i/>
                <w:iCs/>
                <w:sz w:val="28"/>
                <w:szCs w:val="28"/>
              </w:rPr>
              <w:t>Аккордовое сопровождение</w:t>
            </w:r>
            <w:r>
              <w:rPr>
                <w:rFonts w:ascii="Times New Roman" w:hAnsi="Times New Roman" w:cs="Times New Roman"/>
                <w:sz w:val="28"/>
                <w:szCs w:val="28"/>
              </w:rPr>
              <w:t xml:space="preserve"> (учащение пульсации аккордов; разложение </w:t>
            </w:r>
            <w:r>
              <w:rPr>
                <w:rFonts w:ascii="Times New Roman" w:hAnsi="Times New Roman" w:cs="Times New Roman"/>
                <w:sz w:val="28"/>
                <w:szCs w:val="28"/>
              </w:rPr>
              <w:lastRenderedPageBreak/>
              <w:t>аккорда в виде гармонической фигурации)</w:t>
            </w:r>
          </w:p>
        </w:tc>
        <w:tc>
          <w:tcPr>
            <w:tcW w:w="7654" w:type="dxa"/>
          </w:tcPr>
          <w:p w:rsidR="00AC1719" w:rsidRDefault="000317EA" w:rsidP="00AC1719">
            <w:pPr>
              <w:tabs>
                <w:tab w:val="left" w:pos="851"/>
              </w:tabs>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DE3312">
              <w:rPr>
                <w:rFonts w:ascii="Times New Roman" w:hAnsi="Times New Roman" w:cs="Times New Roman"/>
                <w:sz w:val="28"/>
                <w:szCs w:val="28"/>
              </w:rPr>
              <w:t xml:space="preserve">характерное оформление сольной партии: неторопливо мерная, плавная пульсация – ощущение покоя, раздумья; спондеическая пульсация </w:t>
            </w:r>
            <w:proofErr w:type="spellStart"/>
            <w:r w:rsidR="00DE3312">
              <w:rPr>
                <w:rFonts w:ascii="Times New Roman" w:hAnsi="Times New Roman" w:cs="Times New Roman"/>
                <w:sz w:val="28"/>
                <w:szCs w:val="28"/>
              </w:rPr>
              <w:t>маркатированный</w:t>
            </w:r>
            <w:proofErr w:type="spellEnd"/>
            <w:r w:rsidR="00DE3312">
              <w:rPr>
                <w:rFonts w:ascii="Times New Roman" w:hAnsi="Times New Roman" w:cs="Times New Roman"/>
                <w:sz w:val="28"/>
                <w:szCs w:val="28"/>
              </w:rPr>
              <w:t xml:space="preserve"> аккордов – заторможенность, трудность высказывания, горечь переживания; синкопированная пульсация аккордов, трехдольные и пунктирные</w:t>
            </w:r>
            <w:r w:rsidR="00B43169">
              <w:rPr>
                <w:rFonts w:ascii="Times New Roman" w:hAnsi="Times New Roman" w:cs="Times New Roman"/>
                <w:sz w:val="28"/>
                <w:szCs w:val="28"/>
              </w:rPr>
              <w:t xml:space="preserve"> ритмические рисунки – оттенки </w:t>
            </w:r>
            <w:r w:rsidR="00B43169">
              <w:rPr>
                <w:rFonts w:ascii="Times New Roman" w:hAnsi="Times New Roman" w:cs="Times New Roman"/>
                <w:sz w:val="28"/>
                <w:szCs w:val="28"/>
              </w:rPr>
              <w:lastRenderedPageBreak/>
              <w:t>эмоциональных подтекстов; дифференцирования движения, противопоставление сильных и слабых долей – основа колыбельной, баркаролы, серенады и других жанровых произведений.</w:t>
            </w:r>
            <w:r w:rsidR="00DE3312">
              <w:rPr>
                <w:rFonts w:ascii="Times New Roman" w:hAnsi="Times New Roman" w:cs="Times New Roman"/>
                <w:sz w:val="28"/>
                <w:szCs w:val="28"/>
              </w:rPr>
              <w:t xml:space="preserve"> </w:t>
            </w:r>
            <w:proofErr w:type="gramEnd"/>
          </w:p>
        </w:tc>
      </w:tr>
      <w:tr w:rsidR="00AC1719" w:rsidTr="00AC1719">
        <w:tc>
          <w:tcPr>
            <w:tcW w:w="2235" w:type="dxa"/>
          </w:tcPr>
          <w:p w:rsidR="00AC1719" w:rsidRPr="00B43169" w:rsidRDefault="00B43169" w:rsidP="00AC1719">
            <w:pPr>
              <w:tabs>
                <w:tab w:val="left" w:pos="851"/>
              </w:tabs>
              <w:contextualSpacing/>
              <w:jc w:val="center"/>
              <w:rPr>
                <w:rFonts w:ascii="Times New Roman" w:hAnsi="Times New Roman" w:cs="Times New Roman"/>
                <w:i/>
                <w:iCs/>
                <w:sz w:val="28"/>
                <w:szCs w:val="28"/>
              </w:rPr>
            </w:pPr>
            <w:r w:rsidRPr="00B43169">
              <w:rPr>
                <w:rFonts w:ascii="Times New Roman" w:hAnsi="Times New Roman" w:cs="Times New Roman"/>
                <w:i/>
                <w:iCs/>
                <w:sz w:val="28"/>
                <w:szCs w:val="28"/>
              </w:rPr>
              <w:lastRenderedPageBreak/>
              <w:t xml:space="preserve">Аккорд </w:t>
            </w:r>
            <w:proofErr w:type="spellStart"/>
            <w:r w:rsidRPr="00B43169">
              <w:rPr>
                <w:rFonts w:ascii="Times New Roman" w:hAnsi="Times New Roman" w:cs="Times New Roman"/>
                <w:i/>
                <w:iCs/>
                <w:sz w:val="28"/>
                <w:szCs w:val="28"/>
              </w:rPr>
              <w:t>арпеджато</w:t>
            </w:r>
            <w:proofErr w:type="spellEnd"/>
          </w:p>
        </w:tc>
        <w:tc>
          <w:tcPr>
            <w:tcW w:w="7654" w:type="dxa"/>
          </w:tcPr>
          <w:p w:rsidR="00AC1719" w:rsidRDefault="00B43169"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6E2E">
              <w:rPr>
                <w:rFonts w:ascii="Times New Roman" w:hAnsi="Times New Roman" w:cs="Times New Roman"/>
                <w:sz w:val="28"/>
                <w:szCs w:val="28"/>
              </w:rPr>
              <w:t>вертикальная опора;</w:t>
            </w:r>
          </w:p>
          <w:p w:rsidR="00176E2E" w:rsidRDefault="00176E2E"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169E1">
              <w:rPr>
                <w:rFonts w:ascii="Times New Roman" w:hAnsi="Times New Roman" w:cs="Times New Roman"/>
                <w:sz w:val="28"/>
                <w:szCs w:val="28"/>
              </w:rPr>
              <w:t>имитация выразительных возможностей многострунных инструментов (лира, арфа, гитара, гусли);</w:t>
            </w:r>
          </w:p>
          <w:p w:rsidR="005169E1" w:rsidRDefault="005169E1"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xml:space="preserve">- характерно для жанров лирического, </w:t>
            </w:r>
            <w:proofErr w:type="spellStart"/>
            <w:r>
              <w:rPr>
                <w:rFonts w:ascii="Times New Roman" w:hAnsi="Times New Roman" w:cs="Times New Roman"/>
                <w:sz w:val="28"/>
                <w:szCs w:val="28"/>
              </w:rPr>
              <w:t>гимнического</w:t>
            </w:r>
            <w:proofErr w:type="spellEnd"/>
            <w:r>
              <w:rPr>
                <w:rFonts w:ascii="Times New Roman" w:hAnsi="Times New Roman" w:cs="Times New Roman"/>
                <w:sz w:val="28"/>
                <w:szCs w:val="28"/>
              </w:rPr>
              <w:t>, эпического воспевания;</w:t>
            </w:r>
          </w:p>
          <w:p w:rsidR="005169E1" w:rsidRDefault="005169E1"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в зависимости от динамики и внутреннего содержания - отражение элементов сказочности, волшебства, благородства, романтичности, либо мужественности, воинственности, героики.</w:t>
            </w:r>
          </w:p>
        </w:tc>
      </w:tr>
      <w:tr w:rsidR="00AC1719" w:rsidTr="00AC1719">
        <w:tc>
          <w:tcPr>
            <w:tcW w:w="2235" w:type="dxa"/>
          </w:tcPr>
          <w:p w:rsidR="00AC1719" w:rsidRPr="00CE5843" w:rsidRDefault="005169E1" w:rsidP="00AC1719">
            <w:pPr>
              <w:tabs>
                <w:tab w:val="left" w:pos="851"/>
              </w:tabs>
              <w:contextualSpacing/>
              <w:jc w:val="center"/>
              <w:rPr>
                <w:rFonts w:ascii="Times New Roman" w:hAnsi="Times New Roman" w:cs="Times New Roman"/>
                <w:i/>
                <w:iCs/>
                <w:sz w:val="28"/>
                <w:szCs w:val="28"/>
              </w:rPr>
            </w:pPr>
            <w:r w:rsidRPr="00CE5843">
              <w:rPr>
                <w:rFonts w:ascii="Times New Roman" w:hAnsi="Times New Roman" w:cs="Times New Roman"/>
                <w:i/>
                <w:iCs/>
                <w:sz w:val="28"/>
                <w:szCs w:val="28"/>
              </w:rPr>
              <w:t>Гармоническая фигурация</w:t>
            </w:r>
          </w:p>
        </w:tc>
        <w:tc>
          <w:tcPr>
            <w:tcW w:w="7654" w:type="dxa"/>
          </w:tcPr>
          <w:p w:rsidR="00AC1719" w:rsidRDefault="005169E1"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создание подвижного фона, обладающего гибкостью, легкостью, широким диапазоном, динамической амплитудой;</w:t>
            </w:r>
          </w:p>
          <w:p w:rsidR="005169E1" w:rsidRDefault="005169E1"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xml:space="preserve">- возможность </w:t>
            </w:r>
            <w:proofErr w:type="spellStart"/>
            <w:r>
              <w:rPr>
                <w:rFonts w:ascii="Times New Roman" w:hAnsi="Times New Roman" w:cs="Times New Roman"/>
                <w:sz w:val="28"/>
                <w:szCs w:val="28"/>
              </w:rPr>
              <w:t>мелодизации</w:t>
            </w:r>
            <w:proofErr w:type="spellEnd"/>
            <w:r>
              <w:rPr>
                <w:rFonts w:ascii="Times New Roman" w:hAnsi="Times New Roman" w:cs="Times New Roman"/>
                <w:sz w:val="28"/>
                <w:szCs w:val="28"/>
              </w:rPr>
              <w:t xml:space="preserve"> отношений между гармоническими тонами</w:t>
            </w:r>
            <w:r w:rsidR="00CE5843">
              <w:rPr>
                <w:rFonts w:ascii="Times New Roman" w:hAnsi="Times New Roman" w:cs="Times New Roman"/>
                <w:sz w:val="28"/>
                <w:szCs w:val="28"/>
              </w:rPr>
              <w:t>, что создает ощущение физического движения, а также интонационные «возгласы» как диалог к сольной партии</w:t>
            </w:r>
            <w:r>
              <w:rPr>
                <w:rFonts w:ascii="Times New Roman" w:hAnsi="Times New Roman" w:cs="Times New Roman"/>
                <w:sz w:val="28"/>
                <w:szCs w:val="28"/>
              </w:rPr>
              <w:t>;</w:t>
            </w:r>
          </w:p>
          <w:p w:rsidR="00407E7E" w:rsidRDefault="005169E1" w:rsidP="00AC1719">
            <w:pPr>
              <w:tabs>
                <w:tab w:val="left" w:pos="851"/>
              </w:tabs>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71527">
              <w:rPr>
                <w:rFonts w:ascii="Times New Roman" w:hAnsi="Times New Roman" w:cs="Times New Roman"/>
                <w:sz w:val="28"/>
                <w:szCs w:val="28"/>
              </w:rPr>
              <w:t>двойственность, неустойчивость, трансформация выразительности, способствующие</w:t>
            </w:r>
            <w:r w:rsidR="00407E7E">
              <w:rPr>
                <w:rFonts w:ascii="Times New Roman" w:hAnsi="Times New Roman" w:cs="Times New Roman"/>
                <w:sz w:val="28"/>
                <w:szCs w:val="28"/>
              </w:rPr>
              <w:t>, с одной стороны,</w:t>
            </w:r>
            <w:r w:rsidR="00271527">
              <w:rPr>
                <w:rFonts w:ascii="Times New Roman" w:hAnsi="Times New Roman" w:cs="Times New Roman"/>
                <w:sz w:val="28"/>
                <w:szCs w:val="28"/>
              </w:rPr>
              <w:t xml:space="preserve"> созданию эмоционально насыщенны</w:t>
            </w:r>
            <w:r w:rsidR="00407E7E">
              <w:rPr>
                <w:rFonts w:ascii="Times New Roman" w:hAnsi="Times New Roman" w:cs="Times New Roman"/>
                <w:sz w:val="28"/>
                <w:szCs w:val="28"/>
              </w:rPr>
              <w:t>х</w:t>
            </w:r>
            <w:r w:rsidR="00271527">
              <w:rPr>
                <w:rFonts w:ascii="Times New Roman" w:hAnsi="Times New Roman" w:cs="Times New Roman"/>
                <w:sz w:val="28"/>
                <w:szCs w:val="28"/>
              </w:rPr>
              <w:t>, красочны</w:t>
            </w:r>
            <w:r w:rsidR="00407E7E">
              <w:rPr>
                <w:rFonts w:ascii="Times New Roman" w:hAnsi="Times New Roman" w:cs="Times New Roman"/>
                <w:sz w:val="28"/>
                <w:szCs w:val="28"/>
              </w:rPr>
              <w:t>х</w:t>
            </w:r>
            <w:r w:rsidR="00271527">
              <w:rPr>
                <w:rFonts w:ascii="Times New Roman" w:hAnsi="Times New Roman" w:cs="Times New Roman"/>
                <w:sz w:val="28"/>
                <w:szCs w:val="28"/>
              </w:rPr>
              <w:t xml:space="preserve"> изобразительны</w:t>
            </w:r>
            <w:r w:rsidR="00407E7E">
              <w:rPr>
                <w:rFonts w:ascii="Times New Roman" w:hAnsi="Times New Roman" w:cs="Times New Roman"/>
                <w:sz w:val="28"/>
                <w:szCs w:val="28"/>
              </w:rPr>
              <w:t>х</w:t>
            </w:r>
            <w:r w:rsidR="00271527">
              <w:rPr>
                <w:rFonts w:ascii="Times New Roman" w:hAnsi="Times New Roman" w:cs="Times New Roman"/>
                <w:sz w:val="28"/>
                <w:szCs w:val="28"/>
              </w:rPr>
              <w:t xml:space="preserve"> картин</w:t>
            </w:r>
            <w:r w:rsidR="00407E7E">
              <w:rPr>
                <w:rFonts w:ascii="Times New Roman" w:hAnsi="Times New Roman" w:cs="Times New Roman"/>
                <w:sz w:val="28"/>
                <w:szCs w:val="28"/>
              </w:rPr>
              <w:t xml:space="preserve">, а с другой – </w:t>
            </w:r>
            <w:proofErr w:type="spellStart"/>
            <w:r w:rsidR="00407E7E">
              <w:rPr>
                <w:rFonts w:ascii="Times New Roman" w:hAnsi="Times New Roman" w:cs="Times New Roman"/>
                <w:sz w:val="28"/>
                <w:szCs w:val="28"/>
              </w:rPr>
              <w:t>мелодизации</w:t>
            </w:r>
            <w:proofErr w:type="spellEnd"/>
            <w:r w:rsidR="00407E7E">
              <w:rPr>
                <w:rFonts w:ascii="Times New Roman" w:hAnsi="Times New Roman" w:cs="Times New Roman"/>
                <w:sz w:val="28"/>
                <w:szCs w:val="28"/>
              </w:rPr>
              <w:t xml:space="preserve"> гармонии, </w:t>
            </w:r>
            <w:proofErr w:type="spellStart"/>
            <w:r w:rsidR="00407E7E">
              <w:rPr>
                <w:rFonts w:ascii="Times New Roman" w:hAnsi="Times New Roman" w:cs="Times New Roman"/>
                <w:sz w:val="28"/>
                <w:szCs w:val="28"/>
              </w:rPr>
              <w:t>полифоничности</w:t>
            </w:r>
            <w:proofErr w:type="spellEnd"/>
            <w:r w:rsidR="00407E7E">
              <w:rPr>
                <w:rFonts w:ascii="Times New Roman" w:hAnsi="Times New Roman" w:cs="Times New Roman"/>
                <w:sz w:val="28"/>
                <w:szCs w:val="28"/>
              </w:rPr>
              <w:t xml:space="preserve"> сопровождения, обогащению выразительности сопутствующих голосов.</w:t>
            </w:r>
            <w:proofErr w:type="gramEnd"/>
          </w:p>
        </w:tc>
      </w:tr>
      <w:tr w:rsidR="00CE5843" w:rsidTr="00AC1719">
        <w:tc>
          <w:tcPr>
            <w:tcW w:w="2235" w:type="dxa"/>
          </w:tcPr>
          <w:p w:rsidR="00CE5843" w:rsidRPr="00CE5843" w:rsidRDefault="00407E7E" w:rsidP="00AC1719">
            <w:pPr>
              <w:tabs>
                <w:tab w:val="left" w:pos="851"/>
              </w:tabs>
              <w:contextualSpacing/>
              <w:jc w:val="center"/>
              <w:rPr>
                <w:rFonts w:ascii="Times New Roman" w:hAnsi="Times New Roman" w:cs="Times New Roman"/>
                <w:i/>
                <w:iCs/>
                <w:sz w:val="28"/>
                <w:szCs w:val="28"/>
              </w:rPr>
            </w:pPr>
            <w:r>
              <w:rPr>
                <w:rFonts w:ascii="Times New Roman" w:hAnsi="Times New Roman" w:cs="Times New Roman"/>
                <w:i/>
                <w:iCs/>
                <w:sz w:val="28"/>
                <w:szCs w:val="28"/>
              </w:rPr>
              <w:t>Полифоническая и «многослойная» фактура</w:t>
            </w:r>
          </w:p>
        </w:tc>
        <w:tc>
          <w:tcPr>
            <w:tcW w:w="7654" w:type="dxa"/>
          </w:tcPr>
          <w:p w:rsidR="00CE5843" w:rsidRDefault="00D21448"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40F21">
              <w:rPr>
                <w:rFonts w:ascii="Times New Roman" w:hAnsi="Times New Roman" w:cs="Times New Roman"/>
                <w:sz w:val="28"/>
                <w:szCs w:val="28"/>
              </w:rPr>
              <w:t>создание диалогичности партий солиста и концертмейстера (скрытая мелодия, контрапункт);</w:t>
            </w:r>
          </w:p>
          <w:p w:rsidR="00440F21" w:rsidRDefault="00440F21"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xml:space="preserve">- создание сцен природы как образного фона для солиста.  </w:t>
            </w:r>
          </w:p>
        </w:tc>
      </w:tr>
      <w:tr w:rsidR="00D21448" w:rsidTr="00AC1719">
        <w:tc>
          <w:tcPr>
            <w:tcW w:w="2235" w:type="dxa"/>
          </w:tcPr>
          <w:p w:rsidR="00D21448" w:rsidRDefault="00440F21" w:rsidP="00AC1719">
            <w:pPr>
              <w:tabs>
                <w:tab w:val="left" w:pos="851"/>
              </w:tabs>
              <w:contextualSpacing/>
              <w:jc w:val="center"/>
              <w:rPr>
                <w:rFonts w:ascii="Times New Roman" w:hAnsi="Times New Roman" w:cs="Times New Roman"/>
                <w:i/>
                <w:iCs/>
                <w:sz w:val="28"/>
                <w:szCs w:val="28"/>
              </w:rPr>
            </w:pPr>
            <w:r>
              <w:rPr>
                <w:rFonts w:ascii="Times New Roman" w:hAnsi="Times New Roman" w:cs="Times New Roman"/>
                <w:i/>
                <w:iCs/>
                <w:sz w:val="28"/>
                <w:szCs w:val="28"/>
              </w:rPr>
              <w:t>«Конфликтное» сопровождение</w:t>
            </w:r>
          </w:p>
        </w:tc>
        <w:tc>
          <w:tcPr>
            <w:tcW w:w="7654" w:type="dxa"/>
          </w:tcPr>
          <w:p w:rsidR="00440F21" w:rsidRDefault="00440F21"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функция противоположения, контраста, враждебной стихийности;</w:t>
            </w:r>
          </w:p>
          <w:p w:rsidR="00D21448" w:rsidRDefault="00440F21" w:rsidP="00AC1719">
            <w:pPr>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 xml:space="preserve">- трагедийные сюжеты – человек и стихия, человек и судьба и т.д. </w:t>
            </w:r>
          </w:p>
        </w:tc>
      </w:tr>
    </w:tbl>
    <w:p w:rsidR="000A7ED6" w:rsidRDefault="008D5BAA" w:rsidP="00751F85">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8D5BAA" w:rsidRDefault="008D5BAA" w:rsidP="00751F85">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Исходя из изученной ли</w:t>
      </w:r>
      <w:r w:rsidR="008463CE">
        <w:rPr>
          <w:rFonts w:ascii="Times New Roman" w:hAnsi="Times New Roman" w:cs="Times New Roman"/>
          <w:sz w:val="28"/>
          <w:szCs w:val="28"/>
        </w:rPr>
        <w:t>тературы, можно сделать вывод, ч</w:t>
      </w:r>
      <w:r>
        <w:rPr>
          <w:rFonts w:ascii="Times New Roman" w:hAnsi="Times New Roman" w:cs="Times New Roman"/>
          <w:sz w:val="28"/>
          <w:szCs w:val="28"/>
        </w:rPr>
        <w:t>то все типы сопровождения имеют не только «подсобно-консультативное» значение, они всегда являются носителем эмоционального, изобразительного, смыслового содержания.</w:t>
      </w:r>
    </w:p>
    <w:p w:rsidR="00A35C8F" w:rsidRDefault="00751F85" w:rsidP="00751F85">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510D6">
        <w:rPr>
          <w:rFonts w:ascii="Times New Roman" w:hAnsi="Times New Roman" w:cs="Times New Roman"/>
          <w:sz w:val="28"/>
          <w:szCs w:val="28"/>
        </w:rPr>
        <w:t xml:space="preserve">Понимание концертмейстером схематичности форм развития фортепианного сопровождения является необходимой для изучения </w:t>
      </w:r>
      <w:r w:rsidR="002510D6">
        <w:rPr>
          <w:rFonts w:ascii="Times New Roman" w:hAnsi="Times New Roman" w:cs="Times New Roman"/>
          <w:sz w:val="28"/>
          <w:szCs w:val="28"/>
        </w:rPr>
        <w:lastRenderedPageBreak/>
        <w:t>выразительных средств, отраженных в нотном тексте и последующего их применения для отражения художественного образа произведения. А.А.</w:t>
      </w:r>
      <w:r w:rsidR="00C30240">
        <w:rPr>
          <w:rFonts w:ascii="Times New Roman" w:hAnsi="Times New Roman" w:cs="Times New Roman"/>
          <w:sz w:val="28"/>
          <w:szCs w:val="28"/>
        </w:rPr>
        <w:t> </w:t>
      </w:r>
      <w:proofErr w:type="spellStart"/>
      <w:r w:rsidR="002510D6">
        <w:rPr>
          <w:rFonts w:ascii="Times New Roman" w:hAnsi="Times New Roman" w:cs="Times New Roman"/>
          <w:sz w:val="28"/>
          <w:szCs w:val="28"/>
        </w:rPr>
        <w:t>Люблинский</w:t>
      </w:r>
      <w:proofErr w:type="spellEnd"/>
      <w:r w:rsidR="002510D6">
        <w:rPr>
          <w:rFonts w:ascii="Times New Roman" w:hAnsi="Times New Roman" w:cs="Times New Roman"/>
          <w:sz w:val="28"/>
          <w:szCs w:val="28"/>
        </w:rPr>
        <w:t xml:space="preserve"> отмечает: «Содержательность, выразительность отдельных видов фактуры и их последовательной связи служит одной из главных основ, на которую опирается построение и развитие формы» </w:t>
      </w:r>
      <w:r w:rsidR="002510D6" w:rsidRPr="002510D6">
        <w:rPr>
          <w:rFonts w:ascii="Times New Roman" w:hAnsi="Times New Roman" w:cs="Times New Roman"/>
          <w:sz w:val="28"/>
          <w:szCs w:val="28"/>
        </w:rPr>
        <w:t>[</w:t>
      </w:r>
      <w:r w:rsidR="00434F07">
        <w:rPr>
          <w:rFonts w:ascii="Times New Roman" w:hAnsi="Times New Roman" w:cs="Times New Roman"/>
          <w:sz w:val="28"/>
          <w:szCs w:val="28"/>
        </w:rPr>
        <w:t>6</w:t>
      </w:r>
      <w:r w:rsidR="002510D6">
        <w:rPr>
          <w:rFonts w:ascii="Times New Roman" w:hAnsi="Times New Roman" w:cs="Times New Roman"/>
          <w:sz w:val="28"/>
          <w:szCs w:val="28"/>
        </w:rPr>
        <w:t>, с. 39</w:t>
      </w:r>
      <w:r w:rsidR="002510D6" w:rsidRPr="002510D6">
        <w:rPr>
          <w:rFonts w:ascii="Times New Roman" w:hAnsi="Times New Roman" w:cs="Times New Roman"/>
          <w:sz w:val="28"/>
          <w:szCs w:val="28"/>
        </w:rPr>
        <w:t>]</w:t>
      </w:r>
      <w:r w:rsidR="002510D6">
        <w:rPr>
          <w:rFonts w:ascii="Times New Roman" w:hAnsi="Times New Roman" w:cs="Times New Roman"/>
          <w:sz w:val="28"/>
          <w:szCs w:val="28"/>
        </w:rPr>
        <w:t>.</w:t>
      </w:r>
      <w:r w:rsidR="00A35C8F">
        <w:rPr>
          <w:rFonts w:ascii="Times New Roman" w:hAnsi="Times New Roman" w:cs="Times New Roman"/>
          <w:sz w:val="28"/>
          <w:szCs w:val="28"/>
        </w:rPr>
        <w:t xml:space="preserve"> </w:t>
      </w:r>
    </w:p>
    <w:p w:rsidR="00A35C8F" w:rsidRDefault="00A35C8F" w:rsidP="00751F85">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Наряду с неизменными видами аккомпанемента, где качественной смене состояния способствует динамическое нарастание, расширение, заполнение аккордов, увеличение амплитуд арпеджио и др., существуют такие виды, в которых на усиление образа направлен композиторский прием смены типа аккомпанемента.</w:t>
      </w:r>
      <w:r w:rsidR="002510D6">
        <w:rPr>
          <w:rFonts w:ascii="Times New Roman" w:hAnsi="Times New Roman" w:cs="Times New Roman"/>
          <w:sz w:val="28"/>
          <w:szCs w:val="28"/>
        </w:rPr>
        <w:t xml:space="preserve"> </w:t>
      </w:r>
      <w:r>
        <w:rPr>
          <w:rFonts w:ascii="Times New Roman" w:hAnsi="Times New Roman" w:cs="Times New Roman"/>
          <w:sz w:val="28"/>
          <w:szCs w:val="28"/>
        </w:rPr>
        <w:t>Среди таких выделяются следующие:</w:t>
      </w:r>
    </w:p>
    <w:p w:rsidR="00751F85" w:rsidRDefault="00A35C8F" w:rsidP="00751F85">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мотивно-тематическое развитие в сопровождение, в котором выделяются две характерные формы: проведение мотива через все произведение без существенных изменений и мотивно-тематическая разработка;</w:t>
      </w:r>
    </w:p>
    <w:p w:rsidR="00A35C8F" w:rsidRDefault="00A35C8F" w:rsidP="00751F85">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00C34D47">
        <w:rPr>
          <w:rFonts w:ascii="Times New Roman" w:hAnsi="Times New Roman" w:cs="Times New Roman"/>
          <w:sz w:val="28"/>
          <w:szCs w:val="28"/>
        </w:rPr>
        <w:t xml:space="preserve">инструментальные фрагменты в вокальной музыке – прелюдии, интерлюдии, </w:t>
      </w:r>
      <w:proofErr w:type="spellStart"/>
      <w:r w:rsidR="00C34D47">
        <w:rPr>
          <w:rFonts w:ascii="Times New Roman" w:hAnsi="Times New Roman" w:cs="Times New Roman"/>
          <w:sz w:val="28"/>
          <w:szCs w:val="28"/>
        </w:rPr>
        <w:t>постлюдии</w:t>
      </w:r>
      <w:proofErr w:type="spellEnd"/>
      <w:r w:rsidR="00C34D47">
        <w:rPr>
          <w:rFonts w:ascii="Times New Roman" w:hAnsi="Times New Roman" w:cs="Times New Roman"/>
          <w:sz w:val="28"/>
          <w:szCs w:val="28"/>
        </w:rPr>
        <w:t>, создающие усиление характерности образа, художественного смысла.</w:t>
      </w:r>
    </w:p>
    <w:p w:rsidR="008D5BAA" w:rsidRDefault="00C34D47" w:rsidP="00751F85">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Знания теоретических основ анализа партии аккомпанемента способствует осознанному исполнению концертмейстером музыкального материала. Это помогает лаконично «вплетать» аккомпанемент в </w:t>
      </w:r>
      <w:r w:rsidR="008D5BAA">
        <w:rPr>
          <w:rFonts w:ascii="Times New Roman" w:hAnsi="Times New Roman" w:cs="Times New Roman"/>
          <w:sz w:val="28"/>
          <w:szCs w:val="28"/>
        </w:rPr>
        <w:t>исполнение солиста, не зацикливаясь на технических трудностях, создавая целостную образную картину произведения на концертных площадках.</w:t>
      </w:r>
    </w:p>
    <w:p w:rsidR="00C34D47" w:rsidRPr="00451EAB" w:rsidRDefault="008D5BAA" w:rsidP="00751F85">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E2D5E">
        <w:rPr>
          <w:rFonts w:ascii="Times New Roman" w:hAnsi="Times New Roman" w:cs="Times New Roman"/>
          <w:sz w:val="28"/>
          <w:szCs w:val="28"/>
        </w:rPr>
        <w:t>Итак, методическое оснащение концертмейстера играет большую роль в его профессиональной компетентности. Его роль заключается не только в совместном с учеником исполнении музыкальных произведений, но и в умении заниматься с детьми на каждом этапе подготовки программы, а также способности аналитически мыслить в ходе формирования образной картины музыкального произведения на материале своей партии.</w:t>
      </w:r>
      <w:r>
        <w:rPr>
          <w:rFonts w:ascii="Times New Roman" w:hAnsi="Times New Roman" w:cs="Times New Roman"/>
          <w:sz w:val="28"/>
          <w:szCs w:val="28"/>
        </w:rPr>
        <w:t xml:space="preserve"> </w:t>
      </w:r>
    </w:p>
    <w:p w:rsidR="000A7ED6" w:rsidRPr="00451EAB" w:rsidRDefault="000A7ED6" w:rsidP="00245013">
      <w:pPr>
        <w:tabs>
          <w:tab w:val="left" w:pos="851"/>
        </w:tabs>
        <w:spacing w:after="0" w:line="360" w:lineRule="auto"/>
        <w:ind w:firstLine="709"/>
        <w:contextualSpacing/>
        <w:jc w:val="center"/>
        <w:rPr>
          <w:rFonts w:ascii="Times New Roman" w:hAnsi="Times New Roman" w:cs="Times New Roman"/>
          <w:sz w:val="28"/>
          <w:szCs w:val="28"/>
        </w:rPr>
      </w:pPr>
    </w:p>
    <w:p w:rsidR="000A7ED6" w:rsidRDefault="000A7ED6" w:rsidP="00854FE2">
      <w:pPr>
        <w:tabs>
          <w:tab w:val="left" w:pos="851"/>
        </w:tabs>
        <w:spacing w:after="0" w:line="360" w:lineRule="auto"/>
        <w:contextualSpacing/>
        <w:rPr>
          <w:rFonts w:ascii="Times New Roman" w:hAnsi="Times New Roman" w:cs="Times New Roman"/>
          <w:b/>
          <w:bCs/>
          <w:sz w:val="28"/>
          <w:szCs w:val="28"/>
        </w:rPr>
      </w:pPr>
    </w:p>
    <w:p w:rsidR="00957A17" w:rsidRPr="00245013" w:rsidRDefault="00245013" w:rsidP="00C30240">
      <w:pPr>
        <w:pageBreakBefore/>
        <w:tabs>
          <w:tab w:val="left" w:pos="851"/>
        </w:tabs>
        <w:spacing w:after="0" w:line="360" w:lineRule="auto"/>
        <w:ind w:firstLine="709"/>
        <w:contextualSpacing/>
        <w:jc w:val="center"/>
        <w:rPr>
          <w:rFonts w:ascii="Times New Roman" w:hAnsi="Times New Roman" w:cs="Times New Roman"/>
          <w:b/>
          <w:bCs/>
          <w:sz w:val="28"/>
          <w:szCs w:val="28"/>
        </w:rPr>
      </w:pPr>
      <w:r w:rsidRPr="00245013">
        <w:rPr>
          <w:rFonts w:ascii="Times New Roman" w:hAnsi="Times New Roman" w:cs="Times New Roman"/>
          <w:b/>
          <w:bCs/>
          <w:sz w:val="28"/>
          <w:szCs w:val="28"/>
        </w:rPr>
        <w:lastRenderedPageBreak/>
        <w:t>Глава 3. Специфика работы концертмейстера в классе струнных народных инструментов</w:t>
      </w:r>
    </w:p>
    <w:p w:rsid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p>
    <w:p w:rsid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работы со струнными народными инструментами концертмейстер должен обладать специфическими знаниями, умениями и навыками, которые основываются на крепкой теоретической базе – знаниях особенностей самих инструментов, их технических и звуковых возможностей. </w:t>
      </w:r>
      <w:proofErr w:type="gramStart"/>
      <w:r>
        <w:rPr>
          <w:rFonts w:ascii="Times New Roman" w:hAnsi="Times New Roman" w:cs="Times New Roman"/>
          <w:sz w:val="28"/>
          <w:szCs w:val="28"/>
        </w:rPr>
        <w:t xml:space="preserve">Рассмотрим основные из них. </w:t>
      </w:r>
      <w:proofErr w:type="gramEnd"/>
    </w:p>
    <w:p w:rsidR="00BA52FB" w:rsidRP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r w:rsidRPr="00BA52FB">
        <w:rPr>
          <w:rFonts w:ascii="Times New Roman" w:hAnsi="Times New Roman" w:cs="Times New Roman"/>
          <w:i/>
          <w:iCs/>
          <w:sz w:val="28"/>
          <w:szCs w:val="28"/>
        </w:rPr>
        <w:t xml:space="preserve">Особенности </w:t>
      </w:r>
      <w:proofErr w:type="spellStart"/>
      <w:r w:rsidRPr="00BA52FB">
        <w:rPr>
          <w:rFonts w:ascii="Times New Roman" w:hAnsi="Times New Roman" w:cs="Times New Roman"/>
          <w:i/>
          <w:iCs/>
          <w:sz w:val="28"/>
          <w:szCs w:val="28"/>
        </w:rPr>
        <w:t>звукоизвлечения</w:t>
      </w:r>
      <w:proofErr w:type="spellEnd"/>
      <w:r>
        <w:rPr>
          <w:rFonts w:ascii="Times New Roman" w:hAnsi="Times New Roman" w:cs="Times New Roman"/>
          <w:sz w:val="28"/>
          <w:szCs w:val="28"/>
        </w:rPr>
        <w:t xml:space="preserve">. </w:t>
      </w:r>
      <w:r w:rsidRPr="00BA52FB">
        <w:rPr>
          <w:rFonts w:ascii="Times New Roman" w:hAnsi="Times New Roman" w:cs="Times New Roman"/>
          <w:sz w:val="28"/>
          <w:szCs w:val="28"/>
        </w:rPr>
        <w:t xml:space="preserve">Многие концертмейстеры, начинающие работу в классе </w:t>
      </w:r>
      <w:r>
        <w:rPr>
          <w:rFonts w:ascii="Times New Roman" w:hAnsi="Times New Roman" w:cs="Times New Roman"/>
          <w:sz w:val="28"/>
          <w:szCs w:val="28"/>
        </w:rPr>
        <w:t xml:space="preserve">струнных </w:t>
      </w:r>
      <w:r w:rsidRPr="00BA52FB">
        <w:rPr>
          <w:rFonts w:ascii="Times New Roman" w:hAnsi="Times New Roman" w:cs="Times New Roman"/>
          <w:sz w:val="28"/>
          <w:szCs w:val="28"/>
        </w:rPr>
        <w:t>народных инструментов, обладающие хорошей музыкальной интуицией и чуткостью, испытывают пианистическое неудобство от того, что привычная игра «на опоре», которой учат на специальности, здесь не подходит, так как домра является щипковым инструментом, и е</w:t>
      </w:r>
      <w:r>
        <w:rPr>
          <w:rFonts w:ascii="Times New Roman" w:hAnsi="Times New Roman" w:cs="Times New Roman"/>
          <w:sz w:val="28"/>
          <w:szCs w:val="28"/>
        </w:rPr>
        <w:t>е</w:t>
      </w:r>
      <w:r w:rsidRPr="00BA52FB">
        <w:rPr>
          <w:rFonts w:ascii="Times New Roman" w:hAnsi="Times New Roman" w:cs="Times New Roman"/>
          <w:sz w:val="28"/>
          <w:szCs w:val="28"/>
        </w:rPr>
        <w:t xml:space="preserve"> звучание не отличается пол</w:t>
      </w:r>
      <w:r>
        <w:rPr>
          <w:rFonts w:ascii="Times New Roman" w:hAnsi="Times New Roman" w:cs="Times New Roman"/>
          <w:sz w:val="28"/>
          <w:szCs w:val="28"/>
        </w:rPr>
        <w:t>е</w:t>
      </w:r>
      <w:r w:rsidRPr="00BA52FB">
        <w:rPr>
          <w:rFonts w:ascii="Times New Roman" w:hAnsi="Times New Roman" w:cs="Times New Roman"/>
          <w:sz w:val="28"/>
          <w:szCs w:val="28"/>
        </w:rPr>
        <w:t>тным, долгим звуком.</w:t>
      </w:r>
    </w:p>
    <w:p w:rsidR="00BA52FB" w:rsidRP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r w:rsidRPr="00BA52FB">
        <w:rPr>
          <w:rFonts w:ascii="Times New Roman" w:hAnsi="Times New Roman" w:cs="Times New Roman"/>
          <w:sz w:val="28"/>
          <w:szCs w:val="28"/>
        </w:rPr>
        <w:t>Концертмейстеру, посвятившему себя работе с народными струнными инструментами, необходимо иметь представление об основных при</w:t>
      </w:r>
      <w:r>
        <w:rPr>
          <w:rFonts w:ascii="Times New Roman" w:hAnsi="Times New Roman" w:cs="Times New Roman"/>
          <w:sz w:val="28"/>
          <w:szCs w:val="28"/>
        </w:rPr>
        <w:t>е</w:t>
      </w:r>
      <w:r w:rsidRPr="00BA52FB">
        <w:rPr>
          <w:rFonts w:ascii="Times New Roman" w:hAnsi="Times New Roman" w:cs="Times New Roman"/>
          <w:sz w:val="28"/>
          <w:szCs w:val="28"/>
        </w:rPr>
        <w:t xml:space="preserve">мах </w:t>
      </w:r>
      <w:proofErr w:type="spellStart"/>
      <w:r w:rsidRPr="00BA52FB">
        <w:rPr>
          <w:rFonts w:ascii="Times New Roman" w:hAnsi="Times New Roman" w:cs="Times New Roman"/>
          <w:sz w:val="28"/>
          <w:szCs w:val="28"/>
        </w:rPr>
        <w:t>звукоизвлечения</w:t>
      </w:r>
      <w:proofErr w:type="spellEnd"/>
      <w:r w:rsidRPr="00BA52FB">
        <w:rPr>
          <w:rFonts w:ascii="Times New Roman" w:hAnsi="Times New Roman" w:cs="Times New Roman"/>
          <w:sz w:val="28"/>
          <w:szCs w:val="28"/>
        </w:rPr>
        <w:t xml:space="preserve"> на инструментах, с которыми приходится играть. Знание особенностей штриховой и </w:t>
      </w:r>
      <w:proofErr w:type="spellStart"/>
      <w:r w:rsidRPr="00BA52FB">
        <w:rPr>
          <w:rFonts w:ascii="Times New Roman" w:hAnsi="Times New Roman" w:cs="Times New Roman"/>
          <w:sz w:val="28"/>
          <w:szCs w:val="28"/>
        </w:rPr>
        <w:t>звукоизобразительной</w:t>
      </w:r>
      <w:proofErr w:type="spellEnd"/>
      <w:r w:rsidRPr="00BA52FB">
        <w:rPr>
          <w:rFonts w:ascii="Times New Roman" w:hAnsi="Times New Roman" w:cs="Times New Roman"/>
          <w:sz w:val="28"/>
          <w:szCs w:val="28"/>
        </w:rPr>
        <w:t xml:space="preserve"> палитры поможет в аккомпанементе найти им соответствующее звучание, найти динамическое и колористическое соотношение с тембрами данных инструментов.</w:t>
      </w:r>
    </w:p>
    <w:p w:rsidR="00BA52FB" w:rsidRP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r w:rsidRPr="00BA52FB">
        <w:rPr>
          <w:rFonts w:ascii="Times New Roman" w:hAnsi="Times New Roman" w:cs="Times New Roman"/>
          <w:sz w:val="28"/>
          <w:szCs w:val="28"/>
        </w:rPr>
        <w:t xml:space="preserve">Основные приемы игры - удар и тремоло (быстрое чередование ударов), которые непрерывно дополняются за счет применения приемов, заимствованных из практики игры на других инструментах: пиццикато левой и правой рукой, натуральные и искусственные флажолеты, удар за подставкой, пиццикато вибрато и тремоло вибрато. Имеет место одновременное использование различных приемов. Звук звонкий и ясный, а на тремоло - льющийся и певучий. </w:t>
      </w:r>
      <w:proofErr w:type="gramStart"/>
      <w:r w:rsidRPr="00BA52FB">
        <w:rPr>
          <w:rFonts w:ascii="Times New Roman" w:hAnsi="Times New Roman" w:cs="Times New Roman"/>
          <w:sz w:val="28"/>
          <w:szCs w:val="28"/>
        </w:rPr>
        <w:t>Игра на грифе создает приглушенное, матовое звучание, а у подставки, наоборот, дает открытый, слегка «гнусавый» звук, напоминающий банджо.</w:t>
      </w:r>
      <w:proofErr w:type="gramEnd"/>
      <w:r w:rsidRPr="00BA52FB">
        <w:rPr>
          <w:rFonts w:ascii="Times New Roman" w:hAnsi="Times New Roman" w:cs="Times New Roman"/>
          <w:sz w:val="28"/>
          <w:szCs w:val="28"/>
        </w:rPr>
        <w:t xml:space="preserve"> Некоторую трудность представляет собой игра в верхних ладах из-за </w:t>
      </w:r>
      <w:r w:rsidRPr="00BA52FB">
        <w:rPr>
          <w:rFonts w:ascii="Times New Roman" w:hAnsi="Times New Roman" w:cs="Times New Roman"/>
          <w:sz w:val="28"/>
          <w:szCs w:val="28"/>
        </w:rPr>
        <w:lastRenderedPageBreak/>
        <w:t xml:space="preserve">меньшего размера и сложности попадания. </w:t>
      </w:r>
      <w:proofErr w:type="gramStart"/>
      <w:r w:rsidRPr="00BA52FB">
        <w:rPr>
          <w:rFonts w:ascii="Times New Roman" w:hAnsi="Times New Roman" w:cs="Times New Roman"/>
          <w:sz w:val="28"/>
          <w:szCs w:val="28"/>
        </w:rPr>
        <w:t>В целом, динамическая шкала может быть достаточно разнообразной: от нежнейшего пианиссимо на пиццикато в левой и флажолетах до весьма мощного фортиссимо на аккордах тремоло.</w:t>
      </w:r>
      <w:proofErr w:type="gramEnd"/>
      <w:r w:rsidRPr="00BA52FB">
        <w:rPr>
          <w:rFonts w:ascii="Times New Roman" w:hAnsi="Times New Roman" w:cs="Times New Roman"/>
          <w:sz w:val="28"/>
          <w:szCs w:val="28"/>
        </w:rPr>
        <w:t xml:space="preserve"> </w:t>
      </w:r>
      <w:r>
        <w:rPr>
          <w:rFonts w:ascii="Times New Roman" w:hAnsi="Times New Roman" w:cs="Times New Roman"/>
          <w:sz w:val="28"/>
          <w:szCs w:val="28"/>
        </w:rPr>
        <w:t>Струнные народные инструменты</w:t>
      </w:r>
      <w:r w:rsidRPr="00BA52FB">
        <w:rPr>
          <w:rFonts w:ascii="Times New Roman" w:hAnsi="Times New Roman" w:cs="Times New Roman"/>
          <w:sz w:val="28"/>
          <w:szCs w:val="28"/>
        </w:rPr>
        <w:t xml:space="preserve"> облада</w:t>
      </w:r>
      <w:r>
        <w:rPr>
          <w:rFonts w:ascii="Times New Roman" w:hAnsi="Times New Roman" w:cs="Times New Roman"/>
          <w:sz w:val="28"/>
          <w:szCs w:val="28"/>
        </w:rPr>
        <w:t>ю</w:t>
      </w:r>
      <w:r w:rsidRPr="00BA52FB">
        <w:rPr>
          <w:rFonts w:ascii="Times New Roman" w:hAnsi="Times New Roman" w:cs="Times New Roman"/>
          <w:sz w:val="28"/>
          <w:szCs w:val="28"/>
        </w:rPr>
        <w:t>т широкими виртуозными возможностями, что с успехом применяется композиторами в сочинениях для эт</w:t>
      </w:r>
      <w:r>
        <w:rPr>
          <w:rFonts w:ascii="Times New Roman" w:hAnsi="Times New Roman" w:cs="Times New Roman"/>
          <w:sz w:val="28"/>
          <w:szCs w:val="28"/>
        </w:rPr>
        <w:t>их</w:t>
      </w:r>
      <w:r w:rsidRPr="00BA52FB">
        <w:rPr>
          <w:rFonts w:ascii="Times New Roman" w:hAnsi="Times New Roman" w:cs="Times New Roman"/>
          <w:sz w:val="28"/>
          <w:szCs w:val="28"/>
        </w:rPr>
        <w:t xml:space="preserve"> инструмент</w:t>
      </w:r>
      <w:r>
        <w:rPr>
          <w:rFonts w:ascii="Times New Roman" w:hAnsi="Times New Roman" w:cs="Times New Roman"/>
          <w:sz w:val="28"/>
          <w:szCs w:val="28"/>
        </w:rPr>
        <w:t>ов</w:t>
      </w:r>
      <w:r w:rsidRPr="00BA52FB">
        <w:rPr>
          <w:rFonts w:ascii="Times New Roman" w:hAnsi="Times New Roman" w:cs="Times New Roman"/>
          <w:sz w:val="28"/>
          <w:szCs w:val="28"/>
        </w:rPr>
        <w:t>.</w:t>
      </w:r>
    </w:p>
    <w:p w:rsidR="00BA52FB" w:rsidRP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r w:rsidRPr="00BA52FB">
        <w:rPr>
          <w:rFonts w:ascii="Times New Roman" w:hAnsi="Times New Roman" w:cs="Times New Roman"/>
          <w:sz w:val="28"/>
          <w:szCs w:val="28"/>
        </w:rPr>
        <w:t>В поисках тембрового и динамического слияния с</w:t>
      </w:r>
      <w:r>
        <w:rPr>
          <w:rFonts w:ascii="Times New Roman" w:hAnsi="Times New Roman" w:cs="Times New Roman"/>
          <w:sz w:val="28"/>
          <w:szCs w:val="28"/>
        </w:rPr>
        <w:t>о струнными народными инструментами</w:t>
      </w:r>
      <w:r w:rsidRPr="00BA52FB">
        <w:rPr>
          <w:rFonts w:ascii="Times New Roman" w:hAnsi="Times New Roman" w:cs="Times New Roman"/>
          <w:sz w:val="28"/>
          <w:szCs w:val="28"/>
        </w:rPr>
        <w:t xml:space="preserve"> концертмейстер должен стремиться к </w:t>
      </w:r>
      <w:proofErr w:type="gramStart"/>
      <w:r w:rsidRPr="00BA52FB">
        <w:rPr>
          <w:rFonts w:ascii="Times New Roman" w:hAnsi="Times New Roman" w:cs="Times New Roman"/>
          <w:sz w:val="28"/>
          <w:szCs w:val="28"/>
        </w:rPr>
        <w:t>сухому</w:t>
      </w:r>
      <w:proofErr w:type="gramEnd"/>
      <w:r w:rsidRPr="00BA52FB">
        <w:rPr>
          <w:rFonts w:ascii="Times New Roman" w:hAnsi="Times New Roman" w:cs="Times New Roman"/>
          <w:sz w:val="28"/>
          <w:szCs w:val="28"/>
        </w:rPr>
        <w:t xml:space="preserve">, четкому </w:t>
      </w:r>
      <w:proofErr w:type="spellStart"/>
      <w:r w:rsidRPr="00BA52FB">
        <w:rPr>
          <w:rFonts w:ascii="Times New Roman" w:hAnsi="Times New Roman" w:cs="Times New Roman"/>
          <w:sz w:val="28"/>
          <w:szCs w:val="28"/>
        </w:rPr>
        <w:t>звукоизвлечению</w:t>
      </w:r>
      <w:proofErr w:type="spellEnd"/>
      <w:r w:rsidRPr="00BA52FB">
        <w:rPr>
          <w:rFonts w:ascii="Times New Roman" w:hAnsi="Times New Roman" w:cs="Times New Roman"/>
          <w:sz w:val="28"/>
          <w:szCs w:val="28"/>
        </w:rPr>
        <w:t>, что особенно сложно сохранить в параллельных</w:t>
      </w:r>
      <w:r>
        <w:rPr>
          <w:rFonts w:ascii="Times New Roman" w:hAnsi="Times New Roman" w:cs="Times New Roman"/>
          <w:sz w:val="28"/>
          <w:szCs w:val="28"/>
        </w:rPr>
        <w:t xml:space="preserve"> с ними</w:t>
      </w:r>
      <w:r w:rsidRPr="00BA52FB">
        <w:rPr>
          <w:rFonts w:ascii="Times New Roman" w:hAnsi="Times New Roman" w:cs="Times New Roman"/>
          <w:sz w:val="28"/>
          <w:szCs w:val="28"/>
        </w:rPr>
        <w:t xml:space="preserve"> пассажах. В таких случаях </w:t>
      </w:r>
      <w:proofErr w:type="spellStart"/>
      <w:r w:rsidRPr="00BA52FB">
        <w:rPr>
          <w:rFonts w:ascii="Times New Roman" w:hAnsi="Times New Roman" w:cs="Times New Roman"/>
          <w:sz w:val="28"/>
          <w:szCs w:val="28"/>
        </w:rPr>
        <w:t>legato</w:t>
      </w:r>
      <w:proofErr w:type="spellEnd"/>
      <w:r w:rsidRPr="00BA52FB">
        <w:rPr>
          <w:rFonts w:ascii="Times New Roman" w:hAnsi="Times New Roman" w:cs="Times New Roman"/>
          <w:sz w:val="28"/>
          <w:szCs w:val="28"/>
        </w:rPr>
        <w:t xml:space="preserve"> у пианиста должно быть </w:t>
      </w:r>
      <w:proofErr w:type="spellStart"/>
      <w:r w:rsidRPr="00BA52FB">
        <w:rPr>
          <w:rFonts w:ascii="Times New Roman" w:hAnsi="Times New Roman" w:cs="Times New Roman"/>
          <w:sz w:val="28"/>
          <w:szCs w:val="28"/>
        </w:rPr>
        <w:t>non</w:t>
      </w:r>
      <w:proofErr w:type="spellEnd"/>
      <w:r w:rsidRPr="00BA52FB">
        <w:rPr>
          <w:rFonts w:ascii="Times New Roman" w:hAnsi="Times New Roman" w:cs="Times New Roman"/>
          <w:sz w:val="28"/>
          <w:szCs w:val="28"/>
        </w:rPr>
        <w:t xml:space="preserve"> </w:t>
      </w:r>
      <w:proofErr w:type="spellStart"/>
      <w:r w:rsidRPr="00BA52FB">
        <w:rPr>
          <w:rFonts w:ascii="Times New Roman" w:hAnsi="Times New Roman" w:cs="Times New Roman"/>
          <w:sz w:val="28"/>
          <w:szCs w:val="28"/>
        </w:rPr>
        <w:t>troppo</w:t>
      </w:r>
      <w:proofErr w:type="spellEnd"/>
      <w:r w:rsidRPr="00BA52FB">
        <w:rPr>
          <w:rFonts w:ascii="Times New Roman" w:hAnsi="Times New Roman" w:cs="Times New Roman"/>
          <w:sz w:val="28"/>
          <w:szCs w:val="28"/>
        </w:rPr>
        <w:t xml:space="preserve"> </w:t>
      </w:r>
      <w:proofErr w:type="spellStart"/>
      <w:r w:rsidRPr="00BA52FB">
        <w:rPr>
          <w:rFonts w:ascii="Times New Roman" w:hAnsi="Times New Roman" w:cs="Times New Roman"/>
          <w:sz w:val="28"/>
          <w:szCs w:val="28"/>
        </w:rPr>
        <w:t>legato</w:t>
      </w:r>
      <w:proofErr w:type="spellEnd"/>
      <w:r w:rsidRPr="00BA52FB">
        <w:rPr>
          <w:rFonts w:ascii="Times New Roman" w:hAnsi="Times New Roman" w:cs="Times New Roman"/>
          <w:sz w:val="28"/>
          <w:szCs w:val="28"/>
        </w:rPr>
        <w:t xml:space="preserve">, слегка </w:t>
      </w:r>
      <w:proofErr w:type="spellStart"/>
      <w:r w:rsidRPr="00BA52FB">
        <w:rPr>
          <w:rFonts w:ascii="Times New Roman" w:hAnsi="Times New Roman" w:cs="Times New Roman"/>
          <w:sz w:val="28"/>
          <w:szCs w:val="28"/>
        </w:rPr>
        <w:t>маркатированное</w:t>
      </w:r>
      <w:proofErr w:type="spellEnd"/>
      <w:r w:rsidRPr="00BA52FB">
        <w:rPr>
          <w:rFonts w:ascii="Times New Roman" w:hAnsi="Times New Roman" w:cs="Times New Roman"/>
          <w:sz w:val="28"/>
          <w:szCs w:val="28"/>
        </w:rPr>
        <w:t xml:space="preserve">, с очень резким отпусканием клавиши после ее нажатия. Этот прием в сочетании с предельно ровным ритмичным исполнением позволяет концертмейстеру решить не только проблему соответствия штрихов, но также и проблему синхронности в виртуозных фрагментах. Здесь необходимо отметить, что работа со струнными щипковыми инструментами подвигает концертмейстера на поиск новых пианистических приемов, которые порой противоречат звуковым требованиям, предъявляемым в сольном исполнительстве, с целью достижения тембровой и артикуляционной идентичности звучания фортепиано и </w:t>
      </w:r>
      <w:r>
        <w:rPr>
          <w:rFonts w:ascii="Times New Roman" w:hAnsi="Times New Roman" w:cs="Times New Roman"/>
          <w:sz w:val="28"/>
          <w:szCs w:val="28"/>
        </w:rPr>
        <w:t>струнных народных инструментов</w:t>
      </w:r>
      <w:r w:rsidRPr="00BA52FB">
        <w:rPr>
          <w:rFonts w:ascii="Times New Roman" w:hAnsi="Times New Roman" w:cs="Times New Roman"/>
          <w:sz w:val="28"/>
          <w:szCs w:val="28"/>
        </w:rPr>
        <w:t>.</w:t>
      </w:r>
    </w:p>
    <w:p w:rsidR="00BA52FB" w:rsidRP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r w:rsidRPr="00BA52FB">
        <w:rPr>
          <w:rFonts w:ascii="Times New Roman" w:hAnsi="Times New Roman" w:cs="Times New Roman"/>
          <w:i/>
          <w:iCs/>
          <w:sz w:val="28"/>
          <w:szCs w:val="28"/>
        </w:rPr>
        <w:t>Динами</w:t>
      </w:r>
      <w:r>
        <w:rPr>
          <w:rFonts w:ascii="Times New Roman" w:hAnsi="Times New Roman" w:cs="Times New Roman"/>
          <w:i/>
          <w:iCs/>
          <w:sz w:val="28"/>
          <w:szCs w:val="28"/>
        </w:rPr>
        <w:t>ческие особенности</w:t>
      </w:r>
      <w:r w:rsidRPr="00BA52FB">
        <w:rPr>
          <w:rFonts w:ascii="Times New Roman" w:hAnsi="Times New Roman" w:cs="Times New Roman"/>
          <w:sz w:val="28"/>
          <w:szCs w:val="28"/>
        </w:rPr>
        <w:t>.</w:t>
      </w:r>
      <w:r>
        <w:rPr>
          <w:rFonts w:ascii="Times New Roman" w:hAnsi="Times New Roman" w:cs="Times New Roman"/>
          <w:sz w:val="28"/>
          <w:szCs w:val="28"/>
        </w:rPr>
        <w:t xml:space="preserve"> </w:t>
      </w:r>
      <w:r w:rsidRPr="00BA52FB">
        <w:rPr>
          <w:rFonts w:ascii="Times New Roman" w:hAnsi="Times New Roman" w:cs="Times New Roman"/>
          <w:sz w:val="28"/>
          <w:szCs w:val="28"/>
        </w:rPr>
        <w:t xml:space="preserve">Выстраивая динамический баланс, необходимо учитывать приглушенный характер звучания </w:t>
      </w:r>
      <w:r>
        <w:rPr>
          <w:rFonts w:ascii="Times New Roman" w:hAnsi="Times New Roman" w:cs="Times New Roman"/>
          <w:sz w:val="28"/>
          <w:szCs w:val="28"/>
        </w:rPr>
        <w:t>отдельных струн</w:t>
      </w:r>
      <w:r w:rsidRPr="00BA52FB">
        <w:rPr>
          <w:rFonts w:ascii="Times New Roman" w:hAnsi="Times New Roman" w:cs="Times New Roman"/>
          <w:sz w:val="28"/>
          <w:szCs w:val="28"/>
        </w:rPr>
        <w:t xml:space="preserve"> в нижней тесситуре</w:t>
      </w:r>
      <w:r>
        <w:rPr>
          <w:rFonts w:ascii="Times New Roman" w:hAnsi="Times New Roman" w:cs="Times New Roman"/>
          <w:sz w:val="28"/>
          <w:szCs w:val="28"/>
        </w:rPr>
        <w:t xml:space="preserve">, </w:t>
      </w:r>
      <w:r w:rsidRPr="00BA52FB">
        <w:rPr>
          <w:rFonts w:ascii="Times New Roman" w:hAnsi="Times New Roman" w:cs="Times New Roman"/>
          <w:sz w:val="28"/>
          <w:szCs w:val="28"/>
        </w:rPr>
        <w:t xml:space="preserve">легкое, воздушное звучание флажолетов, когда звук фортепиано должен встраиваться в звук </w:t>
      </w:r>
      <w:r>
        <w:rPr>
          <w:rFonts w:ascii="Times New Roman" w:hAnsi="Times New Roman" w:cs="Times New Roman"/>
          <w:sz w:val="28"/>
          <w:szCs w:val="28"/>
        </w:rPr>
        <w:t>сольного инструмента</w:t>
      </w:r>
      <w:r w:rsidRPr="00BA52FB">
        <w:rPr>
          <w:rFonts w:ascii="Times New Roman" w:hAnsi="Times New Roman" w:cs="Times New Roman"/>
          <w:sz w:val="28"/>
          <w:szCs w:val="28"/>
        </w:rPr>
        <w:t>, мягкое звучание пиццикато вибрато. С другой стороны, плотное аккордовое звучание, особенно на тремоло нуждается в мощной поддержке фортепиано. Пример: «</w:t>
      </w:r>
      <w:proofErr w:type="spellStart"/>
      <w:r w:rsidRPr="00BA52FB">
        <w:rPr>
          <w:rFonts w:ascii="Times New Roman" w:hAnsi="Times New Roman" w:cs="Times New Roman"/>
          <w:sz w:val="28"/>
          <w:szCs w:val="28"/>
        </w:rPr>
        <w:t>Мар</w:t>
      </w:r>
      <w:proofErr w:type="spellEnd"/>
      <w:r w:rsidRPr="00BA52FB">
        <w:rPr>
          <w:rFonts w:ascii="Times New Roman" w:hAnsi="Times New Roman" w:cs="Times New Roman"/>
          <w:sz w:val="28"/>
          <w:szCs w:val="28"/>
        </w:rPr>
        <w:t xml:space="preserve">, </w:t>
      </w:r>
      <w:proofErr w:type="spellStart"/>
      <w:r w:rsidRPr="00BA52FB">
        <w:rPr>
          <w:rFonts w:ascii="Times New Roman" w:hAnsi="Times New Roman" w:cs="Times New Roman"/>
          <w:sz w:val="28"/>
          <w:szCs w:val="28"/>
        </w:rPr>
        <w:t>дяндя</w:t>
      </w:r>
      <w:proofErr w:type="spellEnd"/>
      <w:r w:rsidRPr="00BA52FB">
        <w:rPr>
          <w:rFonts w:ascii="Times New Roman" w:hAnsi="Times New Roman" w:cs="Times New Roman"/>
          <w:sz w:val="28"/>
          <w:szCs w:val="28"/>
        </w:rPr>
        <w:t>» (Танцуй девушка) - цыганская народная песня - вступление, поддерживая аккордовую технику в верхнем регистре, концертмейстер может позволить себе динамику «на равных». В пассажной технике – фортепиано отступает на второй план, но играть следует очень активно, цепко.</w:t>
      </w:r>
    </w:p>
    <w:p w:rsidR="00BA52FB" w:rsidRP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p>
    <w:p w:rsidR="00BA52FB" w:rsidRPr="00BA52FB" w:rsidRDefault="00BA52FB" w:rsidP="00004563">
      <w:pPr>
        <w:tabs>
          <w:tab w:val="left" w:pos="851"/>
        </w:tabs>
        <w:spacing w:after="0" w:line="360" w:lineRule="auto"/>
        <w:ind w:firstLine="709"/>
        <w:contextualSpacing/>
        <w:jc w:val="both"/>
        <w:rPr>
          <w:rFonts w:ascii="Times New Roman" w:hAnsi="Times New Roman" w:cs="Times New Roman"/>
          <w:sz w:val="28"/>
          <w:szCs w:val="28"/>
        </w:rPr>
      </w:pPr>
      <w:r w:rsidRPr="00BA52FB">
        <w:rPr>
          <w:rFonts w:ascii="Times New Roman" w:hAnsi="Times New Roman" w:cs="Times New Roman"/>
          <w:sz w:val="28"/>
          <w:szCs w:val="28"/>
        </w:rPr>
        <w:t xml:space="preserve">При аккомпанировании народным инструментам </w:t>
      </w:r>
      <w:proofErr w:type="spellStart"/>
      <w:r w:rsidRPr="00BA52FB">
        <w:rPr>
          <w:rFonts w:ascii="Times New Roman" w:hAnsi="Times New Roman" w:cs="Times New Roman"/>
          <w:sz w:val="28"/>
          <w:szCs w:val="28"/>
        </w:rPr>
        <w:t>crescendo</w:t>
      </w:r>
      <w:proofErr w:type="spellEnd"/>
      <w:r w:rsidRPr="00BA52FB">
        <w:rPr>
          <w:rFonts w:ascii="Times New Roman" w:hAnsi="Times New Roman" w:cs="Times New Roman"/>
          <w:sz w:val="28"/>
          <w:szCs w:val="28"/>
        </w:rPr>
        <w:t xml:space="preserve"> на фортепиано в пассажах нужно делать позже, как бы «подхватывая» солиста, усиливая впечатление общего звучания, </w:t>
      </w:r>
      <w:proofErr w:type="spellStart"/>
      <w:r w:rsidRPr="00BA52FB">
        <w:rPr>
          <w:rFonts w:ascii="Times New Roman" w:hAnsi="Times New Roman" w:cs="Times New Roman"/>
          <w:sz w:val="28"/>
          <w:szCs w:val="28"/>
        </w:rPr>
        <w:t>diminuendo</w:t>
      </w:r>
      <w:proofErr w:type="spellEnd"/>
      <w:r w:rsidRPr="00BA52FB">
        <w:rPr>
          <w:rFonts w:ascii="Times New Roman" w:hAnsi="Times New Roman" w:cs="Times New Roman"/>
          <w:sz w:val="28"/>
          <w:szCs w:val="28"/>
        </w:rPr>
        <w:t xml:space="preserve"> – раньше, делая это сознательно для того, чтобы «освободить» звуковое пространство для солиста.</w:t>
      </w:r>
    </w:p>
    <w:p w:rsidR="00BA52FB" w:rsidRPr="00BA52FB" w:rsidRDefault="00BA52FB" w:rsidP="00004563">
      <w:pPr>
        <w:tabs>
          <w:tab w:val="left" w:pos="851"/>
        </w:tabs>
        <w:spacing w:after="0" w:line="360" w:lineRule="auto"/>
        <w:ind w:firstLine="709"/>
        <w:contextualSpacing/>
        <w:jc w:val="both"/>
        <w:rPr>
          <w:rFonts w:ascii="Times New Roman" w:hAnsi="Times New Roman" w:cs="Times New Roman"/>
          <w:sz w:val="28"/>
          <w:szCs w:val="28"/>
        </w:rPr>
      </w:pPr>
      <w:r w:rsidRPr="00004563">
        <w:rPr>
          <w:rFonts w:ascii="Times New Roman" w:hAnsi="Times New Roman" w:cs="Times New Roman"/>
          <w:i/>
          <w:iCs/>
          <w:sz w:val="28"/>
          <w:szCs w:val="28"/>
        </w:rPr>
        <w:t>Педализация</w:t>
      </w:r>
      <w:r w:rsidRPr="00BA52FB">
        <w:rPr>
          <w:rFonts w:ascii="Times New Roman" w:hAnsi="Times New Roman" w:cs="Times New Roman"/>
          <w:sz w:val="28"/>
          <w:szCs w:val="28"/>
        </w:rPr>
        <w:t>.</w:t>
      </w:r>
      <w:r w:rsidR="00004563">
        <w:rPr>
          <w:rFonts w:ascii="Times New Roman" w:hAnsi="Times New Roman" w:cs="Times New Roman"/>
          <w:sz w:val="28"/>
          <w:szCs w:val="28"/>
        </w:rPr>
        <w:t xml:space="preserve"> </w:t>
      </w:r>
      <w:r w:rsidRPr="00BA52FB">
        <w:rPr>
          <w:rFonts w:ascii="Times New Roman" w:hAnsi="Times New Roman" w:cs="Times New Roman"/>
          <w:sz w:val="28"/>
          <w:szCs w:val="28"/>
        </w:rPr>
        <w:t>О педали можно сказать коротко: правая педаль очень лаконичная – в нужном месте, в нужной дозе. Среди концертмейстеров, много лет играющих с</w:t>
      </w:r>
      <w:r w:rsidR="00004563">
        <w:rPr>
          <w:rFonts w:ascii="Times New Roman" w:hAnsi="Times New Roman" w:cs="Times New Roman"/>
          <w:sz w:val="28"/>
          <w:szCs w:val="28"/>
        </w:rPr>
        <w:t>о струнными</w:t>
      </w:r>
      <w:r w:rsidRPr="00BA52FB">
        <w:rPr>
          <w:rFonts w:ascii="Times New Roman" w:hAnsi="Times New Roman" w:cs="Times New Roman"/>
          <w:sz w:val="28"/>
          <w:szCs w:val="28"/>
        </w:rPr>
        <w:t xml:space="preserve"> народными инструментами, существует такое понятие: педаль берется «кончиками ушей». При использовании педали необходимо учитывать динамику, протяженность звука солиста (возможности инструмента), при</w:t>
      </w:r>
      <w:r w:rsidR="00004563">
        <w:rPr>
          <w:rFonts w:ascii="Times New Roman" w:hAnsi="Times New Roman" w:cs="Times New Roman"/>
          <w:sz w:val="28"/>
          <w:szCs w:val="28"/>
        </w:rPr>
        <w:t>е</w:t>
      </w:r>
      <w:r w:rsidRPr="00BA52FB">
        <w:rPr>
          <w:rFonts w:ascii="Times New Roman" w:hAnsi="Times New Roman" w:cs="Times New Roman"/>
          <w:sz w:val="28"/>
          <w:szCs w:val="28"/>
        </w:rPr>
        <w:t xml:space="preserve">м </w:t>
      </w:r>
      <w:proofErr w:type="spellStart"/>
      <w:r w:rsidRPr="00BA52FB">
        <w:rPr>
          <w:rFonts w:ascii="Times New Roman" w:hAnsi="Times New Roman" w:cs="Times New Roman"/>
          <w:sz w:val="28"/>
          <w:szCs w:val="28"/>
        </w:rPr>
        <w:t>звукоизвлечения</w:t>
      </w:r>
      <w:proofErr w:type="spellEnd"/>
      <w:r w:rsidRPr="00BA52FB">
        <w:rPr>
          <w:rFonts w:ascii="Times New Roman" w:hAnsi="Times New Roman" w:cs="Times New Roman"/>
          <w:sz w:val="28"/>
          <w:szCs w:val="28"/>
        </w:rPr>
        <w:t>, используемый штрих, стилистику музыкального произведения и многое другое. Очень часто концертмейстеры злоупотребляют левой педалью. Куда как проще играть с левой педалью – не нужно напрягать слух, заботиться о балансе ансамбля. Левая педаль нивелирует вс</w:t>
      </w:r>
      <w:r w:rsidR="00004563">
        <w:rPr>
          <w:rFonts w:ascii="Times New Roman" w:hAnsi="Times New Roman" w:cs="Times New Roman"/>
          <w:sz w:val="28"/>
          <w:szCs w:val="28"/>
        </w:rPr>
        <w:t>е</w:t>
      </w:r>
      <w:r w:rsidRPr="00BA52FB">
        <w:rPr>
          <w:rFonts w:ascii="Times New Roman" w:hAnsi="Times New Roman" w:cs="Times New Roman"/>
          <w:sz w:val="28"/>
          <w:szCs w:val="28"/>
        </w:rPr>
        <w:t>! И в том числе краски фортепиано, так необходимые для дополнения ансамбля. Состояние инструментов, на которых приходится работать, или выступать в концертах – непредсказуемое. Поэтому левая педаль должна быть вс</w:t>
      </w:r>
      <w:r w:rsidR="00004563">
        <w:rPr>
          <w:rFonts w:ascii="Times New Roman" w:hAnsi="Times New Roman" w:cs="Times New Roman"/>
          <w:sz w:val="28"/>
          <w:szCs w:val="28"/>
        </w:rPr>
        <w:t>е</w:t>
      </w:r>
      <w:r w:rsidRPr="00BA52FB">
        <w:rPr>
          <w:rFonts w:ascii="Times New Roman" w:hAnsi="Times New Roman" w:cs="Times New Roman"/>
          <w:sz w:val="28"/>
          <w:szCs w:val="28"/>
        </w:rPr>
        <w:t xml:space="preserve"> время «на подстраховке» и по необходимости ею нужно пользоваться, применяя возможно неполную педаль. В то же время необходимо контролировать звучание рояля.</w:t>
      </w:r>
    </w:p>
    <w:p w:rsidR="00BA52FB" w:rsidRPr="00BA52FB" w:rsidRDefault="00004563" w:rsidP="00A2128F">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A52FB" w:rsidRPr="00004563">
        <w:rPr>
          <w:rFonts w:ascii="Times New Roman" w:hAnsi="Times New Roman" w:cs="Times New Roman"/>
          <w:i/>
          <w:iCs/>
          <w:sz w:val="28"/>
          <w:szCs w:val="28"/>
        </w:rPr>
        <w:t>Художественный образ</w:t>
      </w:r>
      <w:r w:rsidR="00BA52FB" w:rsidRPr="00BA52FB">
        <w:rPr>
          <w:rFonts w:ascii="Times New Roman" w:hAnsi="Times New Roman" w:cs="Times New Roman"/>
          <w:sz w:val="28"/>
          <w:szCs w:val="28"/>
        </w:rPr>
        <w:t>.</w:t>
      </w:r>
      <w:r>
        <w:rPr>
          <w:rFonts w:ascii="Times New Roman" w:hAnsi="Times New Roman" w:cs="Times New Roman"/>
          <w:sz w:val="28"/>
          <w:szCs w:val="28"/>
        </w:rPr>
        <w:t xml:space="preserve"> </w:t>
      </w:r>
      <w:r w:rsidR="00BA52FB" w:rsidRPr="00BA52FB">
        <w:rPr>
          <w:rFonts w:ascii="Times New Roman" w:hAnsi="Times New Roman" w:cs="Times New Roman"/>
          <w:sz w:val="28"/>
          <w:szCs w:val="28"/>
        </w:rPr>
        <w:t>Одной из задач концертмейстера является умение драматургически выстроить вступление, суметь за короткий отрезок времени настроить слушателя на образное содержание произведения, будь то обработка русской народной песни или произведения других жанров. Народные аккомпанементы требуют от концертмейстера хорошей технической базы, умения играть легко в быстрых темпах пассажи «туше» - «шепчущей» звучностью. Движения пальцев почти невидимые, игра лишь кончиками - «кожей» подушки пальца. Иногда бывает достаточно веса пальца, но с особой артикуляцией - «говорком» (</w:t>
      </w:r>
      <w:proofErr w:type="spellStart"/>
      <w:r w:rsidR="00BA52FB" w:rsidRPr="00BA52FB">
        <w:rPr>
          <w:rFonts w:ascii="Times New Roman" w:hAnsi="Times New Roman" w:cs="Times New Roman"/>
          <w:sz w:val="28"/>
          <w:szCs w:val="28"/>
        </w:rPr>
        <w:t>parlando</w:t>
      </w:r>
      <w:proofErr w:type="spellEnd"/>
      <w:r w:rsidR="00BA52FB" w:rsidRPr="00BA52FB">
        <w:rPr>
          <w:rFonts w:ascii="Times New Roman" w:hAnsi="Times New Roman" w:cs="Times New Roman"/>
          <w:sz w:val="28"/>
          <w:szCs w:val="28"/>
        </w:rPr>
        <w:t>).</w:t>
      </w:r>
      <w:r w:rsidR="00A2128F">
        <w:rPr>
          <w:rFonts w:ascii="Times New Roman" w:hAnsi="Times New Roman" w:cs="Times New Roman"/>
          <w:sz w:val="28"/>
          <w:szCs w:val="28"/>
        </w:rPr>
        <w:t xml:space="preserve"> </w:t>
      </w:r>
      <w:r w:rsidR="00BA52FB" w:rsidRPr="00BA52FB">
        <w:rPr>
          <w:rFonts w:ascii="Times New Roman" w:hAnsi="Times New Roman" w:cs="Times New Roman"/>
          <w:sz w:val="28"/>
          <w:szCs w:val="28"/>
        </w:rPr>
        <w:t xml:space="preserve">Своеобразные спецэффекты </w:t>
      </w:r>
      <w:r w:rsidR="00BA52FB" w:rsidRPr="00BA52FB">
        <w:rPr>
          <w:rFonts w:ascii="Times New Roman" w:hAnsi="Times New Roman" w:cs="Times New Roman"/>
          <w:sz w:val="28"/>
          <w:szCs w:val="28"/>
        </w:rPr>
        <w:lastRenderedPageBreak/>
        <w:t xml:space="preserve">наблюдаются и в партии фортепиано, памятуя о том, что роль </w:t>
      </w:r>
      <w:r w:rsidR="00A2128F">
        <w:rPr>
          <w:rFonts w:ascii="Times New Roman" w:hAnsi="Times New Roman" w:cs="Times New Roman"/>
          <w:sz w:val="28"/>
          <w:szCs w:val="28"/>
        </w:rPr>
        <w:t>солирующего инструмента</w:t>
      </w:r>
      <w:r w:rsidR="00BA52FB" w:rsidRPr="00BA52FB">
        <w:rPr>
          <w:rFonts w:ascii="Times New Roman" w:hAnsi="Times New Roman" w:cs="Times New Roman"/>
          <w:sz w:val="28"/>
          <w:szCs w:val="28"/>
        </w:rPr>
        <w:t xml:space="preserve"> и фортепиано в дуэте имеют полноправное значение.</w:t>
      </w:r>
    </w:p>
    <w:p w:rsidR="00BA52FB" w:rsidRPr="00BA52FB" w:rsidRDefault="00A2128F" w:rsidP="00A2128F">
      <w:pPr>
        <w:tabs>
          <w:tab w:val="left" w:pos="851"/>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A52FB" w:rsidRPr="00A2128F">
        <w:rPr>
          <w:rFonts w:ascii="Times New Roman" w:hAnsi="Times New Roman" w:cs="Times New Roman"/>
          <w:i/>
          <w:iCs/>
          <w:sz w:val="28"/>
          <w:szCs w:val="28"/>
        </w:rPr>
        <w:t>Ансамбль (особенности метроритма, динамики).</w:t>
      </w:r>
      <w:r>
        <w:rPr>
          <w:rFonts w:ascii="Times New Roman" w:hAnsi="Times New Roman" w:cs="Times New Roman"/>
          <w:sz w:val="28"/>
          <w:szCs w:val="28"/>
        </w:rPr>
        <w:t xml:space="preserve"> </w:t>
      </w:r>
      <w:r w:rsidR="00BA52FB" w:rsidRPr="00BA52FB">
        <w:rPr>
          <w:rFonts w:ascii="Times New Roman" w:hAnsi="Times New Roman" w:cs="Times New Roman"/>
          <w:sz w:val="28"/>
          <w:szCs w:val="28"/>
        </w:rPr>
        <w:t xml:space="preserve">Концертмейстер должен обладать абсолютным чувством ритма, иначе он никогда не станет достойной частью ансамбля. Звуковые пределы </w:t>
      </w:r>
      <w:r w:rsidR="00BA52FB" w:rsidRPr="00A2128F">
        <w:rPr>
          <w:rFonts w:ascii="Times New Roman" w:hAnsi="Times New Roman" w:cs="Times New Roman"/>
          <w:i/>
          <w:iCs/>
          <w:sz w:val="28"/>
          <w:szCs w:val="28"/>
        </w:rPr>
        <w:t>f</w:t>
      </w:r>
      <w:r w:rsidR="00BA52FB" w:rsidRPr="00BA52FB">
        <w:rPr>
          <w:rFonts w:ascii="Times New Roman" w:hAnsi="Times New Roman" w:cs="Times New Roman"/>
          <w:sz w:val="28"/>
          <w:szCs w:val="28"/>
        </w:rPr>
        <w:t xml:space="preserve"> и </w:t>
      </w:r>
      <w:r w:rsidR="00BA52FB" w:rsidRPr="00A2128F">
        <w:rPr>
          <w:rFonts w:ascii="Times New Roman" w:hAnsi="Times New Roman" w:cs="Times New Roman"/>
          <w:i/>
          <w:iCs/>
          <w:sz w:val="28"/>
          <w:szCs w:val="28"/>
        </w:rPr>
        <w:t>p</w:t>
      </w:r>
      <w:r w:rsidR="00BA52FB" w:rsidRPr="00BA52FB">
        <w:rPr>
          <w:rFonts w:ascii="Times New Roman" w:hAnsi="Times New Roman" w:cs="Times New Roman"/>
          <w:sz w:val="28"/>
          <w:szCs w:val="28"/>
        </w:rPr>
        <w:t xml:space="preserve"> необходимо учить. Это не только звуковая трудность, но одновременно и техническая проблема. Требуется большое искусство, чтобы не заглушить солиста. Концертмейстер должен умело выстраивать подголоски, смягчать фон, делая его подчас «совсем воздушным».</w:t>
      </w:r>
    </w:p>
    <w:p w:rsidR="00BA52FB" w:rsidRPr="00BA52FB" w:rsidRDefault="00BA52FB" w:rsidP="00A2128F">
      <w:pPr>
        <w:tabs>
          <w:tab w:val="left" w:pos="851"/>
        </w:tabs>
        <w:spacing w:after="0" w:line="360" w:lineRule="auto"/>
        <w:ind w:firstLine="709"/>
        <w:contextualSpacing/>
        <w:jc w:val="both"/>
        <w:rPr>
          <w:rFonts w:ascii="Times New Roman" w:hAnsi="Times New Roman" w:cs="Times New Roman"/>
          <w:sz w:val="28"/>
          <w:szCs w:val="28"/>
        </w:rPr>
      </w:pPr>
      <w:r w:rsidRPr="00BA52FB">
        <w:rPr>
          <w:rFonts w:ascii="Times New Roman" w:hAnsi="Times New Roman" w:cs="Times New Roman"/>
          <w:sz w:val="28"/>
          <w:szCs w:val="28"/>
        </w:rPr>
        <w:t>Профессиональной деятельности концертмейстера должны быть присущи мобильность и быстрота реакции. В случае</w:t>
      </w:r>
      <w:proofErr w:type="gramStart"/>
      <w:r w:rsidRPr="00BA52FB">
        <w:rPr>
          <w:rFonts w:ascii="Times New Roman" w:hAnsi="Times New Roman" w:cs="Times New Roman"/>
          <w:sz w:val="28"/>
          <w:szCs w:val="28"/>
        </w:rPr>
        <w:t>,</w:t>
      </w:r>
      <w:proofErr w:type="gramEnd"/>
      <w:r w:rsidRPr="00BA52FB">
        <w:rPr>
          <w:rFonts w:ascii="Times New Roman" w:hAnsi="Times New Roman" w:cs="Times New Roman"/>
          <w:sz w:val="28"/>
          <w:szCs w:val="28"/>
        </w:rPr>
        <w:t xml:space="preserve"> если солист на концерте или экзамене вдруг «теряет» текст, перескакивает или пропускает какой-либо эпизод, а в практике детского исполнительства это встречается довольно часто, то опытный концертмейстер, не переставая играть, должен подхватить солиста и благополучно довести произведение до конца. Главное условие ансамбля - согласованное звучание рояля и солиста. И дело не только в динамике, но и в характере звучания, настроении.</w:t>
      </w:r>
    </w:p>
    <w:p w:rsidR="00BA52FB" w:rsidRP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r w:rsidRPr="00BA52FB">
        <w:rPr>
          <w:rFonts w:ascii="Times New Roman" w:hAnsi="Times New Roman" w:cs="Times New Roman"/>
          <w:sz w:val="28"/>
          <w:szCs w:val="28"/>
        </w:rPr>
        <w:t>Все это и многое другое говорит о том, что роль фортепианного аккомпанемента все более возрастает. Это уже не «музыкальный фон к основной мелодии, имеющий в произведении второстепенное значение», это равноправное партн</w:t>
      </w:r>
      <w:r w:rsidR="00A2128F">
        <w:rPr>
          <w:rFonts w:ascii="Times New Roman" w:hAnsi="Times New Roman" w:cs="Times New Roman"/>
          <w:sz w:val="28"/>
          <w:szCs w:val="28"/>
        </w:rPr>
        <w:t>е</w:t>
      </w:r>
      <w:r w:rsidRPr="00BA52FB">
        <w:rPr>
          <w:rFonts w:ascii="Times New Roman" w:hAnsi="Times New Roman" w:cs="Times New Roman"/>
          <w:sz w:val="28"/>
          <w:szCs w:val="28"/>
        </w:rPr>
        <w:t>рство. Аккомпанемент играет важнейшую роль в создании музыкального образа, может во много раз усилить или ослабить художественное впечатление.</w:t>
      </w:r>
    </w:p>
    <w:p w:rsidR="00BA52FB" w:rsidRP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p>
    <w:p w:rsidR="00BA52FB" w:rsidRP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r w:rsidRPr="00BA52FB">
        <w:rPr>
          <w:rFonts w:ascii="Times New Roman" w:hAnsi="Times New Roman" w:cs="Times New Roman"/>
          <w:sz w:val="28"/>
          <w:szCs w:val="28"/>
        </w:rPr>
        <w:t xml:space="preserve"> </w:t>
      </w:r>
    </w:p>
    <w:p w:rsidR="00BA52FB" w:rsidRDefault="00BA52FB" w:rsidP="00BA52FB">
      <w:pPr>
        <w:tabs>
          <w:tab w:val="left" w:pos="851"/>
        </w:tabs>
        <w:spacing w:after="0" w:line="360" w:lineRule="auto"/>
        <w:ind w:firstLine="709"/>
        <w:contextualSpacing/>
        <w:jc w:val="both"/>
        <w:rPr>
          <w:rFonts w:ascii="Times New Roman" w:hAnsi="Times New Roman" w:cs="Times New Roman"/>
          <w:b/>
          <w:bCs/>
          <w:sz w:val="28"/>
          <w:szCs w:val="28"/>
        </w:rPr>
      </w:pPr>
    </w:p>
    <w:p w:rsidR="00A2128F" w:rsidRDefault="00A2128F" w:rsidP="00BA52FB">
      <w:pPr>
        <w:tabs>
          <w:tab w:val="left" w:pos="851"/>
        </w:tabs>
        <w:spacing w:after="0" w:line="360" w:lineRule="auto"/>
        <w:ind w:firstLine="709"/>
        <w:contextualSpacing/>
        <w:jc w:val="both"/>
        <w:rPr>
          <w:rFonts w:ascii="Times New Roman" w:hAnsi="Times New Roman" w:cs="Times New Roman"/>
          <w:b/>
          <w:bCs/>
          <w:sz w:val="28"/>
          <w:szCs w:val="28"/>
        </w:rPr>
      </w:pPr>
    </w:p>
    <w:p w:rsidR="00A2128F" w:rsidRDefault="00A2128F" w:rsidP="00BA52FB">
      <w:pPr>
        <w:tabs>
          <w:tab w:val="left" w:pos="851"/>
        </w:tabs>
        <w:spacing w:after="0" w:line="360" w:lineRule="auto"/>
        <w:ind w:firstLine="709"/>
        <w:contextualSpacing/>
        <w:jc w:val="both"/>
        <w:rPr>
          <w:rFonts w:ascii="Times New Roman" w:hAnsi="Times New Roman" w:cs="Times New Roman"/>
          <w:b/>
          <w:bCs/>
          <w:sz w:val="28"/>
          <w:szCs w:val="28"/>
        </w:rPr>
      </w:pPr>
    </w:p>
    <w:p w:rsidR="00A2128F" w:rsidRPr="00BA52FB" w:rsidRDefault="00A2128F" w:rsidP="00BA52FB">
      <w:pPr>
        <w:tabs>
          <w:tab w:val="left" w:pos="851"/>
        </w:tabs>
        <w:spacing w:after="0" w:line="360" w:lineRule="auto"/>
        <w:ind w:firstLine="709"/>
        <w:contextualSpacing/>
        <w:jc w:val="both"/>
        <w:rPr>
          <w:rFonts w:ascii="Times New Roman" w:hAnsi="Times New Roman" w:cs="Times New Roman"/>
          <w:b/>
          <w:bCs/>
          <w:sz w:val="28"/>
          <w:szCs w:val="28"/>
        </w:rPr>
      </w:pPr>
    </w:p>
    <w:p w:rsidR="00BA52FB" w:rsidRPr="00BA52FB" w:rsidRDefault="00BA52FB" w:rsidP="00C30240">
      <w:pPr>
        <w:pageBreakBefore/>
        <w:tabs>
          <w:tab w:val="left" w:pos="851"/>
        </w:tabs>
        <w:spacing w:after="0" w:line="360" w:lineRule="auto"/>
        <w:ind w:firstLine="709"/>
        <w:contextualSpacing/>
        <w:jc w:val="center"/>
        <w:rPr>
          <w:rFonts w:ascii="Times New Roman" w:hAnsi="Times New Roman" w:cs="Times New Roman"/>
          <w:b/>
          <w:bCs/>
          <w:sz w:val="28"/>
          <w:szCs w:val="28"/>
        </w:rPr>
      </w:pPr>
      <w:r w:rsidRPr="00BA52FB">
        <w:rPr>
          <w:rFonts w:ascii="Times New Roman" w:hAnsi="Times New Roman" w:cs="Times New Roman"/>
          <w:b/>
          <w:bCs/>
          <w:sz w:val="28"/>
          <w:szCs w:val="28"/>
        </w:rPr>
        <w:lastRenderedPageBreak/>
        <w:t>Заключение</w:t>
      </w:r>
    </w:p>
    <w:p w:rsidR="00BA52FB" w:rsidRDefault="00BA52FB" w:rsidP="00BA52FB">
      <w:pPr>
        <w:tabs>
          <w:tab w:val="left" w:pos="851"/>
        </w:tabs>
        <w:spacing w:after="0" w:line="360" w:lineRule="auto"/>
        <w:ind w:firstLine="709"/>
        <w:contextualSpacing/>
        <w:jc w:val="both"/>
        <w:rPr>
          <w:rFonts w:ascii="Times New Roman" w:hAnsi="Times New Roman" w:cs="Times New Roman"/>
          <w:sz w:val="28"/>
          <w:szCs w:val="28"/>
        </w:rPr>
      </w:pPr>
    </w:p>
    <w:p w:rsidR="00BA52FB" w:rsidRDefault="007B23B7" w:rsidP="007B23B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Изучение литературы по вопросам </w:t>
      </w:r>
      <w:proofErr w:type="spellStart"/>
      <w:r>
        <w:rPr>
          <w:rFonts w:ascii="Times New Roman" w:hAnsi="Times New Roman" w:cs="Times New Roman"/>
          <w:sz w:val="28"/>
          <w:szCs w:val="28"/>
        </w:rPr>
        <w:t>концертмейстерства</w:t>
      </w:r>
      <w:proofErr w:type="spellEnd"/>
      <w:r>
        <w:rPr>
          <w:rFonts w:ascii="Times New Roman" w:hAnsi="Times New Roman" w:cs="Times New Roman"/>
          <w:sz w:val="28"/>
          <w:szCs w:val="28"/>
        </w:rPr>
        <w:t xml:space="preserve"> позволяет утверждать, что данный вид деятельности требует от пианиста большого объема знаний, умений и навыков. Особенно это </w:t>
      </w:r>
      <w:r w:rsidR="00751188">
        <w:rPr>
          <w:rFonts w:ascii="Times New Roman" w:hAnsi="Times New Roman" w:cs="Times New Roman"/>
          <w:sz w:val="28"/>
          <w:szCs w:val="28"/>
        </w:rPr>
        <w:t>актуально</w:t>
      </w:r>
      <w:r>
        <w:rPr>
          <w:rFonts w:ascii="Times New Roman" w:hAnsi="Times New Roman" w:cs="Times New Roman"/>
          <w:sz w:val="28"/>
          <w:szCs w:val="28"/>
        </w:rPr>
        <w:t xml:space="preserve"> в условиях работы концертмейстера в детской школе искусств. Данный вид деятельности </w:t>
      </w:r>
      <w:r w:rsidR="00BA52FB" w:rsidRPr="00236F80">
        <w:rPr>
          <w:rFonts w:ascii="Times New Roman" w:hAnsi="Times New Roman" w:cs="Times New Roman"/>
          <w:sz w:val="28"/>
          <w:szCs w:val="28"/>
        </w:rPr>
        <w:t>включает</w:t>
      </w:r>
      <w:r>
        <w:rPr>
          <w:rFonts w:ascii="Times New Roman" w:hAnsi="Times New Roman" w:cs="Times New Roman"/>
          <w:sz w:val="28"/>
          <w:szCs w:val="28"/>
        </w:rPr>
        <w:t xml:space="preserve"> в себя</w:t>
      </w:r>
      <w:r w:rsidR="00BA52FB" w:rsidRPr="00236F80">
        <w:rPr>
          <w:rFonts w:ascii="Times New Roman" w:hAnsi="Times New Roman" w:cs="Times New Roman"/>
          <w:sz w:val="28"/>
          <w:szCs w:val="28"/>
        </w:rPr>
        <w:t xml:space="preserve"> и исполнительскую, и педагогическую, и организационную</w:t>
      </w:r>
      <w:r>
        <w:rPr>
          <w:rFonts w:ascii="Times New Roman" w:hAnsi="Times New Roman" w:cs="Times New Roman"/>
          <w:sz w:val="28"/>
          <w:szCs w:val="28"/>
        </w:rPr>
        <w:t xml:space="preserve"> работу</w:t>
      </w:r>
      <w:r w:rsidR="00BA52FB" w:rsidRPr="00236F80">
        <w:rPr>
          <w:rFonts w:ascii="Times New Roman" w:hAnsi="Times New Roman" w:cs="Times New Roman"/>
          <w:sz w:val="28"/>
          <w:szCs w:val="28"/>
        </w:rPr>
        <w:t>, где музыка выступает в качестве реального самостоятельного художественного процесса.</w:t>
      </w:r>
    </w:p>
    <w:p w:rsidR="00BA52FB" w:rsidRPr="00236F80" w:rsidRDefault="007B23B7" w:rsidP="007B23B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детской школе искусств концертмейстер выступает как второй педагог для ученика, поэтому его методическое оснащение выходит на </w:t>
      </w:r>
      <w:r w:rsidR="00751188">
        <w:rPr>
          <w:rFonts w:ascii="Times New Roman" w:hAnsi="Times New Roman" w:cs="Times New Roman"/>
          <w:sz w:val="28"/>
          <w:szCs w:val="28"/>
        </w:rPr>
        <w:t>ведущее место в</w:t>
      </w:r>
      <w:r>
        <w:rPr>
          <w:rFonts w:ascii="Times New Roman" w:hAnsi="Times New Roman" w:cs="Times New Roman"/>
          <w:sz w:val="28"/>
          <w:szCs w:val="28"/>
        </w:rPr>
        <w:t xml:space="preserve"> профессиональной компетентности. Концертмейстер должен уметь самостоятельно спланировать и провести урок специальности, ансамбля, оркестра, хора, выбрать оптимальные методы, методические приемы и формы работы для достижения цели урока и решения поставленных задач, помочь ученику настроиться на концертное выступление, всячески содействовать его успеху на сцене. В контексте исполнительской деятельности концертмейстеру необходимо уметь анализировать свою партию относительно партии солиста и творчески преломлять ее в исполнении в соответствии с построенной образной картиной музыкального произведения.</w:t>
      </w:r>
      <w:r w:rsidR="00751188">
        <w:rPr>
          <w:rFonts w:ascii="Times New Roman" w:hAnsi="Times New Roman" w:cs="Times New Roman"/>
          <w:sz w:val="28"/>
          <w:szCs w:val="28"/>
        </w:rPr>
        <w:t xml:space="preserve"> </w:t>
      </w:r>
    </w:p>
    <w:p w:rsidR="00A21779" w:rsidRPr="00236F80" w:rsidRDefault="007B23B7" w:rsidP="00BA52FB">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Игра концертмейстера со струнными народными инструментами – специфический вид концертмейстерского искусства. </w:t>
      </w:r>
      <w:r w:rsidR="00751188">
        <w:rPr>
          <w:rFonts w:ascii="Times New Roman" w:hAnsi="Times New Roman" w:cs="Times New Roman"/>
          <w:sz w:val="28"/>
          <w:szCs w:val="28"/>
        </w:rPr>
        <w:t>Исполнительские особенности инструментов требуют от концертмейстера чуткости, внимания к сольной партии, точного и собранного прикосновения. В условиях работы с детьми данная деятельность является ответственной и требует от пианиста многих умений и навыков.</w:t>
      </w:r>
    </w:p>
    <w:p w:rsidR="00A21779" w:rsidRPr="00236F80" w:rsidRDefault="00A21779" w:rsidP="003C5C67">
      <w:pPr>
        <w:tabs>
          <w:tab w:val="left" w:pos="851"/>
        </w:tabs>
        <w:spacing w:after="0" w:line="360" w:lineRule="auto"/>
        <w:ind w:firstLine="709"/>
        <w:contextualSpacing/>
        <w:jc w:val="both"/>
        <w:rPr>
          <w:rFonts w:ascii="Times New Roman" w:hAnsi="Times New Roman" w:cs="Times New Roman"/>
          <w:sz w:val="28"/>
          <w:szCs w:val="28"/>
        </w:rPr>
      </w:pPr>
    </w:p>
    <w:p w:rsidR="00854FE2" w:rsidRDefault="00854FE2" w:rsidP="00CC782A">
      <w:pPr>
        <w:tabs>
          <w:tab w:val="left" w:pos="851"/>
        </w:tabs>
        <w:spacing w:after="0" w:line="360" w:lineRule="auto"/>
        <w:contextualSpacing/>
        <w:jc w:val="both"/>
        <w:rPr>
          <w:rFonts w:ascii="Times New Roman" w:hAnsi="Times New Roman" w:cs="Times New Roman"/>
          <w:sz w:val="28"/>
          <w:szCs w:val="28"/>
        </w:rPr>
      </w:pPr>
    </w:p>
    <w:p w:rsidR="00751188" w:rsidRDefault="00751188" w:rsidP="00CC782A">
      <w:pPr>
        <w:tabs>
          <w:tab w:val="left" w:pos="851"/>
        </w:tabs>
        <w:spacing w:after="0" w:line="360" w:lineRule="auto"/>
        <w:contextualSpacing/>
        <w:jc w:val="both"/>
        <w:rPr>
          <w:rFonts w:ascii="Times New Roman" w:hAnsi="Times New Roman" w:cs="Times New Roman"/>
          <w:sz w:val="28"/>
          <w:szCs w:val="28"/>
        </w:rPr>
      </w:pPr>
    </w:p>
    <w:p w:rsidR="00F728A2" w:rsidRDefault="00F728A2" w:rsidP="00C30240">
      <w:pPr>
        <w:pageBreakBefore/>
        <w:tabs>
          <w:tab w:val="left" w:pos="851"/>
        </w:tabs>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литературы</w:t>
      </w:r>
    </w:p>
    <w:p w:rsidR="00F728A2" w:rsidRDefault="00F728A2" w:rsidP="00F728A2">
      <w:pPr>
        <w:tabs>
          <w:tab w:val="left" w:pos="851"/>
        </w:tabs>
        <w:spacing w:after="0" w:line="360" w:lineRule="auto"/>
        <w:ind w:firstLine="709"/>
        <w:contextualSpacing/>
        <w:jc w:val="center"/>
        <w:rPr>
          <w:rFonts w:ascii="Times New Roman" w:hAnsi="Times New Roman" w:cs="Times New Roman"/>
          <w:b/>
          <w:bCs/>
          <w:sz w:val="28"/>
          <w:szCs w:val="28"/>
        </w:rPr>
      </w:pPr>
    </w:p>
    <w:p w:rsidR="00F728A2" w:rsidRDefault="00F728A2" w:rsidP="00F728A2">
      <w:pPr>
        <w:pStyle w:val="a3"/>
        <w:numPr>
          <w:ilvl w:val="0"/>
          <w:numId w:val="8"/>
        </w:numPr>
        <w:tabs>
          <w:tab w:val="left" w:pos="851"/>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Акбари</w:t>
      </w:r>
      <w:proofErr w:type="spellEnd"/>
      <w:r>
        <w:rPr>
          <w:rFonts w:ascii="Times New Roman" w:hAnsi="Times New Roman" w:cs="Times New Roman"/>
          <w:sz w:val="28"/>
          <w:szCs w:val="28"/>
        </w:rPr>
        <w:t xml:space="preserve">, Ю.Б. К истории искусства аккомпанемента: Учебное пособие / Ю.Б. </w:t>
      </w:r>
      <w:proofErr w:type="spellStart"/>
      <w:r>
        <w:rPr>
          <w:rFonts w:ascii="Times New Roman" w:hAnsi="Times New Roman" w:cs="Times New Roman"/>
          <w:sz w:val="28"/>
          <w:szCs w:val="28"/>
        </w:rPr>
        <w:t>Акбари</w:t>
      </w:r>
      <w:proofErr w:type="spellEnd"/>
      <w:r>
        <w:rPr>
          <w:rFonts w:ascii="Times New Roman" w:hAnsi="Times New Roman" w:cs="Times New Roman"/>
          <w:sz w:val="28"/>
          <w:szCs w:val="28"/>
        </w:rPr>
        <w:t>. – Владимир: Изд-во ВГУ, 2012. – 116 с.</w:t>
      </w:r>
    </w:p>
    <w:p w:rsidR="00F728A2" w:rsidRDefault="00863A1C" w:rsidP="00F728A2">
      <w:pPr>
        <w:pStyle w:val="a3"/>
        <w:numPr>
          <w:ilvl w:val="0"/>
          <w:numId w:val="8"/>
        </w:numPr>
        <w:tabs>
          <w:tab w:val="left" w:pos="851"/>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Белькевич</w:t>
      </w:r>
      <w:proofErr w:type="spellEnd"/>
      <w:r>
        <w:rPr>
          <w:rFonts w:ascii="Times New Roman" w:hAnsi="Times New Roman" w:cs="Times New Roman"/>
          <w:sz w:val="28"/>
          <w:szCs w:val="28"/>
        </w:rPr>
        <w:t xml:space="preserve">, С.О. Уроки концертмейстерского мастерства (типичные ошибки начинающих аккомпаниаторов) / С.О. </w:t>
      </w:r>
      <w:proofErr w:type="spellStart"/>
      <w:r>
        <w:rPr>
          <w:rFonts w:ascii="Times New Roman" w:hAnsi="Times New Roman" w:cs="Times New Roman"/>
          <w:sz w:val="28"/>
          <w:szCs w:val="28"/>
        </w:rPr>
        <w:t>Белькевич</w:t>
      </w:r>
      <w:proofErr w:type="spellEnd"/>
      <w:r>
        <w:rPr>
          <w:rFonts w:ascii="Times New Roman" w:hAnsi="Times New Roman" w:cs="Times New Roman"/>
          <w:sz w:val="28"/>
          <w:szCs w:val="28"/>
        </w:rPr>
        <w:t>. – Минск: БГАМ, 2000. – 150 с.</w:t>
      </w:r>
    </w:p>
    <w:p w:rsidR="0095329B" w:rsidRDefault="0095329B" w:rsidP="00F728A2">
      <w:pPr>
        <w:pStyle w:val="a3"/>
        <w:numPr>
          <w:ilvl w:val="0"/>
          <w:numId w:val="8"/>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Ильина, Е.Р. Музыкально-педагогический практикум: </w:t>
      </w:r>
      <w:proofErr w:type="gramStart"/>
      <w:r>
        <w:rPr>
          <w:rFonts w:ascii="Times New Roman" w:hAnsi="Times New Roman" w:cs="Times New Roman"/>
          <w:sz w:val="28"/>
          <w:szCs w:val="28"/>
        </w:rPr>
        <w:t>Учебно-метод</w:t>
      </w:r>
      <w:proofErr w:type="gramEnd"/>
      <w:r>
        <w:rPr>
          <w:rFonts w:ascii="Times New Roman" w:hAnsi="Times New Roman" w:cs="Times New Roman"/>
          <w:sz w:val="28"/>
          <w:szCs w:val="28"/>
        </w:rPr>
        <w:t xml:space="preserve">. пособие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уч. заведений / Е.Р. Ильина. – Москва: Академический проект, 2008. – 415 с.</w:t>
      </w:r>
    </w:p>
    <w:p w:rsidR="000D5FC9" w:rsidRDefault="000D5FC9" w:rsidP="00F728A2">
      <w:pPr>
        <w:pStyle w:val="a3"/>
        <w:numPr>
          <w:ilvl w:val="0"/>
          <w:numId w:val="8"/>
        </w:numPr>
        <w:tabs>
          <w:tab w:val="left" w:pos="851"/>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Кубанцева</w:t>
      </w:r>
      <w:proofErr w:type="spellEnd"/>
      <w:r>
        <w:rPr>
          <w:rFonts w:ascii="Times New Roman" w:hAnsi="Times New Roman" w:cs="Times New Roman"/>
          <w:sz w:val="28"/>
          <w:szCs w:val="28"/>
        </w:rPr>
        <w:t>, Е.И. Концертмейстерский класс: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 Е.И. </w:t>
      </w:r>
      <w:proofErr w:type="spellStart"/>
      <w:r>
        <w:rPr>
          <w:rFonts w:ascii="Times New Roman" w:hAnsi="Times New Roman" w:cs="Times New Roman"/>
          <w:sz w:val="28"/>
          <w:szCs w:val="28"/>
        </w:rPr>
        <w:t>Кубанцева</w:t>
      </w:r>
      <w:proofErr w:type="spellEnd"/>
      <w:r>
        <w:rPr>
          <w:rFonts w:ascii="Times New Roman" w:hAnsi="Times New Roman" w:cs="Times New Roman"/>
          <w:sz w:val="28"/>
          <w:szCs w:val="28"/>
        </w:rPr>
        <w:t xml:space="preserve">. – Москва: Академия, 2002. – 192 с. </w:t>
      </w:r>
    </w:p>
    <w:p w:rsidR="006C280A" w:rsidRDefault="006C280A" w:rsidP="00F728A2">
      <w:pPr>
        <w:pStyle w:val="a3"/>
        <w:numPr>
          <w:ilvl w:val="0"/>
          <w:numId w:val="8"/>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Лукьянова, Е.П. В классе концертмейстерской подготовки: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метод. пособие / Е.П. Лукьянова, А.П. Лукьянов. – Екатеринбург: Ажур, 2015. – 60 с.</w:t>
      </w:r>
    </w:p>
    <w:p w:rsidR="00D03A1B" w:rsidRDefault="00D03A1B" w:rsidP="00F728A2">
      <w:pPr>
        <w:pStyle w:val="a3"/>
        <w:numPr>
          <w:ilvl w:val="0"/>
          <w:numId w:val="8"/>
        </w:numPr>
        <w:tabs>
          <w:tab w:val="left" w:pos="851"/>
        </w:tabs>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Люблинский</w:t>
      </w:r>
      <w:proofErr w:type="spellEnd"/>
      <w:r>
        <w:rPr>
          <w:rFonts w:ascii="Times New Roman" w:hAnsi="Times New Roman" w:cs="Times New Roman"/>
          <w:sz w:val="28"/>
          <w:szCs w:val="28"/>
        </w:rPr>
        <w:t>, А.</w:t>
      </w:r>
      <w:r w:rsidR="00513F39">
        <w:rPr>
          <w:rFonts w:ascii="Times New Roman" w:hAnsi="Times New Roman" w:cs="Times New Roman"/>
          <w:sz w:val="28"/>
          <w:szCs w:val="28"/>
        </w:rPr>
        <w:t>А.</w:t>
      </w:r>
      <w:r>
        <w:rPr>
          <w:rFonts w:ascii="Times New Roman" w:hAnsi="Times New Roman" w:cs="Times New Roman"/>
          <w:sz w:val="28"/>
          <w:szCs w:val="28"/>
        </w:rPr>
        <w:t xml:space="preserve"> Теория и практика аккомпанемента: Метод</w:t>
      </w:r>
      <w:r w:rsidR="0037437D">
        <w:rPr>
          <w:rFonts w:ascii="Times New Roman" w:hAnsi="Times New Roman" w:cs="Times New Roman"/>
          <w:sz w:val="28"/>
          <w:szCs w:val="28"/>
        </w:rPr>
        <w:t>ологи</w:t>
      </w:r>
      <w:r>
        <w:rPr>
          <w:rFonts w:ascii="Times New Roman" w:hAnsi="Times New Roman" w:cs="Times New Roman"/>
          <w:sz w:val="28"/>
          <w:szCs w:val="28"/>
        </w:rPr>
        <w:t>ческие основы</w:t>
      </w:r>
      <w:r w:rsidR="0037437D">
        <w:rPr>
          <w:rFonts w:ascii="Times New Roman" w:hAnsi="Times New Roman" w:cs="Times New Roman"/>
          <w:sz w:val="28"/>
          <w:szCs w:val="28"/>
        </w:rPr>
        <w:t xml:space="preserve"> / А. </w:t>
      </w:r>
      <w:proofErr w:type="spellStart"/>
      <w:r w:rsidR="0037437D">
        <w:rPr>
          <w:rFonts w:ascii="Times New Roman" w:hAnsi="Times New Roman" w:cs="Times New Roman"/>
          <w:sz w:val="28"/>
          <w:szCs w:val="28"/>
        </w:rPr>
        <w:t>Люблинский</w:t>
      </w:r>
      <w:proofErr w:type="spellEnd"/>
      <w:r w:rsidR="0037437D">
        <w:rPr>
          <w:rFonts w:ascii="Times New Roman" w:hAnsi="Times New Roman" w:cs="Times New Roman"/>
          <w:sz w:val="28"/>
          <w:szCs w:val="28"/>
        </w:rPr>
        <w:t xml:space="preserve">. – Ленинград: Музыка, 1872. – 81 с. </w:t>
      </w:r>
    </w:p>
    <w:p w:rsidR="00F318A6" w:rsidRDefault="00F318A6" w:rsidP="00F728A2">
      <w:pPr>
        <w:pStyle w:val="a3"/>
        <w:numPr>
          <w:ilvl w:val="0"/>
          <w:numId w:val="8"/>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Михайличенко, О.В. Музыкальная дидактика и музыкальное воспитание: теория / О.В. Михайличенко. – Минск: </w:t>
      </w:r>
      <w:r>
        <w:rPr>
          <w:rFonts w:ascii="Times New Roman" w:hAnsi="Times New Roman" w:cs="Times New Roman"/>
          <w:sz w:val="28"/>
          <w:szCs w:val="28"/>
          <w:lang w:val="en-US"/>
        </w:rPr>
        <w:t>LAP</w:t>
      </w:r>
      <w:r w:rsidRPr="00F318A6">
        <w:rPr>
          <w:rFonts w:ascii="Times New Roman" w:hAnsi="Times New Roman" w:cs="Times New Roman"/>
          <w:sz w:val="28"/>
          <w:szCs w:val="28"/>
        </w:rPr>
        <w:t xml:space="preserve"> </w:t>
      </w:r>
      <w:r>
        <w:rPr>
          <w:rFonts w:ascii="Times New Roman" w:hAnsi="Times New Roman" w:cs="Times New Roman"/>
          <w:sz w:val="28"/>
          <w:szCs w:val="28"/>
          <w:lang w:val="en-US"/>
        </w:rPr>
        <w:t>LAMBERT</w:t>
      </w:r>
      <w:r w:rsidRPr="00F318A6">
        <w:rPr>
          <w:rFonts w:ascii="Times New Roman" w:hAnsi="Times New Roman" w:cs="Times New Roman"/>
          <w:sz w:val="28"/>
          <w:szCs w:val="28"/>
        </w:rPr>
        <w:t xml:space="preserve"> </w:t>
      </w:r>
      <w:r>
        <w:rPr>
          <w:rFonts w:ascii="Times New Roman" w:hAnsi="Times New Roman" w:cs="Times New Roman"/>
          <w:sz w:val="28"/>
          <w:szCs w:val="28"/>
          <w:lang w:val="en-US"/>
        </w:rPr>
        <w:t>Academic</w:t>
      </w:r>
      <w:r w:rsidRPr="00F318A6">
        <w:rPr>
          <w:rFonts w:ascii="Times New Roman" w:hAnsi="Times New Roman" w:cs="Times New Roman"/>
          <w:sz w:val="28"/>
          <w:szCs w:val="28"/>
        </w:rPr>
        <w:t xml:space="preserve"> </w:t>
      </w:r>
      <w:r>
        <w:rPr>
          <w:rFonts w:ascii="Times New Roman" w:hAnsi="Times New Roman" w:cs="Times New Roman"/>
          <w:sz w:val="28"/>
          <w:szCs w:val="28"/>
          <w:lang w:val="en-US"/>
        </w:rPr>
        <w:t>Publishing</w:t>
      </w:r>
      <w:r>
        <w:rPr>
          <w:rFonts w:ascii="Times New Roman" w:hAnsi="Times New Roman" w:cs="Times New Roman"/>
          <w:sz w:val="28"/>
          <w:szCs w:val="28"/>
        </w:rPr>
        <w:t>, 2015. – 48 с.</w:t>
      </w:r>
    </w:p>
    <w:p w:rsidR="00C678C3" w:rsidRDefault="00C678C3" w:rsidP="00F728A2">
      <w:pPr>
        <w:pStyle w:val="a3"/>
        <w:numPr>
          <w:ilvl w:val="0"/>
          <w:numId w:val="8"/>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О работе концертмейстера</w:t>
      </w:r>
      <w:proofErr w:type="gramStart"/>
      <w:r>
        <w:rPr>
          <w:rFonts w:ascii="Times New Roman" w:hAnsi="Times New Roman" w:cs="Times New Roman"/>
          <w:sz w:val="28"/>
          <w:szCs w:val="28"/>
        </w:rPr>
        <w:t xml:space="preserve"> / Р</w:t>
      </w:r>
      <w:proofErr w:type="gramEnd"/>
      <w:r>
        <w:rPr>
          <w:rFonts w:ascii="Times New Roman" w:hAnsi="Times New Roman" w:cs="Times New Roman"/>
          <w:sz w:val="28"/>
          <w:szCs w:val="28"/>
        </w:rPr>
        <w:t xml:space="preserve">ед.-сост. М. Смирнов. -  </w:t>
      </w:r>
      <w:proofErr w:type="spellStart"/>
      <w:r>
        <w:rPr>
          <w:rFonts w:ascii="Times New Roman" w:hAnsi="Times New Roman" w:cs="Times New Roman"/>
          <w:sz w:val="28"/>
          <w:szCs w:val="28"/>
        </w:rPr>
        <w:t>Млсква</w:t>
      </w:r>
      <w:proofErr w:type="spellEnd"/>
      <w:r>
        <w:rPr>
          <w:rFonts w:ascii="Times New Roman" w:hAnsi="Times New Roman" w:cs="Times New Roman"/>
          <w:sz w:val="28"/>
          <w:szCs w:val="28"/>
        </w:rPr>
        <w:t xml:space="preserve">: Музыка, 1974. – 161 с. </w:t>
      </w:r>
    </w:p>
    <w:p w:rsidR="00ED07A7" w:rsidRPr="00F728A2" w:rsidRDefault="00ED07A7" w:rsidP="00F728A2">
      <w:pPr>
        <w:pStyle w:val="a3"/>
        <w:numPr>
          <w:ilvl w:val="0"/>
          <w:numId w:val="8"/>
        </w:numPr>
        <w:tabs>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Островская, Е.А. Психологические аспекты деятельности концертмейстера в музыкально-образовательной сфере инструментального исполнительства: </w:t>
      </w:r>
      <w:proofErr w:type="spellStart"/>
      <w:r>
        <w:rPr>
          <w:rFonts w:ascii="Times New Roman" w:hAnsi="Times New Roman" w:cs="Times New Roman"/>
          <w:sz w:val="28"/>
          <w:szCs w:val="28"/>
        </w:rPr>
        <w:t>Дисс</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соиск</w:t>
      </w:r>
      <w:proofErr w:type="spellEnd"/>
      <w:r>
        <w:rPr>
          <w:rFonts w:ascii="Times New Roman" w:hAnsi="Times New Roman" w:cs="Times New Roman"/>
          <w:sz w:val="28"/>
          <w:szCs w:val="28"/>
        </w:rPr>
        <w:t>. уч. ст. кандидата искусствоведения / Е.А. Островская. – Тамбов, 2006. – 233 с.</w:t>
      </w:r>
    </w:p>
    <w:p w:rsidR="00803D69" w:rsidRDefault="008753EA" w:rsidP="003C5C67">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83FD2">
        <w:rPr>
          <w:rFonts w:ascii="Times New Roman" w:hAnsi="Times New Roman" w:cs="Times New Roman"/>
          <w:sz w:val="28"/>
          <w:szCs w:val="28"/>
        </w:rPr>
        <w:t xml:space="preserve">    </w:t>
      </w:r>
    </w:p>
    <w:p w:rsidR="00F97AE1" w:rsidRPr="00C13414" w:rsidRDefault="003C5C67" w:rsidP="00751188">
      <w:pPr>
        <w:tabs>
          <w:tab w:val="left" w:pos="851"/>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sectPr w:rsidR="00F97AE1" w:rsidRPr="00C13414" w:rsidSect="00371F3A">
      <w:footerReference w:type="default" r:id="rId14"/>
      <w:pgSz w:w="11910" w:h="16840"/>
      <w:pgMar w:top="1040" w:right="620" w:bottom="1240" w:left="1580" w:header="0" w:footer="100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09" w:rsidRDefault="00895609" w:rsidP="00371F3A">
      <w:pPr>
        <w:spacing w:after="0" w:line="240" w:lineRule="auto"/>
      </w:pPr>
      <w:r>
        <w:separator/>
      </w:r>
    </w:p>
  </w:endnote>
  <w:endnote w:type="continuationSeparator" w:id="0">
    <w:p w:rsidR="00895609" w:rsidRDefault="00895609" w:rsidP="0037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525745"/>
      <w:docPartObj>
        <w:docPartGallery w:val="Page Numbers (Bottom of Page)"/>
        <w:docPartUnique/>
      </w:docPartObj>
    </w:sdtPr>
    <w:sdtEndPr/>
    <w:sdtContent>
      <w:p w:rsidR="00D55E99" w:rsidRDefault="00A80FE4">
        <w:pPr>
          <w:pStyle w:val="a7"/>
          <w:jc w:val="center"/>
        </w:pPr>
        <w:r>
          <w:fldChar w:fldCharType="begin"/>
        </w:r>
        <w:r w:rsidR="00D55E99">
          <w:instrText>PAGE   \* MERGEFORMAT</w:instrText>
        </w:r>
        <w:r>
          <w:fldChar w:fldCharType="separate"/>
        </w:r>
        <w:r w:rsidR="00FE4F18">
          <w:rPr>
            <w:noProof/>
          </w:rPr>
          <w:t>2</w:t>
        </w:r>
        <w:r>
          <w:fldChar w:fldCharType="end"/>
        </w:r>
      </w:p>
    </w:sdtContent>
  </w:sdt>
  <w:p w:rsidR="00D55E99" w:rsidRDefault="00D55E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09" w:rsidRDefault="00895609" w:rsidP="00371F3A">
      <w:pPr>
        <w:spacing w:after="0" w:line="240" w:lineRule="auto"/>
      </w:pPr>
      <w:r>
        <w:separator/>
      </w:r>
    </w:p>
  </w:footnote>
  <w:footnote w:type="continuationSeparator" w:id="0">
    <w:p w:rsidR="00895609" w:rsidRDefault="00895609" w:rsidP="00371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14AC"/>
    <w:multiLevelType w:val="hybridMultilevel"/>
    <w:tmpl w:val="EC66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56584"/>
    <w:multiLevelType w:val="hybridMultilevel"/>
    <w:tmpl w:val="EB2C8732"/>
    <w:lvl w:ilvl="0" w:tplc="2B62D836">
      <w:start w:val="1"/>
      <w:numFmt w:val="decimal"/>
      <w:lvlText w:val="%1."/>
      <w:lvlJc w:val="left"/>
      <w:pPr>
        <w:ind w:left="124" w:hanging="708"/>
      </w:pPr>
      <w:rPr>
        <w:spacing w:val="-15"/>
        <w:w w:val="100"/>
        <w:lang w:val="ru-RU" w:eastAsia="ru-RU" w:bidi="ru-RU"/>
      </w:rPr>
    </w:lvl>
    <w:lvl w:ilvl="1" w:tplc="1A86EFE2">
      <w:numFmt w:val="bullet"/>
      <w:lvlText w:val="•"/>
      <w:lvlJc w:val="left"/>
      <w:pPr>
        <w:ind w:left="1078" w:hanging="708"/>
      </w:pPr>
      <w:rPr>
        <w:lang w:val="ru-RU" w:eastAsia="ru-RU" w:bidi="ru-RU"/>
      </w:rPr>
    </w:lvl>
    <w:lvl w:ilvl="2" w:tplc="368E5C50">
      <w:numFmt w:val="bullet"/>
      <w:lvlText w:val="•"/>
      <w:lvlJc w:val="left"/>
      <w:pPr>
        <w:ind w:left="2037" w:hanging="708"/>
      </w:pPr>
      <w:rPr>
        <w:lang w:val="ru-RU" w:eastAsia="ru-RU" w:bidi="ru-RU"/>
      </w:rPr>
    </w:lvl>
    <w:lvl w:ilvl="3" w:tplc="CD282BD2">
      <w:numFmt w:val="bullet"/>
      <w:lvlText w:val="•"/>
      <w:lvlJc w:val="left"/>
      <w:pPr>
        <w:ind w:left="2995" w:hanging="708"/>
      </w:pPr>
      <w:rPr>
        <w:lang w:val="ru-RU" w:eastAsia="ru-RU" w:bidi="ru-RU"/>
      </w:rPr>
    </w:lvl>
    <w:lvl w:ilvl="4" w:tplc="9766A0DA">
      <w:numFmt w:val="bullet"/>
      <w:lvlText w:val="•"/>
      <w:lvlJc w:val="left"/>
      <w:pPr>
        <w:ind w:left="3954" w:hanging="708"/>
      </w:pPr>
      <w:rPr>
        <w:lang w:val="ru-RU" w:eastAsia="ru-RU" w:bidi="ru-RU"/>
      </w:rPr>
    </w:lvl>
    <w:lvl w:ilvl="5" w:tplc="77BABD60">
      <w:numFmt w:val="bullet"/>
      <w:lvlText w:val="•"/>
      <w:lvlJc w:val="left"/>
      <w:pPr>
        <w:ind w:left="4913" w:hanging="708"/>
      </w:pPr>
      <w:rPr>
        <w:lang w:val="ru-RU" w:eastAsia="ru-RU" w:bidi="ru-RU"/>
      </w:rPr>
    </w:lvl>
    <w:lvl w:ilvl="6" w:tplc="AFA27B24">
      <w:numFmt w:val="bullet"/>
      <w:lvlText w:val="•"/>
      <w:lvlJc w:val="left"/>
      <w:pPr>
        <w:ind w:left="5871" w:hanging="708"/>
      </w:pPr>
      <w:rPr>
        <w:lang w:val="ru-RU" w:eastAsia="ru-RU" w:bidi="ru-RU"/>
      </w:rPr>
    </w:lvl>
    <w:lvl w:ilvl="7" w:tplc="71065606">
      <w:numFmt w:val="bullet"/>
      <w:lvlText w:val="•"/>
      <w:lvlJc w:val="left"/>
      <w:pPr>
        <w:ind w:left="6830" w:hanging="708"/>
      </w:pPr>
      <w:rPr>
        <w:lang w:val="ru-RU" w:eastAsia="ru-RU" w:bidi="ru-RU"/>
      </w:rPr>
    </w:lvl>
    <w:lvl w:ilvl="8" w:tplc="AD54032C">
      <w:numFmt w:val="bullet"/>
      <w:lvlText w:val="•"/>
      <w:lvlJc w:val="left"/>
      <w:pPr>
        <w:ind w:left="7788" w:hanging="708"/>
      </w:pPr>
      <w:rPr>
        <w:lang w:val="ru-RU" w:eastAsia="ru-RU" w:bidi="ru-RU"/>
      </w:rPr>
    </w:lvl>
  </w:abstractNum>
  <w:abstractNum w:abstractNumId="2">
    <w:nsid w:val="208B3432"/>
    <w:multiLevelType w:val="hybridMultilevel"/>
    <w:tmpl w:val="604A8F70"/>
    <w:lvl w:ilvl="0" w:tplc="2B08217E">
      <w:start w:val="2"/>
      <w:numFmt w:val="decimal"/>
      <w:lvlText w:val="%1."/>
      <w:lvlJc w:val="left"/>
      <w:pPr>
        <w:ind w:left="1112" w:hanging="280"/>
      </w:pPr>
      <w:rPr>
        <w:rFonts w:ascii="Times New Roman" w:eastAsia="Times New Roman" w:hAnsi="Times New Roman" w:cs="Times New Roman" w:hint="default"/>
        <w:spacing w:val="-2"/>
        <w:w w:val="100"/>
        <w:sz w:val="28"/>
        <w:szCs w:val="28"/>
        <w:lang w:val="ru-RU" w:eastAsia="ru-RU" w:bidi="ru-RU"/>
      </w:rPr>
    </w:lvl>
    <w:lvl w:ilvl="1" w:tplc="2BA6E78E">
      <w:numFmt w:val="bullet"/>
      <w:lvlText w:val="•"/>
      <w:lvlJc w:val="left"/>
      <w:pPr>
        <w:ind w:left="1978" w:hanging="280"/>
      </w:pPr>
      <w:rPr>
        <w:lang w:val="ru-RU" w:eastAsia="ru-RU" w:bidi="ru-RU"/>
      </w:rPr>
    </w:lvl>
    <w:lvl w:ilvl="2" w:tplc="E2265F3C">
      <w:numFmt w:val="bullet"/>
      <w:lvlText w:val="•"/>
      <w:lvlJc w:val="left"/>
      <w:pPr>
        <w:ind w:left="2837" w:hanging="280"/>
      </w:pPr>
      <w:rPr>
        <w:lang w:val="ru-RU" w:eastAsia="ru-RU" w:bidi="ru-RU"/>
      </w:rPr>
    </w:lvl>
    <w:lvl w:ilvl="3" w:tplc="E422B0CA">
      <w:numFmt w:val="bullet"/>
      <w:lvlText w:val="•"/>
      <w:lvlJc w:val="left"/>
      <w:pPr>
        <w:ind w:left="3695" w:hanging="280"/>
      </w:pPr>
      <w:rPr>
        <w:lang w:val="ru-RU" w:eastAsia="ru-RU" w:bidi="ru-RU"/>
      </w:rPr>
    </w:lvl>
    <w:lvl w:ilvl="4" w:tplc="D6BA4066">
      <w:numFmt w:val="bullet"/>
      <w:lvlText w:val="•"/>
      <w:lvlJc w:val="left"/>
      <w:pPr>
        <w:ind w:left="4554" w:hanging="280"/>
      </w:pPr>
      <w:rPr>
        <w:lang w:val="ru-RU" w:eastAsia="ru-RU" w:bidi="ru-RU"/>
      </w:rPr>
    </w:lvl>
    <w:lvl w:ilvl="5" w:tplc="E0142110">
      <w:numFmt w:val="bullet"/>
      <w:lvlText w:val="•"/>
      <w:lvlJc w:val="left"/>
      <w:pPr>
        <w:ind w:left="5413" w:hanging="280"/>
      </w:pPr>
      <w:rPr>
        <w:lang w:val="ru-RU" w:eastAsia="ru-RU" w:bidi="ru-RU"/>
      </w:rPr>
    </w:lvl>
    <w:lvl w:ilvl="6" w:tplc="C8F02C6C">
      <w:numFmt w:val="bullet"/>
      <w:lvlText w:val="•"/>
      <w:lvlJc w:val="left"/>
      <w:pPr>
        <w:ind w:left="6271" w:hanging="280"/>
      </w:pPr>
      <w:rPr>
        <w:lang w:val="ru-RU" w:eastAsia="ru-RU" w:bidi="ru-RU"/>
      </w:rPr>
    </w:lvl>
    <w:lvl w:ilvl="7" w:tplc="AAF066AE">
      <w:numFmt w:val="bullet"/>
      <w:lvlText w:val="•"/>
      <w:lvlJc w:val="left"/>
      <w:pPr>
        <w:ind w:left="7130" w:hanging="280"/>
      </w:pPr>
      <w:rPr>
        <w:lang w:val="ru-RU" w:eastAsia="ru-RU" w:bidi="ru-RU"/>
      </w:rPr>
    </w:lvl>
    <w:lvl w:ilvl="8" w:tplc="A9CA5168">
      <w:numFmt w:val="bullet"/>
      <w:lvlText w:val="•"/>
      <w:lvlJc w:val="left"/>
      <w:pPr>
        <w:ind w:left="7988" w:hanging="280"/>
      </w:pPr>
      <w:rPr>
        <w:lang w:val="ru-RU" w:eastAsia="ru-RU" w:bidi="ru-RU"/>
      </w:rPr>
    </w:lvl>
  </w:abstractNum>
  <w:abstractNum w:abstractNumId="3">
    <w:nsid w:val="2D3D48D9"/>
    <w:multiLevelType w:val="hybridMultilevel"/>
    <w:tmpl w:val="A084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93FF6"/>
    <w:multiLevelType w:val="hybridMultilevel"/>
    <w:tmpl w:val="F3021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CC3584"/>
    <w:multiLevelType w:val="hybridMultilevel"/>
    <w:tmpl w:val="D50A6986"/>
    <w:lvl w:ilvl="0" w:tplc="944252E6">
      <w:start w:val="1"/>
      <w:numFmt w:val="decimal"/>
      <w:lvlText w:val="%1."/>
      <w:lvlJc w:val="left"/>
      <w:pPr>
        <w:ind w:left="484" w:hanging="360"/>
      </w:pPr>
      <w:rPr>
        <w:rFonts w:hint="default"/>
      </w:rPr>
    </w:lvl>
    <w:lvl w:ilvl="1" w:tplc="04190019" w:tentative="1">
      <w:start w:val="1"/>
      <w:numFmt w:val="lowerLetter"/>
      <w:lvlText w:val="%2."/>
      <w:lvlJc w:val="left"/>
      <w:pPr>
        <w:ind w:left="1204" w:hanging="360"/>
      </w:pPr>
    </w:lvl>
    <w:lvl w:ilvl="2" w:tplc="0419001B" w:tentative="1">
      <w:start w:val="1"/>
      <w:numFmt w:val="lowerRoman"/>
      <w:lvlText w:val="%3."/>
      <w:lvlJc w:val="right"/>
      <w:pPr>
        <w:ind w:left="1924" w:hanging="180"/>
      </w:pPr>
    </w:lvl>
    <w:lvl w:ilvl="3" w:tplc="0419000F" w:tentative="1">
      <w:start w:val="1"/>
      <w:numFmt w:val="decimal"/>
      <w:lvlText w:val="%4."/>
      <w:lvlJc w:val="left"/>
      <w:pPr>
        <w:ind w:left="2644" w:hanging="360"/>
      </w:pPr>
    </w:lvl>
    <w:lvl w:ilvl="4" w:tplc="04190019" w:tentative="1">
      <w:start w:val="1"/>
      <w:numFmt w:val="lowerLetter"/>
      <w:lvlText w:val="%5."/>
      <w:lvlJc w:val="left"/>
      <w:pPr>
        <w:ind w:left="3364" w:hanging="360"/>
      </w:pPr>
    </w:lvl>
    <w:lvl w:ilvl="5" w:tplc="0419001B" w:tentative="1">
      <w:start w:val="1"/>
      <w:numFmt w:val="lowerRoman"/>
      <w:lvlText w:val="%6."/>
      <w:lvlJc w:val="right"/>
      <w:pPr>
        <w:ind w:left="4084" w:hanging="180"/>
      </w:pPr>
    </w:lvl>
    <w:lvl w:ilvl="6" w:tplc="0419000F" w:tentative="1">
      <w:start w:val="1"/>
      <w:numFmt w:val="decimal"/>
      <w:lvlText w:val="%7."/>
      <w:lvlJc w:val="left"/>
      <w:pPr>
        <w:ind w:left="4804" w:hanging="360"/>
      </w:pPr>
    </w:lvl>
    <w:lvl w:ilvl="7" w:tplc="04190019" w:tentative="1">
      <w:start w:val="1"/>
      <w:numFmt w:val="lowerLetter"/>
      <w:lvlText w:val="%8."/>
      <w:lvlJc w:val="left"/>
      <w:pPr>
        <w:ind w:left="5524" w:hanging="360"/>
      </w:pPr>
    </w:lvl>
    <w:lvl w:ilvl="8" w:tplc="0419001B" w:tentative="1">
      <w:start w:val="1"/>
      <w:numFmt w:val="lowerRoman"/>
      <w:lvlText w:val="%9."/>
      <w:lvlJc w:val="right"/>
      <w:pPr>
        <w:ind w:left="6244" w:hanging="180"/>
      </w:pPr>
    </w:lvl>
  </w:abstractNum>
  <w:abstractNum w:abstractNumId="6">
    <w:nsid w:val="4C010623"/>
    <w:multiLevelType w:val="hybridMultilevel"/>
    <w:tmpl w:val="277298EE"/>
    <w:lvl w:ilvl="0" w:tplc="90C45A40">
      <w:start w:val="2"/>
      <w:numFmt w:val="decimal"/>
      <w:lvlText w:val="%1."/>
      <w:lvlJc w:val="left"/>
      <w:pPr>
        <w:ind w:left="124" w:hanging="314"/>
      </w:pPr>
      <w:rPr>
        <w:rFonts w:ascii="Times New Roman" w:eastAsia="Times New Roman" w:hAnsi="Times New Roman" w:cs="Times New Roman" w:hint="default"/>
        <w:b/>
        <w:bCs/>
        <w:w w:val="100"/>
        <w:sz w:val="28"/>
        <w:szCs w:val="28"/>
        <w:lang w:val="ru-RU" w:eastAsia="ru-RU" w:bidi="ru-RU"/>
      </w:rPr>
    </w:lvl>
    <w:lvl w:ilvl="1" w:tplc="AAEE1C0C">
      <w:start w:val="1"/>
      <w:numFmt w:val="decimal"/>
      <w:lvlText w:val="%2."/>
      <w:lvlJc w:val="left"/>
      <w:pPr>
        <w:ind w:left="124" w:hanging="211"/>
      </w:pPr>
      <w:rPr>
        <w:rFonts w:ascii="Times New Roman" w:eastAsia="Times New Roman" w:hAnsi="Times New Roman" w:cs="Times New Roman" w:hint="default"/>
        <w:w w:val="100"/>
        <w:sz w:val="26"/>
        <w:szCs w:val="26"/>
        <w:lang w:val="ru-RU" w:eastAsia="ru-RU" w:bidi="ru-RU"/>
      </w:rPr>
    </w:lvl>
    <w:lvl w:ilvl="2" w:tplc="6A26C380">
      <w:numFmt w:val="bullet"/>
      <w:lvlText w:val="•"/>
      <w:lvlJc w:val="left"/>
      <w:pPr>
        <w:ind w:left="2037" w:hanging="211"/>
      </w:pPr>
      <w:rPr>
        <w:lang w:val="ru-RU" w:eastAsia="ru-RU" w:bidi="ru-RU"/>
      </w:rPr>
    </w:lvl>
    <w:lvl w:ilvl="3" w:tplc="9AF88262">
      <w:numFmt w:val="bullet"/>
      <w:lvlText w:val="•"/>
      <w:lvlJc w:val="left"/>
      <w:pPr>
        <w:ind w:left="2995" w:hanging="211"/>
      </w:pPr>
      <w:rPr>
        <w:lang w:val="ru-RU" w:eastAsia="ru-RU" w:bidi="ru-RU"/>
      </w:rPr>
    </w:lvl>
    <w:lvl w:ilvl="4" w:tplc="83BC49D4">
      <w:numFmt w:val="bullet"/>
      <w:lvlText w:val="•"/>
      <w:lvlJc w:val="left"/>
      <w:pPr>
        <w:ind w:left="3954" w:hanging="211"/>
      </w:pPr>
      <w:rPr>
        <w:lang w:val="ru-RU" w:eastAsia="ru-RU" w:bidi="ru-RU"/>
      </w:rPr>
    </w:lvl>
    <w:lvl w:ilvl="5" w:tplc="C5E208AC">
      <w:numFmt w:val="bullet"/>
      <w:lvlText w:val="•"/>
      <w:lvlJc w:val="left"/>
      <w:pPr>
        <w:ind w:left="4913" w:hanging="211"/>
      </w:pPr>
      <w:rPr>
        <w:lang w:val="ru-RU" w:eastAsia="ru-RU" w:bidi="ru-RU"/>
      </w:rPr>
    </w:lvl>
    <w:lvl w:ilvl="6" w:tplc="1D20DE9E">
      <w:numFmt w:val="bullet"/>
      <w:lvlText w:val="•"/>
      <w:lvlJc w:val="left"/>
      <w:pPr>
        <w:ind w:left="5871" w:hanging="211"/>
      </w:pPr>
      <w:rPr>
        <w:lang w:val="ru-RU" w:eastAsia="ru-RU" w:bidi="ru-RU"/>
      </w:rPr>
    </w:lvl>
    <w:lvl w:ilvl="7" w:tplc="D2300714">
      <w:numFmt w:val="bullet"/>
      <w:lvlText w:val="•"/>
      <w:lvlJc w:val="left"/>
      <w:pPr>
        <w:ind w:left="6830" w:hanging="211"/>
      </w:pPr>
      <w:rPr>
        <w:lang w:val="ru-RU" w:eastAsia="ru-RU" w:bidi="ru-RU"/>
      </w:rPr>
    </w:lvl>
    <w:lvl w:ilvl="8" w:tplc="C28C0280">
      <w:numFmt w:val="bullet"/>
      <w:lvlText w:val="•"/>
      <w:lvlJc w:val="left"/>
      <w:pPr>
        <w:ind w:left="7788" w:hanging="211"/>
      </w:pPr>
      <w:rPr>
        <w:lang w:val="ru-RU" w:eastAsia="ru-RU" w:bidi="ru-RU"/>
      </w:rPr>
    </w:lvl>
  </w:abstractNum>
  <w:abstractNum w:abstractNumId="7">
    <w:nsid w:val="508B3CCE"/>
    <w:multiLevelType w:val="hybridMultilevel"/>
    <w:tmpl w:val="2A929664"/>
    <w:lvl w:ilvl="0" w:tplc="1862BC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0"/>
  </w:num>
  <w:num w:numId="5">
    <w:abstractNumId w:val="3"/>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3F92"/>
    <w:rsid w:val="00004563"/>
    <w:rsid w:val="00020F94"/>
    <w:rsid w:val="000317EA"/>
    <w:rsid w:val="00073D19"/>
    <w:rsid w:val="000A73B5"/>
    <w:rsid w:val="000A7ED6"/>
    <w:rsid w:val="000D5CB9"/>
    <w:rsid w:val="000D5FC9"/>
    <w:rsid w:val="000E2D5E"/>
    <w:rsid w:val="001129AF"/>
    <w:rsid w:val="00137B3A"/>
    <w:rsid w:val="00141B94"/>
    <w:rsid w:val="00176E2E"/>
    <w:rsid w:val="001C4858"/>
    <w:rsid w:val="001E4B77"/>
    <w:rsid w:val="001F10A0"/>
    <w:rsid w:val="002070C9"/>
    <w:rsid w:val="00236F80"/>
    <w:rsid w:val="00245013"/>
    <w:rsid w:val="00245FFA"/>
    <w:rsid w:val="002510D6"/>
    <w:rsid w:val="00271527"/>
    <w:rsid w:val="002D48C1"/>
    <w:rsid w:val="00341102"/>
    <w:rsid w:val="00371F3A"/>
    <w:rsid w:val="0037437D"/>
    <w:rsid w:val="003C5C67"/>
    <w:rsid w:val="003E117C"/>
    <w:rsid w:val="003E6DB0"/>
    <w:rsid w:val="00407E7E"/>
    <w:rsid w:val="00422D49"/>
    <w:rsid w:val="00434F07"/>
    <w:rsid w:val="00440F21"/>
    <w:rsid w:val="00443288"/>
    <w:rsid w:val="00451EAB"/>
    <w:rsid w:val="00471908"/>
    <w:rsid w:val="00477749"/>
    <w:rsid w:val="0048700B"/>
    <w:rsid w:val="00513F39"/>
    <w:rsid w:val="00513F92"/>
    <w:rsid w:val="005169E1"/>
    <w:rsid w:val="00531345"/>
    <w:rsid w:val="005359DF"/>
    <w:rsid w:val="00536916"/>
    <w:rsid w:val="00544F11"/>
    <w:rsid w:val="00572820"/>
    <w:rsid w:val="00581B1F"/>
    <w:rsid w:val="005C61E1"/>
    <w:rsid w:val="006059CA"/>
    <w:rsid w:val="00636693"/>
    <w:rsid w:val="0064272E"/>
    <w:rsid w:val="006674DE"/>
    <w:rsid w:val="00670A55"/>
    <w:rsid w:val="00693FEB"/>
    <w:rsid w:val="006A1D74"/>
    <w:rsid w:val="006A6D18"/>
    <w:rsid w:val="006A720C"/>
    <w:rsid w:val="006C280A"/>
    <w:rsid w:val="006C4ADE"/>
    <w:rsid w:val="006E733C"/>
    <w:rsid w:val="007001FD"/>
    <w:rsid w:val="00751188"/>
    <w:rsid w:val="00751F85"/>
    <w:rsid w:val="00774002"/>
    <w:rsid w:val="0078356D"/>
    <w:rsid w:val="007A2E07"/>
    <w:rsid w:val="007B23B7"/>
    <w:rsid w:val="007D7DBE"/>
    <w:rsid w:val="007F45C4"/>
    <w:rsid w:val="007F738C"/>
    <w:rsid w:val="00803D69"/>
    <w:rsid w:val="008308E4"/>
    <w:rsid w:val="008372B6"/>
    <w:rsid w:val="008463CE"/>
    <w:rsid w:val="00854FE2"/>
    <w:rsid w:val="0085635D"/>
    <w:rsid w:val="00863A1C"/>
    <w:rsid w:val="008753EA"/>
    <w:rsid w:val="00880B7B"/>
    <w:rsid w:val="00895609"/>
    <w:rsid w:val="008A157D"/>
    <w:rsid w:val="008A6423"/>
    <w:rsid w:val="008A74FA"/>
    <w:rsid w:val="008D2B59"/>
    <w:rsid w:val="008D5BAA"/>
    <w:rsid w:val="008E3004"/>
    <w:rsid w:val="008F77CD"/>
    <w:rsid w:val="00901F0E"/>
    <w:rsid w:val="0090615A"/>
    <w:rsid w:val="009107EE"/>
    <w:rsid w:val="0095329B"/>
    <w:rsid w:val="00957A17"/>
    <w:rsid w:val="00960692"/>
    <w:rsid w:val="00975D35"/>
    <w:rsid w:val="00985D47"/>
    <w:rsid w:val="009A367F"/>
    <w:rsid w:val="009B1EB5"/>
    <w:rsid w:val="00A2128F"/>
    <w:rsid w:val="00A21779"/>
    <w:rsid w:val="00A35C8F"/>
    <w:rsid w:val="00A44E7C"/>
    <w:rsid w:val="00A53965"/>
    <w:rsid w:val="00A80FE4"/>
    <w:rsid w:val="00A92A94"/>
    <w:rsid w:val="00A96368"/>
    <w:rsid w:val="00AC1719"/>
    <w:rsid w:val="00AC64CA"/>
    <w:rsid w:val="00AC6B54"/>
    <w:rsid w:val="00AE11C5"/>
    <w:rsid w:val="00AF6E30"/>
    <w:rsid w:val="00B43169"/>
    <w:rsid w:val="00B55428"/>
    <w:rsid w:val="00B92F0B"/>
    <w:rsid w:val="00BA1C51"/>
    <w:rsid w:val="00BA52FB"/>
    <w:rsid w:val="00BC1010"/>
    <w:rsid w:val="00BD1C75"/>
    <w:rsid w:val="00C13414"/>
    <w:rsid w:val="00C30240"/>
    <w:rsid w:val="00C32138"/>
    <w:rsid w:val="00C34D47"/>
    <w:rsid w:val="00C371DE"/>
    <w:rsid w:val="00C678C3"/>
    <w:rsid w:val="00C779A0"/>
    <w:rsid w:val="00CB7937"/>
    <w:rsid w:val="00CC782A"/>
    <w:rsid w:val="00CE5843"/>
    <w:rsid w:val="00CF7AAC"/>
    <w:rsid w:val="00D03A1B"/>
    <w:rsid w:val="00D17896"/>
    <w:rsid w:val="00D21448"/>
    <w:rsid w:val="00D55E99"/>
    <w:rsid w:val="00D57F3F"/>
    <w:rsid w:val="00D83FD2"/>
    <w:rsid w:val="00D93DCA"/>
    <w:rsid w:val="00DA4E9C"/>
    <w:rsid w:val="00DC6CBF"/>
    <w:rsid w:val="00DE3312"/>
    <w:rsid w:val="00E003BD"/>
    <w:rsid w:val="00E21B60"/>
    <w:rsid w:val="00E33E5F"/>
    <w:rsid w:val="00E52950"/>
    <w:rsid w:val="00E563AB"/>
    <w:rsid w:val="00EA469A"/>
    <w:rsid w:val="00ED07A7"/>
    <w:rsid w:val="00ED146B"/>
    <w:rsid w:val="00ED42E0"/>
    <w:rsid w:val="00ED5BB7"/>
    <w:rsid w:val="00EE2287"/>
    <w:rsid w:val="00EF19B2"/>
    <w:rsid w:val="00F22867"/>
    <w:rsid w:val="00F318A6"/>
    <w:rsid w:val="00F5639E"/>
    <w:rsid w:val="00F728A2"/>
    <w:rsid w:val="00F82A40"/>
    <w:rsid w:val="00F97AE1"/>
    <w:rsid w:val="00FC05EB"/>
    <w:rsid w:val="00FE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F92"/>
    <w:pPr>
      <w:ind w:left="720"/>
      <w:contextualSpacing/>
    </w:pPr>
  </w:style>
  <w:style w:type="table" w:styleId="a4">
    <w:name w:val="Table Grid"/>
    <w:basedOn w:val="a1"/>
    <w:uiPriority w:val="59"/>
    <w:unhideWhenUsed/>
    <w:rsid w:val="00207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71F3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1F3A"/>
  </w:style>
  <w:style w:type="paragraph" w:styleId="a7">
    <w:name w:val="footer"/>
    <w:basedOn w:val="a"/>
    <w:link w:val="a8"/>
    <w:uiPriority w:val="99"/>
    <w:unhideWhenUsed/>
    <w:rsid w:val="00371F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1F3A"/>
  </w:style>
  <w:style w:type="paragraph" w:styleId="a9">
    <w:name w:val="Balloon Text"/>
    <w:basedOn w:val="a"/>
    <w:link w:val="aa"/>
    <w:uiPriority w:val="99"/>
    <w:semiHidden/>
    <w:unhideWhenUsed/>
    <w:rsid w:val="008463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46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55355">
      <w:bodyDiv w:val="1"/>
      <w:marLeft w:val="0"/>
      <w:marRight w:val="0"/>
      <w:marTop w:val="0"/>
      <w:marBottom w:val="0"/>
      <w:divBdr>
        <w:top w:val="none" w:sz="0" w:space="0" w:color="auto"/>
        <w:left w:val="none" w:sz="0" w:space="0" w:color="auto"/>
        <w:bottom w:val="none" w:sz="0" w:space="0" w:color="auto"/>
        <w:right w:val="none" w:sz="0" w:space="0" w:color="auto"/>
      </w:divBdr>
    </w:div>
    <w:div w:id="76391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AEC684-070A-48E2-AB4F-0BF327751ECC}" type="doc">
      <dgm:prSet loTypeId="urn:microsoft.com/office/officeart/2005/8/layout/process1" loCatId="process" qsTypeId="urn:microsoft.com/office/officeart/2005/8/quickstyle/simple1" qsCatId="simple" csTypeId="urn:microsoft.com/office/officeart/2005/8/colors/accent0_1" csCatId="mainScheme" phldr="1"/>
      <dgm:spPr/>
    </dgm:pt>
    <dgm:pt modelId="{592A7D51-42D2-47B6-A233-1A7F11EFC0FE}">
      <dgm:prSet phldrT="[Текст]" custT="1"/>
      <dgm:spPr/>
      <dgm:t>
        <a:bodyPr/>
        <a:lstStyle/>
        <a:p>
          <a:pPr algn="ctr"/>
          <a:r>
            <a:rPr lang="ru-RU" sz="1600" b="1">
              <a:latin typeface="Times New Roman" panose="02020603050405020304" pitchFamily="18" charset="0"/>
              <a:cs typeface="Times New Roman" panose="02020603050405020304" pitchFamily="18" charset="0"/>
            </a:rPr>
            <a:t>рассказ</a:t>
          </a:r>
          <a:r>
            <a:rPr lang="ru-RU" sz="1600">
              <a:latin typeface="Times New Roman" panose="02020603050405020304" pitchFamily="18" charset="0"/>
              <a:cs typeface="Times New Roman" panose="02020603050405020304" pitchFamily="18" charset="0"/>
            </a:rPr>
            <a:t> (объяснение)</a:t>
          </a:r>
        </a:p>
      </dgm:t>
    </dgm:pt>
    <dgm:pt modelId="{9D0461AE-BC2D-4A52-98EB-BA42B31C6488}" type="parTrans" cxnId="{81155D3F-5146-40F3-AC70-CA7ED6EE69D3}">
      <dgm:prSet/>
      <dgm:spPr/>
      <dgm:t>
        <a:bodyPr/>
        <a:lstStyle/>
        <a:p>
          <a:pPr algn="ctr"/>
          <a:endParaRPr lang="ru-RU"/>
        </a:p>
      </dgm:t>
    </dgm:pt>
    <dgm:pt modelId="{C7CA5A6C-E375-4B26-814F-B37430B59B3D}" type="sibTrans" cxnId="{81155D3F-5146-40F3-AC70-CA7ED6EE69D3}">
      <dgm:prSet/>
      <dgm:spPr/>
      <dgm:t>
        <a:bodyPr/>
        <a:lstStyle/>
        <a:p>
          <a:pPr algn="ctr"/>
          <a:endParaRPr lang="ru-RU"/>
        </a:p>
      </dgm:t>
    </dgm:pt>
    <dgm:pt modelId="{F65CCF8D-3D98-409B-9739-92B093FACC73}">
      <dgm:prSet phldrT="[Текст]" custT="1"/>
      <dgm:spPr/>
      <dgm:t>
        <a:bodyPr/>
        <a:lstStyle/>
        <a:p>
          <a:pPr algn="ctr"/>
          <a:r>
            <a:rPr lang="ru-RU" sz="1600" b="1">
              <a:latin typeface="Times New Roman" panose="02020603050405020304" pitchFamily="18" charset="0"/>
              <a:cs typeface="Times New Roman" panose="02020603050405020304" pitchFamily="18" charset="0"/>
            </a:rPr>
            <a:t>тренировка</a:t>
          </a:r>
          <a:r>
            <a:rPr lang="ru-RU" sz="1600">
              <a:latin typeface="Times New Roman" panose="02020603050405020304" pitchFamily="18" charset="0"/>
              <a:cs typeface="Times New Roman" panose="02020603050405020304" pitchFamily="18" charset="0"/>
            </a:rPr>
            <a:t> (практическое исполнение)</a:t>
          </a:r>
        </a:p>
      </dgm:t>
    </dgm:pt>
    <dgm:pt modelId="{95CBF674-426D-4F2E-BD27-68DE9C36F161}" type="parTrans" cxnId="{69340F77-C648-4662-BAA0-FD04CED90189}">
      <dgm:prSet/>
      <dgm:spPr/>
      <dgm:t>
        <a:bodyPr/>
        <a:lstStyle/>
        <a:p>
          <a:pPr algn="ctr"/>
          <a:endParaRPr lang="ru-RU"/>
        </a:p>
      </dgm:t>
    </dgm:pt>
    <dgm:pt modelId="{802A1E24-D5E1-4DDF-A362-2717010F2024}" type="sibTrans" cxnId="{69340F77-C648-4662-BAA0-FD04CED90189}">
      <dgm:prSet/>
      <dgm:spPr/>
      <dgm:t>
        <a:bodyPr/>
        <a:lstStyle/>
        <a:p>
          <a:pPr algn="ctr"/>
          <a:endParaRPr lang="ru-RU"/>
        </a:p>
      </dgm:t>
    </dgm:pt>
    <dgm:pt modelId="{E2B945F7-633D-4E92-B419-B63A6C24D0DB}">
      <dgm:prSet phldrT="[Текст]" custT="1"/>
      <dgm:spPr/>
      <dgm:t>
        <a:bodyPr/>
        <a:lstStyle/>
        <a:p>
          <a:pPr algn="ctr"/>
          <a:r>
            <a:rPr lang="ru-RU" sz="1600" b="1">
              <a:latin typeface="Times New Roman" panose="02020603050405020304" pitchFamily="18" charset="0"/>
              <a:cs typeface="Times New Roman" panose="02020603050405020304" pitchFamily="18" charset="0"/>
            </a:rPr>
            <a:t>показ</a:t>
          </a:r>
          <a:r>
            <a:rPr lang="ru-RU" sz="1600">
              <a:latin typeface="Times New Roman" panose="02020603050405020304" pitchFamily="18" charset="0"/>
              <a:cs typeface="Times New Roman" panose="02020603050405020304" pitchFamily="18" charset="0"/>
            </a:rPr>
            <a:t> (демонстрация)</a:t>
          </a:r>
        </a:p>
      </dgm:t>
    </dgm:pt>
    <dgm:pt modelId="{61B7A378-9B7B-4C40-AE03-04AE0C88069D}" type="sibTrans" cxnId="{E6532F02-FC3D-4F45-AE58-462A298CE5E8}">
      <dgm:prSet/>
      <dgm:spPr/>
      <dgm:t>
        <a:bodyPr/>
        <a:lstStyle/>
        <a:p>
          <a:pPr algn="ctr"/>
          <a:endParaRPr lang="ru-RU"/>
        </a:p>
      </dgm:t>
    </dgm:pt>
    <dgm:pt modelId="{989787BE-C7B0-4F15-BDBE-66242BEDE9EC}" type="parTrans" cxnId="{E6532F02-FC3D-4F45-AE58-462A298CE5E8}">
      <dgm:prSet/>
      <dgm:spPr/>
      <dgm:t>
        <a:bodyPr/>
        <a:lstStyle/>
        <a:p>
          <a:pPr algn="ctr"/>
          <a:endParaRPr lang="ru-RU"/>
        </a:p>
      </dgm:t>
    </dgm:pt>
    <dgm:pt modelId="{6AED5746-E31A-486D-B3DE-2E287180CE4C}" type="pres">
      <dgm:prSet presAssocID="{B6AEC684-070A-48E2-AB4F-0BF327751ECC}" presName="Name0" presStyleCnt="0">
        <dgm:presLayoutVars>
          <dgm:dir/>
          <dgm:resizeHandles val="exact"/>
        </dgm:presLayoutVars>
      </dgm:prSet>
      <dgm:spPr/>
    </dgm:pt>
    <dgm:pt modelId="{880881B1-EE58-4AB6-B999-C306A2E619BD}" type="pres">
      <dgm:prSet presAssocID="{E2B945F7-633D-4E92-B419-B63A6C24D0DB}" presName="node" presStyleLbl="node1" presStyleIdx="0" presStyleCnt="3" custScaleX="124670">
        <dgm:presLayoutVars>
          <dgm:bulletEnabled val="1"/>
        </dgm:presLayoutVars>
      </dgm:prSet>
      <dgm:spPr/>
      <dgm:t>
        <a:bodyPr/>
        <a:lstStyle/>
        <a:p>
          <a:endParaRPr lang="ru-RU"/>
        </a:p>
      </dgm:t>
    </dgm:pt>
    <dgm:pt modelId="{59AC0820-936C-461F-B884-026EF9B23B20}" type="pres">
      <dgm:prSet presAssocID="{61B7A378-9B7B-4C40-AE03-04AE0C88069D}" presName="sibTrans" presStyleLbl="sibTrans2D1" presStyleIdx="0" presStyleCnt="2"/>
      <dgm:spPr/>
      <dgm:t>
        <a:bodyPr/>
        <a:lstStyle/>
        <a:p>
          <a:endParaRPr lang="ru-RU"/>
        </a:p>
      </dgm:t>
    </dgm:pt>
    <dgm:pt modelId="{D0340BE6-CA56-4EFB-AC3C-406489285769}" type="pres">
      <dgm:prSet presAssocID="{61B7A378-9B7B-4C40-AE03-04AE0C88069D}" presName="connectorText" presStyleLbl="sibTrans2D1" presStyleIdx="0" presStyleCnt="2"/>
      <dgm:spPr/>
      <dgm:t>
        <a:bodyPr/>
        <a:lstStyle/>
        <a:p>
          <a:endParaRPr lang="ru-RU"/>
        </a:p>
      </dgm:t>
    </dgm:pt>
    <dgm:pt modelId="{989DCC6C-7BF6-40B3-87EF-BBFCD080542F}" type="pres">
      <dgm:prSet presAssocID="{592A7D51-42D2-47B6-A233-1A7F11EFC0FE}" presName="node" presStyleLbl="node1" presStyleIdx="1" presStyleCnt="3" custScaleX="115846">
        <dgm:presLayoutVars>
          <dgm:bulletEnabled val="1"/>
        </dgm:presLayoutVars>
      </dgm:prSet>
      <dgm:spPr/>
      <dgm:t>
        <a:bodyPr/>
        <a:lstStyle/>
        <a:p>
          <a:endParaRPr lang="ru-RU"/>
        </a:p>
      </dgm:t>
    </dgm:pt>
    <dgm:pt modelId="{CD19CACE-8A8C-4371-8722-AA8715DFA4CC}" type="pres">
      <dgm:prSet presAssocID="{C7CA5A6C-E375-4B26-814F-B37430B59B3D}" presName="sibTrans" presStyleLbl="sibTrans2D1" presStyleIdx="1" presStyleCnt="2"/>
      <dgm:spPr/>
      <dgm:t>
        <a:bodyPr/>
        <a:lstStyle/>
        <a:p>
          <a:endParaRPr lang="ru-RU"/>
        </a:p>
      </dgm:t>
    </dgm:pt>
    <dgm:pt modelId="{CD25D188-3518-4AD1-9CA2-766CB5E05189}" type="pres">
      <dgm:prSet presAssocID="{C7CA5A6C-E375-4B26-814F-B37430B59B3D}" presName="connectorText" presStyleLbl="sibTrans2D1" presStyleIdx="1" presStyleCnt="2"/>
      <dgm:spPr/>
      <dgm:t>
        <a:bodyPr/>
        <a:lstStyle/>
        <a:p>
          <a:endParaRPr lang="ru-RU"/>
        </a:p>
      </dgm:t>
    </dgm:pt>
    <dgm:pt modelId="{FF751814-E575-4C27-91C7-94C26E610E11}" type="pres">
      <dgm:prSet presAssocID="{F65CCF8D-3D98-409B-9739-92B093FACC73}" presName="node" presStyleLbl="node1" presStyleIdx="2" presStyleCnt="3" custScaleX="118080">
        <dgm:presLayoutVars>
          <dgm:bulletEnabled val="1"/>
        </dgm:presLayoutVars>
      </dgm:prSet>
      <dgm:spPr/>
      <dgm:t>
        <a:bodyPr/>
        <a:lstStyle/>
        <a:p>
          <a:endParaRPr lang="ru-RU"/>
        </a:p>
      </dgm:t>
    </dgm:pt>
  </dgm:ptLst>
  <dgm:cxnLst>
    <dgm:cxn modelId="{316D7A48-8309-4C82-AF0F-2E45EA5D8131}" type="presOf" srcId="{E2B945F7-633D-4E92-B419-B63A6C24D0DB}" destId="{880881B1-EE58-4AB6-B999-C306A2E619BD}" srcOrd="0" destOrd="0" presId="urn:microsoft.com/office/officeart/2005/8/layout/process1"/>
    <dgm:cxn modelId="{EA177277-D866-4A6A-BA66-9E9558D46812}" type="presOf" srcId="{61B7A378-9B7B-4C40-AE03-04AE0C88069D}" destId="{59AC0820-936C-461F-B884-026EF9B23B20}" srcOrd="0" destOrd="0" presId="urn:microsoft.com/office/officeart/2005/8/layout/process1"/>
    <dgm:cxn modelId="{81155D3F-5146-40F3-AC70-CA7ED6EE69D3}" srcId="{B6AEC684-070A-48E2-AB4F-0BF327751ECC}" destId="{592A7D51-42D2-47B6-A233-1A7F11EFC0FE}" srcOrd="1" destOrd="0" parTransId="{9D0461AE-BC2D-4A52-98EB-BA42B31C6488}" sibTransId="{C7CA5A6C-E375-4B26-814F-B37430B59B3D}"/>
    <dgm:cxn modelId="{C056E1BA-258B-4640-BBC7-B6E96F211BFF}" type="presOf" srcId="{C7CA5A6C-E375-4B26-814F-B37430B59B3D}" destId="{CD25D188-3518-4AD1-9CA2-766CB5E05189}" srcOrd="1" destOrd="0" presId="urn:microsoft.com/office/officeart/2005/8/layout/process1"/>
    <dgm:cxn modelId="{69340F77-C648-4662-BAA0-FD04CED90189}" srcId="{B6AEC684-070A-48E2-AB4F-0BF327751ECC}" destId="{F65CCF8D-3D98-409B-9739-92B093FACC73}" srcOrd="2" destOrd="0" parTransId="{95CBF674-426D-4F2E-BD27-68DE9C36F161}" sibTransId="{802A1E24-D5E1-4DDF-A362-2717010F2024}"/>
    <dgm:cxn modelId="{E2BBFA4A-E5CC-4222-A4FF-F0DFDB9C280A}" type="presOf" srcId="{F65CCF8D-3D98-409B-9739-92B093FACC73}" destId="{FF751814-E575-4C27-91C7-94C26E610E11}" srcOrd="0" destOrd="0" presId="urn:microsoft.com/office/officeart/2005/8/layout/process1"/>
    <dgm:cxn modelId="{B4B0D2E6-B8A2-4F1F-BB78-C2D60BE57023}" type="presOf" srcId="{61B7A378-9B7B-4C40-AE03-04AE0C88069D}" destId="{D0340BE6-CA56-4EFB-AC3C-406489285769}" srcOrd="1" destOrd="0" presId="urn:microsoft.com/office/officeart/2005/8/layout/process1"/>
    <dgm:cxn modelId="{196923DB-88E1-4CD3-937E-339B00B507B3}" type="presOf" srcId="{C7CA5A6C-E375-4B26-814F-B37430B59B3D}" destId="{CD19CACE-8A8C-4371-8722-AA8715DFA4CC}" srcOrd="0" destOrd="0" presId="urn:microsoft.com/office/officeart/2005/8/layout/process1"/>
    <dgm:cxn modelId="{90B33E1C-5E1B-4503-A0B8-3A621E09819F}" type="presOf" srcId="{592A7D51-42D2-47B6-A233-1A7F11EFC0FE}" destId="{989DCC6C-7BF6-40B3-87EF-BBFCD080542F}" srcOrd="0" destOrd="0" presId="urn:microsoft.com/office/officeart/2005/8/layout/process1"/>
    <dgm:cxn modelId="{A3479D9F-D178-4480-A0B1-83359438A738}" type="presOf" srcId="{B6AEC684-070A-48E2-AB4F-0BF327751ECC}" destId="{6AED5746-E31A-486D-B3DE-2E287180CE4C}" srcOrd="0" destOrd="0" presId="urn:microsoft.com/office/officeart/2005/8/layout/process1"/>
    <dgm:cxn modelId="{E6532F02-FC3D-4F45-AE58-462A298CE5E8}" srcId="{B6AEC684-070A-48E2-AB4F-0BF327751ECC}" destId="{E2B945F7-633D-4E92-B419-B63A6C24D0DB}" srcOrd="0" destOrd="0" parTransId="{989787BE-C7B0-4F15-BDBE-66242BEDE9EC}" sibTransId="{61B7A378-9B7B-4C40-AE03-04AE0C88069D}"/>
    <dgm:cxn modelId="{0DABA47D-8B99-45D2-9191-990B8AAEF5F3}" type="presParOf" srcId="{6AED5746-E31A-486D-B3DE-2E287180CE4C}" destId="{880881B1-EE58-4AB6-B999-C306A2E619BD}" srcOrd="0" destOrd="0" presId="urn:microsoft.com/office/officeart/2005/8/layout/process1"/>
    <dgm:cxn modelId="{17AE0272-625F-41DC-93E6-9D2753CE1C90}" type="presParOf" srcId="{6AED5746-E31A-486D-B3DE-2E287180CE4C}" destId="{59AC0820-936C-461F-B884-026EF9B23B20}" srcOrd="1" destOrd="0" presId="urn:microsoft.com/office/officeart/2005/8/layout/process1"/>
    <dgm:cxn modelId="{A616808A-249F-44CB-A40C-01B00D14A2A2}" type="presParOf" srcId="{59AC0820-936C-461F-B884-026EF9B23B20}" destId="{D0340BE6-CA56-4EFB-AC3C-406489285769}" srcOrd="0" destOrd="0" presId="urn:microsoft.com/office/officeart/2005/8/layout/process1"/>
    <dgm:cxn modelId="{2A0AFDA2-5196-47E5-91FA-299BB3762D1E}" type="presParOf" srcId="{6AED5746-E31A-486D-B3DE-2E287180CE4C}" destId="{989DCC6C-7BF6-40B3-87EF-BBFCD080542F}" srcOrd="2" destOrd="0" presId="urn:microsoft.com/office/officeart/2005/8/layout/process1"/>
    <dgm:cxn modelId="{46E6BFE7-2F7B-49A5-8D21-517818C4344B}" type="presParOf" srcId="{6AED5746-E31A-486D-B3DE-2E287180CE4C}" destId="{CD19CACE-8A8C-4371-8722-AA8715DFA4CC}" srcOrd="3" destOrd="0" presId="urn:microsoft.com/office/officeart/2005/8/layout/process1"/>
    <dgm:cxn modelId="{4F673BB0-B8AA-4D15-9C9C-464069FD54E6}" type="presParOf" srcId="{CD19CACE-8A8C-4371-8722-AA8715DFA4CC}" destId="{CD25D188-3518-4AD1-9CA2-766CB5E05189}" srcOrd="0" destOrd="0" presId="urn:microsoft.com/office/officeart/2005/8/layout/process1"/>
    <dgm:cxn modelId="{114B5FA7-760A-4019-9FBC-D55C039BB222}" type="presParOf" srcId="{6AED5746-E31A-486D-B3DE-2E287180CE4C}" destId="{FF751814-E575-4C27-91C7-94C26E610E11}"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0881B1-EE58-4AB6-B999-C306A2E619BD}">
      <dsp:nvSpPr>
        <dsp:cNvPr id="0" name=""/>
        <dsp:cNvSpPr/>
      </dsp:nvSpPr>
      <dsp:spPr>
        <a:xfrm>
          <a:off x="5798" y="115040"/>
          <a:ext cx="1706736" cy="82220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показ</a:t>
          </a:r>
          <a:r>
            <a:rPr lang="ru-RU" sz="1600" kern="1200">
              <a:latin typeface="Times New Roman" panose="02020603050405020304" pitchFamily="18" charset="0"/>
              <a:cs typeface="Times New Roman" panose="02020603050405020304" pitchFamily="18" charset="0"/>
            </a:rPr>
            <a:t> (демонстрация)</a:t>
          </a:r>
        </a:p>
      </dsp:txBody>
      <dsp:txXfrm>
        <a:off x="29880" y="139122"/>
        <a:ext cx="1658572" cy="774040"/>
      </dsp:txXfrm>
    </dsp:sp>
    <dsp:sp modelId="{59AC0820-936C-461F-B884-026EF9B23B20}">
      <dsp:nvSpPr>
        <dsp:cNvPr id="0" name=""/>
        <dsp:cNvSpPr/>
      </dsp:nvSpPr>
      <dsp:spPr>
        <a:xfrm>
          <a:off x="1849434" y="356386"/>
          <a:ext cx="290228" cy="3395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1849434" y="424288"/>
        <a:ext cx="203160" cy="203708"/>
      </dsp:txXfrm>
    </dsp:sp>
    <dsp:sp modelId="{989DCC6C-7BF6-40B3-87EF-BBFCD080542F}">
      <dsp:nvSpPr>
        <dsp:cNvPr id="0" name=""/>
        <dsp:cNvSpPr/>
      </dsp:nvSpPr>
      <dsp:spPr>
        <a:xfrm>
          <a:off x="2260135" y="115040"/>
          <a:ext cx="1585935" cy="82220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рассказ</a:t>
          </a:r>
          <a:r>
            <a:rPr lang="ru-RU" sz="1600" kern="1200">
              <a:latin typeface="Times New Roman" panose="02020603050405020304" pitchFamily="18" charset="0"/>
              <a:cs typeface="Times New Roman" panose="02020603050405020304" pitchFamily="18" charset="0"/>
            </a:rPr>
            <a:t> (объяснение)</a:t>
          </a:r>
        </a:p>
      </dsp:txBody>
      <dsp:txXfrm>
        <a:off x="2284217" y="139122"/>
        <a:ext cx="1537771" cy="774040"/>
      </dsp:txXfrm>
    </dsp:sp>
    <dsp:sp modelId="{CD19CACE-8A8C-4371-8722-AA8715DFA4CC}">
      <dsp:nvSpPr>
        <dsp:cNvPr id="0" name=""/>
        <dsp:cNvSpPr/>
      </dsp:nvSpPr>
      <dsp:spPr>
        <a:xfrm>
          <a:off x="3982971" y="356386"/>
          <a:ext cx="290228" cy="33951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982971" y="424288"/>
        <a:ext cx="203160" cy="203708"/>
      </dsp:txXfrm>
    </dsp:sp>
    <dsp:sp modelId="{FF751814-E575-4C27-91C7-94C26E610E11}">
      <dsp:nvSpPr>
        <dsp:cNvPr id="0" name=""/>
        <dsp:cNvSpPr/>
      </dsp:nvSpPr>
      <dsp:spPr>
        <a:xfrm>
          <a:off x="4393672" y="115040"/>
          <a:ext cx="1616519" cy="82220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тренировка</a:t>
          </a:r>
          <a:r>
            <a:rPr lang="ru-RU" sz="1600" kern="1200">
              <a:latin typeface="Times New Roman" panose="02020603050405020304" pitchFamily="18" charset="0"/>
              <a:cs typeface="Times New Roman" panose="02020603050405020304" pitchFamily="18" charset="0"/>
            </a:rPr>
            <a:t> (практическое исполнение)</a:t>
          </a:r>
        </a:p>
      </dsp:txBody>
      <dsp:txXfrm>
        <a:off x="4417754" y="139122"/>
        <a:ext cx="1568355" cy="7740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2B0A-7AC4-40B3-BEDB-58CD715F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27</Pages>
  <Words>6559</Words>
  <Characters>37387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111</cp:revision>
  <dcterms:created xsi:type="dcterms:W3CDTF">2020-06-03T08:20:00Z</dcterms:created>
  <dcterms:modified xsi:type="dcterms:W3CDTF">2022-01-18T22:20:00Z</dcterms:modified>
</cp:coreProperties>
</file>