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1C" w:rsidRDefault="006C711C" w:rsidP="006C711C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Учебно-консультационный пункт</w:t>
      </w:r>
    </w:p>
    <w:p w:rsidR="006C711C" w:rsidRDefault="006C711C" w:rsidP="006C711C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 в ФКУ СИЗО-1 УФСИН России по </w:t>
      </w:r>
      <w:r w:rsidRPr="00470A14">
        <w:rPr>
          <w:b/>
        </w:rPr>
        <w:t xml:space="preserve">МОБУ «Центр образования» </w:t>
      </w:r>
    </w:p>
    <w:p w:rsidR="006C711C" w:rsidRPr="00470A14" w:rsidRDefault="006C711C" w:rsidP="006C711C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470A14">
        <w:rPr>
          <w:b/>
        </w:rPr>
        <w:t>городско</w:t>
      </w:r>
      <w:r>
        <w:rPr>
          <w:b/>
        </w:rPr>
        <w:t>го округа «город Якутск» на 2021-2022</w:t>
      </w:r>
      <w:r w:rsidRPr="00470A14">
        <w:rPr>
          <w:b/>
        </w:rPr>
        <w:t xml:space="preserve"> учебный год</w:t>
      </w:r>
    </w:p>
    <w:p w:rsidR="006C711C" w:rsidRDefault="006C711C" w:rsidP="006C711C">
      <w:pPr>
        <w:pStyle w:val="msonormalbullet1gif"/>
        <w:spacing w:before="0" w:beforeAutospacing="0" w:after="0" w:afterAutospacing="0"/>
        <w:contextualSpacing/>
        <w:jc w:val="center"/>
      </w:pPr>
    </w:p>
    <w:p w:rsidR="006C711C" w:rsidRDefault="006C711C" w:rsidP="006C711C">
      <w:pPr>
        <w:pStyle w:val="msonormalbullet1gif"/>
        <w:spacing w:before="0" w:beforeAutospacing="0" w:after="0" w:afterAutospacing="0"/>
        <w:contextualSpacing/>
        <w:jc w:val="center"/>
      </w:pPr>
    </w:p>
    <w:p w:rsidR="006C711C" w:rsidRDefault="006C711C" w:rsidP="006C711C">
      <w:pPr>
        <w:pStyle w:val="msonormalbullet1gif"/>
        <w:spacing w:before="0" w:beforeAutospacing="0" w:after="0" w:afterAutospacing="0"/>
        <w:contextualSpacing/>
        <w:jc w:val="center"/>
      </w:pPr>
    </w:p>
    <w:p w:rsidR="006C711C" w:rsidRDefault="006C711C" w:rsidP="006C711C">
      <w:pPr>
        <w:pStyle w:val="msonormalcxspmiddlebullet1gif"/>
        <w:spacing w:before="0" w:beforeAutospacing="0" w:after="0" w:afterAutospacing="0"/>
        <w:contextualSpacing/>
        <w:rPr>
          <w:b/>
        </w:rPr>
      </w:pPr>
      <w:r>
        <w:rPr>
          <w:b/>
        </w:rPr>
        <w:t>«Утверждаю»                                  «Согласовано»                                     «Рассмотрено»</w:t>
      </w:r>
    </w:p>
    <w:p w:rsidR="006C711C" w:rsidRDefault="006C711C" w:rsidP="006C711C">
      <w:pPr>
        <w:pStyle w:val="msonormalcxspmiddlebullet2gif"/>
        <w:spacing w:before="0" w:beforeAutospacing="0" w:after="0" w:afterAutospacing="0"/>
        <w:contextualSpacing/>
      </w:pPr>
      <w:r>
        <w:t>директор ОУ                                     зам. директора по УВР                        на заседании МО.</w:t>
      </w:r>
    </w:p>
    <w:p w:rsidR="006C711C" w:rsidRDefault="006C711C" w:rsidP="006C711C">
      <w:pPr>
        <w:pStyle w:val="msonormalcxspmiddlebullet2gif"/>
        <w:spacing w:before="0" w:beforeAutospacing="0" w:after="0" w:afterAutospacing="0"/>
        <w:contextualSpacing/>
      </w:pPr>
      <w:r>
        <w:t xml:space="preserve">_______________       </w:t>
      </w:r>
      <w:r>
        <w:tab/>
      </w:r>
      <w:r>
        <w:tab/>
        <w:t xml:space="preserve"> ____________________                      протокол №____</w:t>
      </w:r>
    </w:p>
    <w:p w:rsidR="006C711C" w:rsidRDefault="006C711C" w:rsidP="006C711C">
      <w:pPr>
        <w:pStyle w:val="msonormalcxspmiddlebullet2gif"/>
        <w:spacing w:before="0" w:beforeAutospacing="0" w:after="0" w:afterAutospacing="0"/>
        <w:contextualSpacing/>
      </w:pPr>
      <w:r>
        <w:t>«__»_______2021г.                          «__» _________2021 г.                         «__»_______2021г.</w:t>
      </w:r>
    </w:p>
    <w:p w:rsidR="006C711C" w:rsidRDefault="006C711C" w:rsidP="006C711C">
      <w:pPr>
        <w:pStyle w:val="msonormalcxspmiddlebullet3gif"/>
        <w:spacing w:before="0" w:beforeAutospacing="0" w:after="0" w:afterAutospacing="0"/>
        <w:contextualSpacing/>
        <w:jc w:val="both"/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Календарно-тематический план по социально- экономической географии </w:t>
      </w: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за 2021/2022 учебный год</w:t>
      </w:r>
      <w:proofErr w:type="gramStart"/>
      <w:r>
        <w:rPr>
          <w:b/>
        </w:rPr>
        <w:t>..</w:t>
      </w:r>
      <w:proofErr w:type="gramEnd"/>
    </w:p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</w:p>
    <w:p w:rsidR="006C711C" w:rsidRPr="00AC75BA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  <w:r>
        <w:t xml:space="preserve">Предмет  </w:t>
      </w:r>
      <w:r>
        <w:rPr>
          <w:b/>
          <w:u w:val="single"/>
        </w:rPr>
        <w:t>География</w:t>
      </w:r>
    </w:p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  <w:r>
        <w:t xml:space="preserve">Класс </w:t>
      </w:r>
      <w:r>
        <w:rPr>
          <w:b/>
          <w:u w:val="single"/>
        </w:rPr>
        <w:t xml:space="preserve">10 </w:t>
      </w:r>
    </w:p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  <w:rPr>
          <w:b/>
          <w:u w:val="single"/>
        </w:rPr>
      </w:pPr>
      <w:r>
        <w:t xml:space="preserve">Учитель: </w:t>
      </w:r>
      <w:r>
        <w:rPr>
          <w:b/>
          <w:u w:val="single"/>
        </w:rPr>
        <w:t>Сергеева Дария Григорьевна</w:t>
      </w:r>
    </w:p>
    <w:p w:rsidR="006C711C" w:rsidRPr="00E01936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425"/>
        <w:gridCol w:w="2106"/>
        <w:gridCol w:w="2126"/>
        <w:gridCol w:w="2092"/>
      </w:tblGrid>
      <w:tr w:rsidR="006C711C" w:rsidRPr="0046661F" w:rsidTr="006C711C">
        <w:tc>
          <w:tcPr>
            <w:tcW w:w="822" w:type="dxa"/>
            <w:vMerge w:val="restart"/>
            <w:vAlign w:val="center"/>
          </w:tcPr>
          <w:p w:rsidR="006C711C" w:rsidRPr="00DF69B6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12Э </w:t>
            </w:r>
            <w:r w:rsidRPr="00DF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6C711C" w:rsidRPr="0046661F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6C711C" w:rsidRPr="0046661F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C711C" w:rsidRPr="00DF69B6" w:rsidTr="006C711C">
        <w:tc>
          <w:tcPr>
            <w:tcW w:w="822" w:type="dxa"/>
            <w:vMerge/>
          </w:tcPr>
          <w:p w:rsidR="006C711C" w:rsidRPr="0046661F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C" w:rsidRPr="00DF69B6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11C" w:rsidRPr="00DF69B6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C" w:rsidRPr="00DF69B6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11C" w:rsidRPr="00DF69B6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C711C" w:rsidTr="006C711C">
        <w:tc>
          <w:tcPr>
            <w:tcW w:w="822" w:type="dxa"/>
            <w:vMerge/>
          </w:tcPr>
          <w:p w:rsidR="006C711C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</w:tcPr>
          <w:p w:rsidR="006C711C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AA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22.10.21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6C711C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05.11.21-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AA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C711C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AA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-18.03.22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6C711C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AA3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.05.22</w:t>
            </w:r>
          </w:p>
        </w:tc>
      </w:tr>
    </w:tbl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6C711C" w:rsidRPr="00D114F7" w:rsidRDefault="006C711C" w:rsidP="006C71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неделю: 2ч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; 1ч – </w:t>
      </w:r>
      <w:proofErr w:type="gramStart"/>
      <w:r w:rsidRPr="00D114F7">
        <w:rPr>
          <w:rFonts w:ascii="Times New Roman" w:eastAsia="Calibri" w:hAnsi="Times New Roman" w:cs="Times New Roman"/>
          <w:sz w:val="24"/>
          <w:szCs w:val="24"/>
        </w:rPr>
        <w:t>аудиторная</w:t>
      </w:r>
      <w:proofErr w:type="gramEnd"/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час; 1ч – самостоятельное изучение</w:t>
      </w:r>
    </w:p>
    <w:p w:rsidR="006C711C" w:rsidRPr="00D114F7" w:rsidRDefault="006C711C" w:rsidP="006C71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По плану в году: </w:t>
      </w:r>
      <w:r w:rsidR="00035FBA">
        <w:rPr>
          <w:rFonts w:ascii="Times New Roman" w:eastAsia="Calibri" w:hAnsi="Times New Roman" w:cs="Times New Roman"/>
          <w:sz w:val="24"/>
          <w:szCs w:val="24"/>
          <w:u w:val="single"/>
        </w:rPr>
        <w:t>70</w:t>
      </w:r>
      <w:r w:rsidRPr="00D114F7">
        <w:rPr>
          <w:rFonts w:ascii="Times New Roman" w:eastAsia="Calibri" w:hAnsi="Times New Roman" w:cs="Times New Roman"/>
          <w:sz w:val="24"/>
          <w:szCs w:val="24"/>
          <w:u w:val="single"/>
        </w:rPr>
        <w:t>ч</w:t>
      </w:r>
      <w:r w:rsidR="00737267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  <w:r w:rsidRPr="00D114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37267">
        <w:rPr>
          <w:rFonts w:ascii="Times New Roman" w:eastAsia="Calibri" w:hAnsi="Times New Roman" w:cs="Times New Roman"/>
          <w:sz w:val="24"/>
          <w:szCs w:val="24"/>
        </w:rPr>
        <w:t>35 ауд. час; 35</w:t>
      </w:r>
      <w:r w:rsidR="00737267" w:rsidRPr="00D114F7">
        <w:rPr>
          <w:rFonts w:ascii="Times New Roman" w:eastAsia="Calibri" w:hAnsi="Times New Roman" w:cs="Times New Roman"/>
          <w:sz w:val="24"/>
          <w:szCs w:val="24"/>
        </w:rPr>
        <w:t xml:space="preserve"> самост. изуч.</w:t>
      </w:r>
      <w:r w:rsidR="00737267">
        <w:rPr>
          <w:rFonts w:ascii="Times New Roman" w:eastAsia="Calibri" w:hAnsi="Times New Roman" w:cs="Times New Roman"/>
          <w:sz w:val="24"/>
          <w:szCs w:val="24"/>
        </w:rPr>
        <w:t>:</w:t>
      </w:r>
      <w:r w:rsidRPr="00D114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фактически: </w:t>
      </w:r>
      <w:r w:rsidR="00035FBA">
        <w:rPr>
          <w:rFonts w:ascii="Times New Roman" w:eastAsia="Calibri" w:hAnsi="Times New Roman" w:cs="Times New Roman"/>
          <w:sz w:val="24"/>
          <w:szCs w:val="24"/>
        </w:rPr>
        <w:t>70ч; 35 ауд. час; 35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самост. изуч.</w:t>
      </w:r>
    </w:p>
    <w:p w:rsidR="006C711C" w:rsidRPr="00D114F7" w:rsidRDefault="006C711C" w:rsidP="006C71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По плану в </w:t>
      </w:r>
      <w:r w:rsidRPr="00D114F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полугодии:32ч 16 ауд.ч.;16 сам. из.;  фактически 32ч; 16 ауд</w:t>
      </w:r>
      <w:proofErr w:type="gramStart"/>
      <w:r w:rsidRPr="00D114F7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; 16 самост.изуч. </w:t>
      </w:r>
    </w:p>
    <w:p w:rsidR="006C711C" w:rsidRPr="00D114F7" w:rsidRDefault="006C711C" w:rsidP="006C71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По плану в </w:t>
      </w:r>
      <w:r w:rsidRPr="00D114F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полугодии: </w:t>
      </w:r>
      <w:r w:rsidR="00737267">
        <w:rPr>
          <w:rFonts w:ascii="Times New Roman" w:eastAsia="Calibri" w:hAnsi="Times New Roman" w:cs="Times New Roman"/>
          <w:sz w:val="24"/>
          <w:szCs w:val="24"/>
        </w:rPr>
        <w:t>38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737267">
        <w:rPr>
          <w:rFonts w:ascii="Times New Roman" w:eastAsia="Calibri" w:hAnsi="Times New Roman" w:cs="Times New Roman"/>
          <w:sz w:val="24"/>
          <w:szCs w:val="24"/>
        </w:rPr>
        <w:t>. 19  ауд. ч.;19</w:t>
      </w:r>
      <w:r w:rsidR="00D50933" w:rsidRPr="00D114F7">
        <w:rPr>
          <w:rFonts w:ascii="Times New Roman" w:eastAsia="Calibri" w:hAnsi="Times New Roman" w:cs="Times New Roman"/>
          <w:sz w:val="24"/>
          <w:szCs w:val="24"/>
        </w:rPr>
        <w:t>ч.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сам.из.; фактически</w:t>
      </w:r>
      <w:r w:rsidR="00737267">
        <w:rPr>
          <w:rFonts w:ascii="Times New Roman" w:eastAsia="Calibri" w:hAnsi="Times New Roman" w:cs="Times New Roman"/>
          <w:sz w:val="24"/>
          <w:szCs w:val="24"/>
        </w:rPr>
        <w:t xml:space="preserve"> 38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ч; </w:t>
      </w:r>
      <w:r w:rsidR="00D50933" w:rsidRPr="00D114F7">
        <w:rPr>
          <w:rFonts w:ascii="Times New Roman" w:eastAsia="Calibri" w:hAnsi="Times New Roman" w:cs="Times New Roman"/>
          <w:sz w:val="24"/>
          <w:szCs w:val="24"/>
        </w:rPr>
        <w:t>19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ауд</w:t>
      </w:r>
      <w:proofErr w:type="gramStart"/>
      <w:r w:rsidRPr="00D114F7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737267">
        <w:rPr>
          <w:rFonts w:ascii="Times New Roman" w:eastAsia="Calibri" w:hAnsi="Times New Roman" w:cs="Times New Roman"/>
          <w:sz w:val="24"/>
          <w:szCs w:val="24"/>
        </w:rPr>
        <w:t>; 19</w:t>
      </w:r>
      <w:r w:rsidRPr="00D114F7">
        <w:rPr>
          <w:rFonts w:ascii="Times New Roman" w:eastAsia="Calibri" w:hAnsi="Times New Roman" w:cs="Times New Roman"/>
          <w:sz w:val="24"/>
          <w:szCs w:val="24"/>
        </w:rPr>
        <w:t xml:space="preserve"> самост.изуч.</w:t>
      </w:r>
    </w:p>
    <w:p w:rsidR="006C711C" w:rsidRPr="007C3912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6C711C" w:rsidRPr="00B846CA" w:rsidRDefault="006C711C" w:rsidP="006C711C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B846CA">
        <w:rPr>
          <w:b/>
          <w:sz w:val="24"/>
          <w:szCs w:val="24"/>
        </w:rPr>
        <w:t>Плановых контрольных, проверочных и практических работ:</w:t>
      </w:r>
    </w:p>
    <w:p w:rsidR="006C711C" w:rsidRPr="00D114F7" w:rsidRDefault="006C711C" w:rsidP="006C711C">
      <w:pPr>
        <w:pStyle w:val="msonormalcxspmiddle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D114F7">
        <w:rPr>
          <w:sz w:val="22"/>
          <w:szCs w:val="22"/>
        </w:rPr>
        <w:t xml:space="preserve">В год </w:t>
      </w:r>
      <w:r w:rsidR="00DE7B35" w:rsidRPr="00D114F7">
        <w:rPr>
          <w:sz w:val="22"/>
          <w:szCs w:val="22"/>
        </w:rPr>
        <w:t xml:space="preserve">2 проверочных работ; 2 </w:t>
      </w:r>
      <w:r w:rsidRPr="00D114F7">
        <w:rPr>
          <w:sz w:val="22"/>
          <w:szCs w:val="22"/>
        </w:rPr>
        <w:t>контрольных работ;</w:t>
      </w:r>
    </w:p>
    <w:p w:rsidR="006C711C" w:rsidRPr="00D114F7" w:rsidRDefault="006C711C" w:rsidP="006C711C">
      <w:pPr>
        <w:pStyle w:val="msonormalcxspmiddle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D114F7">
        <w:rPr>
          <w:sz w:val="22"/>
          <w:szCs w:val="22"/>
        </w:rPr>
        <w:t xml:space="preserve">В  </w:t>
      </w:r>
      <w:r w:rsidRPr="00D114F7">
        <w:rPr>
          <w:sz w:val="22"/>
          <w:szCs w:val="22"/>
          <w:lang w:val="en-US"/>
        </w:rPr>
        <w:t>I</w:t>
      </w:r>
      <w:r w:rsidR="00DE7B35" w:rsidRPr="00D114F7">
        <w:rPr>
          <w:sz w:val="22"/>
          <w:szCs w:val="22"/>
        </w:rPr>
        <w:t xml:space="preserve"> полугодии. 1 проверочная работа; </w:t>
      </w:r>
      <w:r w:rsidRPr="00D114F7">
        <w:rPr>
          <w:sz w:val="22"/>
          <w:szCs w:val="22"/>
        </w:rPr>
        <w:t>1 контрольная работа</w:t>
      </w:r>
    </w:p>
    <w:p w:rsidR="006C711C" w:rsidRPr="00D114F7" w:rsidRDefault="006C711C" w:rsidP="006C711C">
      <w:pPr>
        <w:pStyle w:val="msonormalcxspmiddle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D114F7">
        <w:rPr>
          <w:sz w:val="22"/>
          <w:szCs w:val="22"/>
        </w:rPr>
        <w:t xml:space="preserve">В  </w:t>
      </w:r>
      <w:r w:rsidRPr="00D114F7">
        <w:rPr>
          <w:sz w:val="22"/>
          <w:szCs w:val="22"/>
          <w:lang w:val="en-US"/>
        </w:rPr>
        <w:t>II</w:t>
      </w:r>
      <w:r w:rsidR="00DE7B35" w:rsidRPr="00D114F7">
        <w:rPr>
          <w:sz w:val="22"/>
          <w:szCs w:val="22"/>
        </w:rPr>
        <w:t xml:space="preserve"> полугодии.1 проверочная работа; </w:t>
      </w:r>
      <w:r w:rsidRPr="00D114F7">
        <w:rPr>
          <w:sz w:val="22"/>
          <w:szCs w:val="22"/>
        </w:rPr>
        <w:t>1 контрольная работа;</w:t>
      </w:r>
    </w:p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</w:p>
    <w:p w:rsidR="006C711C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  <w:r w:rsidRPr="007C3912">
        <w:rPr>
          <w:b/>
        </w:rPr>
        <w:t>Планирование составлено</w:t>
      </w:r>
      <w:r w:rsidRPr="005767D5">
        <w:t xml:space="preserve"> на основе Федерального  компонента Госстандарта по географии и действующего Базисного учебного плана для вечерних (сменных) общеобразовательных учреждений.</w:t>
      </w:r>
    </w:p>
    <w:p w:rsidR="006C711C" w:rsidRPr="00383499" w:rsidRDefault="006C711C" w:rsidP="006C711C">
      <w:pPr>
        <w:pStyle w:val="msonormalcxspmiddle"/>
        <w:spacing w:before="0" w:beforeAutospacing="0" w:after="0" w:afterAutospacing="0" w:line="360" w:lineRule="auto"/>
        <w:contextualSpacing/>
        <w:jc w:val="both"/>
      </w:pPr>
      <w:r>
        <w:rPr>
          <w:b/>
        </w:rPr>
        <w:t xml:space="preserve">Учебник: </w:t>
      </w:r>
      <w:r w:rsidRPr="002A6D13">
        <w:t>В.П.</w:t>
      </w:r>
      <w:r>
        <w:t xml:space="preserve"> </w:t>
      </w:r>
      <w:r w:rsidRPr="002A6D13">
        <w:t>Максаковский</w:t>
      </w:r>
      <w:r>
        <w:t>. География. 10-11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организаций. Базовый уровень. 31-е изд</w:t>
      </w:r>
      <w:proofErr w:type="gramStart"/>
      <w:r>
        <w:t>..-</w:t>
      </w:r>
      <w:proofErr w:type="gramEnd"/>
      <w:r>
        <w:t>Москва: Просвещение, 2021г.</w:t>
      </w:r>
    </w:p>
    <w:p w:rsidR="006C711C" w:rsidRDefault="006C711C" w:rsidP="006C711C">
      <w:pPr>
        <w:shd w:val="clear" w:color="auto" w:fill="FFFFFF"/>
        <w:contextualSpacing/>
        <w:jc w:val="center"/>
        <w:rPr>
          <w:b/>
        </w:rPr>
      </w:pPr>
    </w:p>
    <w:p w:rsidR="006C711C" w:rsidRDefault="006C711C" w:rsidP="006C711C">
      <w:pPr>
        <w:shd w:val="clear" w:color="auto" w:fill="FFFFFF"/>
        <w:contextualSpacing/>
        <w:jc w:val="center"/>
        <w:rPr>
          <w:b/>
        </w:rPr>
      </w:pPr>
    </w:p>
    <w:p w:rsidR="006C711C" w:rsidRDefault="006C711C" w:rsidP="006C711C">
      <w:pPr>
        <w:shd w:val="clear" w:color="auto" w:fill="FFFFFF"/>
        <w:contextualSpacing/>
        <w:jc w:val="center"/>
        <w:rPr>
          <w:b/>
        </w:rPr>
      </w:pPr>
    </w:p>
    <w:p w:rsidR="006C711C" w:rsidRDefault="006C711C" w:rsidP="006C711C">
      <w:pPr>
        <w:shd w:val="clear" w:color="auto" w:fill="FFFFFF"/>
        <w:contextualSpacing/>
        <w:jc w:val="center"/>
        <w:rPr>
          <w:b/>
        </w:rPr>
      </w:pPr>
    </w:p>
    <w:p w:rsidR="006C711C" w:rsidRDefault="006C711C" w:rsidP="006C711C">
      <w:pPr>
        <w:shd w:val="clear" w:color="auto" w:fill="FFFFFF"/>
        <w:contextualSpacing/>
        <w:jc w:val="center"/>
        <w:rPr>
          <w:b/>
        </w:rPr>
      </w:pPr>
    </w:p>
    <w:p w:rsidR="006C711C" w:rsidRDefault="006C711C" w:rsidP="006C711C">
      <w:pPr>
        <w:shd w:val="clear" w:color="auto" w:fill="FFFFFF"/>
        <w:contextualSpacing/>
        <w:rPr>
          <w:b/>
        </w:rPr>
      </w:pPr>
    </w:p>
    <w:tbl>
      <w:tblPr>
        <w:tblpPr w:leftFromText="180" w:rightFromText="180" w:vertAnchor="text" w:horzAnchor="page" w:tblpX="2019" w:tblpY="-127"/>
        <w:tblW w:w="9498" w:type="dxa"/>
        <w:tblCellMar>
          <w:top w:w="7" w:type="dxa"/>
          <w:left w:w="187" w:type="dxa"/>
          <w:right w:w="115" w:type="dxa"/>
        </w:tblCellMar>
        <w:tblLook w:val="04A0"/>
      </w:tblPr>
      <w:tblGrid>
        <w:gridCol w:w="1453"/>
        <w:gridCol w:w="2193"/>
        <w:gridCol w:w="2569"/>
        <w:gridCol w:w="3283"/>
      </w:tblGrid>
      <w:tr w:rsidR="006C711C" w:rsidRPr="00476B23" w:rsidTr="006C711C">
        <w:trPr>
          <w:trHeight w:val="56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в днях</w:t>
            </w:r>
          </w:p>
        </w:tc>
      </w:tr>
      <w:tr w:rsidR="006C711C" w:rsidRPr="00476B23" w:rsidTr="006C711C">
        <w:trPr>
          <w:trHeight w:val="28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</w:tr>
      <w:tr w:rsidR="006C711C" w:rsidRPr="00476B23" w:rsidTr="006C711C">
        <w:trPr>
          <w:trHeight w:val="28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1.01.202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6C711C" w:rsidRPr="00476B23" w:rsidTr="006C711C">
        <w:trPr>
          <w:trHeight w:val="28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476B23" w:rsidRDefault="006C711C" w:rsidP="006C711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23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Pr="007A3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>9  дней</w:t>
            </w:r>
          </w:p>
        </w:tc>
      </w:tr>
      <w:tr w:rsidR="006C711C" w:rsidRPr="00476B23" w:rsidTr="006C711C">
        <w:trPr>
          <w:trHeight w:val="28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1C" w:rsidRPr="007A371B" w:rsidRDefault="006C711C" w:rsidP="006C711C">
            <w:pPr>
              <w:spacing w:after="0" w:line="240" w:lineRule="auto"/>
              <w:ind w:right="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7A371B">
              <w:rPr>
                <w:rFonts w:ascii="Times New Roman" w:hAnsi="Times New Roman" w:cs="Times New Roman"/>
                <w:sz w:val="20"/>
                <w:szCs w:val="20"/>
              </w:rPr>
              <w:t xml:space="preserve"> 30 дней</w:t>
            </w:r>
          </w:p>
        </w:tc>
      </w:tr>
    </w:tbl>
    <w:p w:rsidR="006C711C" w:rsidRPr="00E948B0" w:rsidRDefault="006C711C" w:rsidP="006C711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48B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6C711C" w:rsidRDefault="006C711C" w:rsidP="006C711C">
      <w:pPr>
        <w:spacing w:after="0" w:line="240" w:lineRule="auto"/>
        <w:ind w:right="76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C711C" w:rsidRPr="000C092A" w:rsidRDefault="006C711C" w:rsidP="006C711C">
      <w:pPr>
        <w:rPr>
          <w:rFonts w:ascii="Times New Roman" w:hAnsi="Times New Roman" w:cs="Times New Roman"/>
          <w:sz w:val="24"/>
          <w:szCs w:val="24"/>
        </w:rPr>
      </w:pPr>
    </w:p>
    <w:p w:rsidR="006C711C" w:rsidRPr="000C092A" w:rsidRDefault="006C711C" w:rsidP="006C711C">
      <w:pPr>
        <w:rPr>
          <w:rFonts w:ascii="Times New Roman" w:hAnsi="Times New Roman" w:cs="Times New Roman"/>
          <w:sz w:val="24"/>
          <w:szCs w:val="24"/>
        </w:rPr>
      </w:pPr>
    </w:p>
    <w:p w:rsidR="006C711C" w:rsidRPr="000C092A" w:rsidRDefault="006C711C" w:rsidP="006C711C">
      <w:pPr>
        <w:pStyle w:val="msonormalcxspmiddle"/>
        <w:tabs>
          <w:tab w:val="left" w:pos="6030"/>
        </w:tabs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Pr="000C092A" w:rsidRDefault="006C711C" w:rsidP="006C711C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 w:rsidRPr="000C092A">
        <w:rPr>
          <w:b/>
        </w:rPr>
        <w:t>График праздничных дней</w:t>
      </w:r>
    </w:p>
    <w:p w:rsidR="006C711C" w:rsidRDefault="006C711C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96"/>
        <w:tblW w:w="0" w:type="auto"/>
        <w:tblLook w:val="04A0"/>
      </w:tblPr>
      <w:tblGrid>
        <w:gridCol w:w="4448"/>
        <w:gridCol w:w="4515"/>
      </w:tblGrid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праздника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4 ноября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согласия и примирения 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апреля 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суверенитета РС/ Я/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6C711C" w:rsidRPr="007E41A2" w:rsidTr="006C711C">
        <w:tc>
          <w:tcPr>
            <w:tcW w:w="4448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9,10 мая</w:t>
            </w:r>
          </w:p>
        </w:tc>
        <w:tc>
          <w:tcPr>
            <w:tcW w:w="4515" w:type="dxa"/>
          </w:tcPr>
          <w:p w:rsidR="006C711C" w:rsidRPr="00E948B0" w:rsidRDefault="006C711C" w:rsidP="006C711C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8B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 /перенос 2 января/</w:t>
            </w:r>
          </w:p>
        </w:tc>
      </w:tr>
    </w:tbl>
    <w:p w:rsidR="006C711C" w:rsidRDefault="006C711C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711C" w:rsidRDefault="006C711C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711C" w:rsidRDefault="006C711C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Pr="00F03DD9" w:rsidRDefault="006C711C" w:rsidP="006C711C">
      <w:pPr>
        <w:pStyle w:val="msonormalcxspmiddle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Pr="000C092A" w:rsidRDefault="006C711C" w:rsidP="006C711C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 w:rsidRPr="000C092A">
        <w:rPr>
          <w:b/>
        </w:rPr>
        <w:t xml:space="preserve">Формы контроля ЗУН </w:t>
      </w:r>
      <w:proofErr w:type="gramStart"/>
      <w:r w:rsidRPr="000C092A">
        <w:rPr>
          <w:b/>
        </w:rPr>
        <w:t>обучающихся</w:t>
      </w:r>
      <w:proofErr w:type="gramEnd"/>
      <w:r w:rsidRPr="000C092A">
        <w:rPr>
          <w:b/>
        </w:rPr>
        <w:t xml:space="preserve"> в году__2__</w:t>
      </w: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tbl>
      <w:tblPr>
        <w:tblpPr w:leftFromText="180" w:rightFromText="180" w:vertAnchor="page" w:horzAnchor="margin" w:tblpXSpec="right" w:tblpY="7486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985"/>
        <w:gridCol w:w="3260"/>
        <w:gridCol w:w="1418"/>
        <w:gridCol w:w="1559"/>
      </w:tblGrid>
      <w:tr w:rsidR="006C711C" w:rsidRPr="00F03DD9" w:rsidTr="00D114F7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Дата</w:t>
            </w:r>
          </w:p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C711C" w:rsidRPr="00F03DD9" w:rsidTr="00D114F7">
        <w:trPr>
          <w:trHeight w:val="34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проведение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работы над ошибками</w:t>
            </w:r>
          </w:p>
        </w:tc>
      </w:tr>
      <w:tr w:rsidR="006C711C" w:rsidRPr="00F03DD9" w:rsidTr="00D114F7">
        <w:trPr>
          <w:trHeight w:val="342"/>
        </w:trPr>
        <w:tc>
          <w:tcPr>
            <w:tcW w:w="86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полугодия</w:t>
            </w:r>
          </w:p>
        </w:tc>
      </w:tr>
      <w:tr w:rsidR="006C711C" w:rsidRPr="00F03DD9" w:rsidTr="00D114F7">
        <w:trPr>
          <w:trHeight w:val="4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"/>
              <w:spacing w:before="0" w:beforeAutospacing="0" w:after="24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711C" w:rsidRPr="00F03DD9" w:rsidRDefault="006C711C" w:rsidP="00D114F7">
            <w:pPr>
              <w:pStyle w:val="msonormalcxspmiddlecxsplast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711C" w:rsidRPr="00F03DD9" w:rsidRDefault="006C711C" w:rsidP="00D114F7">
            <w:pPr>
              <w:pStyle w:val="msonormalcxspmiddlecxspmiddle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Страны, природные ресурсы и население 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</w:t>
            </w:r>
          </w:p>
        </w:tc>
      </w:tr>
      <w:tr w:rsidR="006C711C" w:rsidRPr="00F03DD9" w:rsidTr="00D114F7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"/>
              <w:spacing w:before="0" w:beforeAutospacing="0" w:after="24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11C" w:rsidRDefault="006C711C" w:rsidP="00D114F7">
            <w:pPr>
              <w:pStyle w:val="msonormalcxspmiddlecxsplast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11C" w:rsidRDefault="006C711C" w:rsidP="00D114F7">
            <w:pPr>
              <w:pStyle w:val="msonormalcxspmiddlecxspmiddle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характеристика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</w:t>
            </w:r>
          </w:p>
        </w:tc>
      </w:tr>
      <w:tr w:rsidR="006C711C" w:rsidRPr="00F03DD9" w:rsidTr="00D114F7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полугодия</w:t>
            </w:r>
          </w:p>
        </w:tc>
      </w:tr>
      <w:tr w:rsidR="006C711C" w:rsidRPr="00F03DD9" w:rsidTr="00D114F7">
        <w:trPr>
          <w:trHeight w:val="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711C" w:rsidRDefault="006C711C" w:rsidP="00D114F7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№2</w:t>
            </w:r>
          </w:p>
          <w:p w:rsidR="006C711C" w:rsidRPr="00F03DD9" w:rsidRDefault="006C711C" w:rsidP="00D114F7">
            <w:pPr>
              <w:pStyle w:val="msonormalcxspmiddlecxsplast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711C" w:rsidRDefault="006C711C" w:rsidP="00D114F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Региональная характеристика мира.</w:t>
            </w:r>
          </w:p>
          <w:p w:rsidR="006C711C" w:rsidRPr="00F03DD9" w:rsidRDefault="006C711C" w:rsidP="00D114F7">
            <w:pPr>
              <w:pStyle w:val="msonormalcxspmiddlecxspmiddle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B1516E" w:rsidRDefault="006C711C" w:rsidP="00D11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</w:t>
            </w:r>
          </w:p>
        </w:tc>
      </w:tr>
      <w:tr w:rsidR="006C711C" w:rsidRPr="00F03DD9" w:rsidTr="00D114F7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F03DD9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11C" w:rsidRDefault="006C711C" w:rsidP="00D114F7">
            <w:pPr>
              <w:pStyle w:val="msonormalcxspmiddlecxsplast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F03DD9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11C" w:rsidRDefault="006C711C" w:rsidP="00D114F7">
            <w:pPr>
              <w:pStyle w:val="msonormalcxspmiddlecxspmiddle"/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Повторение курса экономической географии зарубежных стран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B1516E" w:rsidRDefault="006C711C" w:rsidP="00D11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1C" w:rsidRPr="00074C12" w:rsidRDefault="006C711C" w:rsidP="00D114F7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</w:p>
        </w:tc>
      </w:tr>
    </w:tbl>
    <w:p w:rsidR="00D114F7" w:rsidRDefault="00D114F7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183583" w:rsidRDefault="00183583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183583" w:rsidRDefault="00183583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D114F7" w:rsidRDefault="00D114F7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D114F7" w:rsidRDefault="00D114F7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D114F7" w:rsidRDefault="00D114F7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6C711C" w:rsidRDefault="006C711C" w:rsidP="006C711C">
      <w:pPr>
        <w:pStyle w:val="msonormalcxspmiddle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7267" w:rsidRDefault="00737267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83583" w:rsidRPr="0033147D" w:rsidRDefault="00183583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33147D">
        <w:rPr>
          <w:rFonts w:ascii="Times New Roman" w:eastAsia="Calibri" w:hAnsi="Times New Roman" w:cs="Times New Roman"/>
          <w:b/>
        </w:rPr>
        <w:t xml:space="preserve">Расписание уроков; пятница– 1 ч </w:t>
      </w:r>
    </w:p>
    <w:p w:rsidR="00183583" w:rsidRPr="0033147D" w:rsidRDefault="00183583" w:rsidP="001835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33147D">
        <w:rPr>
          <w:rFonts w:ascii="Times New Roman" w:eastAsia="Calibri" w:hAnsi="Times New Roman" w:cs="Times New Roman"/>
          <w:b/>
        </w:rPr>
        <w:t>Сетка выдачи часов на год</w:t>
      </w:r>
    </w:p>
    <w:p w:rsidR="00183583" w:rsidRPr="00026851" w:rsidRDefault="00183583" w:rsidP="001835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 полугодия                                                                            2 полугодия</w:t>
      </w:r>
    </w:p>
    <w:tbl>
      <w:tblPr>
        <w:tblStyle w:val="a3"/>
        <w:tblpPr w:leftFromText="180" w:rightFromText="180" w:vertAnchor="text" w:horzAnchor="margin" w:tblpXSpec="right" w:tblpY="214"/>
        <w:tblW w:w="0" w:type="auto"/>
        <w:tblLayout w:type="fixed"/>
        <w:tblLook w:val="04A0"/>
      </w:tblPr>
      <w:tblGrid>
        <w:gridCol w:w="1198"/>
        <w:gridCol w:w="611"/>
        <w:gridCol w:w="840"/>
        <w:gridCol w:w="1145"/>
        <w:gridCol w:w="1156"/>
        <w:gridCol w:w="1198"/>
        <w:gridCol w:w="623"/>
        <w:gridCol w:w="900"/>
        <w:gridCol w:w="1226"/>
        <w:gridCol w:w="957"/>
      </w:tblGrid>
      <w:tr w:rsidR="00183583" w:rsidTr="00880140">
        <w:trPr>
          <w:trHeight w:val="270"/>
        </w:trPr>
        <w:tc>
          <w:tcPr>
            <w:tcW w:w="1198" w:type="dxa"/>
            <w:vMerge w:val="restart"/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11" w:type="dxa"/>
            <w:vMerge w:val="restart"/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56" w:type="dxa"/>
            <w:vMerge w:val="restart"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183583" w:rsidRPr="00A072CB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72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10с. </w:t>
            </w:r>
            <w:r w:rsidRPr="00A072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пт.</w:t>
            </w:r>
          </w:p>
        </w:tc>
        <w:tc>
          <w:tcPr>
            <w:tcW w:w="1198" w:type="dxa"/>
            <w:vMerge w:val="restart"/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23" w:type="dxa"/>
            <w:vMerge w:val="restart"/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57" w:type="dxa"/>
            <w:vMerge w:val="restart"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183583" w:rsidRPr="00F65748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10с. </w:t>
            </w:r>
            <w:r w:rsidRPr="00DB55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пт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</w:p>
        </w:tc>
      </w:tr>
      <w:tr w:rsidR="00183583" w:rsidTr="00880140">
        <w:trPr>
          <w:trHeight w:val="180"/>
        </w:trPr>
        <w:tc>
          <w:tcPr>
            <w:tcW w:w="1198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183583" w:rsidRPr="00C43C50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зуч.</w:t>
            </w:r>
          </w:p>
        </w:tc>
        <w:tc>
          <w:tcPr>
            <w:tcW w:w="1156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183583" w:rsidRPr="00C43C50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зуч.</w:t>
            </w:r>
          </w:p>
        </w:tc>
        <w:tc>
          <w:tcPr>
            <w:tcW w:w="957" w:type="dxa"/>
            <w:vMerge/>
          </w:tcPr>
          <w:p w:rsidR="00183583" w:rsidRDefault="00183583" w:rsidP="008801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3583" w:rsidTr="00880140"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14.01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21.01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28.01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04.02</w:t>
            </w:r>
          </w:p>
        </w:tc>
      </w:tr>
      <w:tr w:rsidR="00183583" w:rsidTr="00880140"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11.02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18.02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46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25.02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:rsidR="00183583" w:rsidRDefault="00183583" w:rsidP="00880140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22.10 </w:t>
            </w:r>
          </w:p>
          <w:p w:rsidR="00183583" w:rsidRPr="00DE7B35" w:rsidRDefault="00183583" w:rsidP="00880140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7B3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29.10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каникулы</w:t>
            </w:r>
          </w:p>
        </w:tc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04.03</w:t>
            </w:r>
          </w:p>
        </w:tc>
      </w:tr>
      <w:tr w:rsidR="00183583" w:rsidTr="00880140"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11.03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52</w:t>
            </w:r>
          </w:p>
        </w:tc>
        <w:tc>
          <w:tcPr>
            <w:tcW w:w="957" w:type="dxa"/>
          </w:tcPr>
          <w:p w:rsidR="00183583" w:rsidRPr="008D7300" w:rsidRDefault="00183583" w:rsidP="00880140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; 25.03 каникулы</w:t>
            </w:r>
          </w:p>
        </w:tc>
      </w:tr>
      <w:tr w:rsidR="00183583" w:rsidTr="00880140"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01.04</w:t>
            </w:r>
          </w:p>
        </w:tc>
      </w:tr>
      <w:tr w:rsidR="00183583" w:rsidTr="00880140"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6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56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08.04</w:t>
            </w:r>
          </w:p>
        </w:tc>
      </w:tr>
      <w:tr w:rsidR="00183583" w:rsidTr="00880140"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15.04</w:t>
            </w:r>
          </w:p>
        </w:tc>
      </w:tr>
      <w:tr w:rsidR="00183583" w:rsidTr="00880140"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22.04</w:t>
            </w:r>
          </w:p>
        </w:tc>
      </w:tr>
      <w:tr w:rsidR="00183583" w:rsidTr="00880140"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56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198" w:type="dxa"/>
            <w:vMerge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29.04</w:t>
            </w:r>
          </w:p>
        </w:tc>
      </w:tr>
      <w:tr w:rsidR="00183583" w:rsidTr="00880140"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1156" w:type="dxa"/>
          </w:tcPr>
          <w:p w:rsidR="00183583" w:rsidRDefault="00183583" w:rsidP="00880140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24.12</w:t>
            </w:r>
          </w:p>
          <w:p w:rsidR="00183583" w:rsidRPr="008D7300" w:rsidRDefault="00183583" w:rsidP="00880140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31.12; 07.01 каникулы</w:t>
            </w:r>
          </w:p>
        </w:tc>
        <w:tc>
          <w:tcPr>
            <w:tcW w:w="1198" w:type="dxa"/>
            <w:vMerge w:val="restart"/>
            <w:vAlign w:val="center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64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06.05</w:t>
            </w:r>
          </w:p>
        </w:tc>
      </w:tr>
      <w:tr w:rsidR="00183583" w:rsidTr="00880140">
        <w:tc>
          <w:tcPr>
            <w:tcW w:w="4950" w:type="dxa"/>
            <w:gridSpan w:val="5"/>
            <w:vMerge w:val="restart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66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13.05</w:t>
            </w:r>
          </w:p>
        </w:tc>
      </w:tr>
      <w:tr w:rsidR="00183583" w:rsidTr="00880140">
        <w:tc>
          <w:tcPr>
            <w:tcW w:w="4950" w:type="dxa"/>
            <w:gridSpan w:val="5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43C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68</w:t>
            </w:r>
          </w:p>
        </w:tc>
        <w:tc>
          <w:tcPr>
            <w:tcW w:w="957" w:type="dxa"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20.05</w:t>
            </w:r>
          </w:p>
        </w:tc>
      </w:tr>
      <w:tr w:rsidR="00183583" w:rsidTr="00880140">
        <w:tc>
          <w:tcPr>
            <w:tcW w:w="4950" w:type="dxa"/>
            <w:gridSpan w:val="5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183583" w:rsidRPr="0094164C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183583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3583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83583" w:rsidRPr="00C43C50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70</w:t>
            </w:r>
          </w:p>
        </w:tc>
        <w:tc>
          <w:tcPr>
            <w:tcW w:w="957" w:type="dxa"/>
          </w:tcPr>
          <w:p w:rsidR="00183583" w:rsidRDefault="00183583" w:rsidP="00880140">
            <w:pPr>
              <w:spacing w:before="24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27.05</w:t>
            </w:r>
          </w:p>
        </w:tc>
      </w:tr>
    </w:tbl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14F7" w:rsidRDefault="00D114F7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880140" w:rsidP="0088014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FBA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80140" w:rsidRDefault="00035FBA" w:rsidP="006C71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Поурочное планирование.</w:t>
      </w:r>
    </w:p>
    <w:tbl>
      <w:tblPr>
        <w:tblpPr w:leftFromText="180" w:rightFromText="180" w:vertAnchor="text" w:horzAnchor="margin" w:tblpY="-1455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462"/>
        <w:gridCol w:w="843"/>
        <w:gridCol w:w="1403"/>
        <w:gridCol w:w="2947"/>
        <w:gridCol w:w="982"/>
      </w:tblGrid>
      <w:tr w:rsidR="00D114F7" w:rsidTr="00880140">
        <w:trPr>
          <w:trHeight w:val="12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4F7" w:rsidRPr="00B1250D" w:rsidRDefault="00D114F7" w:rsidP="0018358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Дом</w:t>
            </w:r>
            <w:proofErr w:type="gramStart"/>
            <w:r w:rsidRPr="00B1250D">
              <w:rPr>
                <w:b/>
                <w:sz w:val="22"/>
                <w:szCs w:val="22"/>
              </w:rPr>
              <w:t>.</w:t>
            </w:r>
            <w:proofErr w:type="gramEnd"/>
            <w:r w:rsidRPr="00B1250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1250D">
              <w:rPr>
                <w:b/>
                <w:sz w:val="22"/>
                <w:szCs w:val="22"/>
              </w:rPr>
              <w:t>з</w:t>
            </w:r>
            <w:proofErr w:type="gramEnd"/>
            <w:r w:rsidRPr="00B1250D">
              <w:rPr>
                <w:b/>
                <w:sz w:val="22"/>
                <w:szCs w:val="22"/>
              </w:rPr>
              <w:t>адание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Тема самостоятельного изучения.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Дата</w:t>
            </w:r>
          </w:p>
          <w:p w:rsidR="00D114F7" w:rsidRPr="00B1250D" w:rsidRDefault="00D114F7" w:rsidP="00183583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10с.</w:t>
            </w:r>
            <w:r w:rsidRPr="00B1250D">
              <w:rPr>
                <w:b/>
                <w:sz w:val="22"/>
                <w:szCs w:val="22"/>
              </w:rPr>
              <w:t xml:space="preserve"> кл. пт. </w:t>
            </w:r>
          </w:p>
        </w:tc>
      </w:tr>
      <w:tr w:rsidR="00D114F7" w:rsidTr="00880140">
        <w:trPr>
          <w:trHeight w:val="498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1 полугодия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  <w:u w:val="single"/>
              </w:rPr>
              <w:t xml:space="preserve">1 раздел. Общая характеристика мира. Современная политическая карта мира </w:t>
            </w:r>
          </w:p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Многообразие и государственные строи стран мира.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11-17стр. </w:t>
            </w:r>
          </w:p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Влияние международных отношений на политическую карту мира.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03.09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Государственный строй стран мира.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20-22стр.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Политическая география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10.09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2"/>
                <w:szCs w:val="22"/>
                <w:u w:val="single"/>
              </w:rPr>
            </w:pPr>
            <w:r w:rsidRPr="00B1250D">
              <w:rPr>
                <w:b/>
                <w:sz w:val="22"/>
                <w:szCs w:val="22"/>
                <w:u w:val="single"/>
              </w:rPr>
              <w:t>Природа и человек в современном мире.</w:t>
            </w:r>
            <w:r w:rsidRPr="00B1250D">
              <w:rPr>
                <w:sz w:val="22"/>
                <w:szCs w:val="22"/>
              </w:rPr>
              <w:t xml:space="preserve"> Взаимодействие общества и природы.</w:t>
            </w:r>
            <w:r w:rsidRPr="00B1250D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29-31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Мировые природные ресурсы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17.09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Загрязнение и охрана окружающей среды.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45-51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B1250D">
              <w:rPr>
                <w:sz w:val="22"/>
                <w:szCs w:val="22"/>
              </w:rPr>
              <w:t>Географическое</w:t>
            </w:r>
            <w:proofErr w:type="gramEnd"/>
            <w:r w:rsidRPr="00B1250D">
              <w:rPr>
                <w:sz w:val="22"/>
                <w:szCs w:val="22"/>
              </w:rPr>
              <w:t xml:space="preserve"> ресурсоведение и геоэкология.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24.09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  <w:u w:val="single"/>
              </w:rPr>
              <w:t>Население мира</w:t>
            </w:r>
            <w:proofErr w:type="gramStart"/>
            <w:r w:rsidRPr="00B1250D">
              <w:rPr>
                <w:b/>
                <w:sz w:val="22"/>
                <w:szCs w:val="22"/>
                <w:u w:val="single"/>
              </w:rPr>
              <w:t xml:space="preserve"> .</w:t>
            </w:r>
            <w:proofErr w:type="gramEnd"/>
            <w:r w:rsidRPr="00B1250D">
              <w:rPr>
                <w:b/>
                <w:sz w:val="22"/>
                <w:szCs w:val="22"/>
                <w:u w:val="single"/>
              </w:rPr>
              <w:t xml:space="preserve"> </w:t>
            </w:r>
            <w:r w:rsidRPr="00B1250D">
              <w:rPr>
                <w:sz w:val="22"/>
                <w:szCs w:val="22"/>
              </w:rPr>
              <w:t xml:space="preserve">Численность и воспроизводство населения.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61-71 стр. ответить на вопросы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Состав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01.10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6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Размещение и миграции населения.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color w:val="002060"/>
                <w:sz w:val="22"/>
                <w:szCs w:val="22"/>
              </w:rPr>
              <w:t>76-80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Городское и сельское население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08.10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7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Население и окружающая среда.</w:t>
            </w:r>
            <w:r w:rsidRPr="00B1250D">
              <w:rPr>
                <w:b/>
                <w:sz w:val="22"/>
                <w:szCs w:val="22"/>
              </w:rPr>
              <w:t xml:space="preserve"> Проверочная работа по теме « Страны, природные ресурсы и население мира»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Пр. /раб. №1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color w:val="002060"/>
                <w:sz w:val="22"/>
                <w:szCs w:val="22"/>
              </w:rPr>
              <w:t>80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  <w:r>
              <w:rPr>
                <w:sz w:val="22"/>
                <w:szCs w:val="22"/>
              </w:rPr>
              <w:t xml:space="preserve"> 100 стр. конспект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7B1745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B17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Научно-техническая революция и мировое хозяйство.</w:t>
            </w:r>
            <w:r w:rsidRPr="007B1745">
              <w:rPr>
                <w:rFonts w:asciiTheme="minorHAnsi" w:hAnsiTheme="minorHAnsi" w:cstheme="minorHAnsi"/>
                <w:sz w:val="22"/>
                <w:szCs w:val="22"/>
              </w:rPr>
              <w:t xml:space="preserve"> Понятие НТР.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15.10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8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76B64">
              <w:rPr>
                <w:sz w:val="22"/>
                <w:szCs w:val="22"/>
              </w:rPr>
              <w:t>Работа над ошибками.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B1250D">
              <w:rPr>
                <w:b/>
                <w:sz w:val="22"/>
                <w:szCs w:val="22"/>
                <w:u w:val="single"/>
              </w:rPr>
              <w:t>Н</w:t>
            </w:r>
            <w:r>
              <w:rPr>
                <w:b/>
                <w:sz w:val="22"/>
                <w:szCs w:val="22"/>
                <w:u w:val="single"/>
              </w:rPr>
              <w:t>ТР.</w:t>
            </w:r>
            <w:r w:rsidRPr="00B1250D">
              <w:rPr>
                <w:sz w:val="22"/>
                <w:szCs w:val="22"/>
              </w:rPr>
              <w:t xml:space="preserve"> Мировое хозяйство.</w:t>
            </w:r>
            <w:r>
              <w:rPr>
                <w:sz w:val="22"/>
                <w:szCs w:val="22"/>
              </w:rPr>
              <w:t xml:space="preserve"> Понятие.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>-111</w:t>
            </w:r>
            <w:r w:rsidRPr="00B1250D">
              <w:rPr>
                <w:sz w:val="22"/>
                <w:szCs w:val="22"/>
              </w:rPr>
              <w:t>стр. конспект</w:t>
            </w:r>
            <w:r>
              <w:rPr>
                <w:sz w:val="22"/>
                <w:szCs w:val="22"/>
              </w:rPr>
              <w:t xml:space="preserve">, ответить на вопросы.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Отраслевая </w:t>
            </w:r>
            <w:r w:rsidRPr="00B1250D">
              <w:rPr>
                <w:sz w:val="22"/>
                <w:szCs w:val="22"/>
              </w:rPr>
              <w:t>структура мирового хозяйства</w:t>
            </w:r>
            <w:r>
              <w:rPr>
                <w:sz w:val="22"/>
                <w:szCs w:val="22"/>
              </w:rPr>
              <w:t>: три типа хозяйственной структуры.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22.10</w:t>
            </w:r>
          </w:p>
          <w:p w:rsidR="00D114F7" w:rsidRPr="00DA41E6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A41E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29.10 каникулы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spacing w:after="0" w:line="240" w:lineRule="auto"/>
              <w:contextualSpacing/>
            </w:pPr>
            <w:r w:rsidRPr="007B1745">
              <w:t>Основные пространственные модели мирового хозяйства: возможные варианты.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contextualSpacing/>
              <w:jc w:val="center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24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</w:t>
            </w:r>
            <w:r w:rsidRPr="00B1250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7B1745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B1745">
              <w:rPr>
                <w:rFonts w:asciiTheme="minorHAnsi" w:hAnsiTheme="minorHAnsi" w:cstheme="minorHAnsi"/>
                <w:sz w:val="22"/>
                <w:szCs w:val="22"/>
              </w:rPr>
              <w:t>Территориальная структура (</w:t>
            </w:r>
            <w:proofErr w:type="gramStart"/>
            <w:r w:rsidRPr="007B1745">
              <w:rPr>
                <w:rFonts w:asciiTheme="minorHAnsi" w:hAnsiTheme="minorHAnsi" w:cstheme="minorHAnsi"/>
                <w:sz w:val="22"/>
                <w:szCs w:val="22"/>
              </w:rPr>
              <w:t>моноцентрический</w:t>
            </w:r>
            <w:proofErr w:type="gramEnd"/>
            <w:r w:rsidRPr="007B1745">
              <w:rPr>
                <w:rFonts w:asciiTheme="minorHAnsi" w:hAnsiTheme="minorHAnsi" w:cstheme="minorHAnsi"/>
                <w:sz w:val="22"/>
                <w:szCs w:val="22"/>
              </w:rPr>
              <w:t>, полицентрический, смешанный) мирового хозяйства.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05.11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Факторы размещения производственных сил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119 стр</w:t>
            </w:r>
            <w:r>
              <w:rPr>
                <w:sz w:val="22"/>
                <w:szCs w:val="22"/>
              </w:rPr>
              <w:t>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 «НТР»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12.11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  <w:u w:val="single"/>
              </w:rPr>
            </w:pPr>
            <w:r w:rsidRPr="00B1250D">
              <w:rPr>
                <w:sz w:val="22"/>
                <w:szCs w:val="22"/>
              </w:rPr>
              <w:t xml:space="preserve">. </w:t>
            </w:r>
            <w:r w:rsidRPr="00B1250D">
              <w:rPr>
                <w:b/>
                <w:sz w:val="22"/>
                <w:szCs w:val="22"/>
                <w:u w:val="single"/>
              </w:rPr>
              <w:t xml:space="preserve">Отрасли мирового хозяйства. </w:t>
            </w:r>
          </w:p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  <w:u w:val="single"/>
              </w:rPr>
              <w:t>Промышленность мира.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-140</w:t>
            </w:r>
            <w:r w:rsidRPr="00B1250D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Горнодобывающая промышленность мира.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19.11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Сельское хозяйство</w:t>
            </w:r>
            <w:r>
              <w:rPr>
                <w:sz w:val="22"/>
                <w:szCs w:val="22"/>
              </w:rPr>
              <w:t xml:space="preserve"> мира. Растениеводство</w:t>
            </w:r>
            <w:proofErr w:type="gramStart"/>
            <w:r w:rsidRPr="00B125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-158</w:t>
            </w:r>
            <w:r w:rsidRPr="00B1250D">
              <w:rPr>
                <w:sz w:val="22"/>
                <w:szCs w:val="22"/>
              </w:rPr>
              <w:t>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Животноводство </w:t>
            </w:r>
            <w:r w:rsidRPr="00B1250D">
              <w:rPr>
                <w:sz w:val="22"/>
                <w:szCs w:val="22"/>
              </w:rPr>
              <w:t>и рыболовства.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26.11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Транспорт мира.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>-169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Воздушный  транспорт и. транспорт и окружающая среда.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03.12</w:t>
            </w:r>
          </w:p>
        </w:tc>
      </w:tr>
      <w:tr w:rsidR="00D114F7" w:rsidRPr="00224798" w:rsidTr="00183583">
        <w:trPr>
          <w:trHeight w:val="2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Всемирные экономические отношения.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170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 «Отрасли мирового хозяйства»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10.12</w:t>
            </w:r>
          </w:p>
        </w:tc>
      </w:tr>
      <w:tr w:rsidR="00D114F7" w:rsidRPr="00224798" w:rsidTr="00880140">
        <w:trPr>
          <w:trHeight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  <w:r w:rsidRPr="00B1250D">
              <w:rPr>
                <w:b/>
              </w:rPr>
              <w:t>Контрольная работа №1 по теме</w:t>
            </w:r>
          </w:p>
          <w:p w:rsidR="00D114F7" w:rsidRPr="00B1250D" w:rsidRDefault="00D114F7" w:rsidP="00183583">
            <w:pPr>
              <w:contextualSpacing/>
              <w:rPr>
                <w:b/>
              </w:rPr>
            </w:pPr>
            <w:r w:rsidRPr="00B1250D">
              <w:rPr>
                <w:b/>
              </w:rPr>
              <w:t>«</w:t>
            </w:r>
            <w:r>
              <w:rPr>
                <w:b/>
              </w:rPr>
              <w:t xml:space="preserve">Общая характеристика </w:t>
            </w:r>
            <w:r w:rsidRPr="00B1250D">
              <w:rPr>
                <w:b/>
              </w:rPr>
              <w:t>мира»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contextualSpacing/>
              <w:jc w:val="center"/>
              <w:rPr>
                <w:b/>
              </w:rPr>
            </w:pPr>
            <w:r w:rsidRPr="00B1250D">
              <w:rPr>
                <w:b/>
              </w:rPr>
              <w:t>К/р. №1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Номенклатура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тематическими картами « Политическая карта мира»,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17.12</w:t>
            </w:r>
          </w:p>
        </w:tc>
      </w:tr>
      <w:tr w:rsidR="00D114F7" w:rsidRPr="00224798" w:rsidTr="00880140">
        <w:trPr>
          <w:trHeight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16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  <w:r w:rsidRPr="00B1250D">
              <w:t xml:space="preserve">Работа над ошибками. </w:t>
            </w:r>
          </w:p>
          <w:p w:rsidR="00D114F7" w:rsidRPr="00B1250D" w:rsidRDefault="00D114F7" w:rsidP="00183583">
            <w:pPr>
              <w:contextualSpacing/>
            </w:pPr>
            <w:r>
              <w:t xml:space="preserve">Итоговый урок.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contextualSpacing/>
              <w:jc w:val="center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Добывающая промышленность мира»</w:t>
            </w:r>
            <w:proofErr w:type="gramStart"/>
            <w:r>
              <w:rPr>
                <w:sz w:val="22"/>
                <w:szCs w:val="22"/>
              </w:rPr>
              <w:t>,»</w:t>
            </w:r>
            <w:proofErr w:type="gramEnd"/>
            <w:r>
              <w:rPr>
                <w:sz w:val="22"/>
                <w:szCs w:val="22"/>
              </w:rPr>
              <w:t>Транспорт».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24.12</w:t>
            </w:r>
          </w:p>
          <w:p w:rsidR="00D114F7" w:rsidRPr="003E79D3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03.01;10.01 каникулы</w:t>
            </w:r>
          </w:p>
        </w:tc>
      </w:tr>
      <w:tr w:rsidR="00D114F7" w:rsidRPr="00224798" w:rsidTr="00880140">
        <w:trPr>
          <w:trHeight w:val="236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2 полугодия</w:t>
            </w:r>
          </w:p>
        </w:tc>
      </w:tr>
      <w:tr w:rsidR="00D114F7" w:rsidRPr="00224798" w:rsidTr="00880140">
        <w:trPr>
          <w:trHeight w:val="8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  <w:u w:val="single"/>
              </w:rPr>
              <w:t xml:space="preserve">Региональная характеристика мира. </w:t>
            </w:r>
            <w:r w:rsidRPr="00B1250D">
              <w:rPr>
                <w:b/>
                <w:sz w:val="22"/>
                <w:szCs w:val="22"/>
              </w:rPr>
              <w:t>Зарубежная Европа.</w:t>
            </w:r>
            <w:r w:rsidRPr="00B1250D">
              <w:rPr>
                <w:b/>
                <w:sz w:val="22"/>
                <w:szCs w:val="22"/>
                <w:u w:val="single"/>
              </w:rPr>
              <w:t xml:space="preserve"> </w:t>
            </w:r>
            <w:r w:rsidRPr="00B1250D">
              <w:rPr>
                <w:sz w:val="22"/>
                <w:szCs w:val="22"/>
              </w:rPr>
              <w:t>Общая характеристика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-198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Хозяйство: место в мире, различия между странами.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14.01</w:t>
            </w:r>
          </w:p>
        </w:tc>
      </w:tr>
      <w:tr w:rsidR="00D114F7" w:rsidRPr="00224798" w:rsidTr="00880140">
        <w:trPr>
          <w:trHeight w:val="5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18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Расселение и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-214</w:t>
            </w:r>
            <w:r w:rsidRPr="00B1250D">
              <w:rPr>
                <w:sz w:val="22"/>
                <w:szCs w:val="22"/>
              </w:rPr>
              <w:t>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Районы нового освоения: пример Северного моря.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21.01</w:t>
            </w:r>
          </w:p>
        </w:tc>
      </w:tr>
      <w:tr w:rsidR="00D114F7" w:rsidRPr="00224798" w:rsidTr="00880140">
        <w:trPr>
          <w:trHeight w:val="8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19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Субрегионы и страны Зарубежной Европы.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215 стр. ответить на вопросы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 Зарубежная Европа»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28.01</w:t>
            </w:r>
          </w:p>
        </w:tc>
      </w:tr>
      <w:tr w:rsidR="00D114F7" w:rsidRPr="00224798" w:rsidTr="00880140">
        <w:trPr>
          <w:trHeight w:val="1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Зарубежная Азия. Австралия.</w:t>
            </w:r>
            <w:r w:rsidRPr="00B1250D">
              <w:rPr>
                <w:sz w:val="22"/>
                <w:szCs w:val="22"/>
              </w:rPr>
              <w:t xml:space="preserve"> Общая характеристика зарубежной Азии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>-242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Возрастающая роль в мировом хозяйстве: пять центров экономической мощи.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04.02</w:t>
            </w:r>
          </w:p>
        </w:tc>
      </w:tr>
      <w:tr w:rsidR="00D114F7" w:rsidRPr="00224798" w:rsidTr="00880140">
        <w:trPr>
          <w:trHeight w:val="7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Китай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-250</w:t>
            </w:r>
            <w:r w:rsidRPr="00B1250D">
              <w:rPr>
                <w:sz w:val="22"/>
                <w:szCs w:val="22"/>
              </w:rPr>
              <w:t xml:space="preserve">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Отрасли хозяйства Китая.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11.02</w:t>
            </w:r>
          </w:p>
        </w:tc>
      </w:tr>
      <w:tr w:rsidR="00D114F7" w:rsidRPr="00224798" w:rsidTr="00880140">
        <w:trPr>
          <w:trHeight w:val="5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DA41E6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A41E6">
              <w:rPr>
                <w:sz w:val="22"/>
                <w:szCs w:val="22"/>
              </w:rPr>
              <w:t>Япония.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254</w:t>
            </w:r>
            <w:r>
              <w:rPr>
                <w:sz w:val="22"/>
                <w:szCs w:val="22"/>
              </w:rPr>
              <w:t>-263</w:t>
            </w:r>
            <w:r w:rsidRPr="00B1250D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Индия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18.02</w:t>
            </w:r>
          </w:p>
        </w:tc>
      </w:tr>
      <w:tr w:rsidR="00D114F7" w:rsidRPr="00224798" w:rsidTr="00880140">
        <w:trPr>
          <w:trHeight w:val="8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Австралия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271-277</w:t>
            </w:r>
            <w:r w:rsidRPr="00B1250D">
              <w:rPr>
                <w:sz w:val="22"/>
                <w:szCs w:val="22"/>
              </w:rPr>
              <w:t xml:space="preserve"> стр.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  <w:r w:rsidRPr="00B1250D">
              <w:rPr>
                <w:sz w:val="22"/>
                <w:szCs w:val="22"/>
              </w:rPr>
              <w:t xml:space="preserve"> с картой</w:t>
            </w:r>
            <w:proofErr w:type="gramStart"/>
            <w:r w:rsidRPr="00B1250D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 теме «Зарубежная Азия»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25.02</w:t>
            </w:r>
          </w:p>
        </w:tc>
      </w:tr>
      <w:tr w:rsidR="00D114F7" w:rsidRPr="00224798" w:rsidTr="00880140">
        <w:trPr>
          <w:trHeight w:val="6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 xml:space="preserve">Африка. </w:t>
            </w:r>
            <w:r w:rsidRPr="00B1250D">
              <w:rPr>
                <w:sz w:val="22"/>
                <w:szCs w:val="22"/>
              </w:rPr>
              <w:t>Общая характеристика Африки.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286 стр.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хозяйство.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B1250D">
              <w:rPr>
                <w:rFonts w:eastAsia="Times New Roman"/>
                <w:b/>
              </w:rPr>
              <w:t>04.03</w:t>
            </w:r>
          </w:p>
        </w:tc>
      </w:tr>
      <w:tr w:rsidR="00D114F7" w:rsidRPr="00224798" w:rsidTr="00880140">
        <w:trPr>
          <w:trHeight w:val="9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 xml:space="preserve">Субрегионы Северной и Тропической Африки.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29-296</w:t>
            </w:r>
            <w:r w:rsidRPr="00B1250D">
              <w:rPr>
                <w:sz w:val="22"/>
                <w:szCs w:val="22"/>
              </w:rPr>
              <w:t xml:space="preserve">стр. работа с картой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ЮАР</w:t>
            </w:r>
            <w:r>
              <w:rPr>
                <w:sz w:val="22"/>
                <w:szCs w:val="22"/>
              </w:rPr>
              <w:t>. Самостоятельная работа по теме «Африка»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11.03</w:t>
            </w:r>
          </w:p>
        </w:tc>
      </w:tr>
      <w:tr w:rsidR="00D114F7" w:rsidRPr="00224798" w:rsidTr="00880140">
        <w:trPr>
          <w:trHeight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26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Северная Америка.</w:t>
            </w:r>
            <w:r w:rsidRPr="00B1250D">
              <w:rPr>
                <w:sz w:val="22"/>
                <w:szCs w:val="22"/>
              </w:rPr>
              <w:t xml:space="preserve"> Общая характеристика США.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-321</w:t>
            </w:r>
            <w:r w:rsidRPr="00B1250D">
              <w:rPr>
                <w:sz w:val="22"/>
                <w:szCs w:val="22"/>
              </w:rPr>
              <w:t xml:space="preserve"> стр.</w:t>
            </w:r>
          </w:p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after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Макрорегионы США.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18.03</w:t>
            </w:r>
            <w:r w:rsidRPr="00B1250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D114F7" w:rsidRPr="008A5260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25.03 </w:t>
            </w:r>
            <w:r w:rsidRPr="008A5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каникулы</w:t>
            </w:r>
          </w:p>
        </w:tc>
      </w:tr>
      <w:tr w:rsidR="00D114F7" w:rsidRPr="00224798" w:rsidTr="00880140">
        <w:trPr>
          <w:trHeight w:val="9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27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Канада.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  <w:r w:rsidRPr="00B1250D">
              <w:rPr>
                <w:sz w:val="22"/>
                <w:szCs w:val="22"/>
              </w:rPr>
              <w:t xml:space="preserve"> стр. ответить на вопросы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 «Северная Америка»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01.04</w:t>
            </w:r>
          </w:p>
        </w:tc>
      </w:tr>
      <w:tr w:rsidR="00D114F7" w:rsidRPr="00224798" w:rsidTr="00183583">
        <w:trPr>
          <w:trHeight w:val="6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28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Латинская Америка.</w:t>
            </w:r>
            <w:r w:rsidRPr="00B1250D">
              <w:rPr>
                <w:sz w:val="22"/>
                <w:szCs w:val="22"/>
              </w:rPr>
              <w:t xml:space="preserve"> Общая характеристика Латинской Америки</w:t>
            </w:r>
            <w:proofErr w:type="gramStart"/>
            <w:r w:rsidRPr="00B1250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340-349 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Бразилия</w:t>
            </w:r>
            <w:r>
              <w:rPr>
                <w:sz w:val="22"/>
                <w:szCs w:val="22"/>
              </w:rPr>
              <w:t>. Самостоятельная работа по теме «Латинская Америка»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08.04</w:t>
            </w:r>
          </w:p>
        </w:tc>
      </w:tr>
      <w:tr w:rsidR="00D114F7" w:rsidRPr="00224798" w:rsidTr="00880140">
        <w:trPr>
          <w:trHeight w:val="18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29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E50F16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0F16">
              <w:rPr>
                <w:rFonts w:asciiTheme="minorHAnsi" w:hAnsiTheme="minorHAnsi" w:cstheme="minorHAnsi"/>
                <w:b/>
                <w:sz w:val="22"/>
                <w:szCs w:val="22"/>
              </w:rPr>
              <w:t>Проверочная работа №2  по теме «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Региональная характеристика мира</w:t>
            </w:r>
            <w:proofErr w:type="gramStart"/>
            <w:r w:rsidRPr="00E50F16">
              <w:rPr>
                <w:rFonts w:asciiTheme="minorHAnsi" w:hAnsiTheme="minorHAnsi" w:cstheme="minorHAnsi"/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E50F16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0F16">
              <w:rPr>
                <w:rFonts w:asciiTheme="minorHAnsi" w:hAnsiTheme="minorHAnsi" w:cstheme="minorHAnsi"/>
                <w:b/>
                <w:sz w:val="22"/>
                <w:szCs w:val="22"/>
              </w:rPr>
              <w:t>Пр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E50F16">
              <w:rPr>
                <w:rFonts w:asciiTheme="minorHAnsi" w:hAnsiTheme="minorHAnsi" w:cstheme="minorHAnsi"/>
                <w:b/>
                <w:sz w:val="22"/>
                <w:szCs w:val="22"/>
              </w:rPr>
              <w:t>/р. №2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  <w:r w:rsidRPr="00B1250D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sz w:val="22"/>
                <w:szCs w:val="22"/>
              </w:rPr>
              <w:t>Россия в современном мире.</w:t>
            </w:r>
            <w:r w:rsidRPr="00B1250D">
              <w:rPr>
                <w:sz w:val="22"/>
                <w:szCs w:val="22"/>
              </w:rPr>
              <w:t xml:space="preserve"> Место России в мировой политике, в мировом природно – ресурсном и людском потенциале.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15.04</w:t>
            </w:r>
          </w:p>
        </w:tc>
      </w:tr>
      <w:tr w:rsidR="00D114F7" w:rsidRPr="00224798" w:rsidTr="00880140">
        <w:trPr>
          <w:trHeight w:val="8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B1250D">
              <w:rPr>
                <w:sz w:val="22"/>
                <w:szCs w:val="22"/>
              </w:rPr>
              <w:t>Место России в мировой</w:t>
            </w:r>
            <w:r>
              <w:rPr>
                <w:sz w:val="22"/>
                <w:szCs w:val="22"/>
              </w:rPr>
              <w:t xml:space="preserve"> хозяйстве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1250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363-369 </w:t>
            </w:r>
            <w:r w:rsidRPr="00B1250D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мире по качеству жизни.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22.04</w:t>
            </w:r>
          </w:p>
          <w:p w:rsidR="00D114F7" w:rsidRPr="00B1250D" w:rsidRDefault="00D114F7" w:rsidP="00183583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4F7" w:rsidRPr="00224798" w:rsidTr="00880140">
        <w:trPr>
          <w:trHeight w:val="150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31</w:t>
            </w:r>
          </w:p>
          <w:p w:rsidR="00D114F7" w:rsidRPr="00B1250D" w:rsidRDefault="00D114F7" w:rsidP="00183583">
            <w:pPr>
              <w:pStyle w:val="msonormalcxspmiddle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b/>
                <w:u w:val="single"/>
              </w:rPr>
              <w:t>Глобальные проблемы человечества.</w:t>
            </w:r>
            <w:r w:rsidRPr="00B1250D">
              <w:rPr>
                <w:b/>
              </w:rPr>
              <w:t xml:space="preserve"> </w:t>
            </w:r>
            <w:r w:rsidRPr="006F4A5C">
              <w:t>Понятие о</w:t>
            </w:r>
            <w:r>
              <w:rPr>
                <w:b/>
              </w:rPr>
              <w:t xml:space="preserve"> </w:t>
            </w:r>
            <w:r>
              <w:t>глобальных проблемах ; пр. сохранение мира,</w:t>
            </w:r>
            <w:proofErr w:type="gramStart"/>
            <w:r>
              <w:t xml:space="preserve"> .</w:t>
            </w:r>
            <w:proofErr w:type="gramEnd"/>
            <w:r>
              <w:t xml:space="preserve"> меж/нар терроризм, эколог. проблемы,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>-383</w:t>
            </w:r>
            <w:r w:rsidRPr="00B1250D">
              <w:rPr>
                <w:sz w:val="22"/>
                <w:szCs w:val="22"/>
              </w:rPr>
              <w:t>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Демогр., энергет, продовольственные проблемы.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29.04</w:t>
            </w:r>
          </w:p>
        </w:tc>
      </w:tr>
      <w:tr w:rsidR="00D114F7" w:rsidRPr="00224798" w:rsidTr="00880140">
        <w:trPr>
          <w:trHeight w:val="8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  <w:r>
              <w:t>Преодоление отсталости, охрана здоровье людей,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386-388</w:t>
            </w:r>
            <w:r w:rsidRPr="00B1250D">
              <w:rPr>
                <w:sz w:val="22"/>
                <w:szCs w:val="22"/>
              </w:rPr>
              <w:t>стр. конспект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 освоения Мирового океана, освоения космического пространства.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06.05</w:t>
            </w:r>
          </w:p>
        </w:tc>
      </w:tr>
      <w:tr w:rsidR="00D114F7" w:rsidRPr="00224798" w:rsidTr="00880140">
        <w:trPr>
          <w:trHeight w:val="120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  <w:r w:rsidRPr="00B1250D">
              <w:t>Стратегия устойчивого развития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contextualSpacing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390 стр. конспект</w:t>
            </w:r>
            <w:r>
              <w:rPr>
                <w:sz w:val="22"/>
                <w:szCs w:val="22"/>
              </w:rPr>
              <w:t xml:space="preserve">, подготовка к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/р.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 « Решение экологических проблем»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13.05</w:t>
            </w:r>
          </w:p>
        </w:tc>
      </w:tr>
      <w:tr w:rsidR="00D114F7" w:rsidRPr="00224798" w:rsidTr="00880140">
        <w:trPr>
          <w:trHeight w:val="16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E50F16" w:rsidRDefault="00D114F7" w:rsidP="00183583">
            <w:pPr>
              <w:contextualSpacing/>
              <w:rPr>
                <w:rFonts w:ascii="Browallia New" w:hAnsi="Browallia New" w:cs="Browallia New"/>
                <w:b/>
              </w:rPr>
            </w:pPr>
            <w:r w:rsidRPr="00E50F16">
              <w:rPr>
                <w:rFonts w:asciiTheme="majorHAnsi" w:hAnsiTheme="majorHAnsi" w:cs="Browallia New"/>
                <w:b/>
              </w:rPr>
              <w:t>Контрольная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работа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№</w:t>
            </w:r>
            <w:r w:rsidRPr="00E50F16">
              <w:rPr>
                <w:rFonts w:ascii="Browallia New" w:hAnsi="Browallia New" w:cs="Browallia New"/>
                <w:b/>
              </w:rPr>
              <w:t xml:space="preserve">2 </w:t>
            </w:r>
            <w:r w:rsidRPr="00E50F16">
              <w:rPr>
                <w:rFonts w:asciiTheme="majorHAnsi" w:hAnsiTheme="majorHAnsi" w:cs="Browallia New"/>
                <w:b/>
              </w:rPr>
              <w:t>по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теме</w:t>
            </w:r>
          </w:p>
          <w:p w:rsidR="00D114F7" w:rsidRPr="00E50F16" w:rsidRDefault="00D114F7" w:rsidP="00183583">
            <w:pPr>
              <w:contextualSpacing/>
              <w:rPr>
                <w:rFonts w:ascii="Browallia New" w:hAnsi="Browallia New" w:cs="Browallia New"/>
              </w:rPr>
            </w:pPr>
            <w:r w:rsidRPr="00E50F16">
              <w:rPr>
                <w:rFonts w:ascii="Browallia New" w:hAnsi="Browallia New" w:cs="Browallia New"/>
                <w:b/>
              </w:rPr>
              <w:t>«</w:t>
            </w:r>
            <w:r w:rsidRPr="00E50F16">
              <w:rPr>
                <w:rFonts w:asciiTheme="majorHAnsi" w:hAnsiTheme="majorHAnsi" w:cs="Browallia New"/>
                <w:b/>
              </w:rPr>
              <w:t>Повторение</w:t>
            </w:r>
            <w:r w:rsidRPr="00E50F16">
              <w:rPr>
                <w:rFonts w:ascii="Browallia New" w:hAnsi="Browallia New" w:cs="Browallia New"/>
                <w:b/>
              </w:rPr>
              <w:t xml:space="preserve">  </w:t>
            </w:r>
            <w:r w:rsidRPr="00E50F16">
              <w:rPr>
                <w:rFonts w:asciiTheme="majorHAnsi" w:hAnsiTheme="majorHAnsi" w:cs="Browallia New"/>
                <w:b/>
              </w:rPr>
              <w:t>курса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экономической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географии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зарубежных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стран</w:t>
            </w:r>
            <w:r w:rsidRPr="00E50F16">
              <w:rPr>
                <w:rFonts w:ascii="Browallia New" w:hAnsi="Browallia New" w:cs="Browallia New"/>
                <w:b/>
              </w:rPr>
              <w:t xml:space="preserve"> </w:t>
            </w:r>
            <w:r w:rsidRPr="00E50F16">
              <w:rPr>
                <w:rFonts w:asciiTheme="majorHAnsi" w:hAnsiTheme="majorHAnsi" w:cs="Browallia New"/>
                <w:b/>
              </w:rPr>
              <w:t>мира</w:t>
            </w:r>
            <w:r w:rsidRPr="00E50F16">
              <w:rPr>
                <w:rFonts w:ascii="Browallia New" w:hAnsi="Browallia New" w:cs="Browallia New"/>
                <w:b/>
              </w:rPr>
              <w:t>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E50F16" w:rsidRDefault="00D114F7" w:rsidP="00183583">
            <w:pPr>
              <w:contextualSpacing/>
              <w:jc w:val="center"/>
              <w:rPr>
                <w:rFonts w:ascii="Browallia New" w:hAnsi="Browallia New" w:cs="Browallia New"/>
                <w:b/>
              </w:rPr>
            </w:pPr>
            <w:r w:rsidRPr="00E50F16">
              <w:rPr>
                <w:rFonts w:asciiTheme="majorHAnsi" w:hAnsiTheme="majorHAnsi" w:cs="Browallia New"/>
                <w:b/>
              </w:rPr>
              <w:t>к</w:t>
            </w:r>
            <w:r w:rsidRPr="00E50F16">
              <w:rPr>
                <w:rFonts w:ascii="Browallia New" w:hAnsi="Browallia New" w:cs="Browallia New"/>
                <w:b/>
              </w:rPr>
              <w:t>/</w:t>
            </w:r>
            <w:r w:rsidRPr="00E50F16">
              <w:rPr>
                <w:rFonts w:asciiTheme="majorHAnsi" w:hAnsiTheme="majorHAnsi" w:cs="Browallia New"/>
                <w:b/>
              </w:rPr>
              <w:t>р</w:t>
            </w:r>
            <w:r w:rsidRPr="00E50F16">
              <w:rPr>
                <w:rFonts w:ascii="Browallia New" w:hAnsi="Browallia New" w:cs="Browallia New"/>
                <w:b/>
              </w:rPr>
              <w:t>. 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номенклатуры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737267" w:rsidP="00183583">
            <w:pPr>
              <w:pStyle w:val="msonormalcxspmiddle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характеристику по выбору три компонента устойчивого развития.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20.05</w:t>
            </w:r>
          </w:p>
        </w:tc>
      </w:tr>
      <w:tr w:rsidR="00D114F7" w:rsidRPr="00224798" w:rsidTr="00183583">
        <w:trPr>
          <w:trHeight w:val="9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35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Работа над ошибками. Итоговый урок.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4F7" w:rsidRPr="00B1250D" w:rsidRDefault="00D114F7" w:rsidP="0018358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1250D">
              <w:rPr>
                <w:sz w:val="22"/>
                <w:szCs w:val="22"/>
              </w:rPr>
              <w:t>Задания на каникулы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F7" w:rsidRPr="00B1250D" w:rsidRDefault="00737267" w:rsidP="00183583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политической картой мира.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4F7" w:rsidRPr="00B1250D" w:rsidRDefault="00D114F7" w:rsidP="001835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250D">
              <w:rPr>
                <w:rFonts w:ascii="Times New Roman" w:eastAsia="Times New Roman" w:hAnsi="Times New Roman" w:cs="Times New Roman"/>
                <w:b/>
              </w:rPr>
              <w:t>27.05</w:t>
            </w:r>
          </w:p>
        </w:tc>
      </w:tr>
    </w:tbl>
    <w:p w:rsidR="00A072CB" w:rsidRDefault="00A072CB" w:rsidP="006C711C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A072CB" w:rsidRPr="0045701F" w:rsidRDefault="00A072CB" w:rsidP="0045701F">
      <w:pPr>
        <w:pStyle w:val="msonormalcxspmiddle"/>
        <w:spacing w:before="0" w:beforeAutospacing="0" w:after="0" w:afterAutospacing="0"/>
        <w:contextualSpacing/>
        <w:rPr>
          <w:b/>
        </w:rPr>
        <w:sectPr w:rsidR="00A072CB" w:rsidRPr="0045701F" w:rsidSect="006C711C">
          <w:headerReference w:type="default" r:id="rId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     </w:t>
      </w:r>
    </w:p>
    <w:p w:rsidR="00A072CB" w:rsidRPr="00B7042F" w:rsidRDefault="00A072CB" w:rsidP="0045701F">
      <w:pPr>
        <w:pStyle w:val="msonormalcxspmiddle"/>
        <w:spacing w:before="0" w:beforeAutospacing="0" w:after="0" w:afterAutospacing="0"/>
        <w:contextualSpacing/>
        <w:rPr>
          <w:b/>
        </w:rPr>
      </w:pPr>
    </w:p>
    <w:p w:rsidR="006C711C" w:rsidRDefault="006C711C"/>
    <w:sectPr w:rsidR="006C711C" w:rsidSect="006C7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40" w:rsidRDefault="00880140" w:rsidP="002C7AEC">
      <w:pPr>
        <w:spacing w:after="0" w:line="240" w:lineRule="auto"/>
      </w:pPr>
      <w:r>
        <w:separator/>
      </w:r>
    </w:p>
  </w:endnote>
  <w:endnote w:type="continuationSeparator" w:id="1">
    <w:p w:rsidR="00880140" w:rsidRDefault="00880140" w:rsidP="002C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40" w:rsidRDefault="00880140" w:rsidP="002C7AEC">
      <w:pPr>
        <w:spacing w:after="0" w:line="240" w:lineRule="auto"/>
      </w:pPr>
      <w:r>
        <w:separator/>
      </w:r>
    </w:p>
  </w:footnote>
  <w:footnote w:type="continuationSeparator" w:id="1">
    <w:p w:rsidR="00880140" w:rsidRDefault="00880140" w:rsidP="002C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40" w:rsidRDefault="00880140">
    <w:pPr>
      <w:pStyle w:val="a4"/>
      <w:jc w:val="center"/>
    </w:pPr>
  </w:p>
  <w:p w:rsidR="00880140" w:rsidRDefault="00880140">
    <w:pPr>
      <w:pStyle w:val="a4"/>
      <w:jc w:val="center"/>
    </w:pPr>
    <w:fldSimple w:instr=" PAGE   \* MERGEFORMAT ">
      <w:r w:rsidR="006E6968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5C2"/>
    <w:multiLevelType w:val="hybridMultilevel"/>
    <w:tmpl w:val="EE76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11C"/>
    <w:rsid w:val="00035FBA"/>
    <w:rsid w:val="00183583"/>
    <w:rsid w:val="002C7AEC"/>
    <w:rsid w:val="0033147D"/>
    <w:rsid w:val="0045701F"/>
    <w:rsid w:val="006C711C"/>
    <w:rsid w:val="006E6968"/>
    <w:rsid w:val="00737267"/>
    <w:rsid w:val="00880140"/>
    <w:rsid w:val="00A072CB"/>
    <w:rsid w:val="00D114F7"/>
    <w:rsid w:val="00D50933"/>
    <w:rsid w:val="00DE7B35"/>
    <w:rsid w:val="00E8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1gif">
    <w:name w:val="msonormalcxspmiddlebullet1.gif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2gif">
    <w:name w:val="msonormalcxspmiddlebullet2.gif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3gif">
    <w:name w:val="msonormalcxspmiddlebullet3.gif"/>
    <w:basedOn w:val="a"/>
    <w:rsid w:val="006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11C"/>
  </w:style>
  <w:style w:type="paragraph" w:styleId="a6">
    <w:name w:val="footer"/>
    <w:basedOn w:val="a"/>
    <w:link w:val="a7"/>
    <w:uiPriority w:val="99"/>
    <w:semiHidden/>
    <w:unhideWhenUsed/>
    <w:rsid w:val="0033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cp:lastPrinted>2011-05-01T17:01:00Z</cp:lastPrinted>
  <dcterms:created xsi:type="dcterms:W3CDTF">2011-05-03T17:17:00Z</dcterms:created>
  <dcterms:modified xsi:type="dcterms:W3CDTF">2011-05-01T17:10:00Z</dcterms:modified>
</cp:coreProperties>
</file>