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69" w:rsidRPr="00D85709" w:rsidRDefault="00ED7BC1" w:rsidP="00F47F69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36"/>
          <w:szCs w:val="36"/>
        </w:rPr>
      </w:pPr>
      <w:r w:rsidRPr="00D85709">
        <w:rPr>
          <w:b/>
          <w:color w:val="333333"/>
          <w:sz w:val="36"/>
          <w:szCs w:val="36"/>
        </w:rPr>
        <w:t>Технология</w:t>
      </w:r>
      <w:r w:rsidR="00F47F69" w:rsidRPr="00D85709">
        <w:rPr>
          <w:b/>
          <w:color w:val="333333"/>
          <w:sz w:val="36"/>
          <w:szCs w:val="36"/>
        </w:rPr>
        <w:t xml:space="preserve"> критического мышления как средство формирования ценностных ориентиров личности.</w:t>
      </w:r>
    </w:p>
    <w:p w:rsidR="00D85709" w:rsidRDefault="00F47F69" w:rsidP="00D85709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В настоящее время образование </w:t>
      </w:r>
      <w:proofErr w:type="spellStart"/>
      <w:r w:rsidRPr="00D85709">
        <w:rPr>
          <w:rFonts w:ascii="Times New Roman" w:hAnsi="Times New Roman" w:cs="Times New Roman"/>
          <w:color w:val="333333"/>
          <w:sz w:val="28"/>
          <w:szCs w:val="28"/>
        </w:rPr>
        <w:t>пр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D85709">
        <w:rPr>
          <w:rFonts w:ascii="Times New Roman" w:hAnsi="Times New Roman" w:cs="Times New Roman"/>
          <w:color w:val="333333"/>
          <w:sz w:val="28"/>
          <w:szCs w:val="28"/>
        </w:rPr>
        <w:t>перпевает</w:t>
      </w:r>
      <w:proofErr w:type="spellEnd"/>
      <w:r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некоторые из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Pr="00D85709">
        <w:rPr>
          <w:rFonts w:ascii="Times New Roman" w:hAnsi="Times New Roman" w:cs="Times New Roman"/>
          <w:color w:val="333333"/>
          <w:sz w:val="28"/>
          <w:szCs w:val="28"/>
        </w:rPr>
        <w:t>ен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Pr="00D85709">
        <w:rPr>
          <w:rFonts w:ascii="Times New Roman" w:hAnsi="Times New Roman" w:cs="Times New Roman"/>
          <w:color w:val="333333"/>
          <w:sz w:val="28"/>
          <w:szCs w:val="28"/>
        </w:rPr>
        <w:t>ния, диктуемые временем.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Естественно, происходят изменения и в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представлениях о целях образование и путях их реализации.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Ценн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>о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стные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о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риентиры современного образования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конкретизируют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личностный, социальный и государственный заказ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системы образования,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выраженный в тр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бованиях к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результа</w:t>
      </w:r>
      <w:r w:rsidR="00ED7BC1" w:rsidRPr="00D85709">
        <w:rPr>
          <w:rFonts w:ascii="Times New Roman" w:hAnsi="Times New Roman" w:cs="Times New Roman"/>
          <w:color w:val="333333"/>
          <w:sz w:val="28"/>
          <w:szCs w:val="28"/>
        </w:rPr>
        <w:t>та</w:t>
      </w:r>
      <w:r w:rsidR="00100934" w:rsidRPr="00D85709">
        <w:rPr>
          <w:rFonts w:ascii="Times New Roman" w:hAnsi="Times New Roman" w:cs="Times New Roman"/>
          <w:color w:val="333333"/>
          <w:sz w:val="28"/>
          <w:szCs w:val="28"/>
        </w:rPr>
        <w:t>м освоения основной образовательной программы.</w:t>
      </w:r>
    </w:p>
    <w:p w:rsidR="00D85709" w:rsidRPr="004F5F54" w:rsidRDefault="00D85709" w:rsidP="004F5F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F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основ гражданской идентичности личности:</w:t>
      </w:r>
      <w:r w:rsidRPr="004F5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чувства сопричастности и гордости за свою Родину, народ, историю, осознание ответственности перед обществом. Восприятие мира как единого целого при разнообразии культур, национальностей, религий;</w:t>
      </w:r>
    </w:p>
    <w:p w:rsidR="00D85709" w:rsidRPr="004F5F54" w:rsidRDefault="00D85709" w:rsidP="004F5F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F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психологических условий развития общения и сотрудничества:</w:t>
      </w:r>
      <w:r w:rsidRPr="004F5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доброжелательность, готовность к сотрудничеству, оказанию помощи нуждающимся; уважение к окружающим, признавать право каждого на собственное мнение и принимать решения с учетом позиций всех участников;</w:t>
      </w:r>
    </w:p>
    <w:p w:rsidR="00D85709" w:rsidRPr="004F5F54" w:rsidRDefault="00D85709" w:rsidP="004F5F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F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умения учиться:</w:t>
      </w:r>
      <w:r w:rsidRPr="004F5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стремление к самообразованию и самовоспитанию: развитие широких познавательных интересов, инициативы и любознательности. Мотивации познания и творчества, формирование умения учиться и способности к организации своей деятельности (планированию, контролю, оценке);</w:t>
      </w:r>
    </w:p>
    <w:p w:rsidR="00D85709" w:rsidRPr="004F5F54" w:rsidRDefault="00D85709" w:rsidP="004F5F5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F5F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самостоятельности, инициативы и ответственности личности</w:t>
      </w:r>
      <w:r w:rsidRPr="004F5F5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формирование самоуважения, готовность открыто выражать и отстаивать свою позицию, критичность к своим поступкам и умение адекватной самооценки; формирование целеустремленности и настойчивости в достижении целей, готовности к преодолению трудностей; формировании умения противостоять влияниям, представляющим угрозу здоровью и жизни, умение уважать частную жизнь и результаты труда других людей.</w:t>
      </w:r>
    </w:p>
    <w:p w:rsidR="00793BB7" w:rsidRPr="00793BB7" w:rsidRDefault="00D85709" w:rsidP="00F47F69">
      <w:pPr>
        <w:pStyle w:val="a4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color w:val="333333"/>
          <w:sz w:val="28"/>
          <w:szCs w:val="28"/>
        </w:rPr>
      </w:pPr>
      <w:r w:rsidRPr="00793B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ценностно-смысловой сферы личности на основе общечеловеческих принципов нравственности и гуманизма</w:t>
      </w:r>
      <w:r w:rsidRPr="00793B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принятия и уважения ценностей семьи, коллектива, и общества; ориентация в нравственном содержании собственных поступков, поступков окружающих, развития этических чувств (стыда, совести, чувства вины) как регуляторов морального поведения.</w:t>
      </w:r>
    </w:p>
    <w:p w:rsidR="00F47F69" w:rsidRPr="00793BB7" w:rsidRDefault="00793BB7" w:rsidP="00793BB7">
      <w:pPr>
        <w:shd w:val="clear" w:color="auto" w:fill="FFFFFF"/>
        <w:spacing w:after="150" w:line="240" w:lineRule="auto"/>
        <w:ind w:left="360"/>
        <w:jc w:val="both"/>
        <w:rPr>
          <w:color w:val="333333"/>
          <w:sz w:val="28"/>
          <w:szCs w:val="28"/>
        </w:rPr>
      </w:pPr>
      <w:r w:rsidRPr="00793BB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Р</w:t>
      </w:r>
      <w:r w:rsidR="00100934" w:rsidRPr="00793BB7">
        <w:rPr>
          <w:color w:val="333333"/>
          <w:sz w:val="28"/>
          <w:szCs w:val="28"/>
        </w:rPr>
        <w:t>егулятивной идеей, в лог</w:t>
      </w:r>
      <w:r w:rsidR="00D25B4D" w:rsidRPr="00793BB7">
        <w:rPr>
          <w:color w:val="333333"/>
          <w:sz w:val="28"/>
          <w:szCs w:val="28"/>
        </w:rPr>
        <w:t>и</w:t>
      </w:r>
      <w:r w:rsidR="00100934" w:rsidRPr="00793BB7">
        <w:rPr>
          <w:color w:val="333333"/>
          <w:sz w:val="28"/>
          <w:szCs w:val="28"/>
        </w:rPr>
        <w:t xml:space="preserve">ке изложения </w:t>
      </w:r>
      <w:proofErr w:type="spellStart"/>
      <w:r w:rsidR="00100934" w:rsidRPr="00793BB7">
        <w:rPr>
          <w:color w:val="333333"/>
          <w:sz w:val="28"/>
          <w:szCs w:val="28"/>
        </w:rPr>
        <w:t>Р.Н.Бунеева</w:t>
      </w:r>
      <w:proofErr w:type="spellEnd"/>
      <w:r w:rsidR="00D25B4D" w:rsidRPr="00793BB7">
        <w:rPr>
          <w:color w:val="333333"/>
          <w:sz w:val="28"/>
          <w:szCs w:val="28"/>
        </w:rPr>
        <w:t>, «при создании образовательной системы нового поколения является идея о конструктивности нравственности, которая обеспечивает взаимопонимание между разными людьми.</w:t>
      </w:r>
      <w:r w:rsidR="00ED7BC1" w:rsidRPr="00793BB7">
        <w:rPr>
          <w:color w:val="333333"/>
          <w:sz w:val="28"/>
          <w:szCs w:val="28"/>
        </w:rPr>
        <w:t xml:space="preserve"> </w:t>
      </w:r>
      <w:r w:rsidR="00F70A24" w:rsidRPr="00793BB7">
        <w:rPr>
          <w:color w:val="333333"/>
          <w:sz w:val="28"/>
          <w:szCs w:val="28"/>
        </w:rPr>
        <w:t>В этой идеи высвеч</w:t>
      </w:r>
      <w:r w:rsidR="00ED7BC1" w:rsidRPr="00793BB7">
        <w:rPr>
          <w:color w:val="333333"/>
          <w:sz w:val="28"/>
          <w:szCs w:val="28"/>
        </w:rPr>
        <w:t>и</w:t>
      </w:r>
      <w:r w:rsidR="00F70A24" w:rsidRPr="00793BB7">
        <w:rPr>
          <w:color w:val="333333"/>
          <w:sz w:val="28"/>
          <w:szCs w:val="28"/>
        </w:rPr>
        <w:t>вается значение « золотого правила»</w:t>
      </w:r>
      <w:r w:rsidR="00D25B4D" w:rsidRPr="00793BB7">
        <w:rPr>
          <w:color w:val="333333"/>
          <w:sz w:val="28"/>
          <w:szCs w:val="28"/>
        </w:rPr>
        <w:t xml:space="preserve"> </w:t>
      </w:r>
      <w:r w:rsidR="00F70A24" w:rsidRPr="00793BB7">
        <w:rPr>
          <w:color w:val="333333"/>
          <w:sz w:val="28"/>
          <w:szCs w:val="28"/>
        </w:rPr>
        <w:t>нравственности в статусе нравственности</w:t>
      </w:r>
      <w:r w:rsidR="00ED7BC1" w:rsidRPr="00793BB7">
        <w:rPr>
          <w:color w:val="333333"/>
          <w:sz w:val="28"/>
          <w:szCs w:val="28"/>
        </w:rPr>
        <w:t>,</w:t>
      </w:r>
      <w:r w:rsidR="00F70A24" w:rsidRPr="00793BB7">
        <w:rPr>
          <w:color w:val="333333"/>
          <w:sz w:val="28"/>
          <w:szCs w:val="28"/>
        </w:rPr>
        <w:t xml:space="preserve"> </w:t>
      </w:r>
      <w:r w:rsidR="00ED7BC1" w:rsidRPr="00793BB7">
        <w:rPr>
          <w:color w:val="333333"/>
          <w:sz w:val="28"/>
          <w:szCs w:val="28"/>
        </w:rPr>
        <w:t>с</w:t>
      </w:r>
      <w:r w:rsidR="00F70A24" w:rsidRPr="00793BB7">
        <w:rPr>
          <w:color w:val="333333"/>
          <w:sz w:val="28"/>
          <w:szCs w:val="28"/>
        </w:rPr>
        <w:t>тано</w:t>
      </w:r>
      <w:r w:rsidR="00ED7BC1" w:rsidRPr="00793BB7">
        <w:rPr>
          <w:color w:val="333333"/>
          <w:sz w:val="28"/>
          <w:szCs w:val="28"/>
        </w:rPr>
        <w:t>в</w:t>
      </w:r>
      <w:r w:rsidR="00F70A24" w:rsidRPr="00793BB7">
        <w:rPr>
          <w:color w:val="333333"/>
          <w:sz w:val="28"/>
          <w:szCs w:val="28"/>
        </w:rPr>
        <w:t>ящейся критерием оценивания</w:t>
      </w:r>
      <w:r w:rsidR="00ED7BC1" w:rsidRPr="00793BB7">
        <w:rPr>
          <w:color w:val="333333"/>
          <w:sz w:val="28"/>
          <w:szCs w:val="28"/>
        </w:rPr>
        <w:t xml:space="preserve"> </w:t>
      </w:r>
      <w:r w:rsidR="00F70A24" w:rsidRPr="00793BB7">
        <w:rPr>
          <w:color w:val="333333"/>
          <w:sz w:val="28"/>
          <w:szCs w:val="28"/>
        </w:rPr>
        <w:t>того,</w:t>
      </w:r>
      <w:r w:rsidR="00ED7BC1" w:rsidRPr="00793BB7">
        <w:rPr>
          <w:color w:val="333333"/>
          <w:sz w:val="28"/>
          <w:szCs w:val="28"/>
        </w:rPr>
        <w:t xml:space="preserve"> </w:t>
      </w:r>
      <w:r w:rsidR="00F70A24" w:rsidRPr="00793BB7">
        <w:rPr>
          <w:color w:val="333333"/>
          <w:sz w:val="28"/>
          <w:szCs w:val="28"/>
        </w:rPr>
        <w:t xml:space="preserve">действительно ли происходит </w:t>
      </w:r>
      <w:r w:rsidR="00F70A24" w:rsidRPr="00793BB7">
        <w:rPr>
          <w:color w:val="333333"/>
          <w:sz w:val="28"/>
          <w:szCs w:val="28"/>
        </w:rPr>
        <w:lastRenderedPageBreak/>
        <w:t xml:space="preserve">стабилизация человеческого сообщества и утверждается </w:t>
      </w:r>
      <w:proofErr w:type="spellStart"/>
      <w:r w:rsidR="00F70A24" w:rsidRPr="00793BB7">
        <w:rPr>
          <w:color w:val="333333"/>
          <w:sz w:val="28"/>
          <w:szCs w:val="28"/>
        </w:rPr>
        <w:t>самоценность</w:t>
      </w:r>
      <w:proofErr w:type="spellEnd"/>
      <w:r w:rsidR="00F70A24" w:rsidRPr="00793BB7">
        <w:rPr>
          <w:color w:val="333333"/>
          <w:sz w:val="28"/>
          <w:szCs w:val="28"/>
        </w:rPr>
        <w:t xml:space="preserve"> человека». С точки зрения  И.Л. Зеленковой, в образовательной системе должен быть целевой блок, в котором центральное место принадлежит « регулятивной идее», какой является стабилизация человеческого сообщества и утверждение</w:t>
      </w:r>
      <w:r w:rsidR="00ED7BC1" w:rsidRPr="00793BB7">
        <w:rPr>
          <w:color w:val="333333"/>
          <w:sz w:val="28"/>
          <w:szCs w:val="28"/>
        </w:rPr>
        <w:t xml:space="preserve"> </w:t>
      </w:r>
      <w:proofErr w:type="spellStart"/>
      <w:r w:rsidR="00F70A24" w:rsidRPr="00793BB7">
        <w:rPr>
          <w:color w:val="333333"/>
          <w:sz w:val="28"/>
          <w:szCs w:val="28"/>
        </w:rPr>
        <w:t>самоценности</w:t>
      </w:r>
      <w:proofErr w:type="spellEnd"/>
      <w:r w:rsidR="00F70A24" w:rsidRPr="00793BB7">
        <w:rPr>
          <w:color w:val="333333"/>
          <w:sz w:val="28"/>
          <w:szCs w:val="28"/>
        </w:rPr>
        <w:t xml:space="preserve"> человека.</w:t>
      </w:r>
      <w:r w:rsidR="00FA626B" w:rsidRPr="00793BB7">
        <w:rPr>
          <w:color w:val="333333"/>
          <w:sz w:val="28"/>
          <w:szCs w:val="28"/>
        </w:rPr>
        <w:t xml:space="preserve"> А.С</w:t>
      </w:r>
      <w:r w:rsidR="00ED7BC1" w:rsidRPr="00793BB7">
        <w:rPr>
          <w:color w:val="333333"/>
          <w:sz w:val="28"/>
          <w:szCs w:val="28"/>
        </w:rPr>
        <w:t>.</w:t>
      </w:r>
      <w:r w:rsidR="00FA626B" w:rsidRPr="00793BB7">
        <w:rPr>
          <w:color w:val="333333"/>
          <w:sz w:val="28"/>
          <w:szCs w:val="28"/>
        </w:rPr>
        <w:t xml:space="preserve"> </w:t>
      </w:r>
      <w:r w:rsidR="00ED7BC1" w:rsidRPr="00793BB7">
        <w:rPr>
          <w:color w:val="333333"/>
          <w:sz w:val="28"/>
          <w:szCs w:val="28"/>
        </w:rPr>
        <w:t>М</w:t>
      </w:r>
      <w:r w:rsidR="00FA626B" w:rsidRPr="00793BB7">
        <w:rPr>
          <w:color w:val="333333"/>
          <w:sz w:val="28"/>
          <w:szCs w:val="28"/>
        </w:rPr>
        <w:t>акаренко считал необходимым воспитывать у детей совесть, как средство ориен</w:t>
      </w:r>
      <w:r w:rsidR="00ED7BC1" w:rsidRPr="00793BB7">
        <w:rPr>
          <w:color w:val="333333"/>
          <w:sz w:val="28"/>
          <w:szCs w:val="28"/>
        </w:rPr>
        <w:t>т</w:t>
      </w:r>
      <w:r w:rsidR="00FA626B" w:rsidRPr="00793BB7">
        <w:rPr>
          <w:color w:val="333333"/>
          <w:sz w:val="28"/>
          <w:szCs w:val="28"/>
        </w:rPr>
        <w:t>ира и самоконтроля.</w:t>
      </w:r>
      <w:r w:rsidR="00ED7BC1" w:rsidRPr="00793BB7">
        <w:rPr>
          <w:color w:val="333333"/>
          <w:sz w:val="28"/>
          <w:szCs w:val="28"/>
        </w:rPr>
        <w:t xml:space="preserve"> В</w:t>
      </w:r>
      <w:r w:rsidR="00FA626B" w:rsidRPr="00793BB7">
        <w:rPr>
          <w:color w:val="333333"/>
          <w:sz w:val="28"/>
          <w:szCs w:val="28"/>
        </w:rPr>
        <w:t xml:space="preserve"> связи с этим он отмечал «…легко научить ребенка совершать правильно и думать пр</w:t>
      </w:r>
      <w:r w:rsidR="00ED7BC1" w:rsidRPr="00793BB7">
        <w:rPr>
          <w:color w:val="333333"/>
          <w:sz w:val="28"/>
          <w:szCs w:val="28"/>
        </w:rPr>
        <w:t>а</w:t>
      </w:r>
      <w:r w:rsidR="00FA626B" w:rsidRPr="00793BB7">
        <w:rPr>
          <w:color w:val="333333"/>
          <w:sz w:val="28"/>
          <w:szCs w:val="28"/>
        </w:rPr>
        <w:t>вильно</w:t>
      </w:r>
      <w:r w:rsidR="00ED7BC1" w:rsidRPr="00793BB7">
        <w:rPr>
          <w:color w:val="333333"/>
          <w:sz w:val="28"/>
          <w:szCs w:val="28"/>
        </w:rPr>
        <w:t xml:space="preserve"> </w:t>
      </w:r>
      <w:r w:rsidR="00FA626B" w:rsidRPr="00793BB7">
        <w:rPr>
          <w:color w:val="333333"/>
          <w:sz w:val="28"/>
          <w:szCs w:val="28"/>
        </w:rPr>
        <w:t xml:space="preserve">в моём присутствии, в присутствии коллектива, а вот научить его совершать правильно, когда никто  не слышит и не видит и ничего не узнаёт, </w:t>
      </w:r>
      <w:proofErr w:type="gramStart"/>
      <w:r w:rsidR="00FA626B" w:rsidRPr="00793BB7">
        <w:rPr>
          <w:color w:val="333333"/>
          <w:sz w:val="28"/>
          <w:szCs w:val="28"/>
        </w:rPr>
        <w:t>-э</w:t>
      </w:r>
      <w:proofErr w:type="gramEnd"/>
      <w:r w:rsidR="00FA626B" w:rsidRPr="00793BB7">
        <w:rPr>
          <w:color w:val="333333"/>
          <w:sz w:val="28"/>
          <w:szCs w:val="28"/>
        </w:rPr>
        <w:t>то очень трудно».</w:t>
      </w:r>
    </w:p>
    <w:p w:rsidR="00F47F69" w:rsidRDefault="007C37BF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</w:t>
      </w:r>
      <w:r w:rsidR="00663D1D">
        <w:rPr>
          <w:color w:val="333333"/>
          <w:sz w:val="28"/>
          <w:szCs w:val="28"/>
        </w:rPr>
        <w:t>читывая информаци</w:t>
      </w:r>
      <w:r w:rsidR="007B3817">
        <w:rPr>
          <w:color w:val="333333"/>
          <w:sz w:val="28"/>
          <w:szCs w:val="28"/>
        </w:rPr>
        <w:t>о</w:t>
      </w:r>
      <w:r w:rsidR="00663D1D">
        <w:rPr>
          <w:color w:val="333333"/>
          <w:sz w:val="28"/>
          <w:szCs w:val="28"/>
        </w:rPr>
        <w:t>нный поток и его скорость</w:t>
      </w:r>
      <w:r>
        <w:rPr>
          <w:color w:val="333333"/>
          <w:sz w:val="28"/>
          <w:szCs w:val="28"/>
        </w:rPr>
        <w:t xml:space="preserve"> его поступления</w:t>
      </w:r>
      <w:r w:rsidR="00663D1D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целесообразно говорить</w:t>
      </w:r>
      <w:r w:rsidR="00663D1D">
        <w:rPr>
          <w:color w:val="333333"/>
          <w:sz w:val="28"/>
          <w:szCs w:val="28"/>
        </w:rPr>
        <w:t xml:space="preserve"> о трудностях освоения нужного объёма информации.</w:t>
      </w:r>
      <w:r w:rsidR="007B3817">
        <w:rPr>
          <w:color w:val="333333"/>
          <w:sz w:val="28"/>
          <w:szCs w:val="28"/>
        </w:rPr>
        <w:t xml:space="preserve"> О</w:t>
      </w:r>
      <w:r w:rsidR="00663D1D">
        <w:rPr>
          <w:color w:val="333333"/>
          <w:sz w:val="28"/>
          <w:szCs w:val="28"/>
        </w:rPr>
        <w:t>днако, оно возможно через технологии смежных знаний. Школьное образование нуждается в обновлении его содержания, методов обучения</w:t>
      </w:r>
      <w:r w:rsidR="007B3817">
        <w:rPr>
          <w:color w:val="333333"/>
          <w:sz w:val="28"/>
          <w:szCs w:val="28"/>
        </w:rPr>
        <w:t xml:space="preserve"> и достижения нового качества  его результатов. Основными методами обучения должны бытья системн</w:t>
      </w:r>
      <w:proofErr w:type="gramStart"/>
      <w:r w:rsidR="007B3817">
        <w:rPr>
          <w:color w:val="333333"/>
          <w:sz w:val="28"/>
          <w:szCs w:val="28"/>
        </w:rPr>
        <w:t>о-</w:t>
      </w:r>
      <w:proofErr w:type="gramEnd"/>
      <w:r w:rsidR="007B3817">
        <w:rPr>
          <w:color w:val="333333"/>
          <w:sz w:val="28"/>
          <w:szCs w:val="28"/>
        </w:rPr>
        <w:t xml:space="preserve"> поисковая, познавательная, исследовательская деятельность учащихся , грамотно организованная педагогом.</w:t>
      </w:r>
      <w:r w:rsidR="001B177E">
        <w:rPr>
          <w:color w:val="333333"/>
          <w:sz w:val="28"/>
          <w:szCs w:val="28"/>
        </w:rPr>
        <w:t xml:space="preserve"> </w:t>
      </w:r>
      <w:r w:rsidR="007B3817">
        <w:rPr>
          <w:color w:val="333333"/>
          <w:sz w:val="28"/>
          <w:szCs w:val="28"/>
        </w:rPr>
        <w:t>Главное – личность ученика, точнее его готовность к самостоятельной деятельности по сбору, обработке, анализу информации</w:t>
      </w:r>
      <w:r w:rsidR="001B177E">
        <w:rPr>
          <w:color w:val="333333"/>
          <w:sz w:val="28"/>
          <w:szCs w:val="28"/>
        </w:rPr>
        <w:t>, и его умение принимать правильное решении</w:t>
      </w:r>
      <w:proofErr w:type="gramStart"/>
      <w:r w:rsidR="001B177E">
        <w:rPr>
          <w:color w:val="333333"/>
          <w:sz w:val="28"/>
          <w:szCs w:val="28"/>
        </w:rPr>
        <w:t xml:space="preserve"> .</w:t>
      </w:r>
      <w:proofErr w:type="gramEnd"/>
    </w:p>
    <w:p w:rsidR="001B177E" w:rsidRPr="00D85709" w:rsidRDefault="001B177E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 связи с этим меняется и роль учителя. Главной задачей становиться побудить к действиям и анализу. Другими словами учитель – организатор получения информации, источник импульса, побуждающего к действию.</w:t>
      </w:r>
      <w:r w:rsidR="002A5EF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Готовность к саморазвитию, по моему мнению</w:t>
      </w:r>
      <w:r w:rsidR="002A5EF2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является основной целью</w:t>
      </w:r>
      <w:r w:rsidR="002A5EF2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 </w:t>
      </w:r>
      <w:r w:rsidR="002A5EF2">
        <w:rPr>
          <w:color w:val="333333"/>
          <w:sz w:val="28"/>
          <w:szCs w:val="28"/>
        </w:rPr>
        <w:t>и</w:t>
      </w:r>
      <w:r>
        <w:rPr>
          <w:color w:val="333333"/>
          <w:sz w:val="28"/>
          <w:szCs w:val="28"/>
        </w:rPr>
        <w:t xml:space="preserve">наче говоря, основным ценностным ориентиром </w:t>
      </w:r>
      <w:r w:rsidR="002A5EF2">
        <w:rPr>
          <w:color w:val="333333"/>
          <w:sz w:val="28"/>
          <w:szCs w:val="28"/>
        </w:rPr>
        <w:t>современного образования, необходимым для реализации остальных, вышеперечисленных ориентиров</w:t>
      </w:r>
      <w:proofErr w:type="gramStart"/>
      <w:r w:rsidR="002A5EF2">
        <w:rPr>
          <w:color w:val="333333"/>
          <w:sz w:val="28"/>
          <w:szCs w:val="28"/>
        </w:rPr>
        <w:t>..</w:t>
      </w:r>
      <w:proofErr w:type="gramEnd"/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Реализация этой цели требует выполнения целого комплекса задач, среди которых основными являются: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-обучение деятельности - умению ставить цели, организовывать свою деятельность для их достижения и оценивать результаты своих действий;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-формирование личностных качеств - ума, воли, чувств и эмоции, нравственных качеств, познавательных мотивов деятельности;</w:t>
      </w:r>
    </w:p>
    <w:p w:rsidR="00F47F6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-формирование картины мира, адекватной современному уровню знаний и уровню образовательной программы.</w:t>
      </w:r>
    </w:p>
    <w:p w:rsidR="00FD02E2" w:rsidRPr="00D85709" w:rsidRDefault="00FD02E2" w:rsidP="00FD02E2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Реализации этих </w:t>
      </w:r>
      <w:proofErr w:type="spellStart"/>
      <w:r>
        <w:rPr>
          <w:color w:val="333333"/>
          <w:sz w:val="28"/>
          <w:szCs w:val="28"/>
        </w:rPr>
        <w:t>эадач</w:t>
      </w:r>
      <w:proofErr w:type="spellEnd"/>
      <w:r>
        <w:rPr>
          <w:color w:val="333333"/>
          <w:sz w:val="28"/>
          <w:szCs w:val="28"/>
        </w:rPr>
        <w:t xml:space="preserve"> способствует разнообразие технологий обучения.</w:t>
      </w:r>
      <w:r w:rsidRPr="00FD02E2">
        <w:rPr>
          <w:color w:val="333333"/>
          <w:sz w:val="28"/>
          <w:szCs w:val="28"/>
        </w:rPr>
        <w:t xml:space="preserve"> </w:t>
      </w:r>
      <w:r w:rsidRPr="00D85709">
        <w:rPr>
          <w:color w:val="333333"/>
          <w:sz w:val="28"/>
          <w:szCs w:val="28"/>
        </w:rPr>
        <w:t>Главным критерием оценки педагогической технологии является ее эффективность и результативность.</w:t>
      </w:r>
    </w:p>
    <w:p w:rsidR="00FD02E2" w:rsidRDefault="00FD02E2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FD02E2" w:rsidRPr="00D85709" w:rsidRDefault="00FD02E2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F47F69" w:rsidRPr="00D85709" w:rsidRDefault="00FD02E2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Я полностью согласна с утверждением</w:t>
      </w:r>
      <w:r w:rsidR="00F47F69" w:rsidRPr="00D85709">
        <w:rPr>
          <w:color w:val="333333"/>
          <w:sz w:val="28"/>
          <w:szCs w:val="28"/>
        </w:rPr>
        <w:t xml:space="preserve"> ученых Е.С. Заир-Бек и Б.В. </w:t>
      </w:r>
      <w:proofErr w:type="spellStart"/>
      <w:r w:rsidR="00F47F69" w:rsidRPr="00D85709">
        <w:rPr>
          <w:color w:val="333333"/>
          <w:sz w:val="28"/>
          <w:szCs w:val="28"/>
        </w:rPr>
        <w:t>Авво</w:t>
      </w:r>
      <w:proofErr w:type="spellEnd"/>
      <w:r w:rsidR="007C37BF">
        <w:rPr>
          <w:color w:val="333333"/>
          <w:sz w:val="28"/>
          <w:szCs w:val="28"/>
        </w:rPr>
        <w:t>, что</w:t>
      </w:r>
      <w:r w:rsidR="00F47F69" w:rsidRPr="00D85709">
        <w:rPr>
          <w:color w:val="333333"/>
          <w:sz w:val="28"/>
          <w:szCs w:val="28"/>
        </w:rPr>
        <w:t xml:space="preserve"> технологии в образовательном процессе должны выполнять, следующие функции:</w:t>
      </w:r>
    </w:p>
    <w:p w:rsidR="00F47F69" w:rsidRPr="00D85709" w:rsidRDefault="00F47F69" w:rsidP="00F47F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 xml:space="preserve">инициирование познавательной активности </w:t>
      </w:r>
      <w:proofErr w:type="gramStart"/>
      <w:r w:rsidRPr="00D85709">
        <w:rPr>
          <w:color w:val="333333"/>
          <w:sz w:val="28"/>
          <w:szCs w:val="28"/>
        </w:rPr>
        <w:t>обучающихся</w:t>
      </w:r>
      <w:proofErr w:type="gramEnd"/>
      <w:r w:rsidRPr="00D85709">
        <w:rPr>
          <w:color w:val="333333"/>
          <w:sz w:val="28"/>
          <w:szCs w:val="28"/>
        </w:rPr>
        <w:t>;</w:t>
      </w:r>
    </w:p>
    <w:p w:rsidR="00F47F69" w:rsidRPr="00D85709" w:rsidRDefault="00F47F69" w:rsidP="00F47F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оснащение эффективными методами работы с информацией;</w:t>
      </w:r>
    </w:p>
    <w:p w:rsidR="00F47F69" w:rsidRPr="00D85709" w:rsidRDefault="00F47F69" w:rsidP="00F47F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стимулирование познавательного интереса;</w:t>
      </w:r>
    </w:p>
    <w:p w:rsidR="00F47F69" w:rsidRPr="00D85709" w:rsidRDefault="00F47F69" w:rsidP="00F47F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активизация самостоятельной и коллективной работы в познавательной деятельности.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 xml:space="preserve">Особенно эффективной для развития познавательной деятельности </w:t>
      </w:r>
      <w:r w:rsidR="007C37BF">
        <w:rPr>
          <w:color w:val="333333"/>
          <w:sz w:val="28"/>
          <w:szCs w:val="28"/>
        </w:rPr>
        <w:t>мне представляется</w:t>
      </w:r>
      <w:r w:rsidRPr="00D85709">
        <w:rPr>
          <w:color w:val="333333"/>
          <w:sz w:val="28"/>
          <w:szCs w:val="28"/>
        </w:rPr>
        <w:t xml:space="preserve"> педагогическая технология развития критического мышления. 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Конструктивную основу технологии составляет базовая модель трех стадий «Вызов – осмысление – рефлексия», которая позволяет помочь школьникам самим определять цели обучения, осуществлять активный поиск информации и размышлять о том, что они узнали.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Систематическое включение критического мышления в учебный процесс должно формировать особый склад мышления и познавательной деятельности. Поэтому, работая в русле критического мышления, большое внимание уделяется выработке качеств, необходимых для продуктивного обмена мнениями: терпимости, умению слушать других, ответственности за собственную точку зрения.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 xml:space="preserve">Технология критического мышления развивает познавательную активность обучающихся, необходимую как в познавательном </w:t>
      </w:r>
      <w:proofErr w:type="gramStart"/>
      <w:r w:rsidRPr="00D85709">
        <w:rPr>
          <w:color w:val="333333"/>
          <w:sz w:val="28"/>
          <w:szCs w:val="28"/>
        </w:rPr>
        <w:t>процессе</w:t>
      </w:r>
      <w:proofErr w:type="gramEnd"/>
      <w:r w:rsidRPr="00D85709">
        <w:rPr>
          <w:color w:val="333333"/>
          <w:sz w:val="28"/>
          <w:szCs w:val="28"/>
        </w:rPr>
        <w:t xml:space="preserve"> так и в успешной адаптации в общественной жизни. </w:t>
      </w:r>
      <w:proofErr w:type="gramStart"/>
      <w:r w:rsidRPr="00D85709">
        <w:rPr>
          <w:color w:val="333333"/>
          <w:sz w:val="28"/>
          <w:szCs w:val="28"/>
        </w:rPr>
        <w:t>Особенности</w:t>
      </w:r>
      <w:proofErr w:type="gramEnd"/>
      <w:r w:rsidRPr="00D85709">
        <w:rPr>
          <w:color w:val="333333"/>
          <w:sz w:val="28"/>
          <w:szCs w:val="28"/>
        </w:rPr>
        <w:t xml:space="preserve"> характеризующие эту технологию включают: </w:t>
      </w:r>
      <w:proofErr w:type="spellStart"/>
      <w:r w:rsidRPr="00D85709">
        <w:rPr>
          <w:color w:val="333333"/>
          <w:sz w:val="28"/>
          <w:szCs w:val="28"/>
        </w:rPr>
        <w:t>оценочность</w:t>
      </w:r>
      <w:proofErr w:type="spellEnd"/>
      <w:r w:rsidRPr="00D85709">
        <w:rPr>
          <w:color w:val="333333"/>
          <w:sz w:val="28"/>
          <w:szCs w:val="28"/>
        </w:rPr>
        <w:t>, открытость новым идеям, формирование собственного мнения и рефлексия собственных суждений, что в свою очередь развивает мышление, формирует коммуникативные и творческие способности, мотивирует на активный познавательный процесс. Актуальность данной технологии отвечает целям современной образовательной системы, обеспечивает принципами работы с информацией, методами организации обучения, самообразования и планирования индивидуального образовательного маршрута, в котором формирующая роль принадлежит развитию познавательного интереса.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Литература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1.Щукина, Г.И. Педагогические проблемы формирования познавательного интереса учащихся. - М: Просвещение, 1998.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2.Урусова А. М. Развитие познавательного интереса учащихся [Текст] / А. М. Урусова // Молодой ученый. - 2012. - №12. - С. 516-525.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lastRenderedPageBreak/>
        <w:t xml:space="preserve">3.Полат, Е.С. Новые педагогические и информационные технологии в системе образования: Учебное пособие / </w:t>
      </w:r>
      <w:proofErr w:type="spellStart"/>
      <w:r w:rsidRPr="00D85709">
        <w:rPr>
          <w:color w:val="333333"/>
          <w:sz w:val="28"/>
          <w:szCs w:val="28"/>
        </w:rPr>
        <w:t>Полат</w:t>
      </w:r>
      <w:proofErr w:type="spellEnd"/>
      <w:r w:rsidRPr="00D85709">
        <w:rPr>
          <w:color w:val="333333"/>
          <w:sz w:val="28"/>
          <w:szCs w:val="28"/>
        </w:rPr>
        <w:t xml:space="preserve"> Е.С., </w:t>
      </w:r>
      <w:proofErr w:type="spellStart"/>
      <w:r w:rsidRPr="00D85709">
        <w:rPr>
          <w:color w:val="333333"/>
          <w:sz w:val="28"/>
          <w:szCs w:val="28"/>
        </w:rPr>
        <w:t>Бухаркина</w:t>
      </w:r>
      <w:proofErr w:type="spellEnd"/>
      <w:r w:rsidRPr="00D85709">
        <w:rPr>
          <w:color w:val="333333"/>
          <w:sz w:val="28"/>
          <w:szCs w:val="28"/>
        </w:rPr>
        <w:t xml:space="preserve"> М.Ю., Моисеева М.В. и др. 4-е изд. стер. М.: Издательский центр «Академия», 2009.- 272 с. ISBN 978-5-7695-6156-6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D85709">
        <w:rPr>
          <w:color w:val="333333"/>
          <w:sz w:val="28"/>
          <w:szCs w:val="28"/>
        </w:rPr>
        <w:t>4.</w:t>
      </w:r>
      <w:proofErr w:type="gramStart"/>
      <w:r w:rsidRPr="00D85709">
        <w:rPr>
          <w:color w:val="333333"/>
          <w:sz w:val="28"/>
          <w:szCs w:val="28"/>
        </w:rPr>
        <w:t>Мещерская</w:t>
      </w:r>
      <w:proofErr w:type="gramEnd"/>
      <w:r w:rsidRPr="00D85709">
        <w:rPr>
          <w:color w:val="333333"/>
          <w:sz w:val="28"/>
          <w:szCs w:val="28"/>
        </w:rPr>
        <w:t>, Ю. В. Инновации как фактор повышения качества образования / Ю. В. Мещерская // Управление качеством образования: журнал. - 2011. - № 4. - С. 34-38.</w:t>
      </w: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F47F69" w:rsidRPr="00D85709" w:rsidRDefault="00F47F69" w:rsidP="00F47F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8053A" w:rsidRPr="00D85709" w:rsidRDefault="0078053A">
      <w:pPr>
        <w:rPr>
          <w:rFonts w:ascii="Times New Roman" w:hAnsi="Times New Roman" w:cs="Times New Roman"/>
          <w:sz w:val="28"/>
          <w:szCs w:val="28"/>
        </w:rPr>
      </w:pPr>
    </w:p>
    <w:p w:rsidR="00100A75" w:rsidRPr="00D85709" w:rsidRDefault="00100A75">
      <w:pPr>
        <w:rPr>
          <w:rFonts w:ascii="Times New Roman" w:hAnsi="Times New Roman" w:cs="Times New Roman"/>
          <w:sz w:val="28"/>
          <w:szCs w:val="28"/>
        </w:rPr>
      </w:pPr>
    </w:p>
    <w:sectPr w:rsidR="00100A75" w:rsidRPr="00D85709" w:rsidSect="0078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72C42"/>
    <w:multiLevelType w:val="hybridMultilevel"/>
    <w:tmpl w:val="37700E0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59D33136"/>
    <w:multiLevelType w:val="hybridMultilevel"/>
    <w:tmpl w:val="530EA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A2CAE"/>
    <w:multiLevelType w:val="hybridMultilevel"/>
    <w:tmpl w:val="6F4C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32BCD"/>
    <w:multiLevelType w:val="multilevel"/>
    <w:tmpl w:val="44E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9C0C74"/>
    <w:multiLevelType w:val="multilevel"/>
    <w:tmpl w:val="04A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69"/>
    <w:rsid w:val="000A2CF0"/>
    <w:rsid w:val="00100934"/>
    <w:rsid w:val="00100A75"/>
    <w:rsid w:val="001B177E"/>
    <w:rsid w:val="00246197"/>
    <w:rsid w:val="002A5EF2"/>
    <w:rsid w:val="004F5F54"/>
    <w:rsid w:val="00663D1D"/>
    <w:rsid w:val="006710DF"/>
    <w:rsid w:val="0078053A"/>
    <w:rsid w:val="00793BB7"/>
    <w:rsid w:val="007B3817"/>
    <w:rsid w:val="007C37BF"/>
    <w:rsid w:val="00856EA6"/>
    <w:rsid w:val="008B3E34"/>
    <w:rsid w:val="00C91453"/>
    <w:rsid w:val="00D25B4D"/>
    <w:rsid w:val="00D85709"/>
    <w:rsid w:val="00EA6D77"/>
    <w:rsid w:val="00ED7BC1"/>
    <w:rsid w:val="00F47F69"/>
    <w:rsid w:val="00F70A24"/>
    <w:rsid w:val="00FA626B"/>
    <w:rsid w:val="00FD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5709"/>
  </w:style>
  <w:style w:type="paragraph" w:styleId="a4">
    <w:name w:val="List Paragraph"/>
    <w:basedOn w:val="a"/>
    <w:uiPriority w:val="34"/>
    <w:qFormat/>
    <w:rsid w:val="00D85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F705C-B648-4FED-99DC-CE2A478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2019-11-30T15:22:00Z</dcterms:created>
  <dcterms:modified xsi:type="dcterms:W3CDTF">2019-12-01T16:10:00Z</dcterms:modified>
</cp:coreProperties>
</file>