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ИНДИВИДУЛИЗАЦИЯ И ПЕРСОНИФИКАЦИЯ В ОБРАЗОВАНИИ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В современном обществе всё более утверждается центральная роль индивида: человек освобождается от обязательных групповых связей, выбирает по своему усмотрению социальный коллектив, самостоятельно определяет свои действия и несёт личную ответственность за собственные поступки. Это актуализирует необходимость содержательно</w:t>
      </w:r>
      <w:r w:rsidRPr="00571325">
        <w:rPr>
          <w:rFonts w:ascii="Cambria Math" w:hAnsi="Cambria Math" w:cs="Cambria Math"/>
          <w:sz w:val="24"/>
          <w:szCs w:val="24"/>
        </w:rPr>
        <w:t>‐</w:t>
      </w:r>
      <w:r w:rsidRPr="00571325">
        <w:rPr>
          <w:rFonts w:ascii="Times New Roman" w:hAnsi="Times New Roman" w:cs="Times New Roman"/>
          <w:sz w:val="24"/>
          <w:szCs w:val="24"/>
        </w:rPr>
        <w:t>технологических изменений в образовании, среди которых наиболее оптимальными современными исследователями определяются процессы индивидуализации и персонификации.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 xml:space="preserve">Индивидуализируя учебный процесс, мы исходим из цели обучения, одинаковых для всех учащихся. При этом ученики могут прогрессировать </w:t>
      </w:r>
      <w:proofErr w:type="gramStart"/>
      <w:r w:rsidRPr="00571325">
        <w:rPr>
          <w:rFonts w:ascii="Times New Roman" w:hAnsi="Times New Roman" w:cs="Times New Roman"/>
          <w:sz w:val="24"/>
          <w:szCs w:val="24"/>
        </w:rPr>
        <w:t>в освоении материала с разной скоростью в зависимости от их потребностей в обучении</w:t>
      </w:r>
      <w:proofErr w:type="gramEnd"/>
      <w:r w:rsidRPr="00571325">
        <w:rPr>
          <w:rFonts w:ascii="Times New Roman" w:hAnsi="Times New Roman" w:cs="Times New Roman"/>
          <w:sz w:val="24"/>
          <w:szCs w:val="24"/>
        </w:rPr>
        <w:t>. Например, ученикам может потребоваться больше времени на усвоение определенной темы, они могут пропускать темы, которые уже знают, или повторять темы, в освоении которых им требуется помощь.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Индивидуализация – цели одинаковы; учет способностей ученика.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Персонализированное обучение строится с учетом учебных предпочтений ученика, а также с учетом конкретных интересов различных учащихся. В идеале в персонализированной среде цели и содержание обучения, а также его способ и темпы могут меняться (так, персонализация включает в себя дифференциацию и индивидуализацию).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Персонализация – адаптация к учебным потребностям, предпочтениям и интересам учащихся; цели и содержание – величины переменные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Как реализовать персонализированное обучение в массовой школе? Процесс организации такого учебного процесса можно провести в два этапа: сначала индивидуализируем и дифференцируем, параллельно изучая потребности и цели учащихся, затем персонализируем.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 xml:space="preserve">Индивидуализация создаётся за счет предоставления </w:t>
      </w:r>
      <w:proofErr w:type="spellStart"/>
      <w:r w:rsidRPr="00571325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571325">
        <w:rPr>
          <w:rFonts w:ascii="Times New Roman" w:hAnsi="Times New Roman" w:cs="Times New Roman"/>
          <w:sz w:val="24"/>
          <w:szCs w:val="24"/>
        </w:rPr>
        <w:t xml:space="preserve"> учебного материала: по глубине изложения, по степени научности. Естественно, что материал базового уровня является обязательным для усвоения всеми учениками.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 xml:space="preserve">Принцип индивидуализации построен на идее об уникальности каждого учащегося и необходимости отдельного подхода. Вся работа, связанная с развитием учащегося, — результат внешней мотивации, а цель — освоить определенную учебную программу. Пример индивидуализации — инклюзивное образование, направленное на предоставление равных возможностей для всех детей. В то же время принцип персонализации предполагает, что  ребенок сам выбирает, в каком направлении развиваться, и не важно, будет ли он придерживаться утвержденной школьной программы. Персонализация — это осознанное образование, умение учиться самостоятельно и возможность выбора предметов для изучения. Персонализированное образование не ограничивается школой и выходит за рамки системы образования в самом широком смысле, затрагивая стремление, выбор роли в жизни общества, личное развитие и опыт. Учителям в персонализированном обучении отведена очень важная роль. Именно они должны научить анализировать </w:t>
      </w:r>
      <w:r w:rsidRPr="00571325">
        <w:rPr>
          <w:rFonts w:ascii="Times New Roman" w:hAnsi="Times New Roman" w:cs="Times New Roman"/>
          <w:sz w:val="24"/>
          <w:szCs w:val="24"/>
        </w:rPr>
        <w:lastRenderedPageBreak/>
        <w:t>собственные потребности и возможности, рассказать о том, какие инструменты доступны для обучения, давать советы и при необходимости подсказывать нужное направление работы. Но основа персонализации — сами ученики. Никто, кроме самого человека, не сможет персонализировать его образование.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Педагогу дополнительного образования необходимо планировать работу, учитывая возрастные, типовые и индивидуальные особенности детей, и проводить обучение так, чтобы приобретение знаний, умений и навыков стало для них потребностью, приносило радость и внутреннее удовлетворение. Персонификация</w:t>
      </w:r>
      <w:r w:rsidR="00571325" w:rsidRPr="00571325">
        <w:rPr>
          <w:rFonts w:ascii="Times New Roman" w:hAnsi="Times New Roman" w:cs="Times New Roman"/>
          <w:sz w:val="24"/>
          <w:szCs w:val="24"/>
        </w:rPr>
        <w:t xml:space="preserve"> </w:t>
      </w:r>
      <w:r w:rsidRPr="00571325">
        <w:rPr>
          <w:rFonts w:ascii="Times New Roman" w:hAnsi="Times New Roman" w:cs="Times New Roman"/>
          <w:sz w:val="24"/>
          <w:szCs w:val="24"/>
        </w:rPr>
        <w:t xml:space="preserve">и индивидуализация важны для </w:t>
      </w:r>
      <w:proofErr w:type="gramStart"/>
      <w:r w:rsidRPr="005713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1325">
        <w:rPr>
          <w:rFonts w:ascii="Times New Roman" w:hAnsi="Times New Roman" w:cs="Times New Roman"/>
          <w:sz w:val="24"/>
          <w:szCs w:val="24"/>
        </w:rPr>
        <w:t>, как с низкими, так и с высокими результатами в области хореографии.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 xml:space="preserve"> Индивидуальный поход в обучении  танцам начинается уже при постановке детей в танцевальную пару. Партнёры в пару подбираются с учётом их психологических особенностей, желательно одного возраста, подходящей комплекции, с примерно одинаковым уровнем техники, а главное, с одинаковой мотивацией к занятиям танцами. На учащихся с наибольшими способностями ставятся сольные танцы, дети, находящиеся на базовом уровне обучения, участвуют в массово-игровых номерах.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При подготовке и проведении занятия я определяю основополагающие направления своей деятельности, выдвигая на первый план интересы ребенка.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Цель занятия по хореографии - формирование личности учащихся средствами хореографии.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После сообщения темы занятия идёт обсуждение с учащимися плана занятия, путей и способов решения образовательных задач. При этом необходимо создать условия, обеспечивающие учащимся их активную позицию: положительный эмоциональный настрой, заинтересованность каждого ребенка в своём развитии.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Разминка, изучение нового материала, закрепление и отработка танцевальных движений происходит с опорой на индивидуальные (пол, темперамент, характер, способности) и возрастные особенности учащихся.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 xml:space="preserve">На этом этапе учащиеся работают по одному, если это отдельные движения, или в паре, если это связки или вариации. Педагог, отслеживая ход и результаты деятельности, </w:t>
      </w:r>
      <w:proofErr w:type="gramStart"/>
      <w:r w:rsidRPr="00571325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571325">
        <w:rPr>
          <w:rFonts w:ascii="Times New Roman" w:hAnsi="Times New Roman" w:cs="Times New Roman"/>
          <w:sz w:val="24"/>
          <w:szCs w:val="24"/>
        </w:rPr>
        <w:t xml:space="preserve"> консультанта. Каждый учащийся, каждая пара, отрабатывают движение столько времени, сколько им необходимо, и в том темпе, который им нужен. Зная психологические особенности всех учащихся, педагог применяет индивидуальный подход. Проявляя доброжелательное отношение ко всем учащимся, он определяет, кому необходима своевременная поддержка, поощрение, а кого похвала только расхолаживает и лучше действует здоровая критика.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Индивидуальный подход к каждому позволяет учащимся выбрать оптимальный режим тренировок и избежать крайностей: топтания на месте, либо чрезмерно быстрого усложнения, что может привести к снижению техничности.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 xml:space="preserve">Те, кто справляется с заданиями быстрее, переходят к следующему этапу. Создается ситуация, позволяющая ребенку проявить самостоятельность и инициативу в выборе </w:t>
      </w:r>
      <w:r w:rsidRPr="00571325">
        <w:rPr>
          <w:rFonts w:ascii="Times New Roman" w:hAnsi="Times New Roman" w:cs="Times New Roman"/>
          <w:sz w:val="24"/>
          <w:szCs w:val="24"/>
        </w:rPr>
        <w:lastRenderedPageBreak/>
        <w:t>способов тренировочной деятельности. От прилежного исполнения учащийся переходит к активному творчеству, осознанно нацеленному на результат.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Таким образом, личностно-ориентированное обучение предоставляет каждому учащемуся возможность осваивать учебный материал на различных уровнях, в зависимости от способностей и индивидуальных предпочтений.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Выбор оптимальных тренировочных режимов немыслим без знания педагогом индивидуальных особенностей, способностей и возможностей каждого ребёнка в учебной деятельности. Поэтому руководитель танцевального коллектива должен постоянно заниматься диагностикой физического и психологического состояния воспитанников, определением индивидуального объема нагрузки, подбором индивидуальных комплексов физических упражнений и танцевальных вариаций.</w:t>
      </w:r>
    </w:p>
    <w:p w:rsid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 xml:space="preserve">С целью большей индивидуализации обучения педагогами кроме </w:t>
      </w:r>
      <w:proofErr w:type="gramStart"/>
      <w:r w:rsidRPr="00571325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571325">
        <w:rPr>
          <w:rFonts w:ascii="Times New Roman" w:hAnsi="Times New Roman" w:cs="Times New Roman"/>
          <w:sz w:val="24"/>
          <w:szCs w:val="24"/>
        </w:rPr>
        <w:t xml:space="preserve"> разработаны индивидуальные программы обучения хореографии. Индивидуальные программы нужны не только для занятий с одаренными детьми, но, и с теми, кто по какой-либо при</w:t>
      </w:r>
      <w:r w:rsidR="00571325" w:rsidRPr="00571325">
        <w:rPr>
          <w:rFonts w:ascii="Times New Roman" w:hAnsi="Times New Roman" w:cs="Times New Roman"/>
          <w:sz w:val="24"/>
          <w:szCs w:val="24"/>
        </w:rPr>
        <w:t>чине отстаёт. В ансамбль «Радуга</w:t>
      </w:r>
      <w:r w:rsidRPr="00571325">
        <w:rPr>
          <w:rFonts w:ascii="Times New Roman" w:hAnsi="Times New Roman" w:cs="Times New Roman"/>
          <w:sz w:val="24"/>
          <w:szCs w:val="24"/>
        </w:rPr>
        <w:t>» практически в течение всего учебного года приходят записываться новые дети. Для того</w:t>
      </w:r>
      <w:proofErr w:type="gramStart"/>
      <w:r w:rsidRPr="005713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1325">
        <w:rPr>
          <w:rFonts w:ascii="Times New Roman" w:hAnsi="Times New Roman" w:cs="Times New Roman"/>
          <w:sz w:val="24"/>
          <w:szCs w:val="24"/>
        </w:rPr>
        <w:t xml:space="preserve"> чтобы они сумели догнать остальных, используется индивидуальный подход, дополнительные занятия, дифференцированные домашние задания, ко</w:t>
      </w:r>
      <w:r w:rsidR="00571325" w:rsidRPr="00571325">
        <w:rPr>
          <w:rFonts w:ascii="Times New Roman" w:hAnsi="Times New Roman" w:cs="Times New Roman"/>
          <w:sz w:val="24"/>
          <w:szCs w:val="24"/>
        </w:rPr>
        <w:t>торые выполняются с помощью</w:t>
      </w:r>
      <w:r w:rsidRPr="00571325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1325">
        <w:rPr>
          <w:rFonts w:ascii="Times New Roman" w:hAnsi="Times New Roman" w:cs="Times New Roman"/>
          <w:sz w:val="24"/>
          <w:szCs w:val="24"/>
        </w:rPr>
        <w:t xml:space="preserve">Дифференцированное обучение в настоящее время рассматривается в качестве эффективного средства обучения так называемых нестандартных детей, выходящих за пределы нормы: выше или ниже ее. Это дети с особыми образовательными потребностями (одаренные учащиеся, отстающие в учении дети и другие). Прогресс во всех сферах жизни общества невозможен без повышенного внимания к таким детям. В последнее время это осознается на государственном уровне. Вместе с тем решение подобных проблемы требует разработки для них специальных образовательных условий. В мировой образовательной практике предложены следующие пути реализации образования: обучение этих детей в классах с более высоким или с более низким уровнем и скоростью обучения; </w:t>
      </w:r>
      <w:proofErr w:type="gramStart"/>
      <w:r w:rsidRPr="00571325">
        <w:rPr>
          <w:rFonts w:ascii="Times New Roman" w:hAnsi="Times New Roman" w:cs="Times New Roman"/>
          <w:sz w:val="24"/>
          <w:szCs w:val="24"/>
        </w:rPr>
        <w:t>обучение их по</w:t>
      </w:r>
      <w:proofErr w:type="gramEnd"/>
      <w:r w:rsidRPr="00571325">
        <w:rPr>
          <w:rFonts w:ascii="Times New Roman" w:hAnsi="Times New Roman" w:cs="Times New Roman"/>
          <w:sz w:val="24"/>
          <w:szCs w:val="24"/>
        </w:rPr>
        <w:t xml:space="preserve"> индивидуальным программам.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>Я считаю, что применение новейших технологий (индивидуализации,  персонализации) на внеурочных занятиях по хореографии способствует повышению физической подготовленности учащихся, дает каждому учащемуся возможность получить максимальные по его способностям знания и реализовать свой личностный потенциал.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  <w:r w:rsidRPr="00571325">
        <w:rPr>
          <w:rFonts w:ascii="Times New Roman" w:hAnsi="Times New Roman" w:cs="Times New Roman"/>
          <w:sz w:val="24"/>
          <w:szCs w:val="24"/>
        </w:rPr>
        <w:t xml:space="preserve"> Осмысление теоретических оснований индивидуализации и персонализации образования позволяет сделать вывод: нужна новая организация образования как процесса предоставления ребёнку разных образовательных возможностей и организации его выбора из разных предложений своего индивидуального направления образования и способа его получения. Взрослый становится для ребёнка организатором такого образовательного пространства и сопровождающим в принятии решения.</w:t>
      </w:r>
    </w:p>
    <w:p w:rsidR="005B0343" w:rsidRPr="00571325" w:rsidRDefault="005B0343" w:rsidP="005B0343">
      <w:pPr>
        <w:rPr>
          <w:rFonts w:ascii="Times New Roman" w:hAnsi="Times New Roman" w:cs="Times New Roman"/>
          <w:sz w:val="24"/>
          <w:szCs w:val="24"/>
        </w:rPr>
      </w:pPr>
    </w:p>
    <w:p w:rsidR="00FF17E8" w:rsidRPr="00571325" w:rsidRDefault="00FF17E8">
      <w:pPr>
        <w:rPr>
          <w:rFonts w:ascii="Times New Roman" w:hAnsi="Times New Roman" w:cs="Times New Roman"/>
          <w:sz w:val="24"/>
          <w:szCs w:val="24"/>
        </w:rPr>
      </w:pPr>
    </w:p>
    <w:sectPr w:rsidR="00FF17E8" w:rsidRPr="0057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43"/>
    <w:rsid w:val="00571325"/>
    <w:rsid w:val="005B0343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Мелешко</dc:creator>
  <cp:lastModifiedBy>Мелешко</cp:lastModifiedBy>
  <cp:revision>2</cp:revision>
  <dcterms:created xsi:type="dcterms:W3CDTF">2020-02-04T18:37:00Z</dcterms:created>
  <dcterms:modified xsi:type="dcterms:W3CDTF">2020-02-06T22:41:00Z</dcterms:modified>
</cp:coreProperties>
</file>