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D9C" w:rsidRDefault="00943D9C">
      <w:r>
        <w:t>Методическая разработка на тему:</w:t>
      </w:r>
    </w:p>
    <w:p w:rsidR="00943D9C" w:rsidRDefault="00943D9C">
      <w:r>
        <w:t>«Методика педагогической деятельности в условиях реализации ФГОС.</w:t>
      </w:r>
    </w:p>
    <w:p w:rsidR="00943D9C" w:rsidRDefault="00943D9C"/>
    <w:p w:rsidR="00943D9C" w:rsidRDefault="00943D9C">
      <w:r>
        <w:t>План:</w:t>
      </w:r>
    </w:p>
    <w:p w:rsidR="00943D9C" w:rsidRDefault="00943D9C" w:rsidP="00943D9C">
      <w:pPr>
        <w:pStyle w:val="a3"/>
        <w:numPr>
          <w:ilvl w:val="0"/>
          <w:numId w:val="1"/>
        </w:numPr>
      </w:pPr>
      <w:r>
        <w:t>Необходимость применения новой методики в условиях реализации ФГОС.</w:t>
      </w:r>
    </w:p>
    <w:p w:rsidR="00943D9C" w:rsidRDefault="00943D9C" w:rsidP="00943D9C">
      <w:pPr>
        <w:pStyle w:val="a3"/>
        <w:numPr>
          <w:ilvl w:val="0"/>
          <w:numId w:val="1"/>
        </w:numPr>
      </w:pPr>
      <w:r>
        <w:t>Формы, методы обучения в условиях реализации ФГОС.</w:t>
      </w:r>
    </w:p>
    <w:p w:rsidR="00943D9C" w:rsidRDefault="00943D9C" w:rsidP="00943D9C">
      <w:pPr>
        <w:pStyle w:val="a3"/>
        <w:numPr>
          <w:ilvl w:val="0"/>
          <w:numId w:val="1"/>
        </w:numPr>
      </w:pPr>
      <w:r>
        <w:t>Мой опыт в проведении уроков в условиях реализации ФГОС.</w:t>
      </w:r>
    </w:p>
    <w:p w:rsidR="00943D9C" w:rsidRDefault="00943D9C" w:rsidP="00943D9C"/>
    <w:p w:rsidR="00943D9C" w:rsidRDefault="00943D9C" w:rsidP="00943D9C">
      <w:r>
        <w:t xml:space="preserve">Очень большое значение играет современный урок, построенный и проведённый по-новому, в отличие от предыдущего –традиционной формы: учитель-ученик, где главным направляющим был учитель, а ученик только воспроизводил полученную информацию. Когда это удавалось, иногда были проблемы, так как все дети очень разные. Нельзя было равняться только на среднего ученика, слабые находились в тени. Материал объяснялся несколько раз, закреплялся, но </w:t>
      </w:r>
      <w:proofErr w:type="spellStart"/>
      <w:r>
        <w:t>обученность</w:t>
      </w:r>
      <w:proofErr w:type="spellEnd"/>
      <w:r>
        <w:t xml:space="preserve"> была невысока.</w:t>
      </w:r>
    </w:p>
    <w:p w:rsidR="00943D9C" w:rsidRDefault="00943D9C" w:rsidP="00943D9C">
      <w:r>
        <w:t xml:space="preserve">В условиях реализации ФГОС теперь с уверенностью можно сказать, что новые формы и методы, применяемые на современных </w:t>
      </w:r>
      <w:proofErr w:type="gramStart"/>
      <w:r>
        <w:t>уроках,  как</w:t>
      </w:r>
      <w:proofErr w:type="gramEnd"/>
      <w:r>
        <w:t xml:space="preserve"> можно лучше способствуют раскрытию творческой индивидуальности ребёнка. </w:t>
      </w:r>
      <w:proofErr w:type="spellStart"/>
      <w:r>
        <w:t>Обученность</w:t>
      </w:r>
      <w:proofErr w:type="spellEnd"/>
      <w:r>
        <w:t xml:space="preserve"> повышается, критерии обучения уже другие: теперь не только оцениваются знания, умения, навыки, но и способность самооценки ребёнка, его умение найти в материале самое важное, уметь кратко и лаконично построить свой ответ, </w:t>
      </w:r>
      <w:proofErr w:type="spellStart"/>
      <w:r>
        <w:t>проанализировть</w:t>
      </w:r>
      <w:proofErr w:type="spellEnd"/>
      <w:r>
        <w:t xml:space="preserve"> и систематизировать в предложенных заданиях</w:t>
      </w:r>
      <w:r w:rsidR="00447E17">
        <w:t xml:space="preserve"> отношения между явлениями, действиями и т.д.</w:t>
      </w:r>
    </w:p>
    <w:p w:rsidR="00943D9C" w:rsidRDefault="00447E17">
      <w:r>
        <w:t>Огромную роль здесь играет применение интерактивных средств обучения: интерактивная доска, документ-камера, электронные приложения, мультимедийные игры, различные презентации и тестовые задания.</w:t>
      </w:r>
    </w:p>
    <w:p w:rsidR="00447E17" w:rsidRDefault="00943D9C">
      <w:r>
        <w:t xml:space="preserve"> На ур</w:t>
      </w:r>
      <w:r w:rsidR="00447E17">
        <w:t xml:space="preserve">оках современного </w:t>
      </w:r>
      <w:proofErr w:type="gramStart"/>
      <w:r w:rsidR="00447E17">
        <w:t xml:space="preserve">учителя </w:t>
      </w:r>
      <w:r>
        <w:t xml:space="preserve"> учащиеся</w:t>
      </w:r>
      <w:proofErr w:type="gramEnd"/>
      <w:r>
        <w:t xml:space="preserve"> взаимодействуют друг с другом, обмениваются информацией, совместно решают проблемы, моделируют ситуации, оценивают свои действия и действия товарищей, погружаются в реальную атмосферу делового сотрудничества по разрешению проблемы. Обязанность учителя</w:t>
      </w:r>
      <w:r w:rsidR="00447E17">
        <w:t xml:space="preserve"> </w:t>
      </w:r>
      <w:proofErr w:type="gramStart"/>
      <w:r w:rsidR="00447E17">
        <w:t xml:space="preserve">здесь </w:t>
      </w:r>
      <w:r>
        <w:t xml:space="preserve"> -</w:t>
      </w:r>
      <w:proofErr w:type="gramEnd"/>
      <w:r>
        <w:t xml:space="preserve"> создание комфортных условий обучения, таких, при которых обучающийся чувствует свою успешность, свою интеллектуальную состоятельность, что делает продуктивным сам процесс обучения. Важнейший показатель качества образования - это образованность учащихся. Повышая образованность учащихся, учитель работает над повышением качества образования через внедрение активных форм обучения и воспитания.</w:t>
      </w:r>
    </w:p>
    <w:p w:rsidR="00447E17" w:rsidRDefault="00943D9C">
      <w:r>
        <w:t xml:space="preserve"> Учитель старается в своей работе создавать условия для:</w:t>
      </w:r>
    </w:p>
    <w:p w:rsidR="00447E17" w:rsidRDefault="00943D9C">
      <w:r>
        <w:t xml:space="preserve"> • доверительных, позитивных отношений между обучающим и обучающимися; </w:t>
      </w:r>
    </w:p>
    <w:p w:rsidR="00447E17" w:rsidRDefault="00943D9C">
      <w:r>
        <w:t xml:space="preserve">• демократического стиля общения; </w:t>
      </w:r>
    </w:p>
    <w:p w:rsidR="00447E17" w:rsidRDefault="00943D9C">
      <w:r>
        <w:t xml:space="preserve">• сотрудничества в процессе общения обучающего и обучающихся между собой; </w:t>
      </w:r>
    </w:p>
    <w:p w:rsidR="00447E17" w:rsidRDefault="00943D9C">
      <w:r>
        <w:t>• опоры на личный опыт обучающихся, включение в учебный процесс ярких примеров, фактов, образов;</w:t>
      </w:r>
    </w:p>
    <w:p w:rsidR="00447E17" w:rsidRDefault="00943D9C">
      <w:r>
        <w:t xml:space="preserve"> • поиска информации, форм деятельности обучающихся; </w:t>
      </w:r>
    </w:p>
    <w:p w:rsidR="00447E17" w:rsidRDefault="00943D9C">
      <w:r>
        <w:lastRenderedPageBreak/>
        <w:t xml:space="preserve">• включение внешней и внутренней мотивации деятельности, а также </w:t>
      </w:r>
      <w:proofErr w:type="spellStart"/>
      <w:r>
        <w:t>взаимомотивации</w:t>
      </w:r>
      <w:proofErr w:type="spellEnd"/>
      <w:r>
        <w:t xml:space="preserve"> обучающихся. </w:t>
      </w:r>
    </w:p>
    <w:p w:rsidR="00447E17" w:rsidRDefault="00943D9C">
      <w:r>
        <w:t xml:space="preserve">Задача учителя состоит в том, чтобы в распоряжении учащихся больше было средств для достижения ими определённого уровня образованности. В рамках активной реализации интерактивного обучения и воспитания педагогу необходимо использование активных форм обучения, включающих следующие технологии: </w:t>
      </w:r>
    </w:p>
    <w:p w:rsidR="00447E17" w:rsidRDefault="00943D9C">
      <w:r>
        <w:t>• - технология проблемного обучения (через проблемную ситуацию в сотрудничестве с преподавателем учащиеся «открывают» для себя новые знания, постигают теоретические особенности отдельных предметов);</w:t>
      </w:r>
    </w:p>
    <w:p w:rsidR="00447E17" w:rsidRDefault="00943D9C">
      <w:r>
        <w:t xml:space="preserve"> • - технология проектного обучения (цель проектного обучения - овладеть общими умениями и навыками в процессе творческой самостоятельной работы, а также развить социальное сознание); • - игровые технологии (в игре ребенок действует не по принуждению, а по внутреннему побуждению, игра превращает напряженный, серьезный труд в занимательное и интересное занятие); </w:t>
      </w:r>
    </w:p>
    <w:p w:rsidR="00447E17" w:rsidRDefault="00943D9C">
      <w:r>
        <w:t xml:space="preserve">• - интерактивные технологии (это прямое взаимодействие учащихся с окружающей информационной средой; обучение в содружестве, работа в парах, в группах, учебный диалог, учебная дискуссия). </w:t>
      </w:r>
    </w:p>
    <w:p w:rsidR="00447E17" w:rsidRDefault="00943D9C">
      <w:r>
        <w:t xml:space="preserve">Использование активных форм обучения позволяет в несколько раз повысить эффективность и качество обучения. Также работа в команде, совместная проектная и исследовательская деятельность, отстаивание своей позиции и толерантное отношение к чужому мнению, принятие ответственности за себя и команду формируют качества личности, нравственные установки и ценностные ориентиры школьника, отвечающие современным потребностям общества. </w:t>
      </w:r>
    </w:p>
    <w:p w:rsidR="00447E17" w:rsidRDefault="00447E17">
      <w:r>
        <w:t xml:space="preserve">В МКОУ «Октябрьская СОШ </w:t>
      </w:r>
      <w:proofErr w:type="spellStart"/>
      <w:r>
        <w:t>им.Н.В.Архангельского</w:t>
      </w:r>
      <w:proofErr w:type="spellEnd"/>
      <w:proofErr w:type="gramStart"/>
      <w:r>
        <w:t xml:space="preserve">» </w:t>
      </w:r>
      <w:r w:rsidR="00943D9C">
        <w:t xml:space="preserve"> созданы</w:t>
      </w:r>
      <w:proofErr w:type="gramEnd"/>
      <w:r w:rsidR="00943D9C">
        <w:t xml:space="preserve"> все условия для эффективной реализации интерактивного обучения и воспитания на уро</w:t>
      </w:r>
      <w:r>
        <w:t>ках в начальных классах.</w:t>
      </w:r>
    </w:p>
    <w:p w:rsidR="00447E17" w:rsidRDefault="00943D9C">
      <w:r>
        <w:t xml:space="preserve"> Педагоги имеют возможность обмена педагогическим опытом на педагогических конференциях и семинарах, проводимых в стенах школы; на уроках учителя используют формы и методы работы с детьми, соответствующие их психолого-педагогическим особенностям; учащиеся имеют возможность выбора видов активности, участников совместной деятельности</w:t>
      </w:r>
      <w:r w:rsidR="00447E17">
        <w:t xml:space="preserve">, наша школа </w:t>
      </w:r>
      <w:r>
        <w:t xml:space="preserve">обеспечена всеми необходимыми техническими средствами. </w:t>
      </w:r>
    </w:p>
    <w:p w:rsidR="00447E17" w:rsidRDefault="00943D9C">
      <w:r>
        <w:t xml:space="preserve">Необходимо помнить о том, что работа с компьютером вызывает у детей повышенный интерес и усиливает мотивацию обучения. Использование компьютерных технологий создает возможность доступа к современной, свежей информации, осуществления «диалога» с источником знаний, к новой форме оценки знаний. Средства мультимедиа позволяют обеспечить наилучшую, по сравнению с другими техническими средствами обучения, реализацию принципа наглядности. </w:t>
      </w:r>
    </w:p>
    <w:p w:rsidR="00447E17" w:rsidRDefault="00447E17">
      <w:r>
        <w:t>Какие же формы предпочтительны для современного учителя?</w:t>
      </w:r>
    </w:p>
    <w:p w:rsidR="00447E17" w:rsidRDefault="00447E17">
      <w:r>
        <w:t>Рассмотрим некоторые из них.</w:t>
      </w:r>
    </w:p>
    <w:p w:rsidR="00447E17" w:rsidRDefault="00447E17" w:rsidP="00447E17">
      <w:pPr>
        <w:pStyle w:val="a3"/>
        <w:numPr>
          <w:ilvl w:val="0"/>
          <w:numId w:val="2"/>
        </w:numPr>
      </w:pPr>
      <w:r w:rsidRPr="00017EF4">
        <w:rPr>
          <w:b/>
        </w:rPr>
        <w:t>Коллективно- распределительная форма сотрудничества.</w:t>
      </w:r>
      <w:r>
        <w:t xml:space="preserve"> Эта форма применяема на уроках закрепления, обобщения любого материала.</w:t>
      </w:r>
    </w:p>
    <w:p w:rsidR="00447E17" w:rsidRDefault="00447E17" w:rsidP="00447E17">
      <w:pPr>
        <w:pStyle w:val="a3"/>
        <w:numPr>
          <w:ilvl w:val="0"/>
          <w:numId w:val="2"/>
        </w:numPr>
      </w:pPr>
      <w:r w:rsidRPr="00017EF4">
        <w:rPr>
          <w:b/>
        </w:rPr>
        <w:t>Фронтальная работа</w:t>
      </w:r>
      <w:r>
        <w:t xml:space="preserve">. Эта форма полезна при объяснении нового, открытия детьми новых знаний. </w:t>
      </w:r>
    </w:p>
    <w:p w:rsidR="00447E17" w:rsidRDefault="00447E17" w:rsidP="00447E17">
      <w:pPr>
        <w:pStyle w:val="a3"/>
        <w:numPr>
          <w:ilvl w:val="0"/>
          <w:numId w:val="2"/>
        </w:numPr>
      </w:pPr>
      <w:r w:rsidRPr="00017EF4">
        <w:rPr>
          <w:b/>
        </w:rPr>
        <w:t>Взаимодействие учащихся в парах</w:t>
      </w:r>
      <w:r>
        <w:t>. Эта форма применима на любом этапе урока.</w:t>
      </w:r>
    </w:p>
    <w:p w:rsidR="00447E17" w:rsidRDefault="00447E17" w:rsidP="00447E17">
      <w:pPr>
        <w:pStyle w:val="a3"/>
        <w:numPr>
          <w:ilvl w:val="0"/>
          <w:numId w:val="2"/>
        </w:numPr>
      </w:pPr>
      <w:r w:rsidRPr="00017EF4">
        <w:rPr>
          <w:b/>
        </w:rPr>
        <w:t>Конкурсные проекты.</w:t>
      </w:r>
      <w:r>
        <w:t xml:space="preserve"> Эта форма применима на уроке контроля по изученному разделу.</w:t>
      </w:r>
    </w:p>
    <w:p w:rsidR="00447E17" w:rsidRDefault="00447E17" w:rsidP="00447E17">
      <w:pPr>
        <w:pStyle w:val="a3"/>
        <w:numPr>
          <w:ilvl w:val="0"/>
          <w:numId w:val="2"/>
        </w:numPr>
      </w:pPr>
      <w:r w:rsidRPr="00017EF4">
        <w:rPr>
          <w:b/>
        </w:rPr>
        <w:t>Круглый стол.</w:t>
      </w:r>
      <w:r>
        <w:t xml:space="preserve"> Эта форма применима на уроках обобщения, такой творческий отчёт по пройденному разделу.</w:t>
      </w:r>
    </w:p>
    <w:p w:rsidR="00447E17" w:rsidRDefault="00447E17" w:rsidP="00447E17">
      <w:pPr>
        <w:pStyle w:val="a3"/>
      </w:pPr>
      <w:r>
        <w:lastRenderedPageBreak/>
        <w:t>Теперь рассмотрим методы современного обучения.</w:t>
      </w:r>
    </w:p>
    <w:p w:rsidR="00447E17" w:rsidRDefault="00447E17" w:rsidP="00447E17">
      <w:pPr>
        <w:pStyle w:val="a3"/>
      </w:pPr>
      <w:r>
        <w:t xml:space="preserve">На первое место выходят </w:t>
      </w:r>
      <w:r w:rsidRPr="00017EF4">
        <w:rPr>
          <w:b/>
        </w:rPr>
        <w:t>исследовательские методы.</w:t>
      </w:r>
      <w:r>
        <w:t xml:space="preserve"> Это когда дети, опираясь на свой опыт, делают умозаключения, выводы, выводят правила, а потом проверяют их на практике.</w:t>
      </w:r>
    </w:p>
    <w:p w:rsidR="00017EF4" w:rsidRDefault="00447E17" w:rsidP="00447E17">
      <w:pPr>
        <w:pStyle w:val="a3"/>
      </w:pPr>
      <w:r>
        <w:t xml:space="preserve">Следующий метод- </w:t>
      </w:r>
      <w:r w:rsidR="00017EF4" w:rsidRPr="00017EF4">
        <w:rPr>
          <w:b/>
        </w:rPr>
        <w:t xml:space="preserve">контроля и самоконтроля, </w:t>
      </w:r>
      <w:r w:rsidR="00017EF4">
        <w:t xml:space="preserve">это </w:t>
      </w:r>
      <w:proofErr w:type="gramStart"/>
      <w:r w:rsidR="00017EF4">
        <w:t xml:space="preserve">такой </w:t>
      </w:r>
      <w:r>
        <w:t xml:space="preserve"> </w:t>
      </w:r>
      <w:r w:rsidR="00017EF4">
        <w:t>«</w:t>
      </w:r>
      <w:proofErr w:type="gramEnd"/>
      <w:r w:rsidR="00017EF4">
        <w:t>сравнительный анализ и самоанализ».</w:t>
      </w:r>
    </w:p>
    <w:p w:rsidR="00017EF4" w:rsidRDefault="00017EF4" w:rsidP="00447E17">
      <w:pPr>
        <w:pStyle w:val="a3"/>
      </w:pPr>
      <w:r w:rsidRPr="00017EF4">
        <w:rPr>
          <w:b/>
        </w:rPr>
        <w:t>Метод программированного обучения</w:t>
      </w:r>
      <w:r>
        <w:t>. Само название говорит за себя- использование программы обучения, компьютерных игр, технологий.</w:t>
      </w:r>
    </w:p>
    <w:p w:rsidR="00017EF4" w:rsidRDefault="00017EF4" w:rsidP="00447E17">
      <w:pPr>
        <w:pStyle w:val="a3"/>
      </w:pPr>
      <w:r w:rsidRPr="00017EF4">
        <w:rPr>
          <w:b/>
        </w:rPr>
        <w:t>Метод проблемно-поисковый</w:t>
      </w:r>
      <w:r>
        <w:t xml:space="preserve">. Здесь перед детьми ставится проблема, вопрос, они при помощи заданий разного вида делают заключения, </w:t>
      </w:r>
    </w:p>
    <w:p w:rsidR="00017EF4" w:rsidRDefault="00017EF4" w:rsidP="00447E17">
      <w:pPr>
        <w:pStyle w:val="a3"/>
      </w:pPr>
      <w:r w:rsidRPr="00017EF4">
        <w:rPr>
          <w:b/>
        </w:rPr>
        <w:t>Метод самостоятельной работы</w:t>
      </w:r>
      <w:r>
        <w:t xml:space="preserve">. Это тот метод, </w:t>
      </w:r>
      <w:proofErr w:type="gramStart"/>
      <w:r>
        <w:t>когда  ученики</w:t>
      </w:r>
      <w:proofErr w:type="gramEnd"/>
      <w:r>
        <w:t xml:space="preserve"> самостоятельно отвечают на вопросы задания, могут при этом использовать помощь друга, учебные пособия, а иногда, если это урок обобщения, то , опираясь на свой опыт, сами ищут решение этих заданий или вопросов.</w:t>
      </w:r>
    </w:p>
    <w:p w:rsidR="00017EF4" w:rsidRDefault="00017EF4" w:rsidP="00447E17">
      <w:pPr>
        <w:pStyle w:val="a3"/>
      </w:pPr>
    </w:p>
    <w:p w:rsidR="00017EF4" w:rsidRDefault="00017EF4" w:rsidP="00447E17">
      <w:pPr>
        <w:pStyle w:val="a3"/>
      </w:pPr>
      <w:r>
        <w:t xml:space="preserve">Хочется рассказать и о </w:t>
      </w:r>
      <w:proofErr w:type="gramStart"/>
      <w:r>
        <w:t xml:space="preserve">таких </w:t>
      </w:r>
      <w:r w:rsidR="00943D9C">
        <w:t xml:space="preserve"> занимательных</w:t>
      </w:r>
      <w:proofErr w:type="gramEnd"/>
      <w:r w:rsidR="00943D9C">
        <w:t xml:space="preserve"> видах игровой деятельности, как уроки- упражнения, игры-путешествия, ролевые игры, игры-соревнования. </w:t>
      </w:r>
    </w:p>
    <w:p w:rsidR="00017EF4" w:rsidRDefault="00943D9C" w:rsidP="00447E17">
      <w:pPr>
        <w:pStyle w:val="a3"/>
      </w:pPr>
      <w:r>
        <w:t>1. Уроки-упражнения являются хорошим средством для развития познавательных интересов, осмысления и закрепления учебного материала, применения его в новых ситуациях. Это разнообразные викторины, кроссворды, ребусы, чайнворды, шарады, головоломки, загадки.</w:t>
      </w:r>
    </w:p>
    <w:p w:rsidR="00017EF4" w:rsidRDefault="00943D9C" w:rsidP="00447E17">
      <w:pPr>
        <w:pStyle w:val="a3"/>
      </w:pPr>
      <w:r>
        <w:t xml:space="preserve"> 2. Игры-путешествия служат, как правило, целям углубления, осмысления и закрепления учебного материала. Активизация учащихся в играх – путешествиях выражается в устных рассказах, вопросах, ответах, в их личных переживаниях и суждениях. </w:t>
      </w:r>
    </w:p>
    <w:p w:rsidR="00017EF4" w:rsidRDefault="00943D9C" w:rsidP="00447E17">
      <w:pPr>
        <w:pStyle w:val="a3"/>
      </w:pPr>
      <w:r>
        <w:t>3. Сюжетная (ролевая) игра - прием экспериментального обучения, который помогает ученику справляться с неопределенностью и жизненными непростыми ситуациями. В ролевой игре ученик получает возможность выразить скрытые чувства и проникнуться чувствами окружающих, упражняется в различных типах поведения, активно действует на основании академического описательного материала, учится контролировать эмоции, владеть ситуацией, изменяя содержание игры. Педагог в ходе игры имеет возможность обнаружить социальные проблемы учащихся и следить за динамикой группового взаимодействия, получать обратную связь.</w:t>
      </w:r>
    </w:p>
    <w:p w:rsidR="00017EF4" w:rsidRDefault="00943D9C" w:rsidP="00447E17">
      <w:pPr>
        <w:pStyle w:val="a3"/>
      </w:pPr>
      <w:r>
        <w:t xml:space="preserve"> 4. Игра-соревнование может включать в себя все вышеуказанные виды дидактических игр или их отдельные элементы. Для проведения </w:t>
      </w:r>
      <w:proofErr w:type="gramStart"/>
      <w:r>
        <w:t>этого</w:t>
      </w:r>
      <w:proofErr w:type="gramEnd"/>
      <w:r>
        <w:t xml:space="preserve"> вида игры учащиеся делятся на группы, команды, между которыми идет соревнование. Этот вид деятельности позволяет учителю в зависимости от содержания материала вводить в игру весьма сложные вопросы учебной программы. Очень важным для учителя является включение в урок активных методов идентификации целей, ожидания, опасений. </w:t>
      </w:r>
    </w:p>
    <w:p w:rsidR="00017EF4" w:rsidRPr="007C02E7" w:rsidRDefault="00017EF4" w:rsidP="00447E17">
      <w:pPr>
        <w:pStyle w:val="a3"/>
        <w:rPr>
          <w:b/>
        </w:rPr>
      </w:pPr>
      <w:r w:rsidRPr="007C02E7">
        <w:rPr>
          <w:b/>
        </w:rPr>
        <w:t>Подведём итог сказанному.</w:t>
      </w:r>
    </w:p>
    <w:p w:rsidR="007C02E7" w:rsidRDefault="00943D9C" w:rsidP="00447E17">
      <w:pPr>
        <w:pStyle w:val="a3"/>
      </w:pPr>
      <w:r>
        <w:t xml:space="preserve">Используя в работе данные методы, учитель ставит перед собой задачи: </w:t>
      </w:r>
    </w:p>
    <w:p w:rsidR="007C02E7" w:rsidRDefault="00943D9C" w:rsidP="00447E17">
      <w:pPr>
        <w:pStyle w:val="a3"/>
      </w:pPr>
      <w:r>
        <w:t xml:space="preserve">- выяснить ожидания и опасения учащихся, а значит лучше понять класс и каждого обучающегося, а полученные материалы в дальнейшем использовать для осуществления личностно-ориентированного подхода к ученикам для преодоления преград; </w:t>
      </w:r>
    </w:p>
    <w:p w:rsidR="007C02E7" w:rsidRDefault="00943D9C" w:rsidP="00447E17">
      <w:pPr>
        <w:pStyle w:val="a3"/>
      </w:pPr>
      <w:r>
        <w:t>- определить образовательные цели учащихся;</w:t>
      </w:r>
    </w:p>
    <w:p w:rsidR="007C02E7" w:rsidRDefault="00943D9C" w:rsidP="00447E17">
      <w:pPr>
        <w:pStyle w:val="a3"/>
      </w:pPr>
      <w:r>
        <w:t xml:space="preserve"> - обеспечить эффективную организацию и последовательное осуществление игрового образовательного процесса для достижения высокой заинтересованности и вовлеченности обучающихся, уверенности и </w:t>
      </w:r>
      <w:proofErr w:type="spellStart"/>
      <w:r>
        <w:t>мотивированности</w:t>
      </w:r>
      <w:proofErr w:type="spellEnd"/>
      <w:r>
        <w:t xml:space="preserve"> учителя, соответствия результатов деятельности школы ожиданиям и потребностям обучающихся, родителей, общества</w:t>
      </w:r>
      <w:r w:rsidR="007C02E7">
        <w:t>.</w:t>
      </w:r>
      <w:r>
        <w:t xml:space="preserve"> </w:t>
      </w:r>
    </w:p>
    <w:p w:rsidR="001C478A" w:rsidRDefault="001C478A" w:rsidP="00447E17">
      <w:pPr>
        <w:pStyle w:val="a3"/>
      </w:pPr>
    </w:p>
    <w:p w:rsidR="007C02E7" w:rsidRDefault="007C02E7" w:rsidP="00447E17">
      <w:pPr>
        <w:pStyle w:val="a3"/>
      </w:pPr>
      <w:proofErr w:type="gramStart"/>
      <w:r>
        <w:lastRenderedPageBreak/>
        <w:t>МОЙ  ОПЫТ</w:t>
      </w:r>
      <w:proofErr w:type="gramEnd"/>
      <w:r>
        <w:t xml:space="preserve">  В  ПРОВЕДЕНИИ  УРОКОВ  В  УСЛОВИЯХ  РЕАЛИЗАЦИИ  ФГОС.</w:t>
      </w:r>
    </w:p>
    <w:p w:rsidR="007C02E7" w:rsidRDefault="007C02E7" w:rsidP="00447E17">
      <w:pPr>
        <w:pStyle w:val="a3"/>
      </w:pPr>
    </w:p>
    <w:p w:rsidR="007C02E7" w:rsidRDefault="007C02E7" w:rsidP="00447E17">
      <w:pPr>
        <w:pStyle w:val="a3"/>
      </w:pPr>
      <w:r>
        <w:t xml:space="preserve">С 2012 года я начала вести уроки в условиях реализации ФГОС. Во 2 классе мои ребята подготовили и защитили проект: «Зима в изображении русских писателей». </w:t>
      </w:r>
    </w:p>
    <w:p w:rsidR="007C02E7" w:rsidRDefault="007C02E7" w:rsidP="00447E17">
      <w:pPr>
        <w:pStyle w:val="a3"/>
      </w:pPr>
      <w:r>
        <w:t xml:space="preserve">Сразу после этого мы стали проводить уроки в новых формах- это были групповые виды работы. </w:t>
      </w:r>
    </w:p>
    <w:p w:rsidR="007C02E7" w:rsidRDefault="007C02E7" w:rsidP="00447E17">
      <w:pPr>
        <w:pStyle w:val="a3"/>
      </w:pPr>
    </w:p>
    <w:p w:rsidR="007C02E7" w:rsidRDefault="007C02E7" w:rsidP="00447E17">
      <w:pPr>
        <w:pStyle w:val="a3"/>
      </w:pPr>
      <w:r>
        <w:t>После изученной темы, я разбивала материал на смысловые части.</w:t>
      </w:r>
    </w:p>
    <w:p w:rsidR="007C02E7" w:rsidRDefault="007C02E7" w:rsidP="00447E17">
      <w:pPr>
        <w:pStyle w:val="a3"/>
      </w:pPr>
      <w:r>
        <w:t>Например, проходя раздел «Как устроен мир», я выделила такие смысловые разделы: «Человек», «Природа» и «Экология».</w:t>
      </w:r>
    </w:p>
    <w:p w:rsidR="007C02E7" w:rsidRDefault="007C02E7" w:rsidP="00447E17">
      <w:pPr>
        <w:pStyle w:val="a3"/>
      </w:pPr>
      <w:r>
        <w:t xml:space="preserve">Ребята выбирали карточки, на которых были написаны буквы: Ч, П, Э. </w:t>
      </w:r>
    </w:p>
    <w:p w:rsidR="007C02E7" w:rsidRDefault="007C02E7" w:rsidP="00447E17">
      <w:pPr>
        <w:pStyle w:val="a3"/>
      </w:pPr>
    </w:p>
    <w:p w:rsidR="007C02E7" w:rsidRDefault="007C02E7" w:rsidP="00447E17">
      <w:pPr>
        <w:pStyle w:val="a3"/>
      </w:pPr>
      <w:r>
        <w:t>Кто выбрал какие буквы, составляли группы. Заняли свои места, получили листы А4, карандаши, ручки, фломастеры, клей.</w:t>
      </w:r>
    </w:p>
    <w:p w:rsidR="007C02E7" w:rsidRDefault="007C02E7" w:rsidP="00447E17">
      <w:pPr>
        <w:pStyle w:val="a3"/>
      </w:pPr>
    </w:p>
    <w:p w:rsidR="007C02E7" w:rsidRDefault="007C02E7" w:rsidP="00447E17">
      <w:pPr>
        <w:pStyle w:val="a3"/>
      </w:pPr>
      <w:r>
        <w:t xml:space="preserve">За 20 минут группа должна была составить кластер своей темы: кратко описать изученный материал в виде схемы, рисунка. Далее рассказать друг другу про то, что изобразили. Задать вопросы другим командам. За это ребята получают баллы, которые в течение четверти накапливают, а на </w:t>
      </w:r>
      <w:proofErr w:type="gramStart"/>
      <w:r>
        <w:t xml:space="preserve">последнем </w:t>
      </w:r>
      <w:r w:rsidR="00A802C9">
        <w:t xml:space="preserve"> </w:t>
      </w:r>
      <w:r>
        <w:t>итоговом</w:t>
      </w:r>
      <w:proofErr w:type="gramEnd"/>
      <w:r>
        <w:t xml:space="preserve">  уроке в четверти по количеству баллов получают дипломы, грамоты.</w:t>
      </w:r>
    </w:p>
    <w:p w:rsidR="007C02E7" w:rsidRDefault="007C02E7" w:rsidP="00447E17">
      <w:pPr>
        <w:pStyle w:val="a3"/>
      </w:pPr>
    </w:p>
    <w:p w:rsidR="007C02E7" w:rsidRDefault="007C02E7" w:rsidP="00447E17">
      <w:pPr>
        <w:pStyle w:val="a3"/>
      </w:pPr>
      <w:r>
        <w:t xml:space="preserve">Уроки русского языка так же стараюсь проводить в нетрадиционных формах. Недавно провела «Круглый стол». Пригласила на него «части </w:t>
      </w:r>
      <w:proofErr w:type="gramStart"/>
      <w:r>
        <w:t>речи»-</w:t>
      </w:r>
      <w:proofErr w:type="gramEnd"/>
      <w:r>
        <w:t xml:space="preserve"> это были старшие ребята, из 7 класса. </w:t>
      </w:r>
      <w:r w:rsidR="00902F91">
        <w:t>А дети 3 класса разбились на группы, рассказывали о частях речи, тоже составляли схематические рисунки. А ребята из 7 класса были эксперты- выносили решение по работе групп, если было что-то интересное, добавляли и вставляли в схемы. Таким образом, ребята 3 класса ещё больше узнали о частях речи. Это расширяет их кругозор.</w:t>
      </w:r>
    </w:p>
    <w:p w:rsidR="00902F91" w:rsidRDefault="00902F91" w:rsidP="00447E17">
      <w:pPr>
        <w:pStyle w:val="a3"/>
      </w:pPr>
    </w:p>
    <w:p w:rsidR="00902F91" w:rsidRDefault="00902F91" w:rsidP="00447E17">
      <w:pPr>
        <w:pStyle w:val="a3"/>
      </w:pPr>
      <w:r>
        <w:t xml:space="preserve">Уроки математики -самое большое поле деятельности в условиях реализации ФГОС. </w:t>
      </w:r>
    </w:p>
    <w:p w:rsidR="00902F91" w:rsidRDefault="00902F91" w:rsidP="00447E17">
      <w:pPr>
        <w:pStyle w:val="a3"/>
      </w:pPr>
      <w:r>
        <w:t>На одном таком уроке, когда прошли тему: «Решение задач на нахождение цены, количества, стоимости», мы «открыли небольшой магазин». На витрине были разные товары, к ним прикреплены –цены, а детям выдали игрушечные фантики- как деньги, на которых было написано число.</w:t>
      </w:r>
    </w:p>
    <w:p w:rsidR="00902F91" w:rsidRDefault="00902F91" w:rsidP="00447E17">
      <w:pPr>
        <w:pStyle w:val="a3"/>
      </w:pPr>
      <w:r>
        <w:t>Ребята должны были купить что-то, заплатить, решить задачу, получить сдачу. Было очень интересно.</w:t>
      </w:r>
    </w:p>
    <w:p w:rsidR="00902F91" w:rsidRDefault="00902F91" w:rsidP="00447E17">
      <w:pPr>
        <w:pStyle w:val="a3"/>
      </w:pPr>
    </w:p>
    <w:p w:rsidR="00902F91" w:rsidRDefault="00902F91" w:rsidP="00447E17">
      <w:pPr>
        <w:pStyle w:val="a3"/>
      </w:pPr>
      <w:r>
        <w:t>Когда проходили тему: «Нахождение периметра фигур» здесь была предложена игра: «Чертёжник». Дети разбились на группы: квадрат, прямоугольник, треугольник. Они получили эти фигуры разной величины. Группе было предложено вычислить периметр своих фигур, сделать выводы, как лучше вычислять периметр квадрата, прямоугольника. Ребята сами сделали нужные выводы: у квадрата надо длину стороны умножить на 4, а у прямоугольника надо сложить длину и ширину и потом умножить на 2. К этому выводу пришли сами ребята, а потом прочитали правило в учебнике и удивились, что они «открыли» это правило.</w:t>
      </w:r>
    </w:p>
    <w:p w:rsidR="00902F91" w:rsidRDefault="00A802C9" w:rsidP="00447E17">
      <w:pPr>
        <w:pStyle w:val="a3"/>
      </w:pPr>
      <w:r>
        <w:t xml:space="preserve"> Вот такие примеры хотелось привести в этой разработке.</w:t>
      </w:r>
    </w:p>
    <w:p w:rsidR="00A802C9" w:rsidRDefault="00A802C9" w:rsidP="00447E17">
      <w:pPr>
        <w:pStyle w:val="a3"/>
      </w:pPr>
      <w:r>
        <w:t>Спасибо за внимание. Желаю всем творческих успехов!</w:t>
      </w:r>
      <w:bookmarkStart w:id="0" w:name="_GoBack"/>
      <w:bookmarkEnd w:id="0"/>
    </w:p>
    <w:sectPr w:rsidR="00A80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063E3"/>
    <w:multiLevelType w:val="hybridMultilevel"/>
    <w:tmpl w:val="F82A2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B194B"/>
    <w:multiLevelType w:val="hybridMultilevel"/>
    <w:tmpl w:val="68F60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5E0"/>
    <w:rsid w:val="00017EF4"/>
    <w:rsid w:val="001C478A"/>
    <w:rsid w:val="00447E17"/>
    <w:rsid w:val="007855E0"/>
    <w:rsid w:val="007C02E7"/>
    <w:rsid w:val="00902F91"/>
    <w:rsid w:val="00943D9C"/>
    <w:rsid w:val="00A802C9"/>
    <w:rsid w:val="00EB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2CCBD-3CD7-425C-93C9-74D229D8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</dc:creator>
  <cp:keywords/>
  <dc:description/>
  <cp:lastModifiedBy>206</cp:lastModifiedBy>
  <cp:revision>2</cp:revision>
  <dcterms:created xsi:type="dcterms:W3CDTF">2017-09-26T13:54:00Z</dcterms:created>
  <dcterms:modified xsi:type="dcterms:W3CDTF">2017-09-26T13:54:00Z</dcterms:modified>
</cp:coreProperties>
</file>