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CE5" w:rsidRDefault="00841CE5" w:rsidP="00841CE5">
      <w:pPr>
        <w:pStyle w:val="a3"/>
        <w:spacing w:before="0" w:beforeAutospacing="0"/>
        <w:jc w:val="center"/>
      </w:pPr>
      <w:r w:rsidRPr="00B47C05">
        <w:rPr>
          <w:b/>
          <w:bCs/>
        </w:rPr>
        <w:t>Пояснительная записка</w:t>
      </w:r>
    </w:p>
    <w:p w:rsidR="00841CE5" w:rsidRDefault="00841CE5" w:rsidP="00841CE5">
      <w:pPr>
        <w:pStyle w:val="a3"/>
        <w:spacing w:before="0" w:beforeAutospacing="0"/>
        <w:jc w:val="both"/>
      </w:pPr>
      <w:r w:rsidRPr="00B47C05">
        <w:t>Данная рабочая программа разработана к учебно-методическому комплексу по английскому языку для обучающихся 2 классов общеобразовательных учреждений серии “</w:t>
      </w:r>
      <w:proofErr w:type="spellStart"/>
      <w:r w:rsidRPr="00B47C05">
        <w:t>Rainbow</w:t>
      </w:r>
      <w:proofErr w:type="spellEnd"/>
      <w:r w:rsidRPr="00B47C05">
        <w:t xml:space="preserve"> </w:t>
      </w:r>
      <w:proofErr w:type="spellStart"/>
      <w:r w:rsidRPr="00B47C05">
        <w:t>English</w:t>
      </w:r>
      <w:proofErr w:type="spellEnd"/>
      <w:r w:rsidRPr="00B47C05">
        <w:t>” составлена на основе требований Федерального государственного образовательного стандарта начального общего образования к структуре образовательной программы</w:t>
      </w:r>
      <w:r>
        <w:t xml:space="preserve"> и авторской рабочей программы «</w:t>
      </w:r>
      <w:r>
        <w:rPr>
          <w:lang w:val="en-US"/>
        </w:rPr>
        <w:t>Rainbow</w:t>
      </w:r>
      <w:r w:rsidRPr="00841CE5">
        <w:t xml:space="preserve"> </w:t>
      </w:r>
      <w:r>
        <w:rPr>
          <w:lang w:val="en-US"/>
        </w:rPr>
        <w:t>English</w:t>
      </w:r>
      <w:r>
        <w:t>»</w:t>
      </w:r>
      <w:r w:rsidRPr="00841CE5">
        <w:t xml:space="preserve"> (</w:t>
      </w:r>
      <w:r>
        <w:t>Рабочая программа. Английский язык. 2-4 классы: учебно-методическое пособие</w:t>
      </w:r>
      <w:r w:rsidR="00E311DC">
        <w:t xml:space="preserve">/ О.В. Афанасьева, И.В. Михеева, Н.В. Языкова, Е.А. Колесникова. – 2-е изд., стереотип. – </w:t>
      </w:r>
      <w:proofErr w:type="gramStart"/>
      <w:r w:rsidR="00E311DC">
        <w:t>М.: Дрофа, 201</w:t>
      </w:r>
      <w:r w:rsidR="00A74C78">
        <w:t>6</w:t>
      </w:r>
      <w:r w:rsidR="00E311DC">
        <w:t>.)</w:t>
      </w:r>
      <w:proofErr w:type="gramEnd"/>
      <w:r w:rsidR="00E311DC">
        <w:t xml:space="preserve"> </w:t>
      </w:r>
      <w:r w:rsidRPr="00B47C05">
        <w:t xml:space="preserve"> В ней определены цели и содержание обучения английскому языку в начальной школе, на основе которых отобран и организован материал в данных учебно-методических комплексах, предложено тематическое планирование с определением основных видов учебной деятельности обучающихся.</w:t>
      </w:r>
    </w:p>
    <w:p w:rsidR="002478A3" w:rsidRPr="00D47821" w:rsidRDefault="002478A3" w:rsidP="002478A3">
      <w:pPr>
        <w:spacing w:line="360" w:lineRule="auto"/>
        <w:jc w:val="center"/>
        <w:rPr>
          <w:rStyle w:val="FontStyle43"/>
          <w:i/>
          <w:color w:val="000000"/>
          <w:sz w:val="24"/>
          <w:szCs w:val="24"/>
        </w:rPr>
      </w:pPr>
      <w:r w:rsidRPr="00D47821">
        <w:rPr>
          <w:rStyle w:val="FontStyle43"/>
          <w:i/>
          <w:color w:val="000000"/>
          <w:sz w:val="24"/>
          <w:szCs w:val="24"/>
        </w:rPr>
        <w:t>Структура программы</w:t>
      </w:r>
    </w:p>
    <w:p w:rsidR="002478A3" w:rsidRPr="00EE7EAC" w:rsidRDefault="002478A3" w:rsidP="002478A3">
      <w:pPr>
        <w:pStyle w:val="Style6"/>
        <w:widowControl/>
        <w:spacing w:before="53" w:line="360" w:lineRule="auto"/>
        <w:rPr>
          <w:rStyle w:val="FontStyle47"/>
          <w:color w:val="000000"/>
          <w:sz w:val="22"/>
          <w:szCs w:val="22"/>
        </w:rPr>
      </w:pPr>
      <w:r w:rsidRPr="00EE7EAC">
        <w:rPr>
          <w:rStyle w:val="FontStyle47"/>
          <w:color w:val="000000"/>
          <w:sz w:val="22"/>
          <w:szCs w:val="22"/>
        </w:rPr>
        <w:t xml:space="preserve">     Рабочая программа </w:t>
      </w:r>
      <w:r w:rsidR="00A74C78">
        <w:rPr>
          <w:rStyle w:val="FontStyle47"/>
          <w:color w:val="000000"/>
          <w:sz w:val="22"/>
          <w:szCs w:val="22"/>
        </w:rPr>
        <w:t>имеет следующую структуру</w:t>
      </w:r>
      <w:r w:rsidRPr="00EE7EAC">
        <w:rPr>
          <w:rStyle w:val="FontStyle47"/>
          <w:color w:val="000000"/>
          <w:sz w:val="22"/>
          <w:szCs w:val="22"/>
        </w:rPr>
        <w:t xml:space="preserve">: </w:t>
      </w:r>
    </w:p>
    <w:p w:rsidR="002478A3" w:rsidRDefault="002478A3" w:rsidP="002478A3">
      <w:pPr>
        <w:pStyle w:val="Style6"/>
        <w:widowControl/>
        <w:numPr>
          <w:ilvl w:val="0"/>
          <w:numId w:val="1"/>
        </w:numPr>
        <w:spacing w:before="53" w:line="360" w:lineRule="auto"/>
        <w:rPr>
          <w:rStyle w:val="FontStyle47"/>
          <w:color w:val="000000"/>
          <w:sz w:val="22"/>
          <w:szCs w:val="22"/>
        </w:rPr>
      </w:pPr>
      <w:r>
        <w:rPr>
          <w:rStyle w:val="FontStyle47"/>
          <w:b/>
          <w:color w:val="000000"/>
          <w:sz w:val="22"/>
          <w:szCs w:val="22"/>
        </w:rPr>
        <w:t>по</w:t>
      </w:r>
      <w:r w:rsidRPr="00EE7EAC">
        <w:rPr>
          <w:rStyle w:val="FontStyle47"/>
          <w:b/>
          <w:color w:val="000000"/>
          <w:sz w:val="22"/>
          <w:szCs w:val="22"/>
        </w:rPr>
        <w:t>яснительную записку</w:t>
      </w:r>
      <w:r w:rsidRPr="00EE7EAC">
        <w:rPr>
          <w:rStyle w:val="FontStyle47"/>
          <w:color w:val="000000"/>
          <w:sz w:val="22"/>
          <w:szCs w:val="22"/>
        </w:rPr>
        <w:t>, раскрывающую характеристику и место учебного предмета в базисном учебном плане, цели его изучения, основные содержательные ли</w:t>
      </w:r>
      <w:r w:rsidRPr="00EE7EAC">
        <w:rPr>
          <w:rStyle w:val="FontStyle47"/>
          <w:color w:val="000000"/>
          <w:sz w:val="22"/>
          <w:szCs w:val="22"/>
        </w:rPr>
        <w:softHyphen/>
        <w:t>нии, внесённые изменения в авторскую программу и их обоснование, используемый учебно-методический комплект;</w:t>
      </w:r>
    </w:p>
    <w:p w:rsidR="00A74C78" w:rsidRPr="00EE7EAC" w:rsidRDefault="00A74C78" w:rsidP="002478A3">
      <w:pPr>
        <w:pStyle w:val="Style6"/>
        <w:widowControl/>
        <w:numPr>
          <w:ilvl w:val="0"/>
          <w:numId w:val="1"/>
        </w:numPr>
        <w:spacing w:before="53" w:line="360" w:lineRule="auto"/>
        <w:rPr>
          <w:rStyle w:val="FontStyle47"/>
          <w:color w:val="000000"/>
          <w:sz w:val="22"/>
          <w:szCs w:val="22"/>
        </w:rPr>
      </w:pPr>
      <w:r>
        <w:rPr>
          <w:rStyle w:val="FontStyle47"/>
          <w:b/>
          <w:color w:val="000000"/>
          <w:sz w:val="22"/>
          <w:szCs w:val="22"/>
        </w:rPr>
        <w:t>планируемые результаты освоения предмета;</w:t>
      </w:r>
    </w:p>
    <w:p w:rsidR="002478A3" w:rsidRPr="00EE7EAC" w:rsidRDefault="002478A3" w:rsidP="002478A3">
      <w:pPr>
        <w:pStyle w:val="Style6"/>
        <w:widowControl/>
        <w:numPr>
          <w:ilvl w:val="0"/>
          <w:numId w:val="1"/>
        </w:numPr>
        <w:spacing w:before="53" w:line="360" w:lineRule="auto"/>
        <w:rPr>
          <w:rStyle w:val="FontStyle47"/>
          <w:b/>
          <w:color w:val="000000"/>
          <w:sz w:val="22"/>
          <w:szCs w:val="22"/>
        </w:rPr>
      </w:pPr>
      <w:r w:rsidRPr="00EE7EAC">
        <w:rPr>
          <w:rStyle w:val="FontStyle47"/>
          <w:color w:val="000000"/>
          <w:sz w:val="22"/>
          <w:szCs w:val="22"/>
        </w:rPr>
        <w:t xml:space="preserve"> </w:t>
      </w:r>
      <w:r w:rsidRPr="00EE7EAC">
        <w:rPr>
          <w:rStyle w:val="FontStyle47"/>
          <w:b/>
          <w:color w:val="000000"/>
          <w:sz w:val="22"/>
          <w:szCs w:val="22"/>
        </w:rPr>
        <w:t>содержание дисциплины;</w:t>
      </w:r>
    </w:p>
    <w:p w:rsidR="002478A3" w:rsidRPr="00EE7EAC" w:rsidRDefault="002478A3" w:rsidP="002478A3">
      <w:pPr>
        <w:pStyle w:val="Style6"/>
        <w:widowControl/>
        <w:numPr>
          <w:ilvl w:val="0"/>
          <w:numId w:val="1"/>
        </w:numPr>
        <w:spacing w:before="53" w:line="360" w:lineRule="auto"/>
        <w:rPr>
          <w:rStyle w:val="FontStyle47"/>
          <w:color w:val="000000"/>
          <w:sz w:val="22"/>
          <w:szCs w:val="22"/>
        </w:rPr>
      </w:pPr>
      <w:r w:rsidRPr="00EE7EAC">
        <w:rPr>
          <w:rStyle w:val="FontStyle47"/>
          <w:b/>
          <w:color w:val="000000"/>
          <w:sz w:val="22"/>
          <w:szCs w:val="22"/>
        </w:rPr>
        <w:t>тематическое планирование</w:t>
      </w:r>
      <w:r w:rsidR="00A74C78">
        <w:rPr>
          <w:rStyle w:val="FontStyle47"/>
          <w:b/>
          <w:color w:val="000000"/>
          <w:sz w:val="22"/>
          <w:szCs w:val="22"/>
        </w:rPr>
        <w:t xml:space="preserve"> с указанием количества часов, отводимых на освоение каждой темы</w:t>
      </w:r>
      <w:r w:rsidRPr="00EE7EAC">
        <w:rPr>
          <w:rStyle w:val="FontStyle47"/>
          <w:color w:val="000000"/>
          <w:sz w:val="22"/>
          <w:szCs w:val="22"/>
        </w:rPr>
        <w:t>;</w:t>
      </w:r>
    </w:p>
    <w:p w:rsidR="002478A3" w:rsidRPr="00EE7EAC" w:rsidRDefault="002478A3" w:rsidP="002478A3">
      <w:pPr>
        <w:pStyle w:val="Style6"/>
        <w:widowControl/>
        <w:numPr>
          <w:ilvl w:val="0"/>
          <w:numId w:val="1"/>
        </w:numPr>
        <w:spacing w:before="53" w:line="360" w:lineRule="auto"/>
        <w:rPr>
          <w:rStyle w:val="FontStyle47"/>
          <w:color w:val="000000"/>
          <w:sz w:val="22"/>
          <w:szCs w:val="22"/>
        </w:rPr>
      </w:pPr>
      <w:r w:rsidRPr="00EE7EAC">
        <w:rPr>
          <w:rStyle w:val="FontStyle47"/>
          <w:b/>
          <w:color w:val="000000"/>
          <w:sz w:val="22"/>
          <w:szCs w:val="22"/>
        </w:rPr>
        <w:t>календарно-тематический план</w:t>
      </w:r>
      <w:r w:rsidRPr="00EE7EAC">
        <w:rPr>
          <w:rStyle w:val="FontStyle47"/>
          <w:color w:val="000000"/>
          <w:sz w:val="22"/>
          <w:szCs w:val="22"/>
        </w:rPr>
        <w:t>;</w:t>
      </w:r>
    </w:p>
    <w:p w:rsidR="00841CE5" w:rsidRPr="00B47C05" w:rsidRDefault="00841CE5" w:rsidP="00841CE5">
      <w:pPr>
        <w:pStyle w:val="a3"/>
        <w:spacing w:before="0" w:beforeAutospacing="0"/>
        <w:jc w:val="both"/>
      </w:pPr>
      <w:r w:rsidRPr="00B47C05">
        <w:t>Согласно базисному учебному плану начального общего образования изучение иностранного языка в общеобразовательных учреждениях Российской Федерации начинается во втором классе. Введение предмета «иностранный язык» в систему подготовки современного младшего школьника — это безусловное признание огромного потенциала данного учебного предмета для становления личности младшего школьника, его образования, воспитания и развития.</w:t>
      </w:r>
    </w:p>
    <w:p w:rsidR="00841CE5" w:rsidRPr="00B47C05" w:rsidRDefault="00841CE5" w:rsidP="00841CE5">
      <w:pPr>
        <w:pStyle w:val="a3"/>
        <w:spacing w:before="0" w:beforeAutospacing="0"/>
        <w:jc w:val="both"/>
      </w:pPr>
      <w:r w:rsidRPr="00B47C05">
        <w:t>Раннее начало обучения иностранному языку позволяет положительно использовать благоприятные возрастные особенности детей. В возрасте 7—9 лет у обучающихся активно развивается словесно-логическое мышление, память, произвольное внимание, происходит формирование устойчивой системы учебно-познавательных и социальных мотивов, личностного смысла учения. Этот возрастной период характеризуется появлением достаточно осознанной системы представлений о себе, об окружающем мире, о нравственно-этических нормах, на основе которых строятся взаимоотношения со сверстниками и взрослыми, близкими и чужими людьми.</w:t>
      </w:r>
    </w:p>
    <w:p w:rsidR="00841CE5" w:rsidRPr="00B47C05" w:rsidRDefault="00841CE5" w:rsidP="00841CE5">
      <w:pPr>
        <w:pStyle w:val="a3"/>
        <w:spacing w:before="0" w:beforeAutospacing="0"/>
        <w:jc w:val="both"/>
      </w:pPr>
      <w:r w:rsidRPr="00B47C05">
        <w:t xml:space="preserve">Сама специфика предмета «иностранный язык»: его </w:t>
      </w:r>
      <w:proofErr w:type="spellStart"/>
      <w:r w:rsidRPr="00B47C05">
        <w:t>деятельностный</w:t>
      </w:r>
      <w:proofErr w:type="spellEnd"/>
      <w:r w:rsidRPr="00B47C05">
        <w:t xml:space="preserve"> характер, коммуникативная направленность, тесная взаимосвязь со многими предметными областями открывает огромные возможности для создания условий для нравственного и интеллектуального развития языковой личности младшего школьника, готового и способного к межкультурному общению на иностранном языке. Раннее изучение </w:t>
      </w:r>
      <w:r w:rsidRPr="00B47C05">
        <w:lastRenderedPageBreak/>
        <w:t xml:space="preserve">иностранного языка также способствует осознанию </w:t>
      </w:r>
      <w:proofErr w:type="gramStart"/>
      <w:r w:rsidRPr="00B47C05">
        <w:t>обучающимися</w:t>
      </w:r>
      <w:proofErr w:type="gramEnd"/>
      <w:r w:rsidRPr="00B47C05">
        <w:t xml:space="preserve"> своей принадлежности как к определенному </w:t>
      </w:r>
      <w:proofErr w:type="spellStart"/>
      <w:r w:rsidRPr="00B47C05">
        <w:t>лингвоэтносу</w:t>
      </w:r>
      <w:proofErr w:type="spellEnd"/>
      <w:r w:rsidRPr="00B47C05">
        <w:t xml:space="preserve">, так и международному сообществу. Школьники учатся общаться в условиях диалога и </w:t>
      </w:r>
      <w:proofErr w:type="spellStart"/>
      <w:r w:rsidRPr="00B47C05">
        <w:t>полилога</w:t>
      </w:r>
      <w:proofErr w:type="spellEnd"/>
      <w:r w:rsidRPr="00B47C05">
        <w:t xml:space="preserve"> культур, толерантно воспринимать проявления иной культуры.</w:t>
      </w:r>
    </w:p>
    <w:p w:rsidR="00E311DC" w:rsidRDefault="00841CE5" w:rsidP="00841CE5">
      <w:pPr>
        <w:pStyle w:val="a3"/>
        <w:spacing w:before="0" w:beforeAutospacing="0"/>
        <w:jc w:val="both"/>
      </w:pPr>
      <w:r w:rsidRPr="00B47C05">
        <w:t xml:space="preserve">В то же время, обучение английскому языку в начальной школе по предлагаемым учебно-методическим комплексам закладывает основу для последующего формирования универсальных учебных действий. </w:t>
      </w:r>
      <w:proofErr w:type="gramStart"/>
      <w:r w:rsidRPr="00B47C05">
        <w:t>Обучающимися</w:t>
      </w:r>
      <w:proofErr w:type="gramEnd"/>
      <w:r w:rsidRPr="00B47C05">
        <w:t xml:space="preserve"> впервые осознаются суть, смысл и ценность учебной деятельности. Младшие школьники учатся овладевать знаниями, самостоятельно работать над языком, что является основой для последующего саморазвития и самосовершенствования, положительно влияет на результативность всего процесса школьного иноязычного образования.</w:t>
      </w:r>
    </w:p>
    <w:p w:rsidR="00E311DC" w:rsidRPr="00E311DC" w:rsidRDefault="00E311DC" w:rsidP="00E311DC">
      <w:pPr>
        <w:pStyle w:val="a3"/>
        <w:spacing w:before="0" w:beforeAutospacing="0"/>
        <w:jc w:val="center"/>
      </w:pPr>
      <w:r w:rsidRPr="00E311DC">
        <w:rPr>
          <w:b/>
          <w:bCs/>
          <w:iCs/>
        </w:rPr>
        <w:t>Общая характеристика учебного предмета</w:t>
      </w:r>
    </w:p>
    <w:p w:rsidR="00E311DC" w:rsidRPr="00B47C05" w:rsidRDefault="00E311DC" w:rsidP="00E311DC">
      <w:pPr>
        <w:pStyle w:val="a3"/>
        <w:spacing w:before="0" w:beforeAutospacing="0"/>
        <w:jc w:val="both"/>
      </w:pPr>
      <w:r w:rsidRPr="00B47C05">
        <w:t>Иностранный язык как учебный предмет наряду с русским языком, родным языком и литературным чтением входит в предметную область «Филология». Основными задачами реализации ее содержания согласно ФГОС начального общего образования являются:</w:t>
      </w:r>
    </w:p>
    <w:p w:rsidR="00E311DC" w:rsidRDefault="00E311DC" w:rsidP="00E311DC">
      <w:pPr>
        <w:pStyle w:val="a3"/>
        <w:spacing w:before="0" w:beforeAutospacing="0"/>
        <w:jc w:val="both"/>
      </w:pPr>
      <w:r w:rsidRPr="00B47C05">
        <w:t>1) Приобретение начальных навыков общения в устной и письменной форме с носителями иностранного языка на основе своих речевых возможностей и потребностей; освоение правил р</w:t>
      </w:r>
      <w:r>
        <w:t>ечевого и неречевого поведения;</w:t>
      </w:r>
    </w:p>
    <w:p w:rsidR="00E311DC" w:rsidRPr="00B47C05" w:rsidRDefault="00E311DC" w:rsidP="00E311DC">
      <w:pPr>
        <w:pStyle w:val="a3"/>
        <w:spacing w:before="0" w:beforeAutospacing="0"/>
        <w:jc w:val="both"/>
      </w:pPr>
      <w:r w:rsidRPr="00B47C05">
        <w:t>2) Освоение начальных лингвистических представлений, необходимых для овладения на элементарном уровне устной и письменной речью на иностранном языке, расширение лингвистического кругозора;</w:t>
      </w:r>
    </w:p>
    <w:p w:rsidR="00E311DC" w:rsidRPr="00B47C05" w:rsidRDefault="00E311DC" w:rsidP="00E311DC">
      <w:pPr>
        <w:pStyle w:val="a3"/>
        <w:spacing w:before="0" w:beforeAutospacing="0"/>
        <w:jc w:val="both"/>
      </w:pPr>
      <w:r w:rsidRPr="00B47C05">
        <w:t>3) Формирование дружелюбного отношения и толерантности к носителям другого языка на основе знакомства с жизнью своих сверстников в других странах, с детским фольклором и доступными образцами детской художественной литературы.</w:t>
      </w:r>
    </w:p>
    <w:p w:rsidR="00E311DC" w:rsidRPr="00B47C05" w:rsidRDefault="00E311DC" w:rsidP="00E311DC">
      <w:pPr>
        <w:pStyle w:val="a3"/>
        <w:spacing w:before="0" w:beforeAutospacing="0"/>
        <w:jc w:val="both"/>
      </w:pPr>
      <w:r w:rsidRPr="00B47C05">
        <w:t>Интегративной целью обучения английскому языку в учебных комплексах серии “</w:t>
      </w:r>
      <w:proofErr w:type="spellStart"/>
      <w:r w:rsidRPr="00B47C05">
        <w:t>Rainbow</w:t>
      </w:r>
      <w:proofErr w:type="spellEnd"/>
      <w:r w:rsidRPr="00B47C05">
        <w:t xml:space="preserve"> </w:t>
      </w:r>
      <w:proofErr w:type="spellStart"/>
      <w:r w:rsidRPr="00B47C05">
        <w:t>English</w:t>
      </w:r>
      <w:proofErr w:type="spellEnd"/>
      <w:r w:rsidRPr="00B47C05">
        <w:t>” является формирование</w:t>
      </w:r>
      <w:r w:rsidRPr="00B47C05">
        <w:rPr>
          <w:rStyle w:val="apple-converted-space"/>
          <w:b/>
          <w:bCs/>
        </w:rPr>
        <w:t> </w:t>
      </w:r>
      <w:r w:rsidRPr="00B47C05">
        <w:rPr>
          <w:b/>
          <w:bCs/>
        </w:rPr>
        <w:t>элементарной коммуникативной компетенции</w:t>
      </w:r>
      <w:r w:rsidRPr="00B47C05">
        <w:rPr>
          <w:rStyle w:val="apple-converted-space"/>
        </w:rPr>
        <w:t> </w:t>
      </w:r>
      <w:r w:rsidRPr="00B47C05">
        <w:t>в совокупности пяти ее составляющих: речевой, языковой, социокультурной, учебно-познавательной, компенсаторной компетенций. Элементарная коммуникативная компетенция понимается как способность и готовность младшего школьника осуществлять межличностное и межкультурное общение с носителями изучаемого иностранного языка в соответствующих его жизненному опыту ситуациях. Элементарное общение на английском языке в начальной школе возможно при условии достижения учащимися достаточного уровня владения:</w:t>
      </w:r>
    </w:p>
    <w:p w:rsidR="00E311DC" w:rsidRPr="00B47C05" w:rsidRDefault="00E311DC" w:rsidP="00E311DC">
      <w:pPr>
        <w:pStyle w:val="a3"/>
        <w:spacing w:before="0" w:beforeAutospacing="0"/>
        <w:jc w:val="both"/>
      </w:pPr>
      <w:r w:rsidRPr="00B47C05">
        <w:rPr>
          <w:b/>
          <w:bCs/>
        </w:rPr>
        <w:t>речевой компетенцией</w:t>
      </w:r>
      <w:r w:rsidRPr="00B47C05">
        <w:t> — готовностью и способностью осуществлять элементарное межкультурное общение в четырех видах речевой деятельности (аудировании, говорении, чтении и письме);</w:t>
      </w:r>
    </w:p>
    <w:p w:rsidR="00E311DC" w:rsidRPr="00B47C05" w:rsidRDefault="00E311DC" w:rsidP="00E311DC">
      <w:pPr>
        <w:pStyle w:val="a3"/>
        <w:spacing w:before="0" w:beforeAutospacing="0"/>
        <w:jc w:val="both"/>
      </w:pPr>
      <w:r w:rsidRPr="00B47C05">
        <w:rPr>
          <w:b/>
          <w:bCs/>
        </w:rPr>
        <w:t>языковой компетенцией —</w:t>
      </w:r>
      <w:r w:rsidRPr="00B47C05">
        <w:rPr>
          <w:rStyle w:val="apple-converted-space"/>
          <w:b/>
          <w:bCs/>
        </w:rPr>
        <w:t> </w:t>
      </w:r>
      <w:r w:rsidRPr="00B47C05">
        <w:t xml:space="preserve">готовностью и способностью применять языковые знания (фонетические, орфографические, лексические, грамматические) и навыки оперирования ими для выражения коммуникативного намерения в соответствии с темами, сферами и ситуациями общения, представленными в </w:t>
      </w:r>
      <w:r>
        <w:t>П</w:t>
      </w:r>
      <w:r w:rsidRPr="00B47C05">
        <w:t>римерной программе по иностранному языку для начальной школы;</w:t>
      </w:r>
    </w:p>
    <w:p w:rsidR="00E311DC" w:rsidRPr="00B47C05" w:rsidRDefault="00E311DC" w:rsidP="00E311DC">
      <w:pPr>
        <w:pStyle w:val="a3"/>
        <w:spacing w:before="0" w:beforeAutospacing="0"/>
        <w:jc w:val="both"/>
      </w:pPr>
      <w:r w:rsidRPr="00B47C05">
        <w:rPr>
          <w:b/>
          <w:bCs/>
        </w:rPr>
        <w:lastRenderedPageBreak/>
        <w:t>социокультурной компетенцией</w:t>
      </w:r>
      <w:r w:rsidRPr="00B47C05">
        <w:rPr>
          <w:rStyle w:val="apple-converted-space"/>
        </w:rPr>
        <w:t> </w:t>
      </w:r>
      <w:r w:rsidRPr="00B47C05">
        <w:t xml:space="preserve">— готовностью и способностью учащихся строить свое межкультурное общение на основе </w:t>
      </w:r>
      <w:proofErr w:type="gramStart"/>
      <w:r w:rsidRPr="00B47C05">
        <w:t>знаний культуры народа страны/стран изучаемого</w:t>
      </w:r>
      <w:proofErr w:type="gramEnd"/>
      <w:r w:rsidRPr="00B47C05">
        <w:t xml:space="preserve"> языка, его традиций, менталит</w:t>
      </w:r>
      <w:r>
        <w:t xml:space="preserve">ета, обычаев в рамках тем, сфер </w:t>
      </w:r>
      <w:r w:rsidRPr="00B47C05">
        <w:t>и ситуаций общения, отвечающих опыту, интересам учащихся начальной школы;</w:t>
      </w:r>
    </w:p>
    <w:p w:rsidR="00E311DC" w:rsidRPr="00B47C05" w:rsidRDefault="00E311DC" w:rsidP="00E311DC">
      <w:pPr>
        <w:pStyle w:val="a3"/>
        <w:spacing w:before="0" w:beforeAutospacing="0"/>
        <w:jc w:val="both"/>
      </w:pPr>
      <w:r w:rsidRPr="00B47C05">
        <w:rPr>
          <w:b/>
          <w:bCs/>
        </w:rPr>
        <w:t>компенсаторной компетенцией —</w:t>
      </w:r>
      <w:r w:rsidRPr="00B47C05">
        <w:rPr>
          <w:rStyle w:val="apple-converted-space"/>
        </w:rPr>
        <w:t> </w:t>
      </w:r>
      <w:r w:rsidRPr="00B47C05">
        <w:t>готовностью и способностью выходить из затруднительного положения в процессе межкультурного общения, связанного с дефицитом языковых средств;</w:t>
      </w:r>
    </w:p>
    <w:p w:rsidR="00E311DC" w:rsidRPr="00B47C05" w:rsidRDefault="00E311DC" w:rsidP="00E311DC">
      <w:pPr>
        <w:pStyle w:val="a3"/>
        <w:spacing w:before="0" w:beforeAutospacing="0"/>
        <w:jc w:val="both"/>
      </w:pPr>
      <w:r w:rsidRPr="00B47C05">
        <w:rPr>
          <w:b/>
          <w:bCs/>
        </w:rPr>
        <w:t>учебно-познавательной компетенцией —</w:t>
      </w:r>
      <w:r w:rsidRPr="00B47C05">
        <w:rPr>
          <w:rStyle w:val="apple-converted-space"/>
        </w:rPr>
        <w:t> </w:t>
      </w:r>
      <w:r w:rsidRPr="00B47C05">
        <w:t>готовностью и способностью осуществлять самостоятельное изучение иностранных языков, в том числе с использованием современных информационных технологий, владением элементарными универсальными учебными умениями.</w:t>
      </w:r>
    </w:p>
    <w:p w:rsidR="00E311DC" w:rsidRPr="00B47C05" w:rsidRDefault="00E311DC" w:rsidP="00951893">
      <w:pPr>
        <w:pStyle w:val="a3"/>
        <w:spacing w:before="0" w:beforeAutospacing="0"/>
        <w:jc w:val="both"/>
      </w:pPr>
      <w:r w:rsidRPr="00B47C05">
        <w:t>Коммуникативная цель является ведущей на уроках английского языка на основе учебно-методических комплексов серии “</w:t>
      </w:r>
      <w:proofErr w:type="spellStart"/>
      <w:r w:rsidRPr="00B47C05">
        <w:t>Rainbow</w:t>
      </w:r>
      <w:proofErr w:type="spellEnd"/>
      <w:r w:rsidRPr="00B47C05">
        <w:t xml:space="preserve"> </w:t>
      </w:r>
      <w:proofErr w:type="spellStart"/>
      <w:r w:rsidRPr="00B47C05">
        <w:t>English</w:t>
      </w:r>
      <w:proofErr w:type="spellEnd"/>
      <w:r w:rsidRPr="00B47C05">
        <w:t xml:space="preserve">”. Однако в процессе её реализации осуществляется </w:t>
      </w:r>
      <w:r>
        <w:t xml:space="preserve">также </w:t>
      </w:r>
      <w:r w:rsidRPr="00B47C05">
        <w:t>воспитание, общее и филологическое образование и личностное развитие школьников.</w:t>
      </w:r>
    </w:p>
    <w:p w:rsidR="00E311DC" w:rsidRPr="00B47C05" w:rsidRDefault="00E311DC" w:rsidP="00951893">
      <w:pPr>
        <w:pStyle w:val="a3"/>
        <w:spacing w:before="0" w:beforeAutospacing="0"/>
        <w:jc w:val="both"/>
      </w:pPr>
      <w:r>
        <w:rPr>
          <w:b/>
          <w:bCs/>
        </w:rPr>
        <w:t xml:space="preserve">Воспитательная цель </w:t>
      </w:r>
      <w:r w:rsidRPr="00951893">
        <w:rPr>
          <w:bCs/>
        </w:rPr>
        <w:t>реализуется в указанных УМК благодаря одновременному изучению языка и культур англоговорящих стран, созданию учебных ситуация, способствующих духовно - нравственному воспитанию младших школьников</w:t>
      </w:r>
      <w:r w:rsidRPr="00951893">
        <w:t>.</w:t>
      </w:r>
      <w:r>
        <w:t xml:space="preserve"> Содержание УМК </w:t>
      </w:r>
      <w:r w:rsidR="00951893">
        <w:t>способствует</w:t>
      </w:r>
      <w:r>
        <w:t xml:space="preserve"> формированию общего представления о таких ценностях, как семья, дружба, человек, природа, образование.</w:t>
      </w:r>
      <w:r w:rsidR="00951893">
        <w:t xml:space="preserve"> Предлагаемые тексты и задания ориентированы на то, чтобы учащиеся были готовы принять моральные нормы и гуманистические установки современного прогрессивного общества. </w:t>
      </w:r>
    </w:p>
    <w:p w:rsidR="00E311DC" w:rsidRPr="00B47C05" w:rsidRDefault="00E311DC" w:rsidP="00951893">
      <w:pPr>
        <w:pStyle w:val="a3"/>
        <w:spacing w:before="0" w:beforeAutospacing="0"/>
        <w:jc w:val="both"/>
      </w:pPr>
      <w:r w:rsidRPr="00B47C05">
        <w:rPr>
          <w:b/>
          <w:bCs/>
        </w:rPr>
        <w:t>Образовательная цель.</w:t>
      </w:r>
      <w:r w:rsidRPr="00B47C05">
        <w:rPr>
          <w:rStyle w:val="apple-converted-space"/>
        </w:rPr>
        <w:t> </w:t>
      </w:r>
      <w:r w:rsidRPr="00B47C05">
        <w:t>Использование иностранного языка как средства получения информации способствует расширению общего кругозора младших школьников, достижению образовательной цели. Наряду с общим образованием (приобретением знаний об окружающей их действительности посредством иностранного языка) младшие школьники расширяют свой филологический кругозор, знакомятся с новыми лингвистическими явлениями и понятиями.</w:t>
      </w:r>
    </w:p>
    <w:p w:rsidR="00E311DC" w:rsidRPr="00B47C05" w:rsidRDefault="00E311DC" w:rsidP="00951893">
      <w:pPr>
        <w:pStyle w:val="a3"/>
        <w:spacing w:before="0" w:beforeAutospacing="0"/>
        <w:jc w:val="both"/>
      </w:pPr>
      <w:r w:rsidRPr="00B47C05">
        <w:rPr>
          <w:b/>
          <w:bCs/>
        </w:rPr>
        <w:t>Развивающая цель.</w:t>
      </w:r>
      <w:r w:rsidRPr="00B47C05">
        <w:rPr>
          <w:rStyle w:val="apple-converted-space"/>
        </w:rPr>
        <w:t> </w:t>
      </w:r>
      <w:r w:rsidRPr="00B47C05">
        <w:t>Процесс изучения английского языка организован таким образом, что он способствует развитию интеллектуальных и познавательных способностей младших школьников, которые учатся воспринимать, запоминать, осмысливать новую информацию. В процессе участия в моделированных ситуациях общения, ролевых играх у младших школьников развиваются речевые способности, личностные качества, а также творческое мышление и воображение.</w:t>
      </w:r>
    </w:p>
    <w:p w:rsidR="00E311DC" w:rsidRPr="00B47C05" w:rsidRDefault="00E311DC" w:rsidP="00951893">
      <w:pPr>
        <w:pStyle w:val="a3"/>
        <w:spacing w:before="0" w:beforeAutospacing="0"/>
        <w:jc w:val="both"/>
      </w:pPr>
      <w:r w:rsidRPr="00B47C05">
        <w:t>В основу определения содержания обучения положен анализ реальных или возможных потребностей учащихся в процессе общения. Программа вычленяет круг тем и проблем, которые рассматриваются внутри учебных ситуаций (</w:t>
      </w:r>
      <w:proofErr w:type="spellStart"/>
      <w:r w:rsidRPr="00B47C05">
        <w:t>units</w:t>
      </w:r>
      <w:proofErr w:type="spellEnd"/>
      <w:r w:rsidRPr="00B47C05">
        <w:t>), определенных на каждый год обучения. При этом предполагается, что учащиеся могут сталкиваться с одними и теми же темами на каждом последующем этапе обучения, что означает их концентрическое изучение. При этом, естественно, повторное обращение к той же самой тематике предполагает ее более детальный анализ, рассмотрение под иным углом зрения, углубление и расширение вопросов для обсуждения, сопоставление аналогичных проблем в различных англоязычных странах, а также в родной стране учащихся.</w:t>
      </w:r>
    </w:p>
    <w:p w:rsidR="00951893" w:rsidRDefault="00E311DC" w:rsidP="00951893">
      <w:pPr>
        <w:pStyle w:val="a3"/>
        <w:spacing w:before="0" w:beforeAutospacing="0"/>
        <w:jc w:val="both"/>
      </w:pPr>
      <w:r w:rsidRPr="00B47C05">
        <w:lastRenderedPageBreak/>
        <w:t>Сферы общения и тематика, в рамках которых происходит формирование у учащихся способности использовать английский язык для реальной коммуникации, на элементарном уровне, соотносятся с различными типами заданий и текстов. В большинстве своем в УМК (2—4) включаются тексты, подвергшиеся необходимой адаптации и сокращению. Они включают в себя фабульные тексты фольклорных жанров (сказки, стихи, песни), странички из путеводителей, а также тексты из всемирной</w:t>
      </w:r>
      <w:r w:rsidR="00951893">
        <w:t xml:space="preserve"> </w:t>
      </w:r>
      <w:r w:rsidR="00951893" w:rsidRPr="00B47C05">
        <w:t>сети Интернет.</w:t>
      </w: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016A16">
      <w:pPr>
        <w:pStyle w:val="a3"/>
        <w:spacing w:before="0" w:beforeAutospacing="0"/>
        <w:jc w:val="center"/>
        <w:rPr>
          <w:b/>
        </w:rPr>
      </w:pPr>
      <w:r w:rsidRPr="00016A16">
        <w:rPr>
          <w:b/>
        </w:rPr>
        <w:lastRenderedPageBreak/>
        <w:t>Планируемые результаты освоения учебного предмета «Иностранный язык (английский)» во 2 классе</w:t>
      </w:r>
    </w:p>
    <w:p w:rsidR="00016A16" w:rsidRPr="00016A16" w:rsidRDefault="00016A16" w:rsidP="00016A16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016A16">
        <w:rPr>
          <w:rFonts w:ascii="Times New Roman" w:hAnsi="Times New Roman" w:cs="Times New Roman"/>
          <w:b/>
          <w:bCs/>
          <w:sz w:val="24"/>
          <w:szCs w:val="24"/>
        </w:rPr>
        <w:t>Личностные результаты.</w:t>
      </w:r>
    </w:p>
    <w:p w:rsidR="00016A16" w:rsidRPr="00016A16" w:rsidRDefault="00016A16" w:rsidP="00016A16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16A16">
        <w:rPr>
          <w:rFonts w:ascii="Times New Roman" w:hAnsi="Times New Roman" w:cs="Times New Roman"/>
          <w:sz w:val="24"/>
          <w:szCs w:val="24"/>
        </w:rPr>
        <w:t>Одним из главных результатов обучения иностранному языку является готовность  учащихся школы к самосовершенствованию в данном предмете, стремление продолжать его изучение и понимание того, какие возможности дает им иностранный язык в плане дальнейшего образования, будущей профессии, общего развития, другими словами, возможности самореализации. Кроме того, они должны осознавать, что иностранный язык позволяет совершенствовать речевую культуру в целом, что представляется особенно важным в современном открытом мире, где межкультурная и межэтническая коммуникация становится все более насущной для каждого. Хорошо известно, что средствами иностранного языка можно сформировать целый ряд важных личностных качеств</w:t>
      </w:r>
      <w:r w:rsidR="00961BB2">
        <w:rPr>
          <w:rFonts w:ascii="Times New Roman" w:hAnsi="Times New Roman" w:cs="Times New Roman"/>
          <w:sz w:val="24"/>
          <w:szCs w:val="24"/>
        </w:rPr>
        <w:t>,</w:t>
      </w:r>
      <w:r w:rsidRPr="00016A16">
        <w:rPr>
          <w:rFonts w:ascii="Times New Roman" w:hAnsi="Times New Roman" w:cs="Times New Roman"/>
          <w:sz w:val="24"/>
          <w:szCs w:val="24"/>
        </w:rPr>
        <w:t xml:space="preserve"> таких как дисциплинированность, трудолюбие и целеустремленность. Множество творческих заданий, используемых при обучении языку, требуют определенной креативности, инициативы, проявления индивидуальности. С другой стороны, содержательная сторона предмета такова, что при обсуждении различных тем школьники касаются вопросов межличностных отношений, говорят о вечных ценностях и правильном поведении членов социума, морали и нравственности. При этом целью становится не только обучение языку как таковому, но и развитие у школьников </w:t>
      </w:r>
      <w:proofErr w:type="spellStart"/>
      <w:r w:rsidRPr="00016A16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016A16">
        <w:rPr>
          <w:rFonts w:ascii="Times New Roman" w:hAnsi="Times New Roman" w:cs="Times New Roman"/>
          <w:sz w:val="24"/>
          <w:szCs w:val="24"/>
        </w:rPr>
        <w:t>, т. е. умения сочувствовать, сопереживать, ставить себя на место другого человека. На уроках иностранного языка, школьники  имеют возможность поговорить  о  культуре и различных аспектах жизни своей страны и других стран, что в идеале должно способствовать воспитанию толерантности и готовности вступить в диалог с представителями других культур. При этом учащиеся готовятся отстаивать свою гражданскую позицию, быть патриотами своей Родины и одновременно быть причастными к общечеловеческим проблемам, людьми, способными отстаивать гуманистические и демократические ценности, идентифицировать себя как представителя своей культуры, своего этноса, страны и мира в целом.</w:t>
      </w:r>
    </w:p>
    <w:p w:rsidR="00016A16" w:rsidRPr="00016A16" w:rsidRDefault="00016A16" w:rsidP="00016A16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16A16">
        <w:rPr>
          <w:rFonts w:ascii="Times New Roman" w:hAnsi="Times New Roman" w:cs="Times New Roman"/>
          <w:b/>
          <w:i/>
          <w:sz w:val="24"/>
          <w:szCs w:val="24"/>
        </w:rPr>
        <w:t>Личностными</w:t>
      </w:r>
      <w:r w:rsidRPr="00016A16">
        <w:rPr>
          <w:rFonts w:ascii="Times New Roman" w:hAnsi="Times New Roman" w:cs="Times New Roman"/>
          <w:sz w:val="24"/>
          <w:szCs w:val="24"/>
        </w:rPr>
        <w:t xml:space="preserve"> </w:t>
      </w:r>
      <w:r w:rsidRPr="00016A16">
        <w:rPr>
          <w:rFonts w:ascii="Times New Roman" w:hAnsi="Times New Roman" w:cs="Times New Roman"/>
          <w:b/>
          <w:i/>
          <w:sz w:val="24"/>
          <w:szCs w:val="24"/>
        </w:rPr>
        <w:t>результатами</w:t>
      </w:r>
      <w:r w:rsidRPr="00016A16">
        <w:rPr>
          <w:rFonts w:ascii="Times New Roman" w:hAnsi="Times New Roman" w:cs="Times New Roman"/>
          <w:sz w:val="24"/>
          <w:szCs w:val="24"/>
        </w:rPr>
        <w:t xml:space="preserve"> изучения иностранного языка в начальной школе являются:</w:t>
      </w:r>
    </w:p>
    <w:p w:rsidR="00016A16" w:rsidRPr="00016A16" w:rsidRDefault="00016A16" w:rsidP="00016A16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16A16">
        <w:rPr>
          <w:rFonts w:ascii="Times New Roman" w:hAnsi="Times New Roman" w:cs="Times New Roman"/>
          <w:sz w:val="24"/>
          <w:szCs w:val="24"/>
        </w:rPr>
        <w:t>-общее представление о мире как многоязычном и поликультурном сообществе;</w:t>
      </w:r>
    </w:p>
    <w:p w:rsidR="00016A16" w:rsidRPr="00016A16" w:rsidRDefault="00016A16" w:rsidP="00016A16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16A16">
        <w:rPr>
          <w:rFonts w:ascii="Times New Roman" w:hAnsi="Times New Roman" w:cs="Times New Roman"/>
          <w:sz w:val="24"/>
          <w:szCs w:val="24"/>
        </w:rPr>
        <w:t>- осознание себя гражданином своей страны;</w:t>
      </w:r>
    </w:p>
    <w:p w:rsidR="00016A16" w:rsidRPr="00016A16" w:rsidRDefault="00016A16" w:rsidP="00016A16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16A16">
        <w:rPr>
          <w:rFonts w:ascii="Times New Roman" w:hAnsi="Times New Roman" w:cs="Times New Roman"/>
          <w:sz w:val="24"/>
          <w:szCs w:val="24"/>
        </w:rPr>
        <w:t>- осознание языка, в том числе иностранного, как основного средства общения между людьми;</w:t>
      </w:r>
    </w:p>
    <w:p w:rsidR="00016A16" w:rsidRPr="00016A16" w:rsidRDefault="00016A16" w:rsidP="00016A16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16A16">
        <w:rPr>
          <w:rFonts w:ascii="Times New Roman" w:hAnsi="Times New Roman" w:cs="Times New Roman"/>
          <w:sz w:val="24"/>
          <w:szCs w:val="24"/>
        </w:rPr>
        <w:t xml:space="preserve">- знакомство с миром зарубежных сверстников с использованием средств </w:t>
      </w:r>
      <w:r>
        <w:rPr>
          <w:rFonts w:ascii="Times New Roman" w:hAnsi="Times New Roman" w:cs="Times New Roman"/>
          <w:sz w:val="24"/>
          <w:szCs w:val="24"/>
        </w:rPr>
        <w:t>изучаемого иностранного языка (</w:t>
      </w:r>
      <w:r w:rsidRPr="00016A16">
        <w:rPr>
          <w:rFonts w:ascii="Times New Roman" w:hAnsi="Times New Roman" w:cs="Times New Roman"/>
          <w:sz w:val="24"/>
          <w:szCs w:val="24"/>
        </w:rPr>
        <w:t>через детский фольклор, некоторые образцы детской художественной литературы, традиции).</w:t>
      </w:r>
    </w:p>
    <w:p w:rsidR="00016A16" w:rsidRPr="00016A16" w:rsidRDefault="00016A16" w:rsidP="00016A16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16A16">
        <w:rPr>
          <w:rFonts w:ascii="Times New Roman" w:hAnsi="Times New Roman" w:cs="Times New Roman"/>
          <w:sz w:val="24"/>
          <w:szCs w:val="24"/>
        </w:rPr>
        <w:t xml:space="preserve">В соответствии с примерной программой основного общего образования изучение иностранного языка предполагает достижение следующих </w:t>
      </w:r>
      <w:r w:rsidRPr="00016A16">
        <w:rPr>
          <w:rFonts w:ascii="Times New Roman" w:hAnsi="Times New Roman" w:cs="Times New Roman"/>
          <w:b/>
          <w:bCs/>
          <w:sz w:val="24"/>
          <w:szCs w:val="24"/>
        </w:rPr>
        <w:t xml:space="preserve">личностных </w:t>
      </w:r>
      <w:r w:rsidRPr="00016A16">
        <w:rPr>
          <w:rFonts w:ascii="Times New Roman" w:hAnsi="Times New Roman" w:cs="Times New Roman"/>
          <w:sz w:val="24"/>
          <w:szCs w:val="24"/>
        </w:rPr>
        <w:t>результатов:</w:t>
      </w:r>
    </w:p>
    <w:p w:rsidR="00016A16" w:rsidRPr="00016A16" w:rsidRDefault="00016A16" w:rsidP="00016A16">
      <w:pPr>
        <w:shd w:val="clear" w:color="auto" w:fill="FFFFFF"/>
        <w:tabs>
          <w:tab w:val="left" w:pos="567"/>
          <w:tab w:val="left" w:pos="851"/>
          <w:tab w:val="left" w:pos="8222"/>
        </w:tabs>
        <w:overflowPunct w:val="0"/>
        <w:autoSpaceDE w:val="0"/>
        <w:autoSpaceDN w:val="0"/>
        <w:adjustRightInd w:val="0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16A16">
        <w:rPr>
          <w:rFonts w:ascii="Times New Roman" w:hAnsi="Times New Roman" w:cs="Times New Roman"/>
          <w:sz w:val="24"/>
          <w:szCs w:val="24"/>
        </w:rPr>
        <w:t>— формирование мотивации изучения иностранных языков и стремление к самосовершенствованию в образовательной области «Иностранный язык»;</w:t>
      </w:r>
    </w:p>
    <w:p w:rsidR="00016A16" w:rsidRPr="00016A16" w:rsidRDefault="00016A16" w:rsidP="00961BB2">
      <w:pPr>
        <w:shd w:val="clear" w:color="auto" w:fill="FFFFFF"/>
        <w:tabs>
          <w:tab w:val="left" w:pos="567"/>
          <w:tab w:val="left" w:pos="851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16A16">
        <w:rPr>
          <w:rFonts w:ascii="Times New Roman" w:hAnsi="Times New Roman" w:cs="Times New Roman"/>
          <w:sz w:val="24"/>
          <w:szCs w:val="24"/>
        </w:rPr>
        <w:t xml:space="preserve">— осознание возможностей самореализации средствами иностранного языка; стремление к совершенствованию собственной речевой культуры в целом; формирование </w:t>
      </w:r>
      <w:r w:rsidRPr="00016A16">
        <w:rPr>
          <w:rFonts w:ascii="Times New Roman" w:hAnsi="Times New Roman" w:cs="Times New Roman"/>
          <w:sz w:val="24"/>
          <w:szCs w:val="24"/>
        </w:rPr>
        <w:lastRenderedPageBreak/>
        <w:t xml:space="preserve">коммуникативной компетенции и межкультурной и межэтнической коммуникации; развитие таких качеств, как воля, целеустремленность, креативность, инициативность, </w:t>
      </w:r>
      <w:proofErr w:type="spellStart"/>
      <w:r w:rsidRPr="00016A16">
        <w:rPr>
          <w:rFonts w:ascii="Times New Roman" w:hAnsi="Times New Roman" w:cs="Times New Roman"/>
          <w:sz w:val="24"/>
          <w:szCs w:val="24"/>
        </w:rPr>
        <w:t>эмпатия</w:t>
      </w:r>
      <w:proofErr w:type="spellEnd"/>
      <w:r w:rsidRPr="00016A16">
        <w:rPr>
          <w:rFonts w:ascii="Times New Roman" w:hAnsi="Times New Roman" w:cs="Times New Roman"/>
          <w:sz w:val="24"/>
          <w:szCs w:val="24"/>
        </w:rPr>
        <w:t>, трудолюбие, дисциплинированность;</w:t>
      </w:r>
    </w:p>
    <w:p w:rsidR="00016A16" w:rsidRPr="00016A16" w:rsidRDefault="00016A16" w:rsidP="00961BB2">
      <w:pPr>
        <w:shd w:val="clear" w:color="auto" w:fill="FFFFFF"/>
        <w:tabs>
          <w:tab w:val="left" w:pos="567"/>
          <w:tab w:val="left" w:pos="851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16A16">
        <w:rPr>
          <w:rFonts w:ascii="Times New Roman" w:hAnsi="Times New Roman" w:cs="Times New Roman"/>
          <w:sz w:val="24"/>
          <w:szCs w:val="24"/>
        </w:rPr>
        <w:t>— формирование общекультурной и этнической идентичности как составляющих гражданской идентичности личности;</w:t>
      </w:r>
    </w:p>
    <w:p w:rsidR="00016A16" w:rsidRPr="00016A16" w:rsidRDefault="00016A16" w:rsidP="00961BB2">
      <w:pPr>
        <w:shd w:val="clear" w:color="auto" w:fill="FFFFFF"/>
        <w:tabs>
          <w:tab w:val="left" w:pos="567"/>
          <w:tab w:val="left" w:pos="851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16A16">
        <w:rPr>
          <w:rFonts w:ascii="Times New Roman" w:hAnsi="Times New Roman" w:cs="Times New Roman"/>
          <w:sz w:val="24"/>
          <w:szCs w:val="24"/>
        </w:rPr>
        <w:t>— стремление к лучшему осознанию культуры своего народа и готовность содействовать ознакомлению с ней представителей других стран; толерантное отношение к проявлениям иной культуры, осознание себя гражданином своей страны и мира;</w:t>
      </w:r>
    </w:p>
    <w:p w:rsidR="00016A16" w:rsidRPr="00016A16" w:rsidRDefault="00016A16" w:rsidP="00961BB2">
      <w:pPr>
        <w:shd w:val="clear" w:color="auto" w:fill="FFFFFF"/>
        <w:tabs>
          <w:tab w:val="left" w:pos="567"/>
          <w:tab w:val="left" w:pos="851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16A16">
        <w:rPr>
          <w:rFonts w:ascii="Times New Roman" w:hAnsi="Times New Roman" w:cs="Times New Roman"/>
          <w:sz w:val="24"/>
          <w:szCs w:val="24"/>
        </w:rPr>
        <w:t>— готовность отстаивать национальные и общечеловеческие (гуманистические, демократические) ценности, свою гражданскую позицию.</w:t>
      </w:r>
    </w:p>
    <w:p w:rsidR="00016A16" w:rsidRPr="00961BB2" w:rsidRDefault="00961BB2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61BB2">
        <w:rPr>
          <w:rFonts w:ascii="Times New Roman" w:hAnsi="Times New Roman" w:cs="Times New Roman"/>
          <w:b/>
          <w:bCs/>
          <w:sz w:val="24"/>
          <w:szCs w:val="24"/>
        </w:rPr>
        <w:t>Метапредметные</w:t>
      </w:r>
      <w:proofErr w:type="spellEnd"/>
      <w:r w:rsidRPr="00961BB2">
        <w:rPr>
          <w:rFonts w:ascii="Times New Roman" w:hAnsi="Times New Roman" w:cs="Times New Roman"/>
          <w:b/>
          <w:bCs/>
          <w:sz w:val="24"/>
          <w:szCs w:val="24"/>
        </w:rPr>
        <w:t xml:space="preserve"> результаты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С помощью предмета «Иностранный язык» во время обучения в основной школе учащиеся развивают и шлифуют навыки и умения учебной и мыслительной деятельности, постепенно формирующиеся в процессе изучения всех школьных предметов. Среди прочих можно выделить умение работать с информацией, осуществлять ее поиск, анализ, обобщение, выделение главного и фиксацию. Всему этому на уроке иностранного языка учит постоянная работа с текстом устным и письменным. При работе с письменным текстом отрабатываются специальные навыки прогнозирования его содержания, выстраивания логической последовательности, умение выделять главное и опустить второстепенное и т. п. Планируя свою монологическую и диалогическую речь, школьники учатся планировать свое речевое поведение в целом и применительно к различным жизненным ситуациям; учатся общаться, примеряя на себя различные социальные роли, и сотрудничать, работая в парах и небольших группах. И, наконец, данный предмет, как и многие другие предметы школьной программы, способен постепенно научить школьника осуществлять самонаблюдение, самоконтроль и самооценку, а также оценку других участников коммуникации. При этом важно, чтобы критическая оценка работы другого человека выражалась корректно и доброжелательно, чтобы критика была конструктивной и строилась на принципах уважения человеческой личности.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В соответствии с примерной программой основного общего образования изучение иностранного языка предполагает достижение следующих </w:t>
      </w:r>
      <w:proofErr w:type="spellStart"/>
      <w:r w:rsidRPr="00961BB2">
        <w:rPr>
          <w:rFonts w:ascii="Times New Roman" w:hAnsi="Times New Roman" w:cs="Times New Roman"/>
          <w:b/>
          <w:bCs/>
          <w:sz w:val="24"/>
          <w:szCs w:val="24"/>
        </w:rPr>
        <w:t>метапредметных</w:t>
      </w:r>
      <w:proofErr w:type="spellEnd"/>
      <w:r w:rsidRPr="00961B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1BB2">
        <w:rPr>
          <w:rFonts w:ascii="Times New Roman" w:hAnsi="Times New Roman" w:cs="Times New Roman"/>
          <w:sz w:val="24"/>
          <w:szCs w:val="24"/>
        </w:rPr>
        <w:t>результатов: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— развитие умения планировать свое речевое и неречевое поведение;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— развитие коммуникативной компетенции, умения выбирать адекватные языковые и речевые средства для успешного решения элементарной коммуникативной задачи;  включая умение взаимодействовать с окружающими, выполняя разные социальные роли;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 расширение общего лингвистического кругозора младшего школьника;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-развитие познавательной, эмоциональной и волевой сфер младшего школьника; формирование мотивации к изучению иностранного языка;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 овладение умением координированной работы с разными компонентами учебно-методического комплекта</w:t>
      </w:r>
      <w:r w:rsidR="00961BB2">
        <w:rPr>
          <w:rFonts w:ascii="Times New Roman" w:hAnsi="Times New Roman" w:cs="Times New Roman"/>
          <w:sz w:val="24"/>
          <w:szCs w:val="24"/>
        </w:rPr>
        <w:t xml:space="preserve"> (учебником, аудиодиском и т. д</w:t>
      </w:r>
      <w:r w:rsidRPr="00961BB2">
        <w:rPr>
          <w:rFonts w:ascii="Times New Roman" w:hAnsi="Times New Roman" w:cs="Times New Roman"/>
          <w:sz w:val="24"/>
          <w:szCs w:val="24"/>
        </w:rPr>
        <w:t>.);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— развитие исследовательских учебных действий, включая навыки работы с информацией; поиск и выделение нужной информации, обобщение и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фиксация информации;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— развитие смыслового чтения, включая умение определять тему, прогнозировать содержание текста по заголовку/по ключевым словам, выделять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 основную мысль, главные факты, опуская второстепенные, устанавливать логическую последовательность основных фактов;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51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— осуществление регулятивных действий самонаблюдения, самоконтроля, самооценки в процессе коммуникативной деятельности </w:t>
      </w:r>
      <w:proofErr w:type="gramStart"/>
      <w:r w:rsidRPr="00961BB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61BB2">
        <w:rPr>
          <w:rFonts w:ascii="Times New Roman" w:hAnsi="Times New Roman" w:cs="Times New Roman"/>
          <w:sz w:val="24"/>
          <w:szCs w:val="24"/>
        </w:rPr>
        <w:t xml:space="preserve"> иностранном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51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61BB2">
        <w:rPr>
          <w:rFonts w:ascii="Times New Roman" w:hAnsi="Times New Roman" w:cs="Times New Roman"/>
          <w:sz w:val="24"/>
          <w:szCs w:val="24"/>
        </w:rPr>
        <w:t>языке</w:t>
      </w:r>
      <w:proofErr w:type="gramEnd"/>
      <w:r w:rsidRPr="00961BB2">
        <w:rPr>
          <w:rFonts w:ascii="Times New Roman" w:hAnsi="Times New Roman" w:cs="Times New Roman"/>
          <w:sz w:val="24"/>
          <w:szCs w:val="24"/>
        </w:rPr>
        <w:t>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51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— формирование проектных умений:</w:t>
      </w:r>
    </w:p>
    <w:p w:rsidR="00016A16" w:rsidRPr="00961BB2" w:rsidRDefault="00016A16" w:rsidP="00961BB2">
      <w:pPr>
        <w:widowControl w:val="0"/>
        <w:shd w:val="clear" w:color="auto" w:fill="FFFFFF"/>
        <w:tabs>
          <w:tab w:val="left" w:pos="283"/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left="64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генерировать идеи; </w:t>
      </w:r>
      <w:r w:rsidRPr="00961BB2">
        <w:rPr>
          <w:rFonts w:ascii="Times New Roman" w:hAnsi="Times New Roman" w:cs="Times New Roman"/>
          <w:spacing w:val="-1"/>
          <w:sz w:val="24"/>
          <w:szCs w:val="24"/>
        </w:rPr>
        <w:t>находить не одно, а несколько вариантов решения;</w:t>
      </w:r>
      <w:r w:rsidRPr="00961BB2">
        <w:rPr>
          <w:rFonts w:ascii="Times New Roman" w:hAnsi="Times New Roman" w:cs="Times New Roman"/>
          <w:sz w:val="24"/>
          <w:szCs w:val="24"/>
        </w:rPr>
        <w:t xml:space="preserve"> выбирать наиболее рациональное решение; прогнозировать последствия того или иного </w:t>
      </w:r>
      <w:r w:rsidRPr="00961BB2">
        <w:rPr>
          <w:rFonts w:ascii="Times New Roman" w:hAnsi="Times New Roman" w:cs="Times New Roman"/>
          <w:sz w:val="24"/>
          <w:szCs w:val="24"/>
        </w:rPr>
        <w:lastRenderedPageBreak/>
        <w:t>решения; видеть новую проблему;</w:t>
      </w:r>
    </w:p>
    <w:p w:rsidR="00016A16" w:rsidRPr="00961BB2" w:rsidRDefault="00016A16" w:rsidP="00961BB2">
      <w:pPr>
        <w:widowControl w:val="0"/>
        <w:shd w:val="clear" w:color="auto" w:fill="FFFFFF"/>
        <w:tabs>
          <w:tab w:val="left" w:pos="283"/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left="64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16A16" w:rsidRPr="00961BB2" w:rsidRDefault="00961BB2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spacing w:val="-1"/>
          <w:sz w:val="24"/>
          <w:szCs w:val="24"/>
        </w:rPr>
        <w:t>Предметные результаты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961BB2">
        <w:rPr>
          <w:rFonts w:ascii="Times New Roman" w:hAnsi="Times New Roman" w:cs="Times New Roman"/>
          <w:bCs/>
          <w:spacing w:val="-1"/>
          <w:sz w:val="24"/>
          <w:szCs w:val="24"/>
        </w:rPr>
        <w:t>Предметными результатами изучения иностранного языка в начальной школе являются: овладение начальными представлениями о нормах иностранного языка ( фонетических, лексических, грамматических); умение ( в объеме содержания курса) находить и сравнивать такие языковые единицы, как звук, буква</w:t>
      </w:r>
      <w:proofErr w:type="gramStart"/>
      <w:r w:rsidRPr="00961BB2">
        <w:rPr>
          <w:rFonts w:ascii="Times New Roman" w:hAnsi="Times New Roman" w:cs="Times New Roman"/>
          <w:bCs/>
          <w:spacing w:val="-1"/>
          <w:sz w:val="24"/>
          <w:szCs w:val="24"/>
        </w:rPr>
        <w:t>.</w:t>
      </w:r>
      <w:proofErr w:type="gramEnd"/>
      <w:r w:rsidRPr="00961BB2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proofErr w:type="gramStart"/>
      <w:r w:rsidRPr="00961BB2">
        <w:rPr>
          <w:rFonts w:ascii="Times New Roman" w:hAnsi="Times New Roman" w:cs="Times New Roman"/>
          <w:bCs/>
          <w:spacing w:val="-1"/>
          <w:sz w:val="24"/>
          <w:szCs w:val="24"/>
        </w:rPr>
        <w:t>с</w:t>
      </w:r>
      <w:proofErr w:type="gramEnd"/>
      <w:r w:rsidRPr="00961BB2">
        <w:rPr>
          <w:rFonts w:ascii="Times New Roman" w:hAnsi="Times New Roman" w:cs="Times New Roman"/>
          <w:bCs/>
          <w:spacing w:val="-1"/>
          <w:sz w:val="24"/>
          <w:szCs w:val="24"/>
        </w:rPr>
        <w:t>лово.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Ученики начальной школы должны демонстрировать следующие результаты освоения иностранного языка.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sz w:val="24"/>
          <w:szCs w:val="24"/>
        </w:rPr>
        <w:t xml:space="preserve">А. В коммуникативной сфере </w:t>
      </w:r>
      <w:r w:rsidRPr="00961BB2">
        <w:rPr>
          <w:rFonts w:ascii="Times New Roman" w:hAnsi="Times New Roman" w:cs="Times New Roman"/>
          <w:sz w:val="24"/>
          <w:szCs w:val="24"/>
        </w:rPr>
        <w:t>(владение иностранным языком как средством общения)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Речевая компетенция в следующих видах речевой деятельности: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961BB2">
        <w:rPr>
          <w:rFonts w:ascii="Times New Roman" w:hAnsi="Times New Roman" w:cs="Times New Roman"/>
          <w:b/>
          <w:bCs/>
          <w:sz w:val="24"/>
          <w:szCs w:val="24"/>
        </w:rPr>
        <w:t>В области говорения</w:t>
      </w:r>
    </w:p>
    <w:p w:rsidR="00016A16" w:rsidRPr="00961BB2" w:rsidRDefault="00016A16" w:rsidP="00961BB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Диалогическая речь</w:t>
      </w:r>
    </w:p>
    <w:p w:rsidR="00016A16" w:rsidRPr="00961BB2" w:rsidRDefault="00016A16" w:rsidP="00961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 уметь вести элементарный этикетный диалог в ограниченном круге типичных ситуаций общения, диалог-расспрос ( вопро</w:t>
      </w:r>
      <w:proofErr w:type="gramStart"/>
      <w:r w:rsidRPr="00961BB2">
        <w:rPr>
          <w:rFonts w:ascii="Times New Roman" w:hAnsi="Times New Roman" w:cs="Times New Roman"/>
          <w:sz w:val="24"/>
          <w:szCs w:val="24"/>
        </w:rPr>
        <w:t>с-</w:t>
      </w:r>
      <w:proofErr w:type="gramEnd"/>
      <w:r w:rsidRPr="00961BB2">
        <w:rPr>
          <w:rFonts w:ascii="Times New Roman" w:hAnsi="Times New Roman" w:cs="Times New Roman"/>
          <w:sz w:val="24"/>
          <w:szCs w:val="24"/>
        </w:rPr>
        <w:t xml:space="preserve"> ответ)и диалог-побуждение к действию. 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 xml:space="preserve">расспрашивать собеседника и отвечать на его вопросы, высказывая свое мнение, просьбу, отвечать на предложения собеседника согласием, отказом, опираясь на изученную тематику и усвоенный лексико-грамматический материал. </w:t>
      </w:r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Объем диалога —3-4реплики с каждой стороны. 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Монологическая речь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51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-рассказывать о себе, своей семье, друзьях, описывать предмет, картинку; кратко характеризовать персонаж 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делать краткие сообщения, давать краткую характеристику персонажей;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>-составление небольших монологических высказываний, объем высказывания —4-5фраз.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34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16A16" w:rsidRPr="00961BB2" w:rsidRDefault="00016A16" w:rsidP="00961B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sz w:val="24"/>
          <w:szCs w:val="24"/>
        </w:rPr>
        <w:t>В области аудирования</w:t>
      </w:r>
    </w:p>
    <w:p w:rsidR="00016A16" w:rsidRPr="00961BB2" w:rsidRDefault="00016A16" w:rsidP="00961B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В  классе учащиеся должны понимать на слух иноязычную речь в нормальном темпе в предъявлении учителя и звукозаписи, построенную на языковом материале учебника; допускается включение до 2% незнакомых слов, о значении которых можно догадаться. Длительность звучания связных текстов — до 2;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воспринимать на слух и понимать речь учителя, одноклассников;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понимать основное содержание коротких, несложных аутентичных прагматических текстов (рассказ о животном, о себе, о друге и т.д.) и выделять значимую информацию;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634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понимать основное содержание несложных аутентичных текстов, относящихся к разным коммуникативным типам речи (сообщение/рассказ</w:t>
      </w:r>
      <w:proofErr w:type="gramStart"/>
      <w:r w:rsidRPr="00961BB2">
        <w:rPr>
          <w:rFonts w:ascii="Times New Roman" w:hAnsi="Times New Roman" w:cs="Times New Roman"/>
          <w:sz w:val="24"/>
          <w:szCs w:val="24"/>
        </w:rPr>
        <w:t xml:space="preserve">);, </w:t>
      </w:r>
      <w:proofErr w:type="gramEnd"/>
      <w:r w:rsidRPr="00961BB2">
        <w:rPr>
          <w:rFonts w:ascii="Times New Roman" w:hAnsi="Times New Roman" w:cs="Times New Roman"/>
          <w:sz w:val="24"/>
          <w:szCs w:val="24"/>
        </w:rPr>
        <w:t>выделять главные факты, опуская второстепенные;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использовать переспрос, просьбу повторить.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 Восприятие и понимание аудиозаписей </w:t>
      </w:r>
      <w:proofErr w:type="spellStart"/>
      <w:r w:rsidRPr="00961BB2">
        <w:rPr>
          <w:rFonts w:ascii="Times New Roman" w:hAnsi="Times New Roman" w:cs="Times New Roman"/>
          <w:color w:val="000000"/>
          <w:sz w:val="24"/>
          <w:szCs w:val="24"/>
        </w:rPr>
        <w:t>ритуализированных</w:t>
      </w:r>
      <w:proofErr w:type="spellEnd"/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 диалогов(3-4реплики), небольших по объему монологических высказываний, детских песен, рифмовок, стишков; понимание основного содержания небольших детских сказок объемом звучания до 1 минуты с опорой на картинки и с использованием языковой догадки.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61BB2" w:rsidRDefault="00961BB2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61BB2" w:rsidRDefault="00961BB2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61BB2" w:rsidRDefault="00961BB2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61BB2" w:rsidRDefault="00961BB2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sz w:val="24"/>
          <w:szCs w:val="24"/>
        </w:rPr>
        <w:lastRenderedPageBreak/>
        <w:t>В области чтения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Чтение вслух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>Чтение вслух с соблюдением правильного ударения в словах, фразах, смыслового  ударения и интонации в предложениях и небольших текстах; понимание небольших текстов, построенных на изученном языковом материале (утверждение, различные виды вопросов, побуждение, восклицание), выразительное и фонетически правильное чтение текстов монологического характера и диалогов.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Чтение про себя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600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Чтение про себя и понимание текстов, построенных на изученном языковом материале, а также несложных текстов, содержащих  незнакомые слова, о значении которых можно догадаться по контексту или на основе языковой догадки (ознакомительное чтение), нахождение в тексте необходимой информации (просмотровое чтение). 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600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>Объем текстов — до 70 слов без учета артиклей.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sz w:val="24"/>
          <w:szCs w:val="24"/>
        </w:rPr>
        <w:t>В области письма и письменной речи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sz w:val="24"/>
          <w:szCs w:val="24"/>
        </w:rPr>
        <w:t>- владеть техникой письма;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sz w:val="24"/>
          <w:szCs w:val="24"/>
        </w:rPr>
        <w:t>- писать с опорой на образец поздравление с праздником и короткое личное письмо;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>- овладение графическими и орфографическими навыками написания букв, буквосочетаний, слов, предложений. Списывание слов, предложений, небольших текстов с образца. Выполнение лексико-грамматических упражнений, различных видов диктантов.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>Написание вопросов и ответов к тексту</w:t>
      </w:r>
      <w:r w:rsidRPr="00961BB2">
        <w:rPr>
          <w:rFonts w:ascii="Times New Roman" w:hAnsi="Times New Roman" w:cs="Times New Roman"/>
          <w:sz w:val="24"/>
          <w:szCs w:val="24"/>
        </w:rPr>
        <w:t>, употребляя формулы речевого этикета, принятые в странах изучаемого языка.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346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6A16" w:rsidRPr="00961BB2" w:rsidRDefault="00961BB2" w:rsidP="00961BB2">
      <w:pPr>
        <w:shd w:val="clear" w:color="auto" w:fill="FFFFFF"/>
        <w:spacing w:after="0" w:line="240" w:lineRule="auto"/>
        <w:ind w:firstLine="346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Языковая компетенция (</w:t>
      </w:r>
      <w:r w:rsidR="00016A16" w:rsidRPr="00961B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владение языковыми средствами)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Графика и орфография</w:t>
      </w:r>
    </w:p>
    <w:p w:rsidR="00016A16" w:rsidRPr="00961BB2" w:rsidRDefault="00016A16" w:rsidP="00961BB2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>Овладение орфографическими навыками.</w:t>
      </w:r>
    </w:p>
    <w:p w:rsidR="00016A16" w:rsidRPr="00961BB2" w:rsidRDefault="00016A16" w:rsidP="00961BB2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Все буквы английского алфавита и порядок их следования в алфавите, основные буквосочетания; звукобуквенные соответствия, транскрипция. </w:t>
      </w:r>
    </w:p>
    <w:p w:rsidR="00016A16" w:rsidRPr="00961BB2" w:rsidRDefault="00016A16" w:rsidP="00961BB2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Основные правила чтения и орфографии. Знание основных орфограмм слов английского языка. Написание слов </w:t>
      </w:r>
      <w:proofErr w:type="gramStart"/>
      <w:r w:rsidRPr="00961BB2">
        <w:rPr>
          <w:rFonts w:ascii="Times New Roman" w:hAnsi="Times New Roman" w:cs="Times New Roman"/>
          <w:color w:val="000000"/>
          <w:sz w:val="24"/>
          <w:szCs w:val="24"/>
        </w:rPr>
        <w:t>активного</w:t>
      </w:r>
      <w:proofErr w:type="gramEnd"/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 вокабуляра по памяти.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Фонетическая сторона речи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>- адекватное, с точки зрения принципа аппроксимации, произношение и различение на слух всех звуков и звукосочетаний английского языка.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- соблюдение норм произношения (долгота и краткость гласных, отсутствие оглушения звонких согласных в конце слога и слова, отсутствие смягчения согласных перед гласными). 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- ударение в слове, фразе, отсутствие ударения на служебных словах (артиклях, союзах, предлогах. </w:t>
      </w:r>
      <w:proofErr w:type="gramEnd"/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>- ритмико-интонационные особенности повествовательного, побудительного и вопросительных (общий, специальный, разделительный вопрос) предложений.</w:t>
      </w:r>
    </w:p>
    <w:p w:rsidR="00016A16" w:rsidRPr="00961BB2" w:rsidRDefault="00016A16" w:rsidP="00961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Лексическая сторона речи</w:t>
      </w:r>
    </w:p>
    <w:p w:rsidR="00016A16" w:rsidRPr="00961BB2" w:rsidRDefault="00016A16" w:rsidP="00961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-распознавать и употреблять в </w:t>
      </w:r>
      <w:proofErr w:type="gramStart"/>
      <w:r w:rsidRPr="00961BB2">
        <w:rPr>
          <w:rFonts w:ascii="Times New Roman" w:hAnsi="Times New Roman" w:cs="Times New Roman"/>
          <w:sz w:val="24"/>
          <w:szCs w:val="24"/>
        </w:rPr>
        <w:t>речи</w:t>
      </w:r>
      <w:proofErr w:type="gramEnd"/>
      <w:r w:rsidRPr="00961BB2">
        <w:rPr>
          <w:rFonts w:ascii="Times New Roman" w:hAnsi="Times New Roman" w:cs="Times New Roman"/>
          <w:sz w:val="24"/>
          <w:szCs w:val="24"/>
        </w:rPr>
        <w:t xml:space="preserve"> изученные в пределах тематики начальной школы лексические единицы (слова, словосочетания, </w:t>
      </w:r>
      <w:proofErr w:type="spellStart"/>
      <w:r w:rsidRPr="00961BB2">
        <w:rPr>
          <w:rFonts w:ascii="Times New Roman" w:hAnsi="Times New Roman" w:cs="Times New Roman"/>
          <w:sz w:val="24"/>
          <w:szCs w:val="24"/>
        </w:rPr>
        <w:t>оценочнуюлексику</w:t>
      </w:r>
      <w:proofErr w:type="spellEnd"/>
      <w:r w:rsidRPr="00961BB2">
        <w:rPr>
          <w:rFonts w:ascii="Times New Roman" w:hAnsi="Times New Roman" w:cs="Times New Roman"/>
          <w:sz w:val="24"/>
          <w:szCs w:val="24"/>
        </w:rPr>
        <w:t>, речевые клише), соблюдая лексические нормы;</w:t>
      </w:r>
    </w:p>
    <w:p w:rsidR="00016A16" w:rsidRPr="00961BB2" w:rsidRDefault="00016A16" w:rsidP="00961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-оперировать в процессе общения активной лексикой в соответствии с коммуникативной задачей.</w:t>
      </w:r>
    </w:p>
    <w:p w:rsidR="00016A16" w:rsidRPr="00961BB2" w:rsidRDefault="00016A16" w:rsidP="00961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-узнавать простые словообразовательные элементы;</w:t>
      </w:r>
    </w:p>
    <w:p w:rsidR="00016A16" w:rsidRPr="00961BB2" w:rsidRDefault="00016A16" w:rsidP="00961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-опираться на языковую догадку при восприятии интернациональных и сложных слов в процессе чтения и аудирования;</w:t>
      </w:r>
    </w:p>
    <w:p w:rsidR="00961BB2" w:rsidRDefault="00961BB2" w:rsidP="00961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1BB2" w:rsidRDefault="00961BB2" w:rsidP="00961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1BB2" w:rsidRDefault="00961BB2" w:rsidP="00961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6A16" w:rsidRPr="00961BB2" w:rsidRDefault="00016A16" w:rsidP="00961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Грамматическая сторона речи</w:t>
      </w:r>
    </w:p>
    <w:p w:rsidR="00016A16" w:rsidRPr="00961BB2" w:rsidRDefault="00016A16" w:rsidP="00961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- распознавать и употреблять в речи основные коммуникативные типы предложений, общий и специальный вопросы, утвердительные </w:t>
      </w:r>
      <w:proofErr w:type="spellStart"/>
      <w:r w:rsidRPr="00961BB2">
        <w:rPr>
          <w:rFonts w:ascii="Times New Roman" w:hAnsi="Times New Roman" w:cs="Times New Roman"/>
          <w:sz w:val="24"/>
          <w:szCs w:val="24"/>
        </w:rPr>
        <w:t>иотрицательные</w:t>
      </w:r>
      <w:proofErr w:type="spellEnd"/>
      <w:r w:rsidRPr="00961BB2">
        <w:rPr>
          <w:rFonts w:ascii="Times New Roman" w:hAnsi="Times New Roman" w:cs="Times New Roman"/>
          <w:sz w:val="24"/>
          <w:szCs w:val="24"/>
        </w:rPr>
        <w:t xml:space="preserve"> предложения;</w:t>
      </w:r>
    </w:p>
    <w:p w:rsidR="00016A16" w:rsidRPr="00961BB2" w:rsidRDefault="00016A16" w:rsidP="00961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- распознавать и употреблять в речи изученные существительные с неопределенным/определенным/нулевым артиклем, в единственном и во множественном числе; притяжательный падеж существительных; модальный глагол 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can</w:t>
      </w:r>
      <w:r w:rsidRPr="00961BB2">
        <w:rPr>
          <w:rFonts w:ascii="Times New Roman" w:hAnsi="Times New Roman" w:cs="Times New Roman"/>
          <w:sz w:val="24"/>
          <w:szCs w:val="24"/>
        </w:rPr>
        <w:t>. Личные местоимения; количественные (до 10)числительные; наиболее употребительные предлоги для выражения временных и пространственных отношений.</w:t>
      </w:r>
    </w:p>
    <w:p w:rsidR="00016A16" w:rsidRPr="00961BB2" w:rsidRDefault="00016A16" w:rsidP="00961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 - узнавать сложносочиненные предложения с союзами </w:t>
      </w:r>
      <w:proofErr w:type="spellStart"/>
      <w:r w:rsidRPr="00961BB2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961BB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61BB2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961BB2">
        <w:rPr>
          <w:rFonts w:ascii="Times New Roman" w:hAnsi="Times New Roman" w:cs="Times New Roman"/>
          <w:sz w:val="24"/>
          <w:szCs w:val="24"/>
        </w:rPr>
        <w:t>;</w:t>
      </w:r>
    </w:p>
    <w:p w:rsidR="00016A16" w:rsidRPr="00961BB2" w:rsidRDefault="00016A16" w:rsidP="00961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 - распознавать в тексте и дифференцировать слова по определенным  признакам (существительные, прилагательные, модальные и смысловые глаголы);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В плане </w:t>
      </w:r>
      <w:r w:rsidRPr="00961BB2">
        <w:rPr>
          <w:rFonts w:ascii="Times New Roman" w:hAnsi="Times New Roman" w:cs="Times New Roman"/>
          <w:b/>
          <w:bCs/>
          <w:sz w:val="24"/>
          <w:szCs w:val="24"/>
        </w:rPr>
        <w:t xml:space="preserve">языковой компетенции </w:t>
      </w:r>
      <w:r w:rsidRPr="00961BB2">
        <w:rPr>
          <w:rFonts w:ascii="Times New Roman" w:hAnsi="Times New Roman" w:cs="Times New Roman"/>
          <w:sz w:val="24"/>
          <w:szCs w:val="24"/>
        </w:rPr>
        <w:t xml:space="preserve"> в результате изучения английского языка во 2 классе в соответствии с государственным стандартом основного общего образования ученик должен </w:t>
      </w:r>
      <w:r w:rsidRPr="00961BB2">
        <w:rPr>
          <w:rFonts w:ascii="Times New Roman" w:hAnsi="Times New Roman" w:cs="Times New Roman"/>
          <w:b/>
          <w:bCs/>
          <w:sz w:val="24"/>
          <w:szCs w:val="24"/>
        </w:rPr>
        <w:t>знать/понимать: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600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основные значения изученных лексических единиц (слов, словосочетаний); основные способы словообразования (аффиксация, словосложение, конверсия); явления многозначности лексических единиц английского языка, синонимии, антонимии и лексической сочетаемости;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600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особенности структуры простых и сложных предложений английского языка; интонацию различных коммуникативных типов предложения;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600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gramStart"/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признаки изученных грамматических явлений (глаголов, модальных глаголов; артиклей, существительных, местоимений, числительных, предлогов);</w:t>
      </w:r>
      <w:proofErr w:type="gramEnd"/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595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-1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pacing w:val="-1"/>
          <w:sz w:val="24"/>
          <w:szCs w:val="24"/>
        </w:rPr>
        <w:t>основные различия систем английского и русского языков.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595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Кроме того, школьники должны </w:t>
      </w:r>
      <w:r w:rsidRPr="00961BB2">
        <w:rPr>
          <w:rFonts w:ascii="Times New Roman" w:hAnsi="Times New Roman" w:cs="Times New Roman"/>
          <w:b/>
          <w:bCs/>
          <w:sz w:val="24"/>
          <w:szCs w:val="24"/>
        </w:rPr>
        <w:t>уметь: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595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применять правила написания  изучаемых слов;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адекватно произносить и различать на слух звуки английского языка, соблюдать правила ударения в словах и фразах;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соблюдать ритмико-интонационные особенности предложений различных коммуникативных типов.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В отношении </w:t>
      </w:r>
      <w:r w:rsidRPr="00961BB2">
        <w:rPr>
          <w:rFonts w:ascii="Times New Roman" w:hAnsi="Times New Roman" w:cs="Times New Roman"/>
          <w:b/>
          <w:bCs/>
          <w:sz w:val="24"/>
          <w:szCs w:val="24"/>
        </w:rPr>
        <w:t xml:space="preserve">социокультурной компетенции </w:t>
      </w:r>
      <w:r w:rsidRPr="00961BB2">
        <w:rPr>
          <w:rFonts w:ascii="Times New Roman" w:hAnsi="Times New Roman" w:cs="Times New Roman"/>
          <w:sz w:val="24"/>
          <w:szCs w:val="24"/>
        </w:rPr>
        <w:t>от учеников требуется: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709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иметь представление об особенностях образа жизни, быта, реалиях, культуре стран изучаемого языка</w:t>
      </w:r>
      <w:proofErr w:type="gramStart"/>
      <w:r w:rsidRPr="00961BB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61BB2">
        <w:rPr>
          <w:rFonts w:ascii="Times New Roman" w:hAnsi="Times New Roman" w:cs="Times New Roman"/>
          <w:sz w:val="24"/>
          <w:szCs w:val="24"/>
        </w:rPr>
        <w:t xml:space="preserve"> сходстве и различиях в традициях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709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 России и стран изучаемого языка;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709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 xml:space="preserve">владеть основными нормами речевого этикета (реплики-клише и наиболее распространенная оценочная лексика), распространенного </w:t>
      </w:r>
      <w:proofErr w:type="gramStart"/>
      <w:r w:rsidRPr="00961BB2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709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gramStart"/>
      <w:r w:rsidRPr="00961BB2">
        <w:rPr>
          <w:rFonts w:ascii="Times New Roman" w:hAnsi="Times New Roman" w:cs="Times New Roman"/>
          <w:sz w:val="24"/>
          <w:szCs w:val="24"/>
        </w:rPr>
        <w:t>странах</w:t>
      </w:r>
      <w:proofErr w:type="gramEnd"/>
      <w:r w:rsidRPr="00961BB2">
        <w:rPr>
          <w:rFonts w:ascii="Times New Roman" w:hAnsi="Times New Roman" w:cs="Times New Roman"/>
          <w:sz w:val="24"/>
          <w:szCs w:val="24"/>
        </w:rPr>
        <w:t xml:space="preserve"> изучаемого языка, применять эти знания в различных ситуациях формального и неформального общения;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709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иметь представление о распространённых образцах фольклора (пословицах, поговорках, скороговорках, сказках, стихах);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понимать, какую роль владение иностранным языком играет в современном мире.</w:t>
      </w:r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 Основные сведения о Британии: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961BB2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color w:val="000000"/>
          <w:sz w:val="24"/>
          <w:szCs w:val="24"/>
        </w:rPr>
        <w:t>исторически сложившиеся части страны,</w:t>
      </w:r>
      <w:proofErr w:type="gramStart"/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 столицы, , символы страны;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961BB2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color w:val="000000"/>
          <w:sz w:val="24"/>
          <w:szCs w:val="24"/>
        </w:rPr>
        <w:t>элементы детского фольклора, герои сказок и литературных произведений, некоторые популярные песни, пословицы и поговорки.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В рамках </w:t>
      </w:r>
      <w:r w:rsidRPr="00961B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лингвострановедческой составляющей</w:t>
      </w:r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 социокультурной компетенции учащиеся овладевают: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961BB2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color w:val="000000"/>
          <w:sz w:val="24"/>
          <w:szCs w:val="24"/>
        </w:rPr>
        <w:t>этикетом общения во время приветствия и прощания, основными формулами вежливости;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lastRenderedPageBreak/>
        <w:t>-</w:t>
      </w:r>
      <w:r w:rsidRPr="00961BB2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спецификой употребления местоимений при обозначении животных и особенностями употребления местоимения </w:t>
      </w:r>
      <w:r w:rsidRPr="00961BB2">
        <w:rPr>
          <w:rFonts w:ascii="Times New Roman" w:hAnsi="Times New Roman" w:cs="Times New Roman"/>
          <w:color w:val="000000"/>
          <w:sz w:val="24"/>
          <w:szCs w:val="24"/>
          <w:lang w:val="en-US"/>
        </w:rPr>
        <w:t>you</w:t>
      </w:r>
      <w:r w:rsidRPr="00961BB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961BB2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color w:val="000000"/>
          <w:sz w:val="24"/>
          <w:szCs w:val="24"/>
        </w:rPr>
        <w:t>некоторыми типичными сокращениями;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961BB2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color w:val="000000"/>
          <w:sz w:val="24"/>
          <w:szCs w:val="24"/>
        </w:rPr>
        <w:t>расхождением в семантике и употреблении некоторых английских и русских эквивалентов.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Компенсаторная компетенция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В плане развития </w:t>
      </w:r>
      <w:r w:rsidRPr="00961BB2">
        <w:rPr>
          <w:rFonts w:ascii="Times New Roman" w:hAnsi="Times New Roman" w:cs="Times New Roman"/>
          <w:b/>
          <w:bCs/>
          <w:sz w:val="24"/>
          <w:szCs w:val="24"/>
        </w:rPr>
        <w:t xml:space="preserve">компенсаторной компетенции </w:t>
      </w:r>
      <w:r w:rsidRPr="00961BB2">
        <w:rPr>
          <w:rFonts w:ascii="Times New Roman" w:hAnsi="Times New Roman" w:cs="Times New Roman"/>
          <w:sz w:val="24"/>
          <w:szCs w:val="24"/>
        </w:rPr>
        <w:t>результатом обучения иностранному языку во 2 классе должно стать умение выходить из трудного положения в условиях дефицита языковых средств при получении информации из звучащего или письменного текста за счет использования языковой и контекстуальной догадки и игнорирования языковых трудностей, переспроса, а также при передаче информации с помощью словарных замен, жестов и мимики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961BB2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961BB2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color w:val="000000"/>
          <w:sz w:val="24"/>
          <w:szCs w:val="24"/>
        </w:rPr>
        <w:t>умение пользоваться языковой и контекстуальной догадкой для понимания значений лексических единиц (слова, созвучные с родным</w:t>
      </w:r>
      <w:proofErr w:type="gramEnd"/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 языком, опора на картинку, иллюстрацию) при чтении и аудировании;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>-умение использовать двуязычный словарь.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sz w:val="24"/>
          <w:szCs w:val="24"/>
        </w:rPr>
        <w:t xml:space="preserve">Учебно-познавательная компетенция </w:t>
      </w:r>
      <w:r w:rsidRPr="00961BB2">
        <w:rPr>
          <w:rFonts w:ascii="Times New Roman" w:hAnsi="Times New Roman" w:cs="Times New Roman"/>
          <w:sz w:val="24"/>
          <w:szCs w:val="24"/>
        </w:rPr>
        <w:t xml:space="preserve">включает в себя дальнейшее развитие </w:t>
      </w:r>
      <w:r w:rsidRPr="00961BB2">
        <w:rPr>
          <w:rFonts w:ascii="Times New Roman" w:hAnsi="Times New Roman" w:cs="Times New Roman"/>
          <w:b/>
          <w:bCs/>
          <w:sz w:val="24"/>
          <w:szCs w:val="24"/>
        </w:rPr>
        <w:t xml:space="preserve">учебных </w:t>
      </w:r>
      <w:r w:rsidRPr="00961BB2">
        <w:rPr>
          <w:rFonts w:ascii="Times New Roman" w:hAnsi="Times New Roman" w:cs="Times New Roman"/>
          <w:sz w:val="24"/>
          <w:szCs w:val="24"/>
        </w:rPr>
        <w:t xml:space="preserve">и </w:t>
      </w:r>
      <w:r w:rsidRPr="00961BB2">
        <w:rPr>
          <w:rFonts w:ascii="Times New Roman" w:hAnsi="Times New Roman" w:cs="Times New Roman"/>
          <w:b/>
          <w:bCs/>
          <w:sz w:val="24"/>
          <w:szCs w:val="24"/>
        </w:rPr>
        <w:t>специальных учебных умений.</w:t>
      </w:r>
    </w:p>
    <w:p w:rsidR="00016A16" w:rsidRPr="00961BB2" w:rsidRDefault="00016A16" w:rsidP="00961BB2">
      <w:pPr>
        <w:widowControl w:val="0"/>
        <w:tabs>
          <w:tab w:val="left" w:pos="9372"/>
          <w:tab w:val="left" w:pos="9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Рабочая программа предусматривает формирование у обучающихся </w:t>
      </w:r>
      <w:proofErr w:type="spellStart"/>
      <w:r w:rsidRPr="00961BB2">
        <w:rPr>
          <w:rFonts w:ascii="Times New Roman" w:hAnsi="Times New Roman" w:cs="Times New Roman"/>
          <w:sz w:val="24"/>
          <w:szCs w:val="24"/>
        </w:rPr>
        <w:t>общеучебных</w:t>
      </w:r>
      <w:proofErr w:type="spellEnd"/>
      <w:r w:rsidRPr="00961BB2">
        <w:rPr>
          <w:rFonts w:ascii="Times New Roman" w:hAnsi="Times New Roman" w:cs="Times New Roman"/>
          <w:sz w:val="24"/>
          <w:szCs w:val="24"/>
        </w:rPr>
        <w:t xml:space="preserve"> умений и навыков, универсальных учебных действий и</w:t>
      </w:r>
    </w:p>
    <w:p w:rsidR="00016A16" w:rsidRPr="00961BB2" w:rsidRDefault="00016A16" w:rsidP="00961BB2">
      <w:pPr>
        <w:widowControl w:val="0"/>
        <w:tabs>
          <w:tab w:val="left" w:pos="9372"/>
          <w:tab w:val="left" w:pos="9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 ключевых компетенций в следующих направлениях: </w:t>
      </w:r>
    </w:p>
    <w:p w:rsidR="00016A16" w:rsidRPr="00961BB2" w:rsidRDefault="00016A16" w:rsidP="00961BB2">
      <w:pPr>
        <w:pStyle w:val="1"/>
        <w:widowControl w:val="0"/>
        <w:numPr>
          <w:ilvl w:val="0"/>
          <w:numId w:val="2"/>
        </w:numPr>
        <w:tabs>
          <w:tab w:val="left" w:pos="993"/>
          <w:tab w:val="left" w:pos="9372"/>
          <w:tab w:val="left" w:pos="9940"/>
        </w:tabs>
        <w:ind w:left="0" w:firstLine="709"/>
        <w:jc w:val="both"/>
      </w:pPr>
      <w:r w:rsidRPr="00961BB2">
        <w:t xml:space="preserve">использование учебных умений, связанных со способами организации учебной деятельности, доступных </w:t>
      </w:r>
      <w:proofErr w:type="gramStart"/>
      <w:r w:rsidRPr="00961BB2">
        <w:t>обучающимся</w:t>
      </w:r>
      <w:proofErr w:type="gramEnd"/>
      <w:r w:rsidRPr="00961BB2">
        <w:t xml:space="preserve"> 2 класса и</w:t>
      </w:r>
      <w:r w:rsidR="00961BB2">
        <w:t xml:space="preserve"> </w:t>
      </w:r>
      <w:r w:rsidRPr="00961BB2">
        <w:t>способствующих самостоятельному изучению английского языка и культуры стран изучаемого языка;</w:t>
      </w:r>
    </w:p>
    <w:p w:rsidR="00016A16" w:rsidRPr="00961BB2" w:rsidRDefault="00016A16" w:rsidP="00961BB2">
      <w:pPr>
        <w:pStyle w:val="1"/>
        <w:numPr>
          <w:ilvl w:val="0"/>
          <w:numId w:val="2"/>
        </w:numPr>
        <w:shd w:val="clear" w:color="auto" w:fill="FFFFFF"/>
        <w:tabs>
          <w:tab w:val="left" w:pos="993"/>
        </w:tabs>
        <w:ind w:left="0" w:firstLine="709"/>
        <w:jc w:val="both"/>
        <w:rPr>
          <w:color w:val="000000"/>
        </w:rPr>
      </w:pPr>
      <w:r w:rsidRPr="00961BB2">
        <w:t xml:space="preserve">развитие специальных учебных умений, таких как нахождение ключевых слов при работе с текстом, их </w:t>
      </w:r>
      <w:proofErr w:type="spellStart"/>
      <w:r w:rsidRPr="00961BB2">
        <w:t>семантизация</w:t>
      </w:r>
      <w:proofErr w:type="spellEnd"/>
      <w:r w:rsidRPr="00961BB2">
        <w:t xml:space="preserve"> на основе </w:t>
      </w:r>
    </w:p>
    <w:p w:rsidR="00016A16" w:rsidRPr="00961BB2" w:rsidRDefault="00016A16" w:rsidP="00961BB2">
      <w:pPr>
        <w:shd w:val="clear" w:color="auto" w:fill="FFFFFF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языковой догадки, </w:t>
      </w:r>
      <w:proofErr w:type="spellStart"/>
      <w:r w:rsidRPr="00961BB2">
        <w:rPr>
          <w:rFonts w:ascii="Times New Roman" w:hAnsi="Times New Roman" w:cs="Times New Roman"/>
          <w:sz w:val="24"/>
          <w:szCs w:val="24"/>
        </w:rPr>
        <w:t>ссловообразовательный</w:t>
      </w:r>
      <w:proofErr w:type="spellEnd"/>
      <w:r w:rsidRPr="00961BB2">
        <w:rPr>
          <w:rFonts w:ascii="Times New Roman" w:hAnsi="Times New Roman" w:cs="Times New Roman"/>
          <w:sz w:val="24"/>
          <w:szCs w:val="24"/>
        </w:rPr>
        <w:t xml:space="preserve"> анализ, выборочное использование перевода; умение пользоваться двуязычными словарями; участвовать в проектной деятельности </w:t>
      </w:r>
      <w:proofErr w:type="spellStart"/>
      <w:r w:rsidRPr="00961BB2">
        <w:rPr>
          <w:rFonts w:ascii="Times New Roman" w:hAnsi="Times New Roman" w:cs="Times New Roman"/>
          <w:sz w:val="24"/>
          <w:szCs w:val="24"/>
        </w:rPr>
        <w:t>межпредметного</w:t>
      </w:r>
      <w:proofErr w:type="spellEnd"/>
      <w:r w:rsidRPr="00961BB2">
        <w:rPr>
          <w:rFonts w:ascii="Times New Roman" w:hAnsi="Times New Roman" w:cs="Times New Roman"/>
          <w:sz w:val="24"/>
          <w:szCs w:val="24"/>
        </w:rPr>
        <w:t xml:space="preserve"> характера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>Овладение следующими приемами учебной работы: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>-внимательно слушать учителя и реагировать на его реплики в быстром темпе в процессе фронтальной работы группы;</w:t>
      </w:r>
      <w:r w:rsidRPr="00961BB2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color w:val="000000"/>
          <w:sz w:val="24"/>
          <w:szCs w:val="24"/>
        </w:rPr>
        <w:t>работать в парах и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 малых группах;</w:t>
      </w:r>
      <w:r w:rsidRPr="00961BB2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работать с аудиозаписью в классе и дома; </w:t>
      </w:r>
      <w:r w:rsidRPr="00961BB2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color w:val="000000"/>
          <w:sz w:val="24"/>
          <w:szCs w:val="24"/>
        </w:rPr>
        <w:t>работать с рабочей тетрадью в классе и дома;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 -</w:t>
      </w:r>
      <w:r w:rsidRPr="00961BB2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color w:val="000000"/>
          <w:sz w:val="24"/>
          <w:szCs w:val="24"/>
        </w:rPr>
        <w:t>принимать участие в разнообразных играх, направленных на овладение языковым и речевым материалом;</w:t>
      </w:r>
      <w:r w:rsidRPr="00961BB2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color w:val="000000"/>
          <w:sz w:val="24"/>
          <w:szCs w:val="24"/>
        </w:rPr>
        <w:t>инсценировка диалогов,</w:t>
      </w:r>
    </w:p>
    <w:p w:rsidR="00016A16" w:rsidRPr="00961BB2" w:rsidRDefault="00016A16" w:rsidP="00961B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sz w:val="24"/>
          <w:szCs w:val="24"/>
        </w:rPr>
        <w:t xml:space="preserve"> сказок, отрывков из художественных произведений;</w:t>
      </w:r>
    </w:p>
    <w:p w:rsidR="00016A16" w:rsidRPr="00961BB2" w:rsidRDefault="00016A16" w:rsidP="00961B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color w:val="000000"/>
          <w:kern w:val="24"/>
          <w:sz w:val="24"/>
          <w:szCs w:val="24"/>
        </w:rPr>
        <w:t>-работа с учебными моделями (слова, устные высказывания, тексты) и т.д.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961BB2">
        <w:rPr>
          <w:rFonts w:ascii="Times New Roman" w:hAnsi="Times New Roman" w:cs="Times New Roman"/>
          <w:b/>
          <w:bCs/>
          <w:sz w:val="24"/>
          <w:szCs w:val="24"/>
        </w:rPr>
        <w:t>Общеучебные</w:t>
      </w:r>
      <w:proofErr w:type="spellEnd"/>
      <w:r w:rsidRPr="00961BB2">
        <w:rPr>
          <w:rFonts w:ascii="Times New Roman" w:hAnsi="Times New Roman" w:cs="Times New Roman"/>
          <w:b/>
          <w:bCs/>
          <w:sz w:val="24"/>
          <w:szCs w:val="24"/>
        </w:rPr>
        <w:t xml:space="preserve"> умения</w:t>
      </w:r>
      <w:r w:rsidR="00961B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1BB2">
        <w:rPr>
          <w:rFonts w:ascii="Times New Roman" w:hAnsi="Times New Roman" w:cs="Times New Roman"/>
          <w:sz w:val="24"/>
          <w:szCs w:val="24"/>
        </w:rPr>
        <w:t>учащихся начальной школы предполагают следующее: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pacing w:val="-2"/>
          <w:sz w:val="24"/>
          <w:szCs w:val="24"/>
        </w:rPr>
        <w:t xml:space="preserve">научиться действовать по образцу или аналогии при выполнении отдельных заданий </w:t>
      </w:r>
      <w:r w:rsidRPr="00961BB2">
        <w:rPr>
          <w:rFonts w:ascii="Times New Roman" w:hAnsi="Times New Roman" w:cs="Times New Roman"/>
          <w:sz w:val="24"/>
          <w:szCs w:val="24"/>
        </w:rPr>
        <w:t>и составлении высказываний на изучаемом языке;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40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gramStart"/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научиться работать с информацией (сокращать, расширять); извлекать основную информацию из текста (прослушанного или</w:t>
      </w:r>
      <w:proofErr w:type="gramEnd"/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40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61BB2">
        <w:rPr>
          <w:rFonts w:ascii="Times New Roman" w:hAnsi="Times New Roman" w:cs="Times New Roman"/>
          <w:sz w:val="24"/>
          <w:szCs w:val="24"/>
        </w:rPr>
        <w:t>прочитанного</w:t>
      </w:r>
      <w:proofErr w:type="gramEnd"/>
      <w:r w:rsidRPr="00961BB2">
        <w:rPr>
          <w:rFonts w:ascii="Times New Roman" w:hAnsi="Times New Roman" w:cs="Times New Roman"/>
          <w:sz w:val="24"/>
          <w:szCs w:val="24"/>
        </w:rPr>
        <w:t>), а также запрашиваемую или нужную информацию; полную и точную информацию;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40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научиться выполнять проектные задания индивидуально или в составе группы учащихся;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40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научиться пользоваться справочным материалом: двуязычными словарями, грамматическими и лингвострановедческими справочниками,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40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мультимедийными средствами, ресурсами Интернета;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40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овладеть необходимыми для дальнейшего самостоятельного изучения английского языка способами и приёмами.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Специальные учебные умения </w:t>
      </w:r>
      <w:r w:rsidRPr="00961BB2">
        <w:rPr>
          <w:rFonts w:ascii="Times New Roman" w:hAnsi="Times New Roman" w:cs="Times New Roman"/>
          <w:sz w:val="24"/>
          <w:szCs w:val="24"/>
        </w:rPr>
        <w:t>включают в себя способность: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35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сравнивать явления русского и английского языков на уровне отдельных грамматических явлений, слов, словосочетаний и предложений;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30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 xml:space="preserve">освоить приемы работы с текстом, пользоваться определенными стратегиями чтения или аудирования в зависимости </w:t>
      </w:r>
      <w:proofErr w:type="gramStart"/>
      <w:r w:rsidRPr="00961BB2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961BB2">
        <w:rPr>
          <w:rFonts w:ascii="Times New Roman" w:hAnsi="Times New Roman" w:cs="Times New Roman"/>
          <w:sz w:val="24"/>
          <w:szCs w:val="24"/>
        </w:rPr>
        <w:t xml:space="preserve"> поставленной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30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коммуникативной задачи;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30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пользоваться ключевыми словами;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931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вычленять культурные реалии при работе с текстом, сопоставлять их с реалиями родной культуры, выявлять сходства и различия и уметь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931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 xml:space="preserve"> </w:t>
      </w:r>
      <w:r w:rsidR="00961BB2" w:rsidRPr="00961BB2">
        <w:rPr>
          <w:rFonts w:ascii="Times New Roman" w:hAnsi="Times New Roman" w:cs="Times New Roman"/>
          <w:sz w:val="24"/>
          <w:szCs w:val="24"/>
        </w:rPr>
        <w:t>О</w:t>
      </w:r>
      <w:r w:rsidRPr="00961BB2">
        <w:rPr>
          <w:rFonts w:ascii="Times New Roman" w:hAnsi="Times New Roman" w:cs="Times New Roman"/>
          <w:sz w:val="24"/>
          <w:szCs w:val="24"/>
        </w:rPr>
        <w:t>бъяснять</w:t>
      </w:r>
      <w:r w:rsidR="00961BB2">
        <w:rPr>
          <w:rFonts w:ascii="Times New Roman" w:hAnsi="Times New Roman" w:cs="Times New Roman"/>
          <w:sz w:val="24"/>
          <w:szCs w:val="24"/>
        </w:rPr>
        <w:t xml:space="preserve"> </w:t>
      </w:r>
      <w:r w:rsidRPr="00961BB2">
        <w:rPr>
          <w:rFonts w:ascii="Times New Roman" w:hAnsi="Times New Roman" w:cs="Times New Roman"/>
          <w:sz w:val="24"/>
          <w:szCs w:val="24"/>
        </w:rPr>
        <w:t>эти различия речевому партнеру или человеку, не владеющему иностранным языком;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51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догадываться о значении слов на основе языковой и контекстуальной догадки, словообразовательных моделей;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51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узнавать грамматические явления в тексте на основе дифференцирующих признаков;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51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-1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pacing w:val="-1"/>
          <w:sz w:val="24"/>
          <w:szCs w:val="24"/>
        </w:rPr>
        <w:t>при необходимости использовать перевод.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51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sz w:val="24"/>
          <w:szCs w:val="24"/>
        </w:rPr>
        <w:t>В ценностно-ориентационной сфере: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768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представление о языке как средстве выражения чувств, эмоций, основе культуры мышления;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768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 xml:space="preserve">достижение взаимопонимания в процессе устного и письменного общения с носителями иностранного языка, установления 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768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межкультурных контактов в доступных пределах;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приобщение к ценностям мировой культуры как через источники информации на иностранном языке (в том числе мультимедийные).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sz w:val="24"/>
          <w:szCs w:val="24"/>
        </w:rPr>
        <w:t>В эстетической сфере: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768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владение элементарными средствами выражения чувств и эмоций на иностранном языке;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768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стремление к знакомству с образцами художественного творчества на иностранном языке и средствами иностранного языка;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768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развитие чувства прекрасного в процессе обсуждения мест обитания животных, места жительства и любимых занятий.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b/>
          <w:bCs/>
          <w:sz w:val="24"/>
          <w:szCs w:val="24"/>
        </w:rPr>
        <w:t>В трудовой и физической сферах: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768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умение рационально планировать свой учебный труд;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768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умение работать в соответствии с намеченным планом;</w:t>
      </w:r>
    </w:p>
    <w:p w:rsidR="00016A16" w:rsidRPr="00961BB2" w:rsidRDefault="00016A16" w:rsidP="00961BB2">
      <w:pPr>
        <w:shd w:val="clear" w:color="auto" w:fill="FFFFFF"/>
        <w:tabs>
          <w:tab w:val="left" w:pos="567"/>
          <w:tab w:val="left" w:pos="768"/>
          <w:tab w:val="left" w:pos="822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1BB2">
        <w:rPr>
          <w:rFonts w:ascii="Times New Roman" w:hAnsi="Times New Roman" w:cs="Times New Roman"/>
          <w:sz w:val="24"/>
          <w:szCs w:val="24"/>
        </w:rPr>
        <w:t>-</w:t>
      </w:r>
      <w:r w:rsidRPr="00961BB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1BB2">
        <w:rPr>
          <w:rFonts w:ascii="Times New Roman" w:hAnsi="Times New Roman" w:cs="Times New Roman"/>
          <w:sz w:val="24"/>
          <w:szCs w:val="24"/>
        </w:rPr>
        <w:t>стремление вести здоровый образ жизни.</w:t>
      </w:r>
    </w:p>
    <w:p w:rsidR="00016A16" w:rsidRDefault="00016A16" w:rsidP="00016A16">
      <w:pPr>
        <w:spacing w:line="240" w:lineRule="atLeast"/>
        <w:jc w:val="both"/>
        <w:rPr>
          <w:b/>
          <w:bCs/>
        </w:rPr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Default="00016A16" w:rsidP="00951893">
      <w:pPr>
        <w:pStyle w:val="a3"/>
        <w:spacing w:before="0" w:beforeAutospacing="0"/>
        <w:jc w:val="both"/>
      </w:pPr>
    </w:p>
    <w:p w:rsidR="00016A16" w:rsidRPr="00B47C05" w:rsidRDefault="00016A16" w:rsidP="00951893">
      <w:pPr>
        <w:pStyle w:val="a3"/>
        <w:spacing w:before="0" w:beforeAutospacing="0"/>
        <w:jc w:val="both"/>
      </w:pPr>
    </w:p>
    <w:p w:rsidR="00841CE5" w:rsidRDefault="00231B98" w:rsidP="00231B98">
      <w:pPr>
        <w:pStyle w:val="a3"/>
        <w:spacing w:before="0" w:beforeAutospacing="0"/>
        <w:jc w:val="center"/>
        <w:rPr>
          <w:b/>
        </w:rPr>
      </w:pPr>
      <w:r w:rsidRPr="00231B98">
        <w:rPr>
          <w:b/>
        </w:rPr>
        <w:lastRenderedPageBreak/>
        <w:t xml:space="preserve">Содержание </w:t>
      </w:r>
      <w:r w:rsidR="00795BDC">
        <w:rPr>
          <w:b/>
        </w:rPr>
        <w:t>предмета</w:t>
      </w:r>
    </w:p>
    <w:p w:rsidR="00795BDC" w:rsidRPr="00A211A9" w:rsidRDefault="00795BDC" w:rsidP="00795BDC">
      <w:pPr>
        <w:pStyle w:val="a3"/>
        <w:spacing w:before="0" w:beforeAutospacing="0"/>
      </w:pPr>
      <w:r w:rsidRPr="00A211A9">
        <w:rPr>
          <w:b/>
          <w:bCs/>
        </w:rPr>
        <w:t>Содержание обучения включает следующие компоненты:</w:t>
      </w:r>
    </w:p>
    <w:p w:rsidR="00795BDC" w:rsidRPr="00A211A9" w:rsidRDefault="00795BDC" w:rsidP="00795BDC">
      <w:pPr>
        <w:pStyle w:val="a3"/>
        <w:spacing w:before="0" w:beforeAutospacing="0"/>
      </w:pPr>
      <w:r w:rsidRPr="00A211A9">
        <w:t>1) сферы общения (темы, ситуации, тексты);</w:t>
      </w:r>
    </w:p>
    <w:p w:rsidR="00795BDC" w:rsidRPr="00A211A9" w:rsidRDefault="00795BDC" w:rsidP="00795BDC">
      <w:pPr>
        <w:pStyle w:val="a3"/>
        <w:spacing w:before="0" w:beforeAutospacing="0"/>
      </w:pPr>
      <w:r w:rsidRPr="00A211A9">
        <w:t>2) навыки и умения коммуникативной компетенции:</w:t>
      </w:r>
    </w:p>
    <w:p w:rsidR="00795BDC" w:rsidRPr="00A211A9" w:rsidRDefault="00795BDC" w:rsidP="00795BDC">
      <w:pPr>
        <w:pStyle w:val="a3"/>
        <w:spacing w:before="0" w:beforeAutospacing="0"/>
      </w:pPr>
      <w:r w:rsidRPr="00A211A9">
        <w:t>— речевая компетенция (умения аудирования, чтения, говорения, письменной речи на начальном уровне);</w:t>
      </w:r>
    </w:p>
    <w:p w:rsidR="00795BDC" w:rsidRPr="00A211A9" w:rsidRDefault="00795BDC" w:rsidP="00795BDC">
      <w:pPr>
        <w:pStyle w:val="a3"/>
        <w:spacing w:before="0" w:beforeAutospacing="0"/>
      </w:pPr>
      <w:r w:rsidRPr="00A211A9">
        <w:t>— языковая компетенция (лексические, грамматические, лингвострановедческие знания и навыки оперирования ими на начальном уровне);</w:t>
      </w:r>
    </w:p>
    <w:p w:rsidR="00795BDC" w:rsidRPr="00A211A9" w:rsidRDefault="00795BDC" w:rsidP="00795BDC">
      <w:pPr>
        <w:pStyle w:val="a3"/>
        <w:spacing w:before="0" w:beforeAutospacing="0"/>
      </w:pPr>
      <w:r w:rsidRPr="00A211A9">
        <w:t>— социокультурная компетенция (социокультурные знания и навыки вербального и невербального поведения на начальном уровне);</w:t>
      </w:r>
    </w:p>
    <w:p w:rsidR="00795BDC" w:rsidRPr="00A211A9" w:rsidRDefault="00795BDC" w:rsidP="00795BDC">
      <w:pPr>
        <w:pStyle w:val="a3"/>
        <w:spacing w:before="0" w:beforeAutospacing="0"/>
      </w:pPr>
      <w:r w:rsidRPr="00A211A9">
        <w:t>— учебно-познавательная компетенция (общие и специальные учебные навыки, приемы учебной работы);</w:t>
      </w:r>
    </w:p>
    <w:p w:rsidR="00795BDC" w:rsidRPr="00A211A9" w:rsidRDefault="00795BDC" w:rsidP="00795BDC">
      <w:pPr>
        <w:pStyle w:val="a3"/>
        <w:spacing w:before="0" w:beforeAutospacing="0"/>
      </w:pPr>
      <w:r w:rsidRPr="00A211A9">
        <w:t>— компенсаторная компетенция (знание приемов компенсации и компенсаторные умения).</w:t>
      </w:r>
    </w:p>
    <w:p w:rsidR="00795BDC" w:rsidRDefault="00795BDC" w:rsidP="00795BDC">
      <w:pPr>
        <w:pStyle w:val="a3"/>
        <w:spacing w:before="0" w:beforeAutospacing="0"/>
        <w:jc w:val="center"/>
        <w:rPr>
          <w:b/>
        </w:rPr>
      </w:pPr>
      <w:r>
        <w:rPr>
          <w:b/>
        </w:rPr>
        <w:t>Тематическое планирование</w:t>
      </w:r>
    </w:p>
    <w:tbl>
      <w:tblPr>
        <w:tblStyle w:val="a4"/>
        <w:tblW w:w="9654" w:type="dxa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709"/>
        <w:gridCol w:w="1714"/>
        <w:gridCol w:w="1879"/>
        <w:gridCol w:w="1842"/>
      </w:tblGrid>
      <w:tr w:rsidR="00664ED5" w:rsidTr="00BE18D5">
        <w:tc>
          <w:tcPr>
            <w:tcW w:w="4219" w:type="dxa"/>
            <w:gridSpan w:val="3"/>
          </w:tcPr>
          <w:p w:rsidR="00664ED5" w:rsidRDefault="00664ED5" w:rsidP="00795BDC">
            <w:pPr>
              <w:pStyle w:val="a3"/>
              <w:spacing w:before="0" w:beforeAutospacing="0"/>
              <w:jc w:val="center"/>
            </w:pPr>
          </w:p>
        </w:tc>
        <w:tc>
          <w:tcPr>
            <w:tcW w:w="5435" w:type="dxa"/>
            <w:gridSpan w:val="3"/>
          </w:tcPr>
          <w:p w:rsidR="00664ED5" w:rsidRPr="00664ED5" w:rsidRDefault="00664ED5" w:rsidP="00795BDC">
            <w:pPr>
              <w:pStyle w:val="a3"/>
              <w:spacing w:before="0" w:beforeAutospacing="0"/>
              <w:jc w:val="center"/>
              <w:rPr>
                <w:b/>
              </w:rPr>
            </w:pPr>
            <w:r w:rsidRPr="00664ED5">
              <w:rPr>
                <w:b/>
              </w:rPr>
              <w:t>Из них</w:t>
            </w:r>
          </w:p>
        </w:tc>
      </w:tr>
      <w:tr w:rsidR="00664ED5" w:rsidTr="00BE18D5">
        <w:tc>
          <w:tcPr>
            <w:tcW w:w="534" w:type="dxa"/>
          </w:tcPr>
          <w:p w:rsidR="00664ED5" w:rsidRPr="00664ED5" w:rsidRDefault="00664ED5" w:rsidP="0054459F">
            <w:pPr>
              <w:pStyle w:val="a3"/>
              <w:spacing w:before="0" w:beforeAutospacing="0"/>
              <w:jc w:val="center"/>
              <w:rPr>
                <w:b/>
              </w:rPr>
            </w:pPr>
            <w:r w:rsidRPr="00664ED5">
              <w:rPr>
                <w:b/>
              </w:rPr>
              <w:t>№</w:t>
            </w:r>
          </w:p>
        </w:tc>
        <w:tc>
          <w:tcPr>
            <w:tcW w:w="2976" w:type="dxa"/>
          </w:tcPr>
          <w:p w:rsidR="00664ED5" w:rsidRPr="00664ED5" w:rsidRDefault="00664ED5" w:rsidP="0054459F">
            <w:pPr>
              <w:pStyle w:val="a3"/>
              <w:spacing w:before="0" w:beforeAutospacing="0"/>
              <w:jc w:val="center"/>
              <w:rPr>
                <w:b/>
              </w:rPr>
            </w:pPr>
            <w:r w:rsidRPr="00664ED5">
              <w:rPr>
                <w:b/>
              </w:rPr>
              <w:t>Наименование разделов, тем</w:t>
            </w:r>
          </w:p>
        </w:tc>
        <w:tc>
          <w:tcPr>
            <w:tcW w:w="709" w:type="dxa"/>
          </w:tcPr>
          <w:p w:rsidR="00664ED5" w:rsidRPr="00664ED5" w:rsidRDefault="00664ED5" w:rsidP="0054459F">
            <w:pPr>
              <w:pStyle w:val="a3"/>
              <w:spacing w:before="0" w:beforeAutospacing="0"/>
              <w:jc w:val="center"/>
              <w:rPr>
                <w:b/>
              </w:rPr>
            </w:pPr>
            <w:r w:rsidRPr="00664ED5">
              <w:rPr>
                <w:b/>
              </w:rPr>
              <w:t>Кол-во часов</w:t>
            </w:r>
          </w:p>
        </w:tc>
        <w:tc>
          <w:tcPr>
            <w:tcW w:w="1714" w:type="dxa"/>
          </w:tcPr>
          <w:p w:rsidR="00664ED5" w:rsidRPr="00664ED5" w:rsidRDefault="00664ED5" w:rsidP="00664ED5">
            <w:pPr>
              <w:pStyle w:val="a3"/>
              <w:spacing w:before="0" w:beforeAutospacing="0"/>
              <w:jc w:val="center"/>
              <w:rPr>
                <w:b/>
              </w:rPr>
            </w:pPr>
            <w:r w:rsidRPr="00664ED5">
              <w:rPr>
                <w:b/>
              </w:rPr>
              <w:t>Проверочные р.</w:t>
            </w:r>
          </w:p>
        </w:tc>
        <w:tc>
          <w:tcPr>
            <w:tcW w:w="1879" w:type="dxa"/>
          </w:tcPr>
          <w:p w:rsidR="00664ED5" w:rsidRPr="00664ED5" w:rsidRDefault="00664ED5" w:rsidP="00664ED5">
            <w:pPr>
              <w:pStyle w:val="a3"/>
              <w:spacing w:before="0" w:beforeAutospacing="0"/>
              <w:jc w:val="center"/>
              <w:rPr>
                <w:b/>
              </w:rPr>
            </w:pPr>
            <w:r w:rsidRPr="00664ED5">
              <w:rPr>
                <w:b/>
              </w:rPr>
              <w:t>Контрольные р.</w:t>
            </w:r>
          </w:p>
        </w:tc>
        <w:tc>
          <w:tcPr>
            <w:tcW w:w="1842" w:type="dxa"/>
          </w:tcPr>
          <w:p w:rsidR="00664ED5" w:rsidRPr="00664ED5" w:rsidRDefault="00664ED5" w:rsidP="00795BDC">
            <w:pPr>
              <w:pStyle w:val="a3"/>
              <w:spacing w:before="0" w:beforeAutospacing="0"/>
              <w:jc w:val="center"/>
              <w:rPr>
                <w:b/>
              </w:rPr>
            </w:pPr>
            <w:r w:rsidRPr="00664ED5">
              <w:rPr>
                <w:b/>
              </w:rPr>
              <w:t xml:space="preserve">Проекты </w:t>
            </w:r>
          </w:p>
        </w:tc>
      </w:tr>
      <w:tr w:rsidR="00664ED5" w:rsidTr="00BE18D5">
        <w:tc>
          <w:tcPr>
            <w:tcW w:w="534" w:type="dxa"/>
          </w:tcPr>
          <w:p w:rsidR="00664ED5" w:rsidRDefault="00664ED5" w:rsidP="00795BDC">
            <w:pPr>
              <w:pStyle w:val="a3"/>
              <w:spacing w:before="0" w:beforeAutospacing="0"/>
              <w:jc w:val="center"/>
            </w:pPr>
            <w:r>
              <w:t>1.</w:t>
            </w:r>
          </w:p>
        </w:tc>
        <w:tc>
          <w:tcPr>
            <w:tcW w:w="2976" w:type="dxa"/>
          </w:tcPr>
          <w:p w:rsidR="00664ED5" w:rsidRDefault="00664ED5" w:rsidP="00BE18D5">
            <w:pPr>
              <w:pStyle w:val="a3"/>
              <w:spacing w:before="0" w:beforeAutospacing="0"/>
              <w:jc w:val="center"/>
            </w:pPr>
            <w:r>
              <w:t>Блок 1. Знакомство. Уроки 1-</w:t>
            </w:r>
            <w:r w:rsidR="00723B6D">
              <w:t>1</w:t>
            </w:r>
            <w:r w:rsidR="00BE18D5">
              <w:t>1</w:t>
            </w:r>
          </w:p>
        </w:tc>
        <w:tc>
          <w:tcPr>
            <w:tcW w:w="709" w:type="dxa"/>
          </w:tcPr>
          <w:p w:rsidR="00664ED5" w:rsidRDefault="00723B6D" w:rsidP="00BE18D5">
            <w:pPr>
              <w:pStyle w:val="a3"/>
              <w:spacing w:before="0" w:beforeAutospacing="0"/>
              <w:jc w:val="center"/>
            </w:pPr>
            <w:r>
              <w:t>1</w:t>
            </w:r>
            <w:r w:rsidR="00BE18D5">
              <w:t>1</w:t>
            </w:r>
          </w:p>
        </w:tc>
        <w:tc>
          <w:tcPr>
            <w:tcW w:w="1714" w:type="dxa"/>
          </w:tcPr>
          <w:p w:rsidR="00664ED5" w:rsidRDefault="00BE18D5" w:rsidP="00795BDC">
            <w:pPr>
              <w:pStyle w:val="a3"/>
              <w:spacing w:before="0" w:beforeAutospacing="0"/>
              <w:jc w:val="center"/>
            </w:pPr>
            <w:r>
              <w:t>-</w:t>
            </w:r>
          </w:p>
        </w:tc>
        <w:tc>
          <w:tcPr>
            <w:tcW w:w="1879" w:type="dxa"/>
          </w:tcPr>
          <w:p w:rsidR="00664ED5" w:rsidRDefault="00664ED5" w:rsidP="00795BDC">
            <w:pPr>
              <w:pStyle w:val="a3"/>
              <w:spacing w:before="0" w:beforeAutospacing="0"/>
              <w:jc w:val="center"/>
            </w:pPr>
            <w:r>
              <w:t>-</w:t>
            </w:r>
          </w:p>
        </w:tc>
        <w:tc>
          <w:tcPr>
            <w:tcW w:w="1842" w:type="dxa"/>
          </w:tcPr>
          <w:p w:rsidR="00664ED5" w:rsidRDefault="00664ED5" w:rsidP="00795BDC">
            <w:pPr>
              <w:pStyle w:val="a3"/>
              <w:spacing w:before="0" w:beforeAutospacing="0"/>
              <w:jc w:val="center"/>
            </w:pPr>
            <w:r>
              <w:t>-</w:t>
            </w:r>
          </w:p>
        </w:tc>
      </w:tr>
      <w:tr w:rsidR="00664ED5" w:rsidTr="00BE18D5">
        <w:tc>
          <w:tcPr>
            <w:tcW w:w="534" w:type="dxa"/>
          </w:tcPr>
          <w:p w:rsidR="00664ED5" w:rsidRDefault="00664ED5" w:rsidP="00795BDC">
            <w:pPr>
              <w:pStyle w:val="a3"/>
              <w:spacing w:before="0" w:beforeAutospacing="0"/>
              <w:jc w:val="center"/>
            </w:pPr>
            <w:r>
              <w:t xml:space="preserve">2. </w:t>
            </w:r>
          </w:p>
        </w:tc>
        <w:tc>
          <w:tcPr>
            <w:tcW w:w="2976" w:type="dxa"/>
          </w:tcPr>
          <w:p w:rsidR="00664ED5" w:rsidRDefault="00664ED5" w:rsidP="00BE18D5">
            <w:pPr>
              <w:pStyle w:val="a3"/>
              <w:spacing w:before="0" w:beforeAutospacing="0"/>
              <w:jc w:val="center"/>
            </w:pPr>
            <w:r>
              <w:t xml:space="preserve">Блок 2. </w:t>
            </w:r>
            <w:r w:rsidR="00BE18D5">
              <w:t>Мир вокруг нас</w:t>
            </w:r>
            <w:r>
              <w:t xml:space="preserve">. Уроки </w:t>
            </w:r>
            <w:r w:rsidR="002807FB">
              <w:t>1</w:t>
            </w:r>
            <w:r w:rsidR="00BE18D5">
              <w:t>2</w:t>
            </w:r>
            <w:r w:rsidR="00723B6D">
              <w:t>-</w:t>
            </w:r>
            <w:r w:rsidR="00BE18D5">
              <w:t>18</w:t>
            </w:r>
          </w:p>
        </w:tc>
        <w:tc>
          <w:tcPr>
            <w:tcW w:w="709" w:type="dxa"/>
          </w:tcPr>
          <w:p w:rsidR="00664ED5" w:rsidRDefault="00BE18D5" w:rsidP="002807FB">
            <w:pPr>
              <w:pStyle w:val="a3"/>
              <w:spacing w:before="0" w:beforeAutospacing="0"/>
              <w:jc w:val="center"/>
            </w:pPr>
            <w:r>
              <w:t>7</w:t>
            </w:r>
          </w:p>
        </w:tc>
        <w:tc>
          <w:tcPr>
            <w:tcW w:w="1714" w:type="dxa"/>
          </w:tcPr>
          <w:p w:rsidR="00664ED5" w:rsidRDefault="002807FB" w:rsidP="00795BDC">
            <w:pPr>
              <w:pStyle w:val="a3"/>
              <w:spacing w:before="0" w:beforeAutospacing="0"/>
              <w:jc w:val="center"/>
            </w:pPr>
            <w:r>
              <w:t>-</w:t>
            </w:r>
          </w:p>
        </w:tc>
        <w:tc>
          <w:tcPr>
            <w:tcW w:w="1879" w:type="dxa"/>
          </w:tcPr>
          <w:p w:rsidR="00664ED5" w:rsidRDefault="00BE18D5" w:rsidP="00795BDC">
            <w:pPr>
              <w:pStyle w:val="a3"/>
              <w:spacing w:before="0" w:beforeAutospacing="0"/>
              <w:jc w:val="center"/>
            </w:pPr>
            <w:r>
              <w:t>-</w:t>
            </w:r>
          </w:p>
        </w:tc>
        <w:tc>
          <w:tcPr>
            <w:tcW w:w="1842" w:type="dxa"/>
          </w:tcPr>
          <w:p w:rsidR="00664ED5" w:rsidRDefault="002807FB" w:rsidP="00795BDC">
            <w:pPr>
              <w:pStyle w:val="a3"/>
              <w:spacing w:before="0" w:beforeAutospacing="0"/>
              <w:jc w:val="center"/>
            </w:pPr>
            <w:r>
              <w:t>1</w:t>
            </w:r>
          </w:p>
        </w:tc>
      </w:tr>
      <w:tr w:rsidR="00664ED5" w:rsidTr="00BE18D5">
        <w:tc>
          <w:tcPr>
            <w:tcW w:w="534" w:type="dxa"/>
          </w:tcPr>
          <w:p w:rsidR="00664ED5" w:rsidRDefault="00664ED5" w:rsidP="00795BDC">
            <w:pPr>
              <w:pStyle w:val="a3"/>
              <w:spacing w:before="0" w:beforeAutospacing="0"/>
              <w:jc w:val="center"/>
            </w:pPr>
            <w:r>
              <w:t>3.</w:t>
            </w:r>
          </w:p>
        </w:tc>
        <w:tc>
          <w:tcPr>
            <w:tcW w:w="2976" w:type="dxa"/>
          </w:tcPr>
          <w:p w:rsidR="00664ED5" w:rsidRDefault="00664ED5" w:rsidP="00BE18D5">
            <w:pPr>
              <w:pStyle w:val="a3"/>
              <w:spacing w:before="0" w:beforeAutospacing="0"/>
              <w:jc w:val="center"/>
            </w:pPr>
            <w:r>
              <w:t xml:space="preserve">Блок 3. </w:t>
            </w:r>
            <w:r w:rsidR="00BE18D5">
              <w:t>Я и моя</w:t>
            </w:r>
            <w:r w:rsidR="002807FB">
              <w:t xml:space="preserve"> семья</w:t>
            </w:r>
            <w:r>
              <w:t xml:space="preserve">. Уроки </w:t>
            </w:r>
            <w:r w:rsidR="00BE18D5">
              <w:t>19</w:t>
            </w:r>
            <w:r>
              <w:t>-</w:t>
            </w:r>
            <w:r w:rsidR="00BE18D5">
              <w:t>35</w:t>
            </w:r>
          </w:p>
        </w:tc>
        <w:tc>
          <w:tcPr>
            <w:tcW w:w="709" w:type="dxa"/>
          </w:tcPr>
          <w:p w:rsidR="00664ED5" w:rsidRDefault="00BE18D5" w:rsidP="00723B6D">
            <w:pPr>
              <w:pStyle w:val="a3"/>
              <w:spacing w:before="0" w:beforeAutospacing="0"/>
              <w:jc w:val="center"/>
            </w:pPr>
            <w:r>
              <w:t>17</w:t>
            </w:r>
          </w:p>
        </w:tc>
        <w:tc>
          <w:tcPr>
            <w:tcW w:w="1714" w:type="dxa"/>
          </w:tcPr>
          <w:p w:rsidR="00664ED5" w:rsidRDefault="00723B6D" w:rsidP="00795BDC">
            <w:pPr>
              <w:pStyle w:val="a3"/>
              <w:spacing w:before="0" w:beforeAutospacing="0"/>
              <w:jc w:val="center"/>
            </w:pPr>
            <w:r>
              <w:t>-</w:t>
            </w:r>
          </w:p>
        </w:tc>
        <w:tc>
          <w:tcPr>
            <w:tcW w:w="1879" w:type="dxa"/>
          </w:tcPr>
          <w:p w:rsidR="00664ED5" w:rsidRDefault="00723B6D" w:rsidP="00795BDC">
            <w:pPr>
              <w:pStyle w:val="a3"/>
              <w:spacing w:before="0" w:beforeAutospacing="0"/>
              <w:jc w:val="center"/>
            </w:pPr>
            <w:r>
              <w:t>1</w:t>
            </w:r>
          </w:p>
        </w:tc>
        <w:tc>
          <w:tcPr>
            <w:tcW w:w="1842" w:type="dxa"/>
          </w:tcPr>
          <w:p w:rsidR="00664ED5" w:rsidRDefault="002807FB" w:rsidP="00795BDC">
            <w:pPr>
              <w:pStyle w:val="a3"/>
              <w:spacing w:before="0" w:beforeAutospacing="0"/>
              <w:jc w:val="center"/>
            </w:pPr>
            <w:r>
              <w:t>-</w:t>
            </w:r>
          </w:p>
        </w:tc>
      </w:tr>
      <w:tr w:rsidR="00EB67E8" w:rsidTr="00BE18D5">
        <w:tc>
          <w:tcPr>
            <w:tcW w:w="534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>4.</w:t>
            </w:r>
          </w:p>
        </w:tc>
        <w:tc>
          <w:tcPr>
            <w:tcW w:w="2976" w:type="dxa"/>
          </w:tcPr>
          <w:p w:rsidR="00EB67E8" w:rsidRDefault="00EB67E8" w:rsidP="00EB67E8">
            <w:pPr>
              <w:pStyle w:val="a3"/>
              <w:spacing w:before="0" w:beforeAutospacing="0"/>
              <w:jc w:val="center"/>
            </w:pPr>
            <w:r>
              <w:t xml:space="preserve">Блок </w:t>
            </w:r>
            <w:r>
              <w:t>4</w:t>
            </w:r>
            <w:r>
              <w:t xml:space="preserve">. </w:t>
            </w:r>
            <w:r>
              <w:t>Мир моих увлечений</w:t>
            </w:r>
            <w:r>
              <w:t xml:space="preserve">. Уроки </w:t>
            </w:r>
            <w:r>
              <w:t>36</w:t>
            </w:r>
            <w:r>
              <w:t>-</w:t>
            </w:r>
            <w:r>
              <w:t>44</w:t>
            </w:r>
          </w:p>
        </w:tc>
        <w:tc>
          <w:tcPr>
            <w:tcW w:w="709" w:type="dxa"/>
          </w:tcPr>
          <w:p w:rsidR="00EB67E8" w:rsidRDefault="00EB67E8" w:rsidP="00723B6D">
            <w:pPr>
              <w:pStyle w:val="a3"/>
              <w:spacing w:before="0" w:beforeAutospacing="0"/>
              <w:jc w:val="center"/>
            </w:pPr>
            <w:r>
              <w:t>9</w:t>
            </w:r>
          </w:p>
        </w:tc>
        <w:tc>
          <w:tcPr>
            <w:tcW w:w="1714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>1</w:t>
            </w:r>
          </w:p>
        </w:tc>
        <w:tc>
          <w:tcPr>
            <w:tcW w:w="1879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>-</w:t>
            </w:r>
          </w:p>
        </w:tc>
        <w:tc>
          <w:tcPr>
            <w:tcW w:w="1842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>-</w:t>
            </w:r>
          </w:p>
        </w:tc>
      </w:tr>
      <w:tr w:rsidR="00EB67E8" w:rsidTr="00BE18D5">
        <w:tc>
          <w:tcPr>
            <w:tcW w:w="534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 xml:space="preserve">5. </w:t>
            </w:r>
          </w:p>
        </w:tc>
        <w:tc>
          <w:tcPr>
            <w:tcW w:w="2976" w:type="dxa"/>
          </w:tcPr>
          <w:p w:rsidR="00EB67E8" w:rsidRDefault="00EB67E8" w:rsidP="00EB67E8">
            <w:pPr>
              <w:pStyle w:val="a3"/>
              <w:spacing w:before="0" w:beforeAutospacing="0"/>
              <w:jc w:val="center"/>
            </w:pPr>
            <w:r>
              <w:t>Блок 5. Люди и предметы вокруг нас. Уроки 45-46</w:t>
            </w:r>
          </w:p>
        </w:tc>
        <w:tc>
          <w:tcPr>
            <w:tcW w:w="709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>2</w:t>
            </w:r>
          </w:p>
        </w:tc>
        <w:tc>
          <w:tcPr>
            <w:tcW w:w="1714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>-</w:t>
            </w:r>
          </w:p>
        </w:tc>
        <w:tc>
          <w:tcPr>
            <w:tcW w:w="1879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>-</w:t>
            </w:r>
          </w:p>
        </w:tc>
        <w:tc>
          <w:tcPr>
            <w:tcW w:w="1842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>-</w:t>
            </w:r>
          </w:p>
        </w:tc>
      </w:tr>
      <w:tr w:rsidR="00EB67E8" w:rsidTr="00BE18D5">
        <w:tc>
          <w:tcPr>
            <w:tcW w:w="534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>6.</w:t>
            </w:r>
          </w:p>
        </w:tc>
        <w:tc>
          <w:tcPr>
            <w:tcW w:w="2976" w:type="dxa"/>
          </w:tcPr>
          <w:p w:rsidR="00EB67E8" w:rsidRDefault="00EB67E8" w:rsidP="00EB67E8">
            <w:pPr>
              <w:pStyle w:val="a3"/>
              <w:spacing w:before="0" w:beforeAutospacing="0"/>
              <w:jc w:val="center"/>
            </w:pPr>
            <w:r>
              <w:t xml:space="preserve">Блок </w:t>
            </w:r>
            <w:r>
              <w:t>6</w:t>
            </w:r>
            <w:r>
              <w:t xml:space="preserve">. </w:t>
            </w:r>
            <w:r>
              <w:t>Путешествуем по городам</w:t>
            </w:r>
            <w:r>
              <w:t xml:space="preserve">. Уроки </w:t>
            </w:r>
            <w:r>
              <w:t>47</w:t>
            </w:r>
            <w:r>
              <w:t>-</w:t>
            </w:r>
            <w:r>
              <w:t>52</w:t>
            </w:r>
          </w:p>
        </w:tc>
        <w:tc>
          <w:tcPr>
            <w:tcW w:w="709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>6</w:t>
            </w:r>
          </w:p>
        </w:tc>
        <w:tc>
          <w:tcPr>
            <w:tcW w:w="1714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>-</w:t>
            </w:r>
          </w:p>
        </w:tc>
        <w:tc>
          <w:tcPr>
            <w:tcW w:w="1879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>1</w:t>
            </w:r>
          </w:p>
        </w:tc>
        <w:tc>
          <w:tcPr>
            <w:tcW w:w="1842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>-</w:t>
            </w:r>
          </w:p>
        </w:tc>
      </w:tr>
      <w:tr w:rsidR="00EB67E8" w:rsidTr="00BE18D5">
        <w:tc>
          <w:tcPr>
            <w:tcW w:w="534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>7.</w:t>
            </w:r>
          </w:p>
        </w:tc>
        <w:tc>
          <w:tcPr>
            <w:tcW w:w="2976" w:type="dxa"/>
          </w:tcPr>
          <w:p w:rsidR="00EB67E8" w:rsidRDefault="00EB67E8" w:rsidP="00EB67E8">
            <w:pPr>
              <w:pStyle w:val="a3"/>
              <w:spacing w:before="0" w:beforeAutospacing="0"/>
              <w:jc w:val="center"/>
            </w:pPr>
            <w:r>
              <w:t xml:space="preserve">Блок </w:t>
            </w:r>
            <w:r>
              <w:t>7</w:t>
            </w:r>
            <w:r>
              <w:t xml:space="preserve">. </w:t>
            </w:r>
            <w:r>
              <w:t>Местонахождения людей и их занятия</w:t>
            </w:r>
            <w:r>
              <w:t xml:space="preserve">. Уроки </w:t>
            </w:r>
            <w:r>
              <w:t>53</w:t>
            </w:r>
            <w:r>
              <w:t>-</w:t>
            </w:r>
            <w:r>
              <w:t>68</w:t>
            </w:r>
          </w:p>
        </w:tc>
        <w:tc>
          <w:tcPr>
            <w:tcW w:w="709" w:type="dxa"/>
          </w:tcPr>
          <w:p w:rsidR="00EB67E8" w:rsidRDefault="00EB67E8" w:rsidP="00EB67E8">
            <w:pPr>
              <w:pStyle w:val="a3"/>
              <w:spacing w:before="0" w:beforeAutospacing="0"/>
              <w:jc w:val="center"/>
            </w:pPr>
            <w:r>
              <w:t>17</w:t>
            </w:r>
          </w:p>
        </w:tc>
        <w:tc>
          <w:tcPr>
            <w:tcW w:w="1714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>-</w:t>
            </w:r>
          </w:p>
        </w:tc>
        <w:tc>
          <w:tcPr>
            <w:tcW w:w="1879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>1</w:t>
            </w:r>
          </w:p>
        </w:tc>
        <w:tc>
          <w:tcPr>
            <w:tcW w:w="1842" w:type="dxa"/>
          </w:tcPr>
          <w:p w:rsidR="00EB67E8" w:rsidRDefault="00EB67E8" w:rsidP="00795BDC">
            <w:pPr>
              <w:pStyle w:val="a3"/>
              <w:spacing w:before="0" w:beforeAutospacing="0"/>
              <w:jc w:val="center"/>
            </w:pPr>
            <w:r>
              <w:t>-</w:t>
            </w:r>
          </w:p>
        </w:tc>
      </w:tr>
    </w:tbl>
    <w:p w:rsidR="00795BDC" w:rsidRDefault="00795BDC" w:rsidP="00795BDC">
      <w:pPr>
        <w:pStyle w:val="a3"/>
        <w:spacing w:before="0" w:beforeAutospacing="0"/>
        <w:jc w:val="center"/>
      </w:pPr>
    </w:p>
    <w:p w:rsidR="00016A16" w:rsidRDefault="00016A16" w:rsidP="00841C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6A16" w:rsidRDefault="00016A16" w:rsidP="00841C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65DDE" w:rsidRDefault="00365DDE" w:rsidP="00365DDE">
      <w:pPr>
        <w:pStyle w:val="a3"/>
        <w:spacing w:before="0" w:beforeAutospacing="0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lastRenderedPageBreak/>
        <w:t>Календарно – тематическое планирование по УМК О. В. Афанасьевой, И. В. Михеевой «</w:t>
      </w:r>
      <w:proofErr w:type="spellStart"/>
      <w:r>
        <w:rPr>
          <w:b/>
          <w:bCs/>
          <w:sz w:val="21"/>
          <w:szCs w:val="21"/>
        </w:rPr>
        <w:t>Rainbow</w:t>
      </w:r>
      <w:proofErr w:type="spellEnd"/>
      <w:r>
        <w:rPr>
          <w:rStyle w:val="apple-converted-space"/>
          <w:b/>
          <w:bCs/>
          <w:sz w:val="21"/>
          <w:szCs w:val="21"/>
        </w:rPr>
        <w:t> </w:t>
      </w:r>
      <w:proofErr w:type="spellStart"/>
      <w:r>
        <w:rPr>
          <w:b/>
          <w:bCs/>
          <w:sz w:val="21"/>
          <w:szCs w:val="21"/>
        </w:rPr>
        <w:t>English</w:t>
      </w:r>
      <w:proofErr w:type="spellEnd"/>
      <w:r>
        <w:rPr>
          <w:b/>
          <w:bCs/>
          <w:sz w:val="21"/>
          <w:szCs w:val="21"/>
        </w:rPr>
        <w:t>» 2 класс</w:t>
      </w:r>
    </w:p>
    <w:p w:rsidR="00365DDE" w:rsidRDefault="00365DDE" w:rsidP="00365DDE">
      <w:pPr>
        <w:pStyle w:val="a3"/>
        <w:spacing w:before="0" w:beforeAutospacing="0"/>
        <w:jc w:val="center"/>
        <w:rPr>
          <w:b/>
          <w:bCs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860"/>
        <w:gridCol w:w="850"/>
        <w:gridCol w:w="7195"/>
      </w:tblGrid>
      <w:tr w:rsidR="00365DDE" w:rsidRPr="00D21E04" w:rsidTr="00365DDE">
        <w:tc>
          <w:tcPr>
            <w:tcW w:w="666" w:type="dxa"/>
          </w:tcPr>
          <w:p w:rsidR="00365DDE" w:rsidRPr="00D21E04" w:rsidRDefault="00365DDE" w:rsidP="00C64A94">
            <w:pPr>
              <w:snapToGrid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№ п/</w:t>
            </w:r>
            <w:proofErr w:type="spellStart"/>
            <w:r>
              <w:rPr>
                <w:b/>
                <w:bCs/>
                <w:lang w:val="uk-UA"/>
              </w:rPr>
              <w:t>п</w:t>
            </w:r>
            <w:proofErr w:type="spellEnd"/>
          </w:p>
        </w:tc>
        <w:tc>
          <w:tcPr>
            <w:tcW w:w="1710" w:type="dxa"/>
            <w:gridSpan w:val="2"/>
          </w:tcPr>
          <w:p w:rsidR="00365DDE" w:rsidRPr="00D21E04" w:rsidRDefault="00365DDE" w:rsidP="00C64A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</w:p>
        </w:tc>
        <w:tc>
          <w:tcPr>
            <w:tcW w:w="7195" w:type="dxa"/>
            <w:vMerge w:val="restart"/>
          </w:tcPr>
          <w:p w:rsidR="00365DDE" w:rsidRPr="00D21E04" w:rsidRDefault="00365DDE" w:rsidP="00C64A94">
            <w:pPr>
              <w:jc w:val="center"/>
              <w:rPr>
                <w:b/>
                <w:bCs/>
              </w:rPr>
            </w:pPr>
            <w:r w:rsidRPr="00D21E04">
              <w:rPr>
                <w:b/>
                <w:bCs/>
              </w:rPr>
              <w:t>Наименование разделов и тем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Default="00365DDE" w:rsidP="00C64A94">
            <w:pPr>
              <w:snapToGrid w:val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860" w:type="dxa"/>
          </w:tcPr>
          <w:p w:rsidR="00365DDE" w:rsidRDefault="00365DDE" w:rsidP="00C64A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План</w:t>
            </w:r>
          </w:p>
        </w:tc>
        <w:tc>
          <w:tcPr>
            <w:tcW w:w="850" w:type="dxa"/>
          </w:tcPr>
          <w:p w:rsidR="00365DDE" w:rsidRDefault="00365DDE" w:rsidP="00C64A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Факт</w:t>
            </w:r>
          </w:p>
        </w:tc>
        <w:tc>
          <w:tcPr>
            <w:tcW w:w="7195" w:type="dxa"/>
            <w:vMerge/>
          </w:tcPr>
          <w:p w:rsidR="00365DDE" w:rsidRPr="00D21E04" w:rsidRDefault="00365DDE" w:rsidP="00C64A94">
            <w:pPr>
              <w:jc w:val="center"/>
              <w:rPr>
                <w:b/>
                <w:bCs/>
              </w:rPr>
            </w:pPr>
          </w:p>
        </w:tc>
      </w:tr>
      <w:tr w:rsidR="00365DDE" w:rsidRPr="00D21E04" w:rsidTr="00365DDE">
        <w:tc>
          <w:tcPr>
            <w:tcW w:w="9571" w:type="dxa"/>
            <w:gridSpan w:val="4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 w:rsidRPr="00D21E04">
              <w:rPr>
                <w:b/>
                <w:bCs/>
                <w:sz w:val="21"/>
                <w:szCs w:val="21"/>
              </w:rPr>
              <w:t>Знакомство - 11 часов</w:t>
            </w:r>
          </w:p>
        </w:tc>
      </w:tr>
      <w:tr w:rsidR="00365DDE" w:rsidRPr="00D21E04" w:rsidTr="00365DDE">
        <w:trPr>
          <w:trHeight w:val="415"/>
        </w:trPr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Приветствие и знакомство. Знакомство со странами изучаемого языка. Английский язык и его распространение в мире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Согласные буквы и звуки: </w:t>
            </w:r>
            <w:proofErr w:type="spellStart"/>
            <w:r w:rsidRPr="00D21E04">
              <w:rPr>
                <w:sz w:val="21"/>
                <w:szCs w:val="21"/>
              </w:rPr>
              <w:t>b,d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k,l</w:t>
            </w:r>
            <w:proofErr w:type="spellEnd"/>
            <w:r w:rsidRPr="00D21E04">
              <w:rPr>
                <w:sz w:val="21"/>
                <w:szCs w:val="21"/>
              </w:rPr>
              <w:t>, m, n, [</w:t>
            </w:r>
            <w:proofErr w:type="spellStart"/>
            <w:r w:rsidRPr="00D21E04">
              <w:rPr>
                <w:sz w:val="21"/>
                <w:szCs w:val="21"/>
              </w:rPr>
              <w:t>b,d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k,l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m,n</w:t>
            </w:r>
            <w:proofErr w:type="spellEnd"/>
            <w:r w:rsidRPr="00D21E04">
              <w:rPr>
                <w:sz w:val="21"/>
                <w:szCs w:val="21"/>
              </w:rPr>
              <w:t xml:space="preserve">]. Гласная </w:t>
            </w:r>
            <w:proofErr w:type="spellStart"/>
            <w:r w:rsidRPr="00D21E04">
              <w:rPr>
                <w:sz w:val="21"/>
                <w:szCs w:val="21"/>
              </w:rPr>
              <w:t>Е</w:t>
            </w:r>
            <w:proofErr w:type="gramStart"/>
            <w:r w:rsidRPr="00D21E04">
              <w:rPr>
                <w:sz w:val="21"/>
                <w:szCs w:val="21"/>
              </w:rPr>
              <w:t>e</w:t>
            </w:r>
            <w:proofErr w:type="spellEnd"/>
            <w:proofErr w:type="gramEnd"/>
            <w:r w:rsidRPr="00D21E04">
              <w:rPr>
                <w:sz w:val="21"/>
                <w:szCs w:val="21"/>
              </w:rPr>
              <w:t xml:space="preserve"> [e]. Выражение несогласия «</w:t>
            </w:r>
            <w:proofErr w:type="spellStart"/>
            <w:r w:rsidRPr="00D21E04">
              <w:rPr>
                <w:sz w:val="21"/>
                <w:szCs w:val="21"/>
              </w:rPr>
              <w:t>no</w:t>
            </w:r>
            <w:proofErr w:type="spellEnd"/>
            <w:r w:rsidRPr="00D21E04">
              <w:rPr>
                <w:sz w:val="21"/>
                <w:szCs w:val="21"/>
              </w:rPr>
              <w:t>»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Этикет общения во врем</w:t>
            </w:r>
            <w:r w:rsidR="003A1CF1">
              <w:rPr>
                <w:sz w:val="21"/>
                <w:szCs w:val="21"/>
              </w:rPr>
              <w:t>я приветствия. Устойчивое лекси</w:t>
            </w:r>
            <w:r w:rsidRPr="00D21E04">
              <w:rPr>
                <w:sz w:val="21"/>
                <w:szCs w:val="21"/>
              </w:rPr>
              <w:t>ческое сочетание</w:t>
            </w:r>
            <w:r w:rsidRPr="00D21E04">
              <w:rPr>
                <w:b/>
                <w:bCs/>
                <w:sz w:val="21"/>
                <w:szCs w:val="21"/>
              </w:rPr>
              <w:t>:</w:t>
            </w:r>
            <w:r w:rsidR="003A1CF1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Nice</w:t>
            </w:r>
            <w:proofErr w:type="spellEnd"/>
            <w:r w:rsidRPr="00D21E04">
              <w:rPr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to</w:t>
            </w:r>
            <w:proofErr w:type="spellEnd"/>
            <w:r w:rsidRPr="00D21E04">
              <w:rPr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meet</w:t>
            </w:r>
            <w:proofErr w:type="spellEnd"/>
            <w:r w:rsidRPr="00D21E04">
              <w:rPr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you</w:t>
            </w:r>
            <w:proofErr w:type="spellEnd"/>
            <w:r w:rsidRPr="00D21E04">
              <w:rPr>
                <w:rStyle w:val="apple-converted-space"/>
                <w:sz w:val="21"/>
                <w:szCs w:val="21"/>
              </w:rPr>
              <w:t> </w:t>
            </w:r>
            <w:r w:rsidRPr="00D21E04">
              <w:rPr>
                <w:sz w:val="21"/>
                <w:szCs w:val="21"/>
              </w:rPr>
              <w:t xml:space="preserve">и особенности его употребления. Согласные буквы и звуки: </w:t>
            </w:r>
            <w:proofErr w:type="spellStart"/>
            <w:r w:rsidRPr="00D21E04">
              <w:rPr>
                <w:sz w:val="21"/>
                <w:szCs w:val="21"/>
              </w:rPr>
              <w:t>Tt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Ss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Gg</w:t>
            </w:r>
            <w:proofErr w:type="spellEnd"/>
            <w:r w:rsidRPr="00D21E04">
              <w:rPr>
                <w:sz w:val="21"/>
                <w:szCs w:val="21"/>
              </w:rPr>
              <w:t xml:space="preserve"> [</w:t>
            </w:r>
            <w:proofErr w:type="spellStart"/>
            <w:r w:rsidRPr="00D21E04">
              <w:rPr>
                <w:sz w:val="21"/>
                <w:szCs w:val="21"/>
              </w:rPr>
              <w:t>t,s,ɡ</w:t>
            </w:r>
            <w:proofErr w:type="spellEnd"/>
            <w:r w:rsidRPr="00D21E04">
              <w:rPr>
                <w:sz w:val="21"/>
                <w:szCs w:val="21"/>
              </w:rPr>
              <w:t xml:space="preserve">]. Гласная: </w:t>
            </w:r>
            <w:proofErr w:type="spellStart"/>
            <w:r w:rsidRPr="00D21E04">
              <w:rPr>
                <w:sz w:val="21"/>
                <w:szCs w:val="21"/>
              </w:rPr>
              <w:t>Yy</w:t>
            </w:r>
            <w:proofErr w:type="spellEnd"/>
            <w:r w:rsidRPr="00D21E04">
              <w:rPr>
                <w:sz w:val="21"/>
                <w:szCs w:val="21"/>
              </w:rPr>
              <w:t xml:space="preserve"> [i]/ [j]. Выражение согласия и несогласия словами «</w:t>
            </w:r>
            <w:proofErr w:type="spellStart"/>
            <w:r w:rsidRPr="00D21E04">
              <w:rPr>
                <w:sz w:val="21"/>
                <w:szCs w:val="21"/>
              </w:rPr>
              <w:t>yes</w:t>
            </w:r>
            <w:proofErr w:type="spellEnd"/>
            <w:r w:rsidRPr="00D21E04">
              <w:rPr>
                <w:sz w:val="21"/>
                <w:szCs w:val="21"/>
              </w:rPr>
              <w:t>», «</w:t>
            </w:r>
            <w:proofErr w:type="spellStart"/>
            <w:r w:rsidRPr="00D21E04">
              <w:rPr>
                <w:sz w:val="21"/>
                <w:szCs w:val="21"/>
              </w:rPr>
              <w:t>no</w:t>
            </w:r>
            <w:proofErr w:type="spellEnd"/>
            <w:r w:rsidRPr="00D21E04">
              <w:rPr>
                <w:sz w:val="21"/>
                <w:szCs w:val="21"/>
              </w:rPr>
              <w:t>».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Приветствие, сообщение основных сведений о себе. Согласные буквы и звуки: </w:t>
            </w:r>
            <w:proofErr w:type="spellStart"/>
            <w:r w:rsidRPr="00D21E04">
              <w:rPr>
                <w:sz w:val="21"/>
                <w:szCs w:val="21"/>
              </w:rPr>
              <w:t>Ff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Pp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Vv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Ww</w:t>
            </w:r>
            <w:proofErr w:type="spellEnd"/>
            <w:r w:rsidRPr="00D21E04">
              <w:rPr>
                <w:sz w:val="21"/>
                <w:szCs w:val="21"/>
              </w:rPr>
              <w:t xml:space="preserve"> [f, p, v, w].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Получение информации о собеседнике. Вопросительная конструкция: </w:t>
            </w:r>
            <w:proofErr w:type="spellStart"/>
            <w:r w:rsidRPr="00D21E04">
              <w:rPr>
                <w:sz w:val="21"/>
                <w:szCs w:val="21"/>
              </w:rPr>
              <w:t>What’s</w:t>
            </w:r>
            <w:proofErr w:type="spellEnd"/>
            <w:r w:rsidRPr="00D21E04"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sz w:val="21"/>
                <w:szCs w:val="21"/>
              </w:rPr>
              <w:t>your</w:t>
            </w:r>
            <w:proofErr w:type="spellEnd"/>
            <w:r w:rsidRPr="00D21E04"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sz w:val="21"/>
                <w:szCs w:val="21"/>
              </w:rPr>
              <w:t>name</w:t>
            </w:r>
            <w:proofErr w:type="spellEnd"/>
            <w:r w:rsidRPr="00D21E04">
              <w:rPr>
                <w:sz w:val="21"/>
                <w:szCs w:val="21"/>
              </w:rPr>
              <w:t xml:space="preserve">? </w:t>
            </w:r>
            <w:proofErr w:type="spellStart"/>
            <w:r w:rsidRPr="00D21E04">
              <w:rPr>
                <w:sz w:val="21"/>
                <w:szCs w:val="21"/>
              </w:rPr>
              <w:t>Микродиалог</w:t>
            </w:r>
            <w:proofErr w:type="spellEnd"/>
            <w:r w:rsidRPr="00D21E04">
              <w:rPr>
                <w:sz w:val="21"/>
                <w:szCs w:val="21"/>
              </w:rPr>
              <w:t xml:space="preserve"> на тему «Знакомство» по образцу. Согласные буквы и звуки: </w:t>
            </w:r>
            <w:proofErr w:type="spellStart"/>
            <w:r w:rsidRPr="00D21E04">
              <w:rPr>
                <w:sz w:val="21"/>
                <w:szCs w:val="21"/>
              </w:rPr>
              <w:t>Hh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J</w:t>
            </w:r>
            <w:r>
              <w:rPr>
                <w:sz w:val="21"/>
                <w:szCs w:val="21"/>
              </w:rPr>
              <w:t>j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Zz</w:t>
            </w:r>
            <w:proofErr w:type="spellEnd"/>
            <w:r>
              <w:rPr>
                <w:sz w:val="21"/>
                <w:szCs w:val="21"/>
              </w:rPr>
              <w:t xml:space="preserve"> [h, ʤ, z]. Гласная </w:t>
            </w:r>
            <w:proofErr w:type="spellStart"/>
            <w:r>
              <w:rPr>
                <w:sz w:val="21"/>
                <w:szCs w:val="21"/>
              </w:rPr>
              <w:t>Ii</w:t>
            </w:r>
            <w:proofErr w:type="spellEnd"/>
            <w:r>
              <w:rPr>
                <w:sz w:val="21"/>
                <w:szCs w:val="21"/>
              </w:rPr>
              <w:t xml:space="preserve"> [i]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A1CF1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Разучивание песенки-приветст</w:t>
            </w:r>
            <w:r w:rsidR="00365DDE" w:rsidRPr="00D21E04">
              <w:rPr>
                <w:sz w:val="21"/>
                <w:szCs w:val="21"/>
              </w:rPr>
              <w:t>вия «</w:t>
            </w:r>
            <w:proofErr w:type="spellStart"/>
            <w:r w:rsidR="00365DDE" w:rsidRPr="00D21E04">
              <w:rPr>
                <w:sz w:val="21"/>
                <w:szCs w:val="21"/>
              </w:rPr>
              <w:t>Hello</w:t>
            </w:r>
            <w:proofErr w:type="spellEnd"/>
            <w:r w:rsidR="00365DDE" w:rsidRPr="00D21E04">
              <w:rPr>
                <w:sz w:val="21"/>
                <w:szCs w:val="21"/>
              </w:rPr>
              <w:t xml:space="preserve">!». </w:t>
            </w:r>
            <w:proofErr w:type="spellStart"/>
            <w:r w:rsidR="00365DDE" w:rsidRPr="00D21E04">
              <w:rPr>
                <w:sz w:val="21"/>
                <w:szCs w:val="21"/>
              </w:rPr>
              <w:t>Микродиалог</w:t>
            </w:r>
            <w:proofErr w:type="spellEnd"/>
            <w:r w:rsidR="00365DDE" w:rsidRPr="00D21E04">
              <w:rPr>
                <w:sz w:val="21"/>
                <w:szCs w:val="21"/>
              </w:rPr>
              <w:t xml:space="preserve"> на тему «Знакомство» без опоры.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Закрепление и повторение лексики по теме: «Знакомство». Формат диалогической речи.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Согласные </w:t>
            </w:r>
            <w:proofErr w:type="spellStart"/>
            <w:r w:rsidRPr="00D21E04">
              <w:rPr>
                <w:sz w:val="21"/>
                <w:szCs w:val="21"/>
              </w:rPr>
              <w:t>буквы</w:t>
            </w:r>
            <w:proofErr w:type="gramStart"/>
            <w:r w:rsidRPr="00D21E04">
              <w:rPr>
                <w:i/>
                <w:iCs/>
                <w:sz w:val="21"/>
                <w:szCs w:val="21"/>
              </w:rPr>
              <w:t>Rr</w:t>
            </w:r>
            <w:proofErr w:type="spellEnd"/>
            <w:proofErr w:type="gramEnd"/>
            <w:r w:rsidRPr="00D21E04">
              <w:rPr>
                <w:sz w:val="21"/>
                <w:szCs w:val="21"/>
              </w:rPr>
              <w:t>,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Сс</w:t>
            </w:r>
            <w:proofErr w:type="spellEnd"/>
            <w:r w:rsidRPr="00D21E04">
              <w:rPr>
                <w:sz w:val="21"/>
                <w:szCs w:val="21"/>
              </w:rPr>
              <w:t>,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Хх</w:t>
            </w:r>
            <w:proofErr w:type="spellEnd"/>
            <w:r w:rsidRPr="00D21E04">
              <w:rPr>
                <w:rStyle w:val="apple-converted-space"/>
                <w:i/>
                <w:iCs/>
                <w:sz w:val="21"/>
                <w:szCs w:val="21"/>
              </w:rPr>
              <w:t> </w:t>
            </w:r>
            <w:r w:rsidRPr="00D21E04">
              <w:rPr>
                <w:sz w:val="21"/>
                <w:szCs w:val="21"/>
              </w:rPr>
              <w:t xml:space="preserve">и звуки, которые они передают [r, k, </w:t>
            </w:r>
            <w:proofErr w:type="spellStart"/>
            <w:r w:rsidRPr="00D21E04">
              <w:rPr>
                <w:sz w:val="21"/>
                <w:szCs w:val="21"/>
              </w:rPr>
              <w:t>ks</w:t>
            </w:r>
            <w:proofErr w:type="spellEnd"/>
            <w:r w:rsidRPr="00D21E04">
              <w:rPr>
                <w:sz w:val="21"/>
                <w:szCs w:val="21"/>
              </w:rPr>
              <w:t>]. Особенности употребления в речи английских имён и фамилий. Восприятие текста на слух.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Этикет общения при встрече и прощании: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Bye.Good-bye</w:t>
            </w:r>
            <w:proofErr w:type="spellEnd"/>
            <w:r w:rsidRPr="00D21E04">
              <w:rPr>
                <w:i/>
                <w:iCs/>
                <w:sz w:val="21"/>
                <w:szCs w:val="21"/>
              </w:rPr>
              <w:t xml:space="preserve">. 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Bye-bye</w:t>
            </w:r>
            <w:proofErr w:type="spellEnd"/>
            <w:r w:rsidRPr="00D21E04">
              <w:rPr>
                <w:i/>
                <w:iCs/>
                <w:sz w:val="21"/>
                <w:szCs w:val="21"/>
              </w:rPr>
              <w:t xml:space="preserve">. 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See</w:t>
            </w:r>
            <w:proofErr w:type="spellEnd"/>
            <w:r w:rsidRPr="00D21E04">
              <w:rPr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you</w:t>
            </w:r>
            <w:proofErr w:type="spellEnd"/>
            <w:r w:rsidRPr="00D21E04">
              <w:rPr>
                <w:i/>
                <w:iCs/>
                <w:sz w:val="21"/>
                <w:szCs w:val="21"/>
              </w:rPr>
              <w:t>.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r w:rsidRPr="00D21E04">
              <w:rPr>
                <w:sz w:val="21"/>
                <w:szCs w:val="21"/>
              </w:rPr>
              <w:t xml:space="preserve">Работа с картинками. Гласная буква </w:t>
            </w:r>
            <w:proofErr w:type="spellStart"/>
            <w:r w:rsidRPr="00D21E04">
              <w:rPr>
                <w:sz w:val="21"/>
                <w:szCs w:val="21"/>
              </w:rPr>
              <w:t>Оо</w:t>
            </w:r>
            <w:proofErr w:type="spellEnd"/>
            <w:r w:rsidRPr="00D21E04">
              <w:rPr>
                <w:sz w:val="21"/>
                <w:szCs w:val="21"/>
              </w:rPr>
              <w:t>, звук</w:t>
            </w:r>
            <w:proofErr w:type="gramStart"/>
            <w:r w:rsidRPr="00D21E04">
              <w:rPr>
                <w:sz w:val="21"/>
                <w:szCs w:val="21"/>
              </w:rPr>
              <w:t xml:space="preserve"> [ ɒ ]</w:t>
            </w:r>
            <w:proofErr w:type="gramEnd"/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Песенка – прощание. Гласная буква </w:t>
            </w:r>
            <w:proofErr w:type="spellStart"/>
            <w:r w:rsidRPr="00D21E04">
              <w:rPr>
                <w:sz w:val="21"/>
                <w:szCs w:val="21"/>
              </w:rPr>
              <w:t>Uu</w:t>
            </w:r>
            <w:proofErr w:type="spellEnd"/>
            <w:r w:rsidRPr="00D21E04">
              <w:rPr>
                <w:sz w:val="21"/>
                <w:szCs w:val="21"/>
              </w:rPr>
              <w:t>, звук</w:t>
            </w:r>
            <w:proofErr w:type="gramStart"/>
            <w:r w:rsidRPr="00D21E04">
              <w:rPr>
                <w:sz w:val="21"/>
                <w:szCs w:val="21"/>
              </w:rPr>
              <w:t xml:space="preserve"> [ ʊ ]</w:t>
            </w:r>
            <w:proofErr w:type="gramEnd"/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11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Лексика. Правила чтения. Закрепление материала по теме: «Знакомство».</w:t>
            </w:r>
          </w:p>
        </w:tc>
      </w:tr>
      <w:tr w:rsidR="00365DDE" w:rsidRPr="00D21E04" w:rsidTr="00365DDE">
        <w:trPr>
          <w:trHeight w:val="490"/>
        </w:trPr>
        <w:tc>
          <w:tcPr>
            <w:tcW w:w="9571" w:type="dxa"/>
            <w:gridSpan w:val="4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Мир вокруг нас – 7 часов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Сочетание букв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r w:rsidRPr="00D21E04">
              <w:rPr>
                <w:i/>
                <w:iCs/>
                <w:sz w:val="21"/>
                <w:szCs w:val="21"/>
              </w:rPr>
              <w:t>ее</w:t>
            </w:r>
            <w:r w:rsidRPr="00D21E04">
              <w:rPr>
                <w:sz w:val="21"/>
                <w:szCs w:val="21"/>
              </w:rPr>
              <w:t>, особенности его чтения. Совершенствование лексических навыков. Знакомство, употребляя слово</w:t>
            </w:r>
            <w:r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Meet</w:t>
            </w:r>
            <w:proofErr w:type="spellEnd"/>
            <w:r w:rsidRPr="00D21E04">
              <w:rPr>
                <w:i/>
                <w:iCs/>
                <w:sz w:val="21"/>
                <w:szCs w:val="21"/>
              </w:rPr>
              <w:t>…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13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Домашние животные. Описание картинки с использованием фразы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r w:rsidRPr="00D21E04">
              <w:rPr>
                <w:b/>
                <w:bCs/>
                <w:i/>
                <w:iCs/>
                <w:sz w:val="21"/>
                <w:szCs w:val="21"/>
              </w:rPr>
              <w:t xml:space="preserve">I </w:t>
            </w:r>
            <w:proofErr w:type="spellStart"/>
            <w:r w:rsidRPr="00D21E04">
              <w:rPr>
                <w:b/>
                <w:bCs/>
                <w:i/>
                <w:iCs/>
                <w:sz w:val="21"/>
                <w:szCs w:val="21"/>
              </w:rPr>
              <w:t>can</w:t>
            </w:r>
            <w:proofErr w:type="spellEnd"/>
            <w:r w:rsidRPr="00D21E04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b/>
                <w:bCs/>
                <w:i/>
                <w:iCs/>
                <w:sz w:val="21"/>
                <w:szCs w:val="21"/>
              </w:rPr>
              <w:t>see</w:t>
            </w:r>
            <w:proofErr w:type="spellEnd"/>
            <w:r w:rsidRPr="00D21E04">
              <w:rPr>
                <w:rStyle w:val="apple-converted-space"/>
                <w:sz w:val="21"/>
                <w:szCs w:val="21"/>
              </w:rPr>
              <w:t> </w:t>
            </w:r>
            <w:r w:rsidRPr="00D21E04">
              <w:rPr>
                <w:sz w:val="21"/>
                <w:szCs w:val="21"/>
              </w:rPr>
              <w:t>с опорой на образец. Неопределённый артикль в английском языке.</w:t>
            </w:r>
          </w:p>
        </w:tc>
      </w:tr>
      <w:tr w:rsidR="00365DDE" w:rsidRPr="00D21E04" w:rsidTr="003A1CF1">
        <w:trPr>
          <w:trHeight w:val="901"/>
        </w:trPr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365DDE" w:rsidRDefault="00365DDE" w:rsidP="00365DDE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Описание картинки с изображением животных. </w:t>
            </w:r>
            <w:proofErr w:type="gramStart"/>
            <w:r w:rsidRPr="00D21E04">
              <w:rPr>
                <w:sz w:val="21"/>
                <w:szCs w:val="21"/>
              </w:rPr>
              <w:t>Англий-</w:t>
            </w:r>
            <w:proofErr w:type="spellStart"/>
            <w:r w:rsidRPr="00D21E04">
              <w:rPr>
                <w:sz w:val="21"/>
                <w:szCs w:val="21"/>
              </w:rPr>
              <w:t>ский</w:t>
            </w:r>
            <w:proofErr w:type="spellEnd"/>
            <w:proofErr w:type="gramEnd"/>
            <w:r w:rsidRPr="00D21E04">
              <w:rPr>
                <w:sz w:val="21"/>
                <w:szCs w:val="21"/>
              </w:rPr>
              <w:t xml:space="preserve"> алфавит. Подбор русского эквивалента к английскому слову. Закрепление и повторение лексики п</w:t>
            </w:r>
            <w:r>
              <w:rPr>
                <w:sz w:val="21"/>
                <w:szCs w:val="21"/>
              </w:rPr>
              <w:t>о теме: «Мир вокруг меня. Домаш</w:t>
            </w:r>
            <w:r w:rsidRPr="00D21E04">
              <w:rPr>
                <w:sz w:val="21"/>
                <w:szCs w:val="21"/>
              </w:rPr>
              <w:t>ние</w:t>
            </w:r>
            <w:r>
              <w:rPr>
                <w:sz w:val="21"/>
                <w:szCs w:val="21"/>
              </w:rPr>
              <w:t xml:space="preserve"> животные»</w:t>
            </w:r>
          </w:p>
        </w:tc>
      </w:tr>
      <w:tr w:rsidR="00365DDE" w:rsidRPr="00D21E04" w:rsidTr="003A1CF1">
        <w:trPr>
          <w:trHeight w:val="715"/>
        </w:trPr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15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Вопросительная конструкция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Pr="00D21E04">
              <w:rPr>
                <w:b/>
                <w:bCs/>
                <w:i/>
                <w:iCs/>
                <w:sz w:val="21"/>
                <w:szCs w:val="21"/>
              </w:rPr>
              <w:t>How</w:t>
            </w:r>
            <w:proofErr w:type="spellEnd"/>
            <w:r w:rsidRPr="00D21E04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b/>
                <w:bCs/>
                <w:i/>
                <w:iCs/>
                <w:sz w:val="21"/>
                <w:szCs w:val="21"/>
              </w:rPr>
              <w:t>are</w:t>
            </w:r>
            <w:proofErr w:type="spellEnd"/>
            <w:r w:rsidRPr="00D21E04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b/>
                <w:bCs/>
                <w:i/>
                <w:iCs/>
                <w:sz w:val="21"/>
                <w:szCs w:val="21"/>
              </w:rPr>
              <w:t>you</w:t>
            </w:r>
            <w:proofErr w:type="spellEnd"/>
            <w:r w:rsidRPr="00D21E04">
              <w:rPr>
                <w:b/>
                <w:bCs/>
                <w:i/>
                <w:iCs/>
                <w:sz w:val="21"/>
                <w:szCs w:val="21"/>
              </w:rPr>
              <w:t>?</w:t>
            </w:r>
            <w:r w:rsidRPr="00D21E04">
              <w:rPr>
                <w:rStyle w:val="apple-converted-space"/>
                <w:i/>
                <w:iCs/>
                <w:sz w:val="21"/>
                <w:szCs w:val="21"/>
              </w:rPr>
              <w:t> </w:t>
            </w:r>
            <w:r w:rsidRPr="00D21E04">
              <w:rPr>
                <w:sz w:val="21"/>
                <w:szCs w:val="21"/>
              </w:rPr>
              <w:t xml:space="preserve">при </w:t>
            </w:r>
            <w:proofErr w:type="spellStart"/>
            <w:proofErr w:type="gramStart"/>
            <w:r w:rsidRPr="00D21E04">
              <w:rPr>
                <w:sz w:val="21"/>
                <w:szCs w:val="21"/>
              </w:rPr>
              <w:t>веде-нии</w:t>
            </w:r>
            <w:proofErr w:type="spellEnd"/>
            <w:proofErr w:type="gramEnd"/>
            <w:r w:rsidRPr="00D21E04">
              <w:rPr>
                <w:sz w:val="21"/>
                <w:szCs w:val="21"/>
              </w:rPr>
              <w:t xml:space="preserve"> этикетного диалога. Этикетные диалоги на основе диалога-образца. Сочетание букв</w:t>
            </w:r>
          </w:p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proofErr w:type="spellStart"/>
            <w:r w:rsidRPr="00D21E04">
              <w:rPr>
                <w:sz w:val="21"/>
                <w:szCs w:val="21"/>
              </w:rPr>
              <w:t>sh</w:t>
            </w:r>
            <w:proofErr w:type="spellEnd"/>
            <w:r w:rsidRPr="00D21E04">
              <w:rPr>
                <w:sz w:val="21"/>
                <w:szCs w:val="21"/>
              </w:rPr>
              <w:t xml:space="preserve"> [ ʃ</w:t>
            </w:r>
            <w:proofErr w:type="gramStart"/>
            <w:r w:rsidRPr="00D21E04">
              <w:rPr>
                <w:sz w:val="21"/>
                <w:szCs w:val="21"/>
              </w:rPr>
              <w:t xml:space="preserve"> ]</w:t>
            </w:r>
            <w:proofErr w:type="gramEnd"/>
            <w:r w:rsidRPr="00D21E04">
              <w:rPr>
                <w:sz w:val="21"/>
                <w:szCs w:val="21"/>
              </w:rPr>
              <w:t>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16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Гласная буква </w:t>
            </w:r>
            <w:proofErr w:type="spellStart"/>
            <w:r w:rsidRPr="00D21E04">
              <w:rPr>
                <w:sz w:val="21"/>
                <w:szCs w:val="21"/>
              </w:rPr>
              <w:t>Аа</w:t>
            </w:r>
            <w:proofErr w:type="spellEnd"/>
            <w:r w:rsidRPr="00D21E04">
              <w:rPr>
                <w:sz w:val="21"/>
                <w:szCs w:val="21"/>
              </w:rPr>
              <w:t>, особенностями её чтения.</w:t>
            </w:r>
          </w:p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Транскрипционное обозначение. Значения новых слов на основе зрительной наглядности.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17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Соединительный союз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Pr="00D21E04">
              <w:rPr>
                <w:b/>
                <w:bCs/>
                <w:i/>
                <w:iCs/>
                <w:sz w:val="21"/>
                <w:szCs w:val="21"/>
              </w:rPr>
              <w:t>and</w:t>
            </w:r>
            <w:proofErr w:type="spellEnd"/>
            <w:r w:rsidRPr="00D21E04">
              <w:rPr>
                <w:sz w:val="21"/>
                <w:szCs w:val="21"/>
              </w:rPr>
              <w:t>, его использование в предложениях с однородными чле</w:t>
            </w:r>
            <w:r w:rsidR="00EB67E8">
              <w:rPr>
                <w:sz w:val="21"/>
                <w:szCs w:val="21"/>
              </w:rPr>
              <w:t>нами</w:t>
            </w:r>
            <w:proofErr w:type="gramStart"/>
            <w:r w:rsidR="00EB67E8">
              <w:rPr>
                <w:sz w:val="21"/>
                <w:szCs w:val="21"/>
              </w:rPr>
              <w:t>.</w:t>
            </w:r>
            <w:proofErr w:type="gramEnd"/>
            <w:r w:rsidR="00EB67E8">
              <w:rPr>
                <w:sz w:val="21"/>
                <w:szCs w:val="21"/>
              </w:rPr>
              <w:t xml:space="preserve"> </w:t>
            </w:r>
            <w:proofErr w:type="gramStart"/>
            <w:r w:rsidR="00EB67E8">
              <w:rPr>
                <w:sz w:val="21"/>
                <w:szCs w:val="21"/>
              </w:rPr>
              <w:t>с</w:t>
            </w:r>
            <w:proofErr w:type="gramEnd"/>
            <w:r w:rsidR="00EB67E8">
              <w:rPr>
                <w:sz w:val="21"/>
                <w:szCs w:val="21"/>
              </w:rPr>
              <w:t xml:space="preserve">очетание букв </w:t>
            </w:r>
            <w:proofErr w:type="spellStart"/>
            <w:r w:rsidR="00EB67E8">
              <w:rPr>
                <w:sz w:val="21"/>
                <w:szCs w:val="21"/>
              </w:rPr>
              <w:t>ck</w:t>
            </w:r>
            <w:proofErr w:type="spellEnd"/>
            <w:r w:rsidR="00EB67E8">
              <w:rPr>
                <w:sz w:val="21"/>
                <w:szCs w:val="21"/>
              </w:rPr>
              <w:t>, особен</w:t>
            </w:r>
            <w:r w:rsidRPr="00D21E04">
              <w:rPr>
                <w:sz w:val="21"/>
                <w:szCs w:val="21"/>
              </w:rPr>
              <w:t>ности его чтения, звук [k]. Цветовые характеристики предметов.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18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Выражение согласия и несогласия, используя слова </w:t>
            </w:r>
            <w:proofErr w:type="spellStart"/>
            <w:r w:rsidRPr="00D21E04">
              <w:rPr>
                <w:b/>
                <w:bCs/>
                <w:i/>
                <w:iCs/>
                <w:sz w:val="21"/>
                <w:szCs w:val="21"/>
              </w:rPr>
              <w:t>yes</w:t>
            </w:r>
            <w:proofErr w:type="spellEnd"/>
            <w:r w:rsidRPr="00D21E04">
              <w:rPr>
                <w:b/>
                <w:bCs/>
                <w:i/>
                <w:iCs/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b/>
                <w:bCs/>
                <w:i/>
                <w:iCs/>
                <w:sz w:val="21"/>
                <w:szCs w:val="21"/>
              </w:rPr>
              <w:t>no</w:t>
            </w:r>
            <w:proofErr w:type="spellEnd"/>
            <w:r w:rsidRPr="00D21E04">
              <w:rPr>
                <w:sz w:val="21"/>
                <w:szCs w:val="21"/>
              </w:rPr>
              <w:t xml:space="preserve">. Сочетание букв </w:t>
            </w:r>
            <w:proofErr w:type="spellStart"/>
            <w:r w:rsidRPr="00D21E04">
              <w:rPr>
                <w:sz w:val="21"/>
                <w:szCs w:val="21"/>
              </w:rPr>
              <w:t>оо</w:t>
            </w:r>
            <w:proofErr w:type="spellEnd"/>
            <w:r w:rsidRPr="00D21E04">
              <w:rPr>
                <w:sz w:val="21"/>
                <w:szCs w:val="21"/>
              </w:rPr>
              <w:t xml:space="preserve">, особенностями его чтения, звук [ ʊ]. Диалог </w:t>
            </w:r>
            <w:proofErr w:type="gramStart"/>
            <w:r w:rsidRPr="00D21E04">
              <w:rPr>
                <w:sz w:val="21"/>
                <w:szCs w:val="21"/>
              </w:rPr>
              <w:t>-р</w:t>
            </w:r>
            <w:proofErr w:type="gramEnd"/>
            <w:r w:rsidRPr="00D21E04">
              <w:rPr>
                <w:sz w:val="21"/>
                <w:szCs w:val="21"/>
              </w:rPr>
              <w:t xml:space="preserve">асспрос с использованием </w:t>
            </w:r>
            <w:r w:rsidR="00EB67E8">
              <w:rPr>
                <w:sz w:val="21"/>
                <w:szCs w:val="21"/>
              </w:rPr>
              <w:lastRenderedPageBreak/>
              <w:t xml:space="preserve">вопросительной </w:t>
            </w:r>
            <w:r w:rsidRPr="00D21E04">
              <w:rPr>
                <w:sz w:val="21"/>
                <w:szCs w:val="21"/>
              </w:rPr>
              <w:t>конструкции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Pr="00D21E04">
              <w:rPr>
                <w:b/>
                <w:bCs/>
                <w:i/>
                <w:iCs/>
                <w:sz w:val="21"/>
                <w:szCs w:val="21"/>
              </w:rPr>
              <w:t>Where</w:t>
            </w:r>
            <w:proofErr w:type="spellEnd"/>
            <w:r w:rsidRPr="00D21E04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b/>
                <w:bCs/>
                <w:i/>
                <w:iCs/>
                <w:sz w:val="21"/>
                <w:szCs w:val="21"/>
              </w:rPr>
              <w:t>are</w:t>
            </w:r>
            <w:proofErr w:type="spellEnd"/>
            <w:r w:rsidRPr="00D21E04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b/>
                <w:bCs/>
                <w:i/>
                <w:iCs/>
                <w:sz w:val="21"/>
                <w:szCs w:val="21"/>
              </w:rPr>
              <w:t>you</w:t>
            </w:r>
            <w:proofErr w:type="spellEnd"/>
            <w:r w:rsidRPr="00D21E04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b/>
                <w:bCs/>
                <w:i/>
                <w:iCs/>
                <w:sz w:val="21"/>
                <w:szCs w:val="21"/>
              </w:rPr>
              <w:t>from</w:t>
            </w:r>
            <w:proofErr w:type="spellEnd"/>
            <w:r w:rsidRPr="00D21E04">
              <w:rPr>
                <w:b/>
                <w:bCs/>
                <w:i/>
                <w:iCs/>
                <w:sz w:val="21"/>
                <w:szCs w:val="21"/>
              </w:rPr>
              <w:t>?</w:t>
            </w:r>
            <w:r w:rsidRPr="00D21E04">
              <w:rPr>
                <w:rStyle w:val="apple-converted-space"/>
                <w:b/>
                <w:bCs/>
                <w:i/>
                <w:iCs/>
                <w:sz w:val="21"/>
                <w:szCs w:val="21"/>
              </w:rPr>
              <w:t> </w:t>
            </w:r>
            <w:r w:rsidRPr="00D21E04">
              <w:rPr>
                <w:sz w:val="21"/>
                <w:szCs w:val="21"/>
              </w:rPr>
              <w:t>c опорой на образец; города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London</w:t>
            </w:r>
            <w:r w:rsidRPr="00D21E04">
              <w:rPr>
                <w:sz w:val="21"/>
                <w:szCs w:val="21"/>
              </w:rPr>
              <w:t>,</w:t>
            </w:r>
            <w:r w:rsidRPr="00D21E04">
              <w:rPr>
                <w:i/>
                <w:iCs/>
                <w:sz w:val="21"/>
                <w:szCs w:val="21"/>
              </w:rPr>
              <w:t>Moscow</w:t>
            </w:r>
            <w:proofErr w:type="spellEnd"/>
            <w:r w:rsidRPr="00D21E04">
              <w:rPr>
                <w:sz w:val="21"/>
                <w:szCs w:val="21"/>
              </w:rPr>
              <w:t>.</w:t>
            </w:r>
          </w:p>
        </w:tc>
      </w:tr>
      <w:tr w:rsidR="00365DDE" w:rsidRPr="00D21E04" w:rsidTr="00365DDE">
        <w:tc>
          <w:tcPr>
            <w:tcW w:w="9571" w:type="dxa"/>
            <w:gridSpan w:val="4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lastRenderedPageBreak/>
              <w:t>Я и моя семья - 17 часов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19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proofErr w:type="spellStart"/>
            <w:r w:rsidRPr="00D21E04">
              <w:rPr>
                <w:sz w:val="21"/>
                <w:szCs w:val="21"/>
              </w:rPr>
              <w:t>Аудирование</w:t>
            </w:r>
            <w:proofErr w:type="spellEnd"/>
            <w:r w:rsidRPr="00D21E04">
              <w:rPr>
                <w:sz w:val="21"/>
                <w:szCs w:val="21"/>
              </w:rPr>
              <w:t xml:space="preserve"> с пониманием основного содержания с опорой на картинку. Ра</w:t>
            </w:r>
            <w:r w:rsidR="00EB67E8">
              <w:rPr>
                <w:sz w:val="21"/>
                <w:szCs w:val="21"/>
              </w:rPr>
              <w:t xml:space="preserve">змер предметов с использованием </w:t>
            </w:r>
            <w:r w:rsidRPr="00D21E04">
              <w:rPr>
                <w:sz w:val="21"/>
                <w:szCs w:val="21"/>
              </w:rPr>
              <w:t xml:space="preserve">лексических единиц 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big</w:t>
            </w:r>
            <w:proofErr w:type="spellEnd"/>
            <w:r w:rsidRPr="00D21E04">
              <w:rPr>
                <w:rStyle w:val="apple-converted-space"/>
                <w:sz w:val="21"/>
                <w:szCs w:val="21"/>
              </w:rPr>
              <w:t> </w:t>
            </w:r>
            <w:r w:rsidRPr="00D21E04">
              <w:rPr>
                <w:sz w:val="21"/>
                <w:szCs w:val="21"/>
              </w:rPr>
              <w:t>и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small</w:t>
            </w:r>
            <w:proofErr w:type="spellEnd"/>
            <w:r w:rsidRPr="00D21E04">
              <w:rPr>
                <w:i/>
                <w:iCs/>
                <w:sz w:val="21"/>
                <w:szCs w:val="21"/>
              </w:rPr>
              <w:t>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Построение предложений с однородными членами с помощью союза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and.</w:t>
            </w:r>
            <w:r w:rsidRPr="00D21E04">
              <w:rPr>
                <w:sz w:val="21"/>
                <w:szCs w:val="21"/>
              </w:rPr>
              <w:t>Закрепление</w:t>
            </w:r>
            <w:proofErr w:type="spellEnd"/>
            <w:r w:rsidRPr="00D21E04">
              <w:rPr>
                <w:sz w:val="21"/>
                <w:szCs w:val="21"/>
              </w:rPr>
              <w:t xml:space="preserve"> лексики по теме: «Мир вокруг меня».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21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Повторение и закрепление по теме: «Мир вокруг меня». Подведение итогов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22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Сочетание букв </w:t>
            </w:r>
            <w:proofErr w:type="spellStart"/>
            <w:r w:rsidRPr="00D21E04">
              <w:rPr>
                <w:sz w:val="21"/>
                <w:szCs w:val="21"/>
              </w:rPr>
              <w:t>ch</w:t>
            </w:r>
            <w:proofErr w:type="spellEnd"/>
            <w:r w:rsidRPr="00D21E04">
              <w:rPr>
                <w:sz w:val="21"/>
                <w:szCs w:val="21"/>
              </w:rPr>
              <w:t>, ос</w:t>
            </w:r>
            <w:r w:rsidR="00EB67E8">
              <w:rPr>
                <w:sz w:val="21"/>
                <w:szCs w:val="21"/>
              </w:rPr>
              <w:t>обенности его чтения, транскрипционное обозначе</w:t>
            </w:r>
            <w:r w:rsidRPr="00D21E04">
              <w:rPr>
                <w:sz w:val="21"/>
                <w:szCs w:val="21"/>
              </w:rPr>
              <w:t xml:space="preserve">ние. </w:t>
            </w:r>
            <w:proofErr w:type="gramStart"/>
            <w:r w:rsidRPr="00D21E04">
              <w:rPr>
                <w:sz w:val="21"/>
                <w:szCs w:val="21"/>
              </w:rPr>
              <w:t>Глагол-связки</w:t>
            </w:r>
            <w:proofErr w:type="gramEnd"/>
            <w:r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to</w:t>
            </w:r>
            <w:proofErr w:type="spellEnd"/>
            <w:r w:rsidRPr="00D21E04">
              <w:rPr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be</w:t>
            </w:r>
            <w:proofErr w:type="spellEnd"/>
            <w:r w:rsidRPr="00D21E04">
              <w:rPr>
                <w:rStyle w:val="apple-converted-space"/>
                <w:i/>
                <w:iCs/>
                <w:sz w:val="21"/>
                <w:szCs w:val="21"/>
              </w:rPr>
              <w:t> </w:t>
            </w:r>
            <w:r w:rsidRPr="00D21E04">
              <w:rPr>
                <w:sz w:val="21"/>
                <w:szCs w:val="21"/>
              </w:rPr>
              <w:t>в форме 3-го лица единств</w:t>
            </w:r>
            <w:r w:rsidR="00EB67E8">
              <w:rPr>
                <w:sz w:val="21"/>
                <w:szCs w:val="21"/>
              </w:rPr>
              <w:t>енного числа. Оценочные характе</w:t>
            </w:r>
            <w:r w:rsidRPr="00D21E04">
              <w:rPr>
                <w:sz w:val="21"/>
                <w:szCs w:val="21"/>
              </w:rPr>
              <w:t>ристики людям и предметам.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23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EB67E8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Личное местоиме</w:t>
            </w:r>
            <w:r w:rsidR="00365DDE" w:rsidRPr="00D21E04">
              <w:rPr>
                <w:sz w:val="21"/>
                <w:szCs w:val="21"/>
              </w:rPr>
              <w:t>ние</w:t>
            </w:r>
            <w:r w:rsidR="00365DDE"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="00365DDE" w:rsidRPr="00D21E04">
              <w:rPr>
                <w:b/>
                <w:bCs/>
                <w:i/>
                <w:iCs/>
                <w:sz w:val="21"/>
                <w:szCs w:val="21"/>
              </w:rPr>
              <w:t>it</w:t>
            </w:r>
            <w:proofErr w:type="spellEnd"/>
            <w:r w:rsidR="00365DDE" w:rsidRPr="00D21E04">
              <w:rPr>
                <w:b/>
                <w:bCs/>
                <w:sz w:val="21"/>
                <w:szCs w:val="21"/>
              </w:rPr>
              <w:t>.</w:t>
            </w:r>
            <w:r w:rsidR="00365DDE" w:rsidRPr="00D21E04">
              <w:rPr>
                <w:rStyle w:val="apple-converted-space"/>
                <w:b/>
                <w:bCs/>
                <w:sz w:val="21"/>
                <w:szCs w:val="21"/>
              </w:rPr>
              <w:t> </w:t>
            </w:r>
            <w:r w:rsidR="00365DDE" w:rsidRPr="00D21E04">
              <w:rPr>
                <w:sz w:val="21"/>
                <w:szCs w:val="21"/>
              </w:rPr>
              <w:t>Название предмета и его характеристика.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24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EB67E8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Сказочные герои. </w:t>
            </w:r>
            <w:r w:rsidR="00365DDE" w:rsidRPr="00D21E04">
              <w:rPr>
                <w:sz w:val="21"/>
                <w:szCs w:val="21"/>
              </w:rPr>
              <w:t>Вопросительная конструкция</w:t>
            </w:r>
            <w:r w:rsidR="00365DDE"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="00365DDE" w:rsidRPr="00D21E04">
              <w:rPr>
                <w:i/>
                <w:iCs/>
                <w:sz w:val="21"/>
                <w:szCs w:val="21"/>
              </w:rPr>
              <w:t>What</w:t>
            </w:r>
            <w:proofErr w:type="spellEnd"/>
            <w:r w:rsidR="00365DDE" w:rsidRPr="00D21E04">
              <w:rPr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="00365DDE" w:rsidRPr="00D21E04">
              <w:rPr>
                <w:i/>
                <w:iCs/>
                <w:sz w:val="21"/>
                <w:szCs w:val="21"/>
              </w:rPr>
              <w:t>is</w:t>
            </w:r>
            <w:proofErr w:type="spellEnd"/>
            <w:r w:rsidR="00365DDE" w:rsidRPr="00D21E04">
              <w:rPr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="00365DDE" w:rsidRPr="00D21E04">
              <w:rPr>
                <w:i/>
                <w:iCs/>
                <w:sz w:val="21"/>
                <w:szCs w:val="21"/>
              </w:rPr>
              <w:t>it</w:t>
            </w:r>
            <w:proofErr w:type="spellEnd"/>
            <w:r w:rsidR="00365DDE" w:rsidRPr="00D21E04">
              <w:rPr>
                <w:i/>
                <w:iCs/>
                <w:sz w:val="21"/>
                <w:szCs w:val="21"/>
              </w:rPr>
              <w:t>?</w:t>
            </w:r>
            <w:r w:rsidR="00365DDE" w:rsidRPr="00D21E04">
              <w:rPr>
                <w:rStyle w:val="apple-converted-space"/>
                <w:sz w:val="21"/>
                <w:szCs w:val="21"/>
              </w:rPr>
              <w:t> </w:t>
            </w:r>
            <w:r w:rsidR="00365DDE" w:rsidRPr="00D21E04">
              <w:rPr>
                <w:sz w:val="21"/>
                <w:szCs w:val="21"/>
              </w:rPr>
              <w:t>( Что это?) Сочетание букв</w:t>
            </w:r>
            <w:r w:rsidR="00365DDE"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="00365DDE" w:rsidRPr="00D21E04">
              <w:rPr>
                <w:i/>
                <w:iCs/>
                <w:sz w:val="21"/>
                <w:szCs w:val="21"/>
              </w:rPr>
              <w:t>or</w:t>
            </w:r>
            <w:proofErr w:type="spellEnd"/>
            <w:r w:rsidR="00365DDE" w:rsidRPr="00D21E04">
              <w:rPr>
                <w:rStyle w:val="apple-converted-space"/>
                <w:i/>
                <w:iCs/>
                <w:sz w:val="21"/>
                <w:szCs w:val="21"/>
              </w:rPr>
              <w:t> </w:t>
            </w:r>
            <w:r w:rsidR="00365DDE" w:rsidRPr="00D21E04">
              <w:rPr>
                <w:sz w:val="21"/>
                <w:szCs w:val="21"/>
              </w:rPr>
              <w:t>и</w:t>
            </w:r>
            <w:r>
              <w:rPr>
                <w:sz w:val="21"/>
                <w:szCs w:val="21"/>
              </w:rPr>
              <w:t xml:space="preserve"> </w:t>
            </w:r>
            <w:proofErr w:type="spellStart"/>
            <w:r w:rsidR="00365DDE" w:rsidRPr="00D21E04">
              <w:rPr>
                <w:i/>
                <w:iCs/>
                <w:sz w:val="21"/>
                <w:szCs w:val="21"/>
              </w:rPr>
              <w:t>ar</w:t>
            </w:r>
            <w:proofErr w:type="spellEnd"/>
            <w:r w:rsidR="00365DDE" w:rsidRPr="00D21E04">
              <w:rPr>
                <w:sz w:val="21"/>
                <w:szCs w:val="21"/>
              </w:rPr>
              <w:t>, особенности их чтения, транскрипционные обозначения.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25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Краткие монологические высказ</w:t>
            </w:r>
            <w:r w:rsidR="00EB67E8">
              <w:rPr>
                <w:sz w:val="21"/>
                <w:szCs w:val="21"/>
              </w:rPr>
              <w:t xml:space="preserve">ывания описательного характера. </w:t>
            </w:r>
            <w:r w:rsidRPr="00D21E04">
              <w:rPr>
                <w:sz w:val="21"/>
                <w:szCs w:val="21"/>
              </w:rPr>
              <w:t>Отрицательная конструкция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it</w:t>
            </w:r>
            <w:proofErr w:type="spellEnd"/>
            <w:r w:rsidRPr="00D21E04">
              <w:rPr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isn’t</w:t>
            </w:r>
            <w:proofErr w:type="spellEnd"/>
            <w:r w:rsidRPr="00D21E04">
              <w:rPr>
                <w:sz w:val="21"/>
                <w:szCs w:val="21"/>
              </w:rPr>
              <w:t xml:space="preserve">. Сочетание букв </w:t>
            </w:r>
            <w:proofErr w:type="spellStart"/>
            <w:r w:rsidRPr="00D21E04">
              <w:rPr>
                <w:sz w:val="21"/>
                <w:szCs w:val="21"/>
              </w:rPr>
              <w:t>qu</w:t>
            </w:r>
            <w:proofErr w:type="spellEnd"/>
            <w:r w:rsidRPr="00D21E04">
              <w:rPr>
                <w:sz w:val="21"/>
                <w:szCs w:val="21"/>
              </w:rPr>
              <w:t>, звук [</w:t>
            </w:r>
            <w:proofErr w:type="spellStart"/>
            <w:r w:rsidRPr="00D21E04">
              <w:rPr>
                <w:sz w:val="21"/>
                <w:szCs w:val="21"/>
              </w:rPr>
              <w:t>kw</w:t>
            </w:r>
            <w:proofErr w:type="spellEnd"/>
            <w:r w:rsidRPr="00D21E04">
              <w:rPr>
                <w:sz w:val="21"/>
                <w:szCs w:val="21"/>
              </w:rPr>
              <w:t>].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26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Выражение согласия/несогласия в элементарном диалоге-расспросе с использованием вопросительной структуры: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Is</w:t>
            </w:r>
            <w:proofErr w:type="spellEnd"/>
            <w:r w:rsidRPr="00D21E04">
              <w:rPr>
                <w:rStyle w:val="apple-converted-space"/>
                <w:i/>
                <w:iCs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it</w:t>
            </w:r>
            <w:proofErr w:type="spellEnd"/>
            <w:r w:rsidRPr="00D21E04">
              <w:rPr>
                <w:i/>
                <w:iCs/>
                <w:sz w:val="21"/>
                <w:szCs w:val="21"/>
              </w:rPr>
              <w:t>…?</w:t>
            </w:r>
            <w:r w:rsidRPr="00D21E04">
              <w:rPr>
                <w:sz w:val="21"/>
                <w:szCs w:val="21"/>
              </w:rPr>
              <w:t>(</w:t>
            </w:r>
            <w:proofErr w:type="spellStart"/>
            <w:r w:rsidRPr="00D21E04">
              <w:rPr>
                <w:sz w:val="21"/>
                <w:szCs w:val="21"/>
              </w:rPr>
              <w:t>Yes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it</w:t>
            </w:r>
            <w:proofErr w:type="spellEnd"/>
            <w:r w:rsidRPr="00D21E04"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sz w:val="21"/>
                <w:szCs w:val="21"/>
              </w:rPr>
              <w:t>is</w:t>
            </w:r>
            <w:proofErr w:type="spellEnd"/>
            <w:r w:rsidRPr="00D21E04">
              <w:rPr>
                <w:sz w:val="21"/>
                <w:szCs w:val="21"/>
              </w:rPr>
              <w:t xml:space="preserve">/ </w:t>
            </w:r>
            <w:proofErr w:type="spellStart"/>
            <w:r w:rsidRPr="00D21E04">
              <w:rPr>
                <w:sz w:val="21"/>
                <w:szCs w:val="21"/>
              </w:rPr>
              <w:t>No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it</w:t>
            </w:r>
            <w:proofErr w:type="spellEnd"/>
            <w:r w:rsidRPr="00D21E04"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sz w:val="21"/>
                <w:szCs w:val="21"/>
              </w:rPr>
              <w:t>is</w:t>
            </w:r>
            <w:proofErr w:type="spellEnd"/>
            <w:r w:rsidRPr="00D21E04"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sz w:val="21"/>
                <w:szCs w:val="21"/>
              </w:rPr>
              <w:t>not</w:t>
            </w:r>
            <w:proofErr w:type="spellEnd"/>
            <w:r w:rsidRPr="00D21E04">
              <w:rPr>
                <w:sz w:val="21"/>
                <w:szCs w:val="21"/>
              </w:rPr>
              <w:t>.)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27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Вопросительная конструкция</w:t>
            </w:r>
            <w:r w:rsidRPr="00D21E04">
              <w:rPr>
                <w:b/>
                <w:bCs/>
                <w:sz w:val="21"/>
                <w:szCs w:val="21"/>
              </w:rPr>
              <w:t>:</w:t>
            </w:r>
            <w:r w:rsidRPr="00D21E04">
              <w:rPr>
                <w:rStyle w:val="apple-converted-space"/>
                <w:b/>
                <w:bCs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What</w:t>
            </w:r>
            <w:proofErr w:type="spellEnd"/>
            <w:r w:rsidRPr="00D21E04">
              <w:rPr>
                <w:rStyle w:val="apple-converted-space"/>
                <w:i/>
                <w:iCs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isit</w:t>
            </w:r>
            <w:proofErr w:type="spellEnd"/>
            <w:r w:rsidRPr="00D21E04">
              <w:rPr>
                <w:i/>
                <w:iCs/>
                <w:sz w:val="21"/>
                <w:szCs w:val="21"/>
              </w:rPr>
              <w:t>?</w:t>
            </w:r>
            <w:r w:rsidRPr="00D21E04">
              <w:rPr>
                <w:sz w:val="21"/>
                <w:szCs w:val="21"/>
              </w:rPr>
              <w:t>( Что это?)</w:t>
            </w:r>
            <w:r w:rsidRPr="00D21E04">
              <w:rPr>
                <w:rStyle w:val="apple-converted-space"/>
                <w:b/>
                <w:bCs/>
                <w:sz w:val="21"/>
                <w:szCs w:val="21"/>
              </w:rPr>
              <w:t> </w:t>
            </w:r>
            <w:r w:rsidRPr="00D21E04">
              <w:rPr>
                <w:sz w:val="21"/>
                <w:szCs w:val="21"/>
              </w:rPr>
              <w:t>и ответы</w:t>
            </w:r>
            <w:r w:rsidRPr="00D21E04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28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EB67E8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Празднование Нового года. </w:t>
            </w:r>
            <w:r w:rsidR="00365DDE" w:rsidRPr="00D21E04">
              <w:rPr>
                <w:sz w:val="21"/>
                <w:szCs w:val="21"/>
              </w:rPr>
              <w:t>Формат диалогической речи. Повторение и закрепление пройденного материала. Подведение итогов.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Диалоги по образцу. Семья. Личные местоимения. Глагол </w:t>
            </w:r>
            <w:proofErr w:type="spellStart"/>
            <w:r w:rsidRPr="00D21E04">
              <w:rPr>
                <w:sz w:val="21"/>
                <w:szCs w:val="21"/>
              </w:rPr>
              <w:t>to</w:t>
            </w:r>
            <w:proofErr w:type="spellEnd"/>
            <w:r w:rsidRPr="00D21E04"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sz w:val="21"/>
                <w:szCs w:val="21"/>
              </w:rPr>
              <w:t>be</w:t>
            </w:r>
            <w:proofErr w:type="spellEnd"/>
            <w:r w:rsidRPr="00D21E04">
              <w:rPr>
                <w:sz w:val="21"/>
                <w:szCs w:val="21"/>
              </w:rPr>
              <w:t xml:space="preserve"> (1 лицо), полная и сокращённая форма.</w:t>
            </w:r>
          </w:p>
        </w:tc>
      </w:tr>
      <w:tr w:rsidR="00365DDE" w:rsidRPr="00D21E04" w:rsidTr="00BE18D5">
        <w:trPr>
          <w:trHeight w:val="302"/>
        </w:trPr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Члены семьи, их характеристик</w:t>
            </w:r>
            <w:r w:rsidR="00BE18D5">
              <w:rPr>
                <w:sz w:val="21"/>
                <w:szCs w:val="21"/>
              </w:rPr>
              <w:t>и. Личные местоимения. Лексика.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31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EB67E8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Контрольная работа по теме: «</w:t>
            </w:r>
            <w:r w:rsidR="00EB67E8">
              <w:rPr>
                <w:sz w:val="21"/>
                <w:szCs w:val="21"/>
              </w:rPr>
              <w:t>Я и моя семья</w:t>
            </w:r>
            <w:r w:rsidRPr="00D21E04">
              <w:rPr>
                <w:sz w:val="21"/>
                <w:szCs w:val="21"/>
              </w:rPr>
              <w:t>»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32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Анализ контрольной работы, работа над ошибками.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BE18D5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Люди, животные, предметы вокруг </w:t>
            </w:r>
            <w:r w:rsidR="00365DDE" w:rsidRPr="00D21E04">
              <w:rPr>
                <w:sz w:val="21"/>
                <w:szCs w:val="21"/>
              </w:rPr>
              <w:t>меня. Лексика. Личные местоимения.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34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Любимые животные и д</w:t>
            </w:r>
            <w:r w:rsidR="00BE18D5">
              <w:rPr>
                <w:sz w:val="21"/>
                <w:szCs w:val="21"/>
              </w:rPr>
              <w:t>рузья. Правила чтения. Лексика.</w:t>
            </w:r>
          </w:p>
        </w:tc>
      </w:tr>
      <w:tr w:rsidR="00365DDE" w:rsidRPr="00D21E04" w:rsidTr="00365DDE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35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Люди и предметы окружающего мира. </w:t>
            </w:r>
            <w:proofErr w:type="spellStart"/>
            <w:r w:rsidRPr="00D21E04">
              <w:rPr>
                <w:sz w:val="21"/>
                <w:szCs w:val="21"/>
              </w:rPr>
              <w:t>Аудирование</w:t>
            </w:r>
            <w:proofErr w:type="spellEnd"/>
            <w:r w:rsidRPr="00D21E04">
              <w:rPr>
                <w:sz w:val="21"/>
                <w:szCs w:val="21"/>
              </w:rPr>
              <w:t xml:space="preserve"> с опорой на картинку. Специальные вопросы </w:t>
            </w:r>
            <w:proofErr w:type="spellStart"/>
            <w:r w:rsidRPr="00D21E04">
              <w:rPr>
                <w:sz w:val="21"/>
                <w:szCs w:val="21"/>
              </w:rPr>
              <w:t>What</w:t>
            </w:r>
            <w:proofErr w:type="spellEnd"/>
            <w:r w:rsidRPr="00D21E04"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sz w:val="21"/>
                <w:szCs w:val="21"/>
              </w:rPr>
              <w:t>is</w:t>
            </w:r>
            <w:proofErr w:type="spellEnd"/>
            <w:r w:rsidRPr="00D21E04"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sz w:val="21"/>
                <w:szCs w:val="21"/>
              </w:rPr>
              <w:t>it</w:t>
            </w:r>
            <w:proofErr w:type="spellEnd"/>
            <w:r w:rsidRPr="00D21E04">
              <w:rPr>
                <w:sz w:val="21"/>
                <w:szCs w:val="21"/>
              </w:rPr>
              <w:t xml:space="preserve">? и </w:t>
            </w:r>
            <w:proofErr w:type="spellStart"/>
            <w:r w:rsidRPr="00D21E04">
              <w:rPr>
                <w:sz w:val="21"/>
                <w:szCs w:val="21"/>
              </w:rPr>
              <w:t>Who</w:t>
            </w:r>
            <w:proofErr w:type="spellEnd"/>
            <w:r w:rsidRPr="00D21E04"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sz w:val="21"/>
                <w:szCs w:val="21"/>
              </w:rPr>
              <w:t>is</w:t>
            </w:r>
            <w:proofErr w:type="spellEnd"/>
            <w:r w:rsidRPr="00D21E04"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sz w:val="21"/>
                <w:szCs w:val="21"/>
              </w:rPr>
              <w:t>it</w:t>
            </w:r>
            <w:proofErr w:type="spellEnd"/>
            <w:r w:rsidRPr="00D21E04">
              <w:rPr>
                <w:sz w:val="21"/>
                <w:szCs w:val="21"/>
              </w:rPr>
              <w:t>? и ответы на них. Чтение гласных букв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Аа</w:t>
            </w:r>
            <w:proofErr w:type="spellEnd"/>
            <w:r w:rsidRPr="00D21E04">
              <w:rPr>
                <w:rStyle w:val="apple-converted-space"/>
                <w:i/>
                <w:iCs/>
                <w:sz w:val="21"/>
                <w:szCs w:val="21"/>
              </w:rPr>
              <w:t> </w:t>
            </w:r>
            <w:r w:rsidRPr="00D21E04">
              <w:rPr>
                <w:sz w:val="21"/>
                <w:szCs w:val="21"/>
              </w:rPr>
              <w:t>и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Ее</w:t>
            </w:r>
            <w:r w:rsidRPr="00D21E04">
              <w:rPr>
                <w:sz w:val="21"/>
                <w:szCs w:val="21"/>
              </w:rPr>
              <w:t>в</w:t>
            </w:r>
            <w:proofErr w:type="spellEnd"/>
            <w:r w:rsidRPr="00D21E04">
              <w:rPr>
                <w:sz w:val="21"/>
                <w:szCs w:val="21"/>
              </w:rPr>
              <w:t xml:space="preserve"> открытом слоге. Альтернативные вопросы.</w:t>
            </w:r>
          </w:p>
        </w:tc>
      </w:tr>
      <w:tr w:rsidR="00365DDE" w:rsidRPr="00D21E04" w:rsidTr="00365DDE">
        <w:tc>
          <w:tcPr>
            <w:tcW w:w="9571" w:type="dxa"/>
            <w:gridSpan w:val="4"/>
          </w:tcPr>
          <w:p w:rsidR="00C64A94" w:rsidRPr="00D21E04" w:rsidRDefault="00C64A94" w:rsidP="00BE18D5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Мир моих увлечений – 9 часов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36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Неопределенный артикль </w:t>
            </w:r>
            <w:proofErr w:type="spellStart"/>
            <w:r w:rsidRPr="00D21E04">
              <w:rPr>
                <w:sz w:val="21"/>
                <w:szCs w:val="21"/>
              </w:rPr>
              <w:t>an</w:t>
            </w:r>
            <w:proofErr w:type="spellEnd"/>
            <w:r w:rsidRPr="00D21E04">
              <w:rPr>
                <w:sz w:val="21"/>
                <w:szCs w:val="21"/>
              </w:rPr>
              <w:t xml:space="preserve">. Чтение буквы </w:t>
            </w:r>
            <w:proofErr w:type="gramStart"/>
            <w:r w:rsidRPr="00D21E04">
              <w:rPr>
                <w:sz w:val="21"/>
                <w:szCs w:val="21"/>
              </w:rPr>
              <w:t>О</w:t>
            </w:r>
            <w:proofErr w:type="gramEnd"/>
            <w:r w:rsidRPr="00D21E04">
              <w:rPr>
                <w:sz w:val="21"/>
                <w:szCs w:val="21"/>
              </w:rPr>
              <w:t xml:space="preserve"> </w:t>
            </w:r>
            <w:proofErr w:type="gramStart"/>
            <w:r w:rsidRPr="00D21E04">
              <w:rPr>
                <w:sz w:val="21"/>
                <w:szCs w:val="21"/>
              </w:rPr>
              <w:t>в</w:t>
            </w:r>
            <w:proofErr w:type="gramEnd"/>
            <w:r w:rsidRPr="00D21E04">
              <w:rPr>
                <w:sz w:val="21"/>
                <w:szCs w:val="21"/>
              </w:rPr>
              <w:t xml:space="preserve"> открытом слоге; дифтонг [</w:t>
            </w:r>
            <w:proofErr w:type="spellStart"/>
            <w:r w:rsidRPr="00D21E04">
              <w:rPr>
                <w:sz w:val="21"/>
                <w:szCs w:val="21"/>
              </w:rPr>
              <w:t>əυ</w:t>
            </w:r>
            <w:proofErr w:type="spellEnd"/>
            <w:r w:rsidRPr="00D21E04">
              <w:rPr>
                <w:sz w:val="21"/>
                <w:szCs w:val="21"/>
              </w:rPr>
              <w:t>], новые слова, содержащие этот дифтонг, значение этих слов на основе зрительной наглядности. Структурой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r w:rsidRPr="00D21E04">
              <w:rPr>
                <w:b/>
                <w:bCs/>
                <w:i/>
                <w:iCs/>
                <w:sz w:val="21"/>
                <w:szCs w:val="21"/>
              </w:rPr>
              <w:t>I</w:t>
            </w:r>
            <w:r w:rsidRPr="00D21E04">
              <w:rPr>
                <w:rStyle w:val="apple-converted-space"/>
                <w:b/>
                <w:bCs/>
                <w:i/>
                <w:iCs/>
                <w:sz w:val="21"/>
                <w:szCs w:val="21"/>
              </w:rPr>
              <w:t> </w:t>
            </w:r>
            <w:proofErr w:type="spellStart"/>
            <w:r w:rsidRPr="00D21E04">
              <w:rPr>
                <w:b/>
                <w:bCs/>
                <w:i/>
                <w:iCs/>
                <w:sz w:val="21"/>
                <w:szCs w:val="21"/>
              </w:rPr>
              <w:t>see</w:t>
            </w:r>
            <w:proofErr w:type="spellEnd"/>
            <w:r w:rsidRPr="00D21E04">
              <w:rPr>
                <w:rStyle w:val="apple-converted-space"/>
                <w:i/>
                <w:iCs/>
                <w:sz w:val="21"/>
                <w:szCs w:val="21"/>
              </w:rPr>
              <w:t> </w:t>
            </w:r>
            <w:r w:rsidRPr="00D21E04">
              <w:rPr>
                <w:sz w:val="21"/>
                <w:szCs w:val="21"/>
              </w:rPr>
              <w:t>в значении «понятно»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37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Объединение слов по ассоциации. Завершение высказывания с опорой на зрительную наглядность. Логические связи в ряду слов.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38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Использование личных местоимений </w:t>
            </w:r>
            <w:proofErr w:type="spellStart"/>
            <w:r w:rsidRPr="00D21E04">
              <w:rPr>
                <w:sz w:val="21"/>
                <w:szCs w:val="21"/>
              </w:rPr>
              <w:t>he</w:t>
            </w:r>
            <w:proofErr w:type="spellEnd"/>
            <w:r w:rsidRPr="00D21E04">
              <w:rPr>
                <w:sz w:val="21"/>
                <w:szCs w:val="21"/>
              </w:rPr>
              <w:t xml:space="preserve"> и </w:t>
            </w:r>
            <w:proofErr w:type="spellStart"/>
            <w:r w:rsidRPr="00D21E04">
              <w:rPr>
                <w:sz w:val="21"/>
                <w:szCs w:val="21"/>
              </w:rPr>
              <w:t>she</w:t>
            </w:r>
            <w:proofErr w:type="spellEnd"/>
            <w:r w:rsidRPr="00D21E04">
              <w:rPr>
                <w:sz w:val="21"/>
                <w:szCs w:val="21"/>
              </w:rPr>
              <w:t>; знакомство с новыми словами, содержащими звук [</w:t>
            </w:r>
            <w:proofErr w:type="spellStart"/>
            <w:r w:rsidRPr="00D21E04">
              <w:rPr>
                <w:sz w:val="21"/>
                <w:szCs w:val="21"/>
              </w:rPr>
              <w:t>ju</w:t>
            </w:r>
            <w:proofErr w:type="spellEnd"/>
            <w:r w:rsidRPr="00D21E04">
              <w:rPr>
                <w:sz w:val="21"/>
                <w:szCs w:val="21"/>
              </w:rPr>
              <w:t xml:space="preserve">:], местоимением </w:t>
            </w:r>
            <w:proofErr w:type="spellStart"/>
            <w:r w:rsidRPr="00D21E04">
              <w:rPr>
                <w:sz w:val="21"/>
                <w:szCs w:val="21"/>
              </w:rPr>
              <w:t>you</w:t>
            </w:r>
            <w:proofErr w:type="spellEnd"/>
            <w:r w:rsidRPr="00D21E04">
              <w:rPr>
                <w:sz w:val="21"/>
                <w:szCs w:val="21"/>
              </w:rPr>
              <w:t>; структура «</w:t>
            </w:r>
            <w:proofErr w:type="spellStart"/>
            <w:r w:rsidRPr="00D21E04">
              <w:rPr>
                <w:sz w:val="21"/>
                <w:szCs w:val="21"/>
              </w:rPr>
              <w:t>can</w:t>
            </w:r>
            <w:proofErr w:type="spellEnd"/>
            <w:r w:rsidRPr="00D21E04"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sz w:val="21"/>
                <w:szCs w:val="21"/>
              </w:rPr>
              <w:t>see</w:t>
            </w:r>
            <w:proofErr w:type="spellEnd"/>
            <w:r w:rsidRPr="00D21E04">
              <w:rPr>
                <w:sz w:val="21"/>
                <w:szCs w:val="21"/>
              </w:rPr>
              <w:t>». Английские названия русских городов.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39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Полная </w:t>
            </w:r>
            <w:r w:rsidR="00EB67E8">
              <w:rPr>
                <w:sz w:val="21"/>
                <w:szCs w:val="21"/>
              </w:rPr>
              <w:t xml:space="preserve">и краткая форма глаголов </w:t>
            </w:r>
            <w:proofErr w:type="spellStart"/>
            <w:r w:rsidR="00EB67E8">
              <w:rPr>
                <w:sz w:val="21"/>
                <w:szCs w:val="21"/>
              </w:rPr>
              <w:t>to</w:t>
            </w:r>
            <w:proofErr w:type="spellEnd"/>
            <w:r w:rsidR="00EB67E8">
              <w:rPr>
                <w:sz w:val="21"/>
                <w:szCs w:val="21"/>
              </w:rPr>
              <w:t xml:space="preserve"> </w:t>
            </w:r>
            <w:proofErr w:type="spellStart"/>
            <w:r w:rsidR="00EB67E8">
              <w:rPr>
                <w:sz w:val="21"/>
                <w:szCs w:val="21"/>
              </w:rPr>
              <w:t>be</w:t>
            </w:r>
            <w:proofErr w:type="spellEnd"/>
            <w:r w:rsidR="00EB67E8">
              <w:rPr>
                <w:sz w:val="21"/>
                <w:szCs w:val="21"/>
              </w:rPr>
              <w:t xml:space="preserve">. </w:t>
            </w:r>
            <w:r w:rsidRPr="00D21E04">
              <w:rPr>
                <w:sz w:val="21"/>
                <w:szCs w:val="21"/>
              </w:rPr>
              <w:t>Диалог Знакомство» с опорой на схему. Структура</w:t>
            </w:r>
            <w:r w:rsidRPr="00D21E04">
              <w:rPr>
                <w:rStyle w:val="apple-converted-space"/>
                <w:sz w:val="21"/>
                <w:szCs w:val="21"/>
                <w:lang w:val="en-US"/>
              </w:rPr>
              <w:t> </w:t>
            </w:r>
            <w:r w:rsidRPr="00EB67E8">
              <w:rPr>
                <w:i/>
                <w:iCs/>
                <w:sz w:val="21"/>
                <w:szCs w:val="21"/>
              </w:rPr>
              <w:t>«</w:t>
            </w:r>
            <w:r w:rsidRPr="00D21E04">
              <w:rPr>
                <w:i/>
                <w:iCs/>
                <w:sz w:val="21"/>
                <w:szCs w:val="21"/>
                <w:lang w:val="en-US"/>
              </w:rPr>
              <w:t>Where</w:t>
            </w:r>
            <w:r w:rsidRPr="00EB67E8">
              <w:rPr>
                <w:i/>
                <w:iCs/>
                <w:sz w:val="21"/>
                <w:szCs w:val="21"/>
              </w:rPr>
              <w:t xml:space="preserve"> </w:t>
            </w:r>
            <w:r w:rsidRPr="00D21E04">
              <w:rPr>
                <w:i/>
                <w:iCs/>
                <w:sz w:val="21"/>
                <w:szCs w:val="21"/>
                <w:lang w:val="en-US"/>
              </w:rPr>
              <w:t>are</w:t>
            </w:r>
            <w:r w:rsidRPr="00EB67E8">
              <w:rPr>
                <w:i/>
                <w:iCs/>
                <w:sz w:val="21"/>
                <w:szCs w:val="21"/>
              </w:rPr>
              <w:t>/</w:t>
            </w:r>
            <w:r w:rsidRPr="00D21E04">
              <w:rPr>
                <w:i/>
                <w:iCs/>
                <w:sz w:val="21"/>
                <w:szCs w:val="21"/>
                <w:lang w:val="en-US"/>
              </w:rPr>
              <w:t>is</w:t>
            </w:r>
            <w:r w:rsidRPr="00EB67E8">
              <w:rPr>
                <w:i/>
                <w:iCs/>
                <w:sz w:val="21"/>
                <w:szCs w:val="21"/>
              </w:rPr>
              <w:t xml:space="preserve"> </w:t>
            </w:r>
            <w:r w:rsidRPr="00D21E04">
              <w:rPr>
                <w:i/>
                <w:iCs/>
                <w:sz w:val="21"/>
                <w:szCs w:val="21"/>
                <w:lang w:val="en-US"/>
              </w:rPr>
              <w:t>you</w:t>
            </w:r>
            <w:r w:rsidRPr="00EB67E8">
              <w:rPr>
                <w:i/>
                <w:iCs/>
                <w:sz w:val="21"/>
                <w:szCs w:val="21"/>
              </w:rPr>
              <w:t xml:space="preserve"> (</w:t>
            </w:r>
            <w:r w:rsidRPr="00D21E04">
              <w:rPr>
                <w:i/>
                <w:iCs/>
                <w:sz w:val="21"/>
                <w:szCs w:val="21"/>
                <w:lang w:val="en-US"/>
              </w:rPr>
              <w:t>we</w:t>
            </w:r>
            <w:r w:rsidRPr="00EB67E8">
              <w:rPr>
                <w:i/>
                <w:iCs/>
                <w:sz w:val="21"/>
                <w:szCs w:val="21"/>
              </w:rPr>
              <w:t xml:space="preserve">, </w:t>
            </w:r>
            <w:r w:rsidRPr="00D21E04">
              <w:rPr>
                <w:i/>
                <w:iCs/>
                <w:sz w:val="21"/>
                <w:szCs w:val="21"/>
                <w:lang w:val="en-US"/>
              </w:rPr>
              <w:t>he</w:t>
            </w:r>
            <w:r w:rsidRPr="00EB67E8">
              <w:rPr>
                <w:i/>
                <w:iCs/>
                <w:sz w:val="21"/>
                <w:szCs w:val="21"/>
              </w:rPr>
              <w:t xml:space="preserve">, </w:t>
            </w:r>
            <w:r w:rsidRPr="00D21E04">
              <w:rPr>
                <w:i/>
                <w:iCs/>
                <w:sz w:val="21"/>
                <w:szCs w:val="21"/>
                <w:lang w:val="en-US"/>
              </w:rPr>
              <w:t>she</w:t>
            </w:r>
            <w:r w:rsidRPr="00EB67E8">
              <w:rPr>
                <w:i/>
                <w:iCs/>
                <w:sz w:val="21"/>
                <w:szCs w:val="21"/>
              </w:rPr>
              <w:t xml:space="preserve">) </w:t>
            </w:r>
            <w:r w:rsidRPr="00D21E04">
              <w:rPr>
                <w:i/>
                <w:iCs/>
                <w:sz w:val="21"/>
                <w:szCs w:val="21"/>
                <w:lang w:val="en-US"/>
              </w:rPr>
              <w:t>from</w:t>
            </w:r>
            <w:r w:rsidRPr="00EB67E8">
              <w:rPr>
                <w:i/>
                <w:iCs/>
                <w:sz w:val="21"/>
                <w:szCs w:val="21"/>
              </w:rPr>
              <w:t>?»</w:t>
            </w:r>
            <w:r w:rsidRPr="00D21E04">
              <w:rPr>
                <w:rStyle w:val="apple-converted-space"/>
                <w:sz w:val="21"/>
                <w:szCs w:val="21"/>
                <w:lang w:val="en-US"/>
              </w:rPr>
              <w:t> </w:t>
            </w:r>
            <w:r w:rsidRPr="00D21E04">
              <w:rPr>
                <w:sz w:val="21"/>
                <w:szCs w:val="21"/>
              </w:rPr>
              <w:t>и</w:t>
            </w:r>
            <w:r w:rsidRPr="00EB67E8">
              <w:rPr>
                <w:sz w:val="21"/>
                <w:szCs w:val="21"/>
              </w:rPr>
              <w:t xml:space="preserve"> </w:t>
            </w:r>
            <w:r w:rsidRPr="00D21E04">
              <w:rPr>
                <w:sz w:val="21"/>
                <w:szCs w:val="21"/>
              </w:rPr>
              <w:t>ответы</w:t>
            </w:r>
            <w:r w:rsidRPr="00EB67E8">
              <w:rPr>
                <w:sz w:val="21"/>
                <w:szCs w:val="21"/>
              </w:rPr>
              <w:t xml:space="preserve"> </w:t>
            </w:r>
            <w:r w:rsidRPr="00D21E04">
              <w:rPr>
                <w:sz w:val="21"/>
                <w:szCs w:val="21"/>
              </w:rPr>
              <w:t>на</w:t>
            </w:r>
            <w:r w:rsidRPr="00EB67E8">
              <w:rPr>
                <w:sz w:val="21"/>
                <w:szCs w:val="21"/>
              </w:rPr>
              <w:t xml:space="preserve"> </w:t>
            </w:r>
            <w:r w:rsidRPr="00D21E04">
              <w:rPr>
                <w:sz w:val="21"/>
                <w:szCs w:val="21"/>
              </w:rPr>
              <w:t>них</w:t>
            </w:r>
            <w:r w:rsidRPr="00EB67E8">
              <w:rPr>
                <w:sz w:val="21"/>
                <w:szCs w:val="21"/>
              </w:rPr>
              <w:t xml:space="preserve">. </w:t>
            </w:r>
            <w:r w:rsidRPr="00D21E04">
              <w:rPr>
                <w:sz w:val="21"/>
                <w:szCs w:val="21"/>
              </w:rPr>
              <w:t xml:space="preserve">Глагол </w:t>
            </w:r>
            <w:proofErr w:type="spellStart"/>
            <w:r w:rsidRPr="00D21E04">
              <w:rPr>
                <w:sz w:val="21"/>
                <w:szCs w:val="21"/>
              </w:rPr>
              <w:t>to</w:t>
            </w:r>
            <w:proofErr w:type="spellEnd"/>
            <w:r w:rsidRPr="00D21E04"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sz w:val="21"/>
                <w:szCs w:val="21"/>
              </w:rPr>
              <w:t>be</w:t>
            </w:r>
            <w:proofErr w:type="spellEnd"/>
            <w:r w:rsidRPr="00D21E04">
              <w:rPr>
                <w:sz w:val="21"/>
                <w:szCs w:val="21"/>
              </w:rPr>
              <w:t xml:space="preserve"> во множественном числе.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Откуда мы приехали, какие мы. Откуда ты/они? Многозначность местоимения “</w:t>
            </w:r>
            <w:proofErr w:type="spellStart"/>
            <w:r w:rsidRPr="00D21E04">
              <w:rPr>
                <w:sz w:val="21"/>
                <w:szCs w:val="21"/>
              </w:rPr>
              <w:t>where</w:t>
            </w:r>
            <w:proofErr w:type="spellEnd"/>
            <w:r w:rsidRPr="00D21E04">
              <w:rPr>
                <w:sz w:val="21"/>
                <w:szCs w:val="21"/>
              </w:rPr>
              <w:t xml:space="preserve">”. Буквосочетание </w:t>
            </w:r>
            <w:proofErr w:type="spellStart"/>
            <w:r w:rsidRPr="00D21E04">
              <w:rPr>
                <w:sz w:val="21"/>
                <w:szCs w:val="21"/>
              </w:rPr>
              <w:t>t</w:t>
            </w:r>
            <w:r w:rsidR="00EB67E8">
              <w:rPr>
                <w:sz w:val="21"/>
                <w:szCs w:val="21"/>
              </w:rPr>
              <w:t>h</w:t>
            </w:r>
            <w:proofErr w:type="spellEnd"/>
            <w:r w:rsidR="00EB67E8">
              <w:rPr>
                <w:sz w:val="21"/>
                <w:szCs w:val="21"/>
              </w:rPr>
              <w:t xml:space="preserve"> [ð], личное местоимение </w:t>
            </w:r>
            <w:proofErr w:type="spellStart"/>
            <w:r w:rsidR="00EB67E8">
              <w:rPr>
                <w:sz w:val="21"/>
                <w:szCs w:val="21"/>
              </w:rPr>
              <w:t>they</w:t>
            </w:r>
            <w:proofErr w:type="spellEnd"/>
            <w:r w:rsidR="00EB67E8">
              <w:rPr>
                <w:sz w:val="21"/>
                <w:szCs w:val="21"/>
              </w:rPr>
              <w:t>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41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Неопределенный артикль </w:t>
            </w:r>
            <w:proofErr w:type="spellStart"/>
            <w:r w:rsidRPr="00D21E04">
              <w:rPr>
                <w:sz w:val="21"/>
                <w:szCs w:val="21"/>
              </w:rPr>
              <w:t>an</w:t>
            </w:r>
            <w:proofErr w:type="spellEnd"/>
            <w:r w:rsidRPr="00D21E04">
              <w:rPr>
                <w:sz w:val="21"/>
                <w:szCs w:val="21"/>
              </w:rPr>
              <w:t xml:space="preserve">. Чтение буквы </w:t>
            </w:r>
            <w:proofErr w:type="gramStart"/>
            <w:r w:rsidRPr="00D21E04">
              <w:rPr>
                <w:sz w:val="21"/>
                <w:szCs w:val="21"/>
              </w:rPr>
              <w:t>О</w:t>
            </w:r>
            <w:proofErr w:type="gramEnd"/>
            <w:r w:rsidRPr="00D21E04">
              <w:rPr>
                <w:sz w:val="21"/>
                <w:szCs w:val="21"/>
              </w:rPr>
              <w:t xml:space="preserve"> </w:t>
            </w:r>
            <w:proofErr w:type="gramStart"/>
            <w:r w:rsidRPr="00D21E04">
              <w:rPr>
                <w:sz w:val="21"/>
                <w:szCs w:val="21"/>
              </w:rPr>
              <w:t>в</w:t>
            </w:r>
            <w:proofErr w:type="gramEnd"/>
            <w:r w:rsidRPr="00D21E04">
              <w:rPr>
                <w:sz w:val="21"/>
                <w:szCs w:val="21"/>
              </w:rPr>
              <w:t xml:space="preserve"> открытом слоге; д</w:t>
            </w:r>
            <w:r w:rsidR="00C64A94">
              <w:rPr>
                <w:sz w:val="21"/>
                <w:szCs w:val="21"/>
              </w:rPr>
              <w:t>ифтонг [</w:t>
            </w:r>
            <w:proofErr w:type="spellStart"/>
            <w:r w:rsidR="00C64A94">
              <w:rPr>
                <w:sz w:val="21"/>
                <w:szCs w:val="21"/>
              </w:rPr>
              <w:t>əυ</w:t>
            </w:r>
            <w:proofErr w:type="spellEnd"/>
            <w:r w:rsidR="00C64A94">
              <w:rPr>
                <w:sz w:val="21"/>
                <w:szCs w:val="21"/>
              </w:rPr>
              <w:t>], новые слова, содер</w:t>
            </w:r>
            <w:r w:rsidRPr="00D21E04">
              <w:rPr>
                <w:sz w:val="21"/>
                <w:szCs w:val="21"/>
              </w:rPr>
              <w:t>жащие этот дифтонг, значение этих слов на основе зрительной наглядности. Структурой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r w:rsidRPr="00D21E04">
              <w:rPr>
                <w:b/>
                <w:bCs/>
                <w:i/>
                <w:iCs/>
                <w:sz w:val="21"/>
                <w:szCs w:val="21"/>
              </w:rPr>
              <w:t>I</w:t>
            </w:r>
            <w:r w:rsidRPr="00D21E04">
              <w:rPr>
                <w:rStyle w:val="apple-converted-space"/>
                <w:b/>
                <w:bCs/>
                <w:i/>
                <w:iCs/>
                <w:sz w:val="21"/>
                <w:szCs w:val="21"/>
              </w:rPr>
              <w:t> </w:t>
            </w:r>
            <w:proofErr w:type="spellStart"/>
            <w:r w:rsidRPr="00D21E04">
              <w:rPr>
                <w:b/>
                <w:bCs/>
                <w:i/>
                <w:iCs/>
                <w:sz w:val="21"/>
                <w:szCs w:val="21"/>
              </w:rPr>
              <w:t>see</w:t>
            </w:r>
            <w:proofErr w:type="spellEnd"/>
            <w:r w:rsidRPr="00D21E04">
              <w:rPr>
                <w:rStyle w:val="apple-converted-space"/>
                <w:i/>
                <w:iCs/>
                <w:sz w:val="21"/>
                <w:szCs w:val="21"/>
              </w:rPr>
              <w:t> </w:t>
            </w:r>
            <w:r w:rsidRPr="00D21E04">
              <w:rPr>
                <w:sz w:val="21"/>
                <w:szCs w:val="21"/>
              </w:rPr>
              <w:t>в значении «понятно»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42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Люди вокруг нас. Правила чтения. Отрицательная форма предложения. Различие значения слов </w:t>
            </w:r>
            <w:proofErr w:type="spellStart"/>
            <w:r w:rsidRPr="00D21E04">
              <w:rPr>
                <w:sz w:val="21"/>
                <w:szCs w:val="21"/>
              </w:rPr>
              <w:t>pupil</w:t>
            </w:r>
            <w:proofErr w:type="spellEnd"/>
            <w:r w:rsidRPr="00D21E04">
              <w:rPr>
                <w:sz w:val="21"/>
                <w:szCs w:val="21"/>
              </w:rPr>
              <w:t xml:space="preserve"> (ученик школы) и </w:t>
            </w:r>
            <w:proofErr w:type="spellStart"/>
            <w:r w:rsidRPr="00D21E04">
              <w:rPr>
                <w:sz w:val="21"/>
                <w:szCs w:val="21"/>
              </w:rPr>
              <w:t>student</w:t>
            </w:r>
            <w:proofErr w:type="spellEnd"/>
            <w:r w:rsidRPr="00D21E04">
              <w:rPr>
                <w:sz w:val="21"/>
                <w:szCs w:val="21"/>
              </w:rPr>
              <w:t xml:space="preserve"> (студент).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43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Люди вокруг нас: местонахождение людей и предметов, сказочные персонажи. Общие вопросы с глаголом </w:t>
            </w:r>
            <w:proofErr w:type="spellStart"/>
            <w:r w:rsidRPr="00D21E04">
              <w:rPr>
                <w:sz w:val="21"/>
                <w:szCs w:val="21"/>
              </w:rPr>
              <w:t>to</w:t>
            </w:r>
            <w:proofErr w:type="spellEnd"/>
            <w:r w:rsidRPr="00D21E04"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sz w:val="21"/>
                <w:szCs w:val="21"/>
              </w:rPr>
              <w:t>be</w:t>
            </w:r>
            <w:proofErr w:type="spellEnd"/>
            <w:r w:rsidRPr="00D21E04">
              <w:rPr>
                <w:sz w:val="21"/>
                <w:szCs w:val="21"/>
              </w:rPr>
              <w:t xml:space="preserve"> во множественном числе.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44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EB67E8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Сказочные персонажи учебника, </w:t>
            </w:r>
            <w:r w:rsidR="00365DDE" w:rsidRPr="00D21E04">
              <w:rPr>
                <w:sz w:val="21"/>
                <w:szCs w:val="21"/>
              </w:rPr>
              <w:t>их характеристики. Закрепление пройд</w:t>
            </w:r>
            <w:r w:rsidR="00BE18D5">
              <w:rPr>
                <w:sz w:val="21"/>
                <w:szCs w:val="21"/>
              </w:rPr>
              <w:t>енного материала.</w:t>
            </w:r>
            <w:r>
              <w:rPr>
                <w:sz w:val="21"/>
                <w:szCs w:val="21"/>
              </w:rPr>
              <w:t xml:space="preserve"> Проверочная работа по разделу.</w:t>
            </w:r>
          </w:p>
        </w:tc>
      </w:tr>
      <w:tr w:rsidR="00365DDE" w:rsidRPr="00D21E04" w:rsidTr="00365DDE">
        <w:tc>
          <w:tcPr>
            <w:tcW w:w="9571" w:type="dxa"/>
            <w:gridSpan w:val="4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Люди и предметы вокруг нас – 2 часа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45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Чтение гласных </w:t>
            </w:r>
            <w:proofErr w:type="spellStart"/>
            <w:r w:rsidRPr="00D21E04">
              <w:rPr>
                <w:sz w:val="21"/>
                <w:szCs w:val="21"/>
              </w:rPr>
              <w:t>Ii</w:t>
            </w:r>
            <w:proofErr w:type="spellEnd"/>
            <w:r w:rsidRPr="00D21E04">
              <w:rPr>
                <w:sz w:val="21"/>
                <w:szCs w:val="21"/>
              </w:rPr>
              <w:t xml:space="preserve"> и </w:t>
            </w:r>
            <w:proofErr w:type="spellStart"/>
            <w:r w:rsidRPr="00D21E04">
              <w:rPr>
                <w:sz w:val="21"/>
                <w:szCs w:val="21"/>
              </w:rPr>
              <w:t>Yy</w:t>
            </w:r>
            <w:proofErr w:type="spellEnd"/>
            <w:r w:rsidRPr="00D21E04">
              <w:rPr>
                <w:sz w:val="21"/>
                <w:szCs w:val="21"/>
              </w:rPr>
              <w:t xml:space="preserve"> в открытом слоге. Семантизация новых слов с опорой на зрительный ряд.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lastRenderedPageBreak/>
              <w:t>46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Местонахождение людей, животных, предметов, сказочных персонажей; их характеристики. Лексика. Краткие ответы.</w:t>
            </w:r>
          </w:p>
        </w:tc>
      </w:tr>
      <w:tr w:rsidR="00365DDE" w:rsidRPr="00D21E04" w:rsidTr="00365DDE">
        <w:tc>
          <w:tcPr>
            <w:tcW w:w="9571" w:type="dxa"/>
            <w:gridSpan w:val="4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Путешествуем по городам – 6 часов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47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Знакомство с иным возможным чтением буквосочетания </w:t>
            </w:r>
            <w:proofErr w:type="spellStart"/>
            <w:r w:rsidRPr="00D21E04">
              <w:rPr>
                <w:sz w:val="21"/>
                <w:szCs w:val="21"/>
              </w:rPr>
              <w:t>th</w:t>
            </w:r>
            <w:proofErr w:type="spellEnd"/>
            <w:r w:rsidRPr="00D21E04">
              <w:rPr>
                <w:sz w:val="21"/>
                <w:szCs w:val="21"/>
              </w:rPr>
              <w:t>; новые слова</w:t>
            </w:r>
            <w:proofErr w:type="gramStart"/>
            <w:r w:rsidRPr="00D21E04">
              <w:rPr>
                <w:sz w:val="21"/>
                <w:szCs w:val="21"/>
              </w:rPr>
              <w:t xml:space="preserve"> ,</w:t>
            </w:r>
            <w:proofErr w:type="gramEnd"/>
            <w:r w:rsidRPr="00D21E04">
              <w:rPr>
                <w:sz w:val="21"/>
                <w:szCs w:val="21"/>
              </w:rPr>
              <w:t xml:space="preserve"> содержащие звук [θ]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48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Чтение слов с</w:t>
            </w:r>
            <w:r w:rsidR="00EB67E8">
              <w:rPr>
                <w:sz w:val="21"/>
                <w:szCs w:val="21"/>
              </w:rPr>
              <w:t xml:space="preserve"> одинаковыми гласными буквами в </w:t>
            </w:r>
            <w:r w:rsidRPr="00D21E04">
              <w:rPr>
                <w:sz w:val="21"/>
                <w:szCs w:val="21"/>
              </w:rPr>
              <w:t xml:space="preserve">I и II типах слога, с опорой на графическое изображение транскрипционного знака. Числительные 1—12. Структура 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How</w:t>
            </w:r>
            <w:proofErr w:type="spellEnd"/>
            <w:r w:rsidRPr="00D21E04">
              <w:rPr>
                <w:rStyle w:val="apple-converted-space"/>
                <w:i/>
                <w:iCs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old</w:t>
            </w:r>
            <w:proofErr w:type="spellEnd"/>
            <w:r w:rsidRPr="00D21E04">
              <w:rPr>
                <w:rStyle w:val="apple-converted-space"/>
                <w:i/>
                <w:iCs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are</w:t>
            </w:r>
            <w:proofErr w:type="spellEnd"/>
            <w:r w:rsidRPr="00D21E04">
              <w:rPr>
                <w:rStyle w:val="apple-converted-space"/>
                <w:i/>
                <w:iCs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you</w:t>
            </w:r>
            <w:proofErr w:type="spellEnd"/>
            <w:r w:rsidRPr="00D21E04">
              <w:rPr>
                <w:i/>
                <w:iCs/>
                <w:sz w:val="21"/>
                <w:szCs w:val="21"/>
              </w:rPr>
              <w:t>?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49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Ассоциативные связи между словами. Изучение и использование в речи формы глагола </w:t>
            </w:r>
            <w:proofErr w:type="spellStart"/>
            <w:r w:rsidRPr="00D21E04">
              <w:rPr>
                <w:sz w:val="21"/>
                <w:szCs w:val="21"/>
              </w:rPr>
              <w:t>to</w:t>
            </w:r>
            <w:proofErr w:type="spellEnd"/>
            <w:r w:rsidRPr="00D21E04"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sz w:val="21"/>
                <w:szCs w:val="21"/>
              </w:rPr>
              <w:t>be</w:t>
            </w:r>
            <w:proofErr w:type="spellEnd"/>
            <w:r w:rsidRPr="00D21E04">
              <w:rPr>
                <w:sz w:val="21"/>
                <w:szCs w:val="21"/>
              </w:rPr>
              <w:t xml:space="preserve"> и формы личных местоимений в общем падеже.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50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Формы глагола </w:t>
            </w:r>
            <w:proofErr w:type="spellStart"/>
            <w:r w:rsidRPr="00D21E04">
              <w:rPr>
                <w:sz w:val="21"/>
                <w:szCs w:val="21"/>
              </w:rPr>
              <w:t>to</w:t>
            </w:r>
            <w:proofErr w:type="spellEnd"/>
            <w:r w:rsidRPr="00D21E04"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sz w:val="21"/>
                <w:szCs w:val="21"/>
              </w:rPr>
              <w:t>be</w:t>
            </w:r>
            <w:proofErr w:type="spellEnd"/>
            <w:r w:rsidRPr="00D21E04">
              <w:rPr>
                <w:sz w:val="21"/>
                <w:szCs w:val="21"/>
              </w:rPr>
              <w:t xml:space="preserve"> и формы личных местоимений в общем падеже. Чтение рассказа о животном и составление собственного высказывания по этому образцу.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51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Контрольная работа по теме: «Путешествуем по городам».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52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Местоположение людей, животных, предметов. Анализ контрольной работы.</w:t>
            </w:r>
          </w:p>
        </w:tc>
      </w:tr>
      <w:tr w:rsidR="00365DDE" w:rsidRPr="00D21E04" w:rsidTr="00365DDE">
        <w:tc>
          <w:tcPr>
            <w:tcW w:w="9571" w:type="dxa"/>
            <w:gridSpan w:val="4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Местонахождения людей, их занятия – 16 часов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53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Местонахождение людей и их возраст. Правила чтения. За</w:t>
            </w:r>
            <w:r w:rsidR="00C64A94">
              <w:rPr>
                <w:sz w:val="21"/>
                <w:szCs w:val="21"/>
              </w:rPr>
              <w:t>крепление пройденного материала.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54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Множественное число имен существительных; зависимость звучания окончания множественного числа существительных от предшествующих звуков.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55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Названия животных во множественном числе, разучивание рифмовки.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56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Обозначение множественности. Глагол быть. Названия животных во множественном числе. Буквосочетание </w:t>
            </w:r>
            <w:proofErr w:type="spellStart"/>
            <w:r w:rsidRPr="00D21E04">
              <w:rPr>
                <w:sz w:val="21"/>
                <w:szCs w:val="21"/>
              </w:rPr>
              <w:t>ir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er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ur</w:t>
            </w:r>
            <w:proofErr w:type="spellEnd"/>
            <w:r w:rsidRPr="00D21E04">
              <w:rPr>
                <w:sz w:val="21"/>
                <w:szCs w:val="21"/>
              </w:rPr>
              <w:t>, звук</w:t>
            </w:r>
            <w:proofErr w:type="gramStart"/>
            <w:r w:rsidRPr="00D21E04">
              <w:rPr>
                <w:sz w:val="21"/>
                <w:szCs w:val="21"/>
              </w:rPr>
              <w:t xml:space="preserve"> [ ɜ: ].</w:t>
            </w:r>
            <w:proofErr w:type="gramEnd"/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57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Знакомство со структурой I </w:t>
            </w:r>
            <w:proofErr w:type="spellStart"/>
            <w:r w:rsidRPr="00D21E04">
              <w:rPr>
                <w:sz w:val="21"/>
                <w:szCs w:val="21"/>
              </w:rPr>
              <w:t>like</w:t>
            </w:r>
            <w:proofErr w:type="spellEnd"/>
            <w:r w:rsidRPr="00D21E04">
              <w:rPr>
                <w:sz w:val="21"/>
                <w:szCs w:val="21"/>
              </w:rPr>
              <w:t>; чтение за диктором фразы с данной структурой, использование её в речи.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58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Подборка подписи к рисункам из трех предложенных; местоположение собственных предметов школьного обихода. Названия профессий и занятий людей</w:t>
            </w:r>
            <w:r w:rsidR="00BE18D5">
              <w:rPr>
                <w:sz w:val="21"/>
                <w:szCs w:val="21"/>
              </w:rPr>
              <w:t>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59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Местоположение объектов. Профессии. Закрепление пройденного материала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60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Профессии людей. Буквосочетания </w:t>
            </w:r>
            <w:proofErr w:type="spellStart"/>
            <w:r w:rsidRPr="00D21E04">
              <w:rPr>
                <w:sz w:val="21"/>
                <w:szCs w:val="21"/>
              </w:rPr>
              <w:t>ow</w:t>
            </w:r>
            <w:proofErr w:type="spellEnd"/>
            <w:r w:rsidRPr="00D21E04">
              <w:rPr>
                <w:sz w:val="21"/>
                <w:szCs w:val="21"/>
              </w:rPr>
              <w:t xml:space="preserve"> и </w:t>
            </w:r>
            <w:proofErr w:type="spellStart"/>
            <w:r w:rsidRPr="00D21E04">
              <w:rPr>
                <w:sz w:val="21"/>
                <w:szCs w:val="21"/>
              </w:rPr>
              <w:t>ou</w:t>
            </w:r>
            <w:proofErr w:type="spellEnd"/>
            <w:r w:rsidRPr="00D21E04">
              <w:rPr>
                <w:sz w:val="21"/>
                <w:szCs w:val="21"/>
              </w:rPr>
              <w:t>. Варианты произношения определенного артикля в зависимости от первой буквы следующего слова в синтагматическом ряду.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Английский алфавит; ответы на вопросы по картинке и по тексту; вычленение специфической информации из текста.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62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00434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Жизнь на ферме. </w:t>
            </w:r>
            <w:bookmarkStart w:id="0" w:name="_GoBack"/>
            <w:bookmarkEnd w:id="0"/>
            <w:r w:rsidR="00365DDE" w:rsidRPr="00D21E04">
              <w:rPr>
                <w:sz w:val="21"/>
                <w:szCs w:val="21"/>
              </w:rPr>
              <w:t>Обозначение и выражение времени. Знакомство с аналогом русского вопроса: «Который час?»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63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Обозначение и выражение времени. Завершение предложений формами глагола</w:t>
            </w:r>
            <w:r w:rsidR="00C64A94"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sz w:val="21"/>
                <w:szCs w:val="21"/>
              </w:rPr>
              <w:t>to</w:t>
            </w:r>
            <w:proofErr w:type="spellEnd"/>
            <w:r w:rsidRPr="00D21E04">
              <w:rPr>
                <w:sz w:val="21"/>
                <w:szCs w:val="21"/>
              </w:rPr>
              <w:t xml:space="preserve"> </w:t>
            </w:r>
            <w:proofErr w:type="spellStart"/>
            <w:r w:rsidRPr="00D21E04">
              <w:rPr>
                <w:sz w:val="21"/>
                <w:szCs w:val="21"/>
              </w:rPr>
              <w:t>be</w:t>
            </w:r>
            <w:proofErr w:type="spellEnd"/>
            <w:r w:rsidRPr="00D21E04">
              <w:rPr>
                <w:sz w:val="21"/>
                <w:szCs w:val="21"/>
              </w:rPr>
              <w:t xml:space="preserve"> сочетание</w:t>
            </w:r>
            <w:r w:rsidRPr="00D21E04">
              <w:rPr>
                <w:rStyle w:val="apple-converted-space"/>
                <w:sz w:val="21"/>
                <w:szCs w:val="21"/>
              </w:rPr>
              <w:t> </w:t>
            </w:r>
            <w:proofErr w:type="spellStart"/>
            <w:r w:rsidRPr="00D21E04">
              <w:rPr>
                <w:i/>
                <w:iCs/>
                <w:sz w:val="21"/>
                <w:szCs w:val="21"/>
              </w:rPr>
              <w:t>оо</w:t>
            </w:r>
            <w:proofErr w:type="gramStart"/>
            <w:r w:rsidRPr="00D21E04">
              <w:rPr>
                <w:i/>
                <w:iCs/>
                <w:sz w:val="21"/>
                <w:szCs w:val="21"/>
              </w:rPr>
              <w:t>,</w:t>
            </w:r>
            <w:r w:rsidRPr="00D21E04">
              <w:rPr>
                <w:sz w:val="21"/>
                <w:szCs w:val="21"/>
              </w:rPr>
              <w:t>з</w:t>
            </w:r>
            <w:proofErr w:type="gramEnd"/>
            <w:r w:rsidRPr="00D21E04">
              <w:rPr>
                <w:sz w:val="21"/>
                <w:szCs w:val="21"/>
              </w:rPr>
              <w:t>вук</w:t>
            </w:r>
            <w:proofErr w:type="spellEnd"/>
            <w:r w:rsidRPr="00D21E04">
              <w:rPr>
                <w:sz w:val="21"/>
                <w:szCs w:val="21"/>
              </w:rPr>
              <w:t xml:space="preserve"> [u:].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64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 xml:space="preserve">Что мы любим делать. Знакомство с новыми глаголами: </w:t>
            </w:r>
            <w:proofErr w:type="spellStart"/>
            <w:r w:rsidRPr="00D21E04">
              <w:rPr>
                <w:sz w:val="21"/>
                <w:szCs w:val="21"/>
              </w:rPr>
              <w:t>run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jump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ride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swim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help</w:t>
            </w:r>
            <w:proofErr w:type="spellEnd"/>
            <w:r w:rsidRPr="00D21E04">
              <w:rPr>
                <w:sz w:val="21"/>
                <w:szCs w:val="21"/>
              </w:rPr>
              <w:t xml:space="preserve">, </w:t>
            </w:r>
            <w:proofErr w:type="spellStart"/>
            <w:r w:rsidRPr="00D21E04">
              <w:rPr>
                <w:sz w:val="21"/>
                <w:szCs w:val="21"/>
              </w:rPr>
              <w:t>play</w:t>
            </w:r>
            <w:proofErr w:type="spellEnd"/>
            <w:r w:rsidRPr="00D21E04">
              <w:rPr>
                <w:sz w:val="21"/>
                <w:szCs w:val="21"/>
              </w:rPr>
              <w:t>, употребление их в речи.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65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365DDE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 w:rsidRPr="00D21E04">
              <w:rPr>
                <w:sz w:val="21"/>
                <w:szCs w:val="21"/>
              </w:rPr>
              <w:t>Закрепление и повторение грамматического материала за курс 2 класса: «Вопросительная и отрицательная форма предложений. Общие и альтернативные вопросы»</w:t>
            </w:r>
          </w:p>
        </w:tc>
      </w:tr>
      <w:tr w:rsidR="00365DDE" w:rsidRPr="00D21E04" w:rsidTr="00C64A94">
        <w:tc>
          <w:tcPr>
            <w:tcW w:w="666" w:type="dxa"/>
          </w:tcPr>
          <w:p w:rsidR="00365DDE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66</w:t>
            </w:r>
          </w:p>
        </w:tc>
        <w:tc>
          <w:tcPr>
            <w:tcW w:w="86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365DDE" w:rsidRPr="00D21E04" w:rsidRDefault="00365DDE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365DDE" w:rsidRPr="00D21E04" w:rsidRDefault="00C64A94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Повторение</w:t>
            </w:r>
            <w:r w:rsidR="00365DDE" w:rsidRPr="00D21E04">
              <w:rPr>
                <w:sz w:val="21"/>
                <w:szCs w:val="21"/>
              </w:rPr>
              <w:t>. Подготовка к итоговой контрольной работе.</w:t>
            </w:r>
          </w:p>
        </w:tc>
      </w:tr>
      <w:tr w:rsidR="00C64A94" w:rsidRPr="00D21E04" w:rsidTr="00C64A94">
        <w:trPr>
          <w:trHeight w:val="327"/>
        </w:trPr>
        <w:tc>
          <w:tcPr>
            <w:tcW w:w="666" w:type="dxa"/>
          </w:tcPr>
          <w:p w:rsidR="00C64A94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67</w:t>
            </w:r>
          </w:p>
        </w:tc>
        <w:tc>
          <w:tcPr>
            <w:tcW w:w="860" w:type="dxa"/>
          </w:tcPr>
          <w:p w:rsidR="00C64A94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C64A94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C64A94" w:rsidRPr="00D21E04" w:rsidRDefault="00C64A94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Повторение</w:t>
            </w:r>
            <w:r w:rsidRPr="00D21E04">
              <w:rPr>
                <w:sz w:val="21"/>
                <w:szCs w:val="21"/>
              </w:rPr>
              <w:t>. Подготовка к итоговой контрольной работе.</w:t>
            </w:r>
          </w:p>
        </w:tc>
      </w:tr>
      <w:tr w:rsidR="00C64A94" w:rsidRPr="00D21E04" w:rsidTr="00C64A94">
        <w:trPr>
          <w:trHeight w:val="404"/>
        </w:trPr>
        <w:tc>
          <w:tcPr>
            <w:tcW w:w="666" w:type="dxa"/>
          </w:tcPr>
          <w:p w:rsidR="00C64A9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68</w:t>
            </w:r>
          </w:p>
        </w:tc>
        <w:tc>
          <w:tcPr>
            <w:tcW w:w="860" w:type="dxa"/>
          </w:tcPr>
          <w:p w:rsidR="00C64A94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</w:tcPr>
          <w:p w:rsidR="00C64A94" w:rsidRPr="00D21E04" w:rsidRDefault="00C64A94" w:rsidP="00C64A94">
            <w:pPr>
              <w:pStyle w:val="a3"/>
              <w:spacing w:before="0" w:beforeAutospacing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95" w:type="dxa"/>
          </w:tcPr>
          <w:p w:rsidR="00C64A94" w:rsidRPr="00D21E04" w:rsidRDefault="00C64A94" w:rsidP="00C64A94">
            <w:pPr>
              <w:pStyle w:val="a3"/>
              <w:spacing w:before="0" w:before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Итоговая контрольная работа</w:t>
            </w:r>
          </w:p>
        </w:tc>
      </w:tr>
    </w:tbl>
    <w:p w:rsidR="00016A16" w:rsidRDefault="00016A16" w:rsidP="00841C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6A16" w:rsidRPr="00B72CFF" w:rsidRDefault="00016A16" w:rsidP="00841CE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16A16" w:rsidRPr="00B72CFF" w:rsidSect="00841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Heavy">
    <w:altName w:val="Arial Black"/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61F9E"/>
    <w:multiLevelType w:val="hybridMultilevel"/>
    <w:tmpl w:val="C6BEE768"/>
    <w:lvl w:ilvl="0" w:tplc="F6F603F2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425E590F"/>
    <w:multiLevelType w:val="hybridMultilevel"/>
    <w:tmpl w:val="83F6E7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CFF"/>
    <w:rsid w:val="00016A16"/>
    <w:rsid w:val="00024ADE"/>
    <w:rsid w:val="00231B98"/>
    <w:rsid w:val="002478A3"/>
    <w:rsid w:val="00250A47"/>
    <w:rsid w:val="00271919"/>
    <w:rsid w:val="002807FB"/>
    <w:rsid w:val="00300434"/>
    <w:rsid w:val="00365DDE"/>
    <w:rsid w:val="003A1CF1"/>
    <w:rsid w:val="003F6545"/>
    <w:rsid w:val="0054459F"/>
    <w:rsid w:val="00585670"/>
    <w:rsid w:val="00664ED5"/>
    <w:rsid w:val="00723B6D"/>
    <w:rsid w:val="00795BDC"/>
    <w:rsid w:val="00841CE5"/>
    <w:rsid w:val="00951893"/>
    <w:rsid w:val="00961BB2"/>
    <w:rsid w:val="009C21A3"/>
    <w:rsid w:val="00A74C78"/>
    <w:rsid w:val="00AC1308"/>
    <w:rsid w:val="00B202D6"/>
    <w:rsid w:val="00B72CFF"/>
    <w:rsid w:val="00B82F7D"/>
    <w:rsid w:val="00BE18D5"/>
    <w:rsid w:val="00C447FD"/>
    <w:rsid w:val="00C47F8E"/>
    <w:rsid w:val="00C64A94"/>
    <w:rsid w:val="00CE04A3"/>
    <w:rsid w:val="00DE5327"/>
    <w:rsid w:val="00E311DC"/>
    <w:rsid w:val="00EB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41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311DC"/>
  </w:style>
  <w:style w:type="character" w:customStyle="1" w:styleId="FontStyle43">
    <w:name w:val="Font Style43"/>
    <w:basedOn w:val="a0"/>
    <w:rsid w:val="002478A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rsid w:val="002478A3"/>
    <w:rPr>
      <w:rFonts w:ascii="Times New Roman" w:hAnsi="Times New Roman" w:cs="Times New Roman"/>
      <w:sz w:val="18"/>
      <w:szCs w:val="18"/>
    </w:rPr>
  </w:style>
  <w:style w:type="paragraph" w:customStyle="1" w:styleId="Style6">
    <w:name w:val="Style6"/>
    <w:basedOn w:val="a"/>
    <w:rsid w:val="002478A3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Franklin Gothic Heavy" w:eastAsia="Times New Roman" w:hAnsi="Franklin Gothic Heavy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64E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2">
    <w:name w:val="Style32"/>
    <w:basedOn w:val="a"/>
    <w:rsid w:val="002807F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="Calibri" w:hAnsi="Trebuchet MS" w:cs="Trebuchet MS"/>
      <w:sz w:val="24"/>
      <w:szCs w:val="24"/>
      <w:lang w:eastAsia="ru-RU"/>
    </w:rPr>
  </w:style>
  <w:style w:type="character" w:customStyle="1" w:styleId="FontStyle71">
    <w:name w:val="Font Style71"/>
    <w:rsid w:val="002807FB"/>
    <w:rPr>
      <w:rFonts w:ascii="Times New Roman" w:hAnsi="Times New Roman" w:cs="Times New Roman" w:hint="default"/>
      <w:b/>
      <w:bCs w:val="0"/>
      <w:sz w:val="20"/>
    </w:rPr>
  </w:style>
  <w:style w:type="paragraph" w:customStyle="1" w:styleId="Style22">
    <w:name w:val="Style22"/>
    <w:basedOn w:val="a"/>
    <w:rsid w:val="00016A1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="Calibri" w:hAnsi="Trebuchet MS" w:cs="Trebuchet MS"/>
      <w:sz w:val="24"/>
      <w:szCs w:val="24"/>
      <w:lang w:eastAsia="ru-RU"/>
    </w:rPr>
  </w:style>
  <w:style w:type="paragraph" w:customStyle="1" w:styleId="Style26">
    <w:name w:val="Style26"/>
    <w:basedOn w:val="a"/>
    <w:rsid w:val="00016A1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="Calibri" w:hAnsi="Trebuchet MS" w:cs="Trebuchet MS"/>
      <w:sz w:val="24"/>
      <w:szCs w:val="24"/>
      <w:lang w:eastAsia="ru-RU"/>
    </w:rPr>
  </w:style>
  <w:style w:type="paragraph" w:customStyle="1" w:styleId="Style33">
    <w:name w:val="Style33"/>
    <w:basedOn w:val="a"/>
    <w:rsid w:val="00016A1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="Calibri" w:hAnsi="Trebuchet MS" w:cs="Trebuchet MS"/>
      <w:sz w:val="24"/>
      <w:szCs w:val="24"/>
      <w:lang w:eastAsia="ru-RU"/>
    </w:rPr>
  </w:style>
  <w:style w:type="paragraph" w:customStyle="1" w:styleId="Style38">
    <w:name w:val="Style38"/>
    <w:basedOn w:val="a"/>
    <w:rsid w:val="00016A1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="Calibri" w:hAnsi="Trebuchet MS" w:cs="Trebuchet MS"/>
      <w:sz w:val="24"/>
      <w:szCs w:val="24"/>
      <w:lang w:eastAsia="ru-RU"/>
    </w:rPr>
  </w:style>
  <w:style w:type="paragraph" w:customStyle="1" w:styleId="Style43">
    <w:name w:val="Style43"/>
    <w:basedOn w:val="a"/>
    <w:rsid w:val="00016A1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="Calibri" w:hAnsi="Trebuchet MS" w:cs="Trebuchet MS"/>
      <w:sz w:val="24"/>
      <w:szCs w:val="24"/>
      <w:lang w:eastAsia="ru-RU"/>
    </w:rPr>
  </w:style>
  <w:style w:type="paragraph" w:customStyle="1" w:styleId="1">
    <w:name w:val="Абзац списка1"/>
    <w:basedOn w:val="a"/>
    <w:rsid w:val="00016A16"/>
    <w:pPr>
      <w:spacing w:after="0" w:line="240" w:lineRule="auto"/>
      <w:ind w:left="720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52">
    <w:name w:val="Font Style52"/>
    <w:rsid w:val="00016A16"/>
    <w:rPr>
      <w:rFonts w:ascii="Trebuchet MS" w:hAnsi="Trebuchet MS" w:hint="default"/>
      <w:i/>
      <w:iCs w:val="0"/>
      <w:sz w:val="20"/>
    </w:rPr>
  </w:style>
  <w:style w:type="character" w:customStyle="1" w:styleId="FontStyle57">
    <w:name w:val="Font Style57"/>
    <w:rsid w:val="00016A16"/>
    <w:rPr>
      <w:rFonts w:ascii="Times New Roman" w:hAnsi="Times New Roman" w:cs="Times New Roman" w:hint="default"/>
      <w:i/>
      <w:iCs w:val="0"/>
      <w:sz w:val="22"/>
    </w:rPr>
  </w:style>
  <w:style w:type="character" w:customStyle="1" w:styleId="FontStyle59">
    <w:name w:val="Font Style59"/>
    <w:rsid w:val="00016A16"/>
    <w:rPr>
      <w:rFonts w:ascii="Times New Roman" w:hAnsi="Times New Roman" w:cs="Times New Roman" w:hint="default"/>
      <w:b/>
      <w:bCs w:val="0"/>
      <w:sz w:val="26"/>
    </w:rPr>
  </w:style>
  <w:style w:type="character" w:customStyle="1" w:styleId="FontStyle61">
    <w:name w:val="Font Style61"/>
    <w:rsid w:val="00016A16"/>
    <w:rPr>
      <w:rFonts w:ascii="Times New Roman" w:hAnsi="Times New Roman" w:cs="Times New Roman" w:hint="default"/>
      <w:b/>
      <w:bCs w:val="0"/>
      <w:i/>
      <w:iCs w:val="0"/>
      <w:sz w:val="22"/>
    </w:rPr>
  </w:style>
  <w:style w:type="character" w:customStyle="1" w:styleId="FontStyle62">
    <w:name w:val="Font Style62"/>
    <w:rsid w:val="00016A16"/>
    <w:rPr>
      <w:rFonts w:ascii="Times New Roman" w:hAnsi="Times New Roman" w:cs="Times New Roman" w:hint="default"/>
      <w:i/>
      <w:iCs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41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311DC"/>
  </w:style>
  <w:style w:type="character" w:customStyle="1" w:styleId="FontStyle43">
    <w:name w:val="Font Style43"/>
    <w:basedOn w:val="a0"/>
    <w:rsid w:val="002478A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rsid w:val="002478A3"/>
    <w:rPr>
      <w:rFonts w:ascii="Times New Roman" w:hAnsi="Times New Roman" w:cs="Times New Roman"/>
      <w:sz w:val="18"/>
      <w:szCs w:val="18"/>
    </w:rPr>
  </w:style>
  <w:style w:type="paragraph" w:customStyle="1" w:styleId="Style6">
    <w:name w:val="Style6"/>
    <w:basedOn w:val="a"/>
    <w:rsid w:val="002478A3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Franklin Gothic Heavy" w:eastAsia="Times New Roman" w:hAnsi="Franklin Gothic Heavy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64E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2">
    <w:name w:val="Style32"/>
    <w:basedOn w:val="a"/>
    <w:rsid w:val="002807F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="Calibri" w:hAnsi="Trebuchet MS" w:cs="Trebuchet MS"/>
      <w:sz w:val="24"/>
      <w:szCs w:val="24"/>
      <w:lang w:eastAsia="ru-RU"/>
    </w:rPr>
  </w:style>
  <w:style w:type="character" w:customStyle="1" w:styleId="FontStyle71">
    <w:name w:val="Font Style71"/>
    <w:rsid w:val="002807FB"/>
    <w:rPr>
      <w:rFonts w:ascii="Times New Roman" w:hAnsi="Times New Roman" w:cs="Times New Roman" w:hint="default"/>
      <w:b/>
      <w:bCs w:val="0"/>
      <w:sz w:val="20"/>
    </w:rPr>
  </w:style>
  <w:style w:type="paragraph" w:customStyle="1" w:styleId="Style22">
    <w:name w:val="Style22"/>
    <w:basedOn w:val="a"/>
    <w:rsid w:val="00016A1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="Calibri" w:hAnsi="Trebuchet MS" w:cs="Trebuchet MS"/>
      <w:sz w:val="24"/>
      <w:szCs w:val="24"/>
      <w:lang w:eastAsia="ru-RU"/>
    </w:rPr>
  </w:style>
  <w:style w:type="paragraph" w:customStyle="1" w:styleId="Style26">
    <w:name w:val="Style26"/>
    <w:basedOn w:val="a"/>
    <w:rsid w:val="00016A1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="Calibri" w:hAnsi="Trebuchet MS" w:cs="Trebuchet MS"/>
      <w:sz w:val="24"/>
      <w:szCs w:val="24"/>
      <w:lang w:eastAsia="ru-RU"/>
    </w:rPr>
  </w:style>
  <w:style w:type="paragraph" w:customStyle="1" w:styleId="Style33">
    <w:name w:val="Style33"/>
    <w:basedOn w:val="a"/>
    <w:rsid w:val="00016A1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="Calibri" w:hAnsi="Trebuchet MS" w:cs="Trebuchet MS"/>
      <w:sz w:val="24"/>
      <w:szCs w:val="24"/>
      <w:lang w:eastAsia="ru-RU"/>
    </w:rPr>
  </w:style>
  <w:style w:type="paragraph" w:customStyle="1" w:styleId="Style38">
    <w:name w:val="Style38"/>
    <w:basedOn w:val="a"/>
    <w:rsid w:val="00016A1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="Calibri" w:hAnsi="Trebuchet MS" w:cs="Trebuchet MS"/>
      <w:sz w:val="24"/>
      <w:szCs w:val="24"/>
      <w:lang w:eastAsia="ru-RU"/>
    </w:rPr>
  </w:style>
  <w:style w:type="paragraph" w:customStyle="1" w:styleId="Style43">
    <w:name w:val="Style43"/>
    <w:basedOn w:val="a"/>
    <w:rsid w:val="00016A1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="Calibri" w:hAnsi="Trebuchet MS" w:cs="Trebuchet MS"/>
      <w:sz w:val="24"/>
      <w:szCs w:val="24"/>
      <w:lang w:eastAsia="ru-RU"/>
    </w:rPr>
  </w:style>
  <w:style w:type="paragraph" w:customStyle="1" w:styleId="1">
    <w:name w:val="Абзац списка1"/>
    <w:basedOn w:val="a"/>
    <w:rsid w:val="00016A16"/>
    <w:pPr>
      <w:spacing w:after="0" w:line="240" w:lineRule="auto"/>
      <w:ind w:left="720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52">
    <w:name w:val="Font Style52"/>
    <w:rsid w:val="00016A16"/>
    <w:rPr>
      <w:rFonts w:ascii="Trebuchet MS" w:hAnsi="Trebuchet MS" w:hint="default"/>
      <w:i/>
      <w:iCs w:val="0"/>
      <w:sz w:val="20"/>
    </w:rPr>
  </w:style>
  <w:style w:type="character" w:customStyle="1" w:styleId="FontStyle57">
    <w:name w:val="Font Style57"/>
    <w:rsid w:val="00016A16"/>
    <w:rPr>
      <w:rFonts w:ascii="Times New Roman" w:hAnsi="Times New Roman" w:cs="Times New Roman" w:hint="default"/>
      <w:i/>
      <w:iCs w:val="0"/>
      <w:sz w:val="22"/>
    </w:rPr>
  </w:style>
  <w:style w:type="character" w:customStyle="1" w:styleId="FontStyle59">
    <w:name w:val="Font Style59"/>
    <w:rsid w:val="00016A16"/>
    <w:rPr>
      <w:rFonts w:ascii="Times New Roman" w:hAnsi="Times New Roman" w:cs="Times New Roman" w:hint="default"/>
      <w:b/>
      <w:bCs w:val="0"/>
      <w:sz w:val="26"/>
    </w:rPr>
  </w:style>
  <w:style w:type="character" w:customStyle="1" w:styleId="FontStyle61">
    <w:name w:val="Font Style61"/>
    <w:rsid w:val="00016A16"/>
    <w:rPr>
      <w:rFonts w:ascii="Times New Roman" w:hAnsi="Times New Roman" w:cs="Times New Roman" w:hint="default"/>
      <w:b/>
      <w:bCs w:val="0"/>
      <w:i/>
      <w:iCs w:val="0"/>
      <w:sz w:val="22"/>
    </w:rPr>
  </w:style>
  <w:style w:type="character" w:customStyle="1" w:styleId="FontStyle62">
    <w:name w:val="Font Style62"/>
    <w:rsid w:val="00016A16"/>
    <w:rPr>
      <w:rFonts w:ascii="Times New Roman" w:hAnsi="Times New Roman" w:cs="Times New Roman" w:hint="default"/>
      <w:i/>
      <w:iCs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9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15</Pages>
  <Words>5730</Words>
  <Characters>32667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User</cp:lastModifiedBy>
  <cp:revision>14</cp:revision>
  <dcterms:created xsi:type="dcterms:W3CDTF">2017-08-03T05:07:00Z</dcterms:created>
  <dcterms:modified xsi:type="dcterms:W3CDTF">2017-08-24T06:30:00Z</dcterms:modified>
</cp:coreProperties>
</file>