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61" w:rsidRPr="00E409CF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E409CF">
        <w:rPr>
          <w:b/>
          <w:bCs/>
          <w:sz w:val="28"/>
          <w:szCs w:val="28"/>
        </w:rPr>
        <w:t xml:space="preserve">Областное государственное автономное </w:t>
      </w:r>
    </w:p>
    <w:p w:rsidR="002F5761" w:rsidRPr="00E409CF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E409CF">
        <w:rPr>
          <w:b/>
          <w:bCs/>
          <w:sz w:val="28"/>
          <w:szCs w:val="28"/>
        </w:rPr>
        <w:t xml:space="preserve">образовательной учреждение </w:t>
      </w:r>
    </w:p>
    <w:p w:rsidR="002F5761" w:rsidRPr="00E409CF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E409CF">
        <w:rPr>
          <w:b/>
          <w:bCs/>
          <w:sz w:val="28"/>
          <w:szCs w:val="28"/>
        </w:rPr>
        <w:t>среднего профессионального образования</w:t>
      </w:r>
    </w:p>
    <w:p w:rsidR="002F5761" w:rsidRPr="00E409CF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E409CF">
        <w:rPr>
          <w:b/>
          <w:bCs/>
          <w:sz w:val="28"/>
          <w:szCs w:val="28"/>
        </w:rPr>
        <w:t xml:space="preserve"> «Ровеньский политехнический техникум»</w:t>
      </w:r>
    </w:p>
    <w:p w:rsidR="002F5761" w:rsidRPr="00E409CF" w:rsidRDefault="002F5761" w:rsidP="00360940">
      <w:pPr>
        <w:ind w:right="-5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761940" w:rsidP="00360940">
      <w:pPr>
        <w:ind w:right="-5"/>
        <w:jc w:val="both"/>
        <w:rPr>
          <w:sz w:val="28"/>
          <w:szCs w:val="28"/>
        </w:rPr>
      </w:pPr>
      <w:r w:rsidRPr="00761940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P9290004" style="position:absolute;left:0;text-align:left;margin-left:108pt;margin-top:11.4pt;width:261.6pt;height:181.95pt;z-index:-1;visibility:visible" wrapcoords="-62 0 -62 21511 21600 21511 21600 0 -62 0">
            <v:imagedata r:id="rId7" o:title="" gain="74473f" blacklevel="5898f"/>
            <w10:wrap type="tight"/>
          </v:shape>
        </w:pict>
      </w:r>
    </w:p>
    <w:p w:rsidR="002F5761" w:rsidRDefault="002F5761" w:rsidP="00360940">
      <w:pPr>
        <w:ind w:right="-5"/>
        <w:jc w:val="center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Pr="006771C7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6771C7">
        <w:rPr>
          <w:b/>
          <w:bCs/>
          <w:sz w:val="28"/>
          <w:szCs w:val="28"/>
        </w:rPr>
        <w:t xml:space="preserve">«Организация работы педагога-психолога с субъектами образовательного процесса, направленной на сохранение, укрепление и формирование здоровья </w:t>
      </w:r>
      <w:r w:rsidR="002E209A">
        <w:rPr>
          <w:b/>
          <w:bCs/>
          <w:sz w:val="28"/>
          <w:szCs w:val="28"/>
        </w:rPr>
        <w:t>студентов</w:t>
      </w:r>
      <w:r w:rsidRPr="006771C7">
        <w:rPr>
          <w:b/>
          <w:bCs/>
          <w:sz w:val="28"/>
          <w:szCs w:val="28"/>
        </w:rPr>
        <w:t>»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Pr="006771C7" w:rsidRDefault="002F5761" w:rsidP="00360940">
      <w:pPr>
        <w:ind w:right="-5"/>
        <w:jc w:val="right"/>
        <w:rPr>
          <w:b/>
          <w:bCs/>
          <w:sz w:val="28"/>
          <w:szCs w:val="28"/>
        </w:rPr>
      </w:pPr>
      <w:r w:rsidRPr="006771C7">
        <w:rPr>
          <w:b/>
          <w:bCs/>
          <w:sz w:val="28"/>
          <w:szCs w:val="28"/>
        </w:rPr>
        <w:t>Автор: Кузнецова Алла Владимировна</w:t>
      </w:r>
    </w:p>
    <w:p w:rsidR="002F5761" w:rsidRPr="006771C7" w:rsidRDefault="002F5761" w:rsidP="00360940">
      <w:pPr>
        <w:ind w:right="-5"/>
        <w:jc w:val="right"/>
        <w:rPr>
          <w:b/>
          <w:bCs/>
          <w:sz w:val="28"/>
          <w:szCs w:val="28"/>
        </w:rPr>
      </w:pPr>
      <w:r w:rsidRPr="006771C7">
        <w:rPr>
          <w:b/>
          <w:bCs/>
          <w:sz w:val="28"/>
          <w:szCs w:val="28"/>
        </w:rPr>
        <w:t xml:space="preserve">педагог-психолог </w:t>
      </w:r>
    </w:p>
    <w:p w:rsidR="002F5761" w:rsidRDefault="002F5761" w:rsidP="00360940">
      <w:pPr>
        <w:ind w:right="-5"/>
        <w:jc w:val="right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2E209A">
        <w:rPr>
          <w:sz w:val="28"/>
          <w:szCs w:val="28"/>
        </w:rPr>
        <w:t>7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center"/>
        <w:rPr>
          <w:sz w:val="40"/>
          <w:szCs w:val="40"/>
        </w:rPr>
      </w:pPr>
    </w:p>
    <w:p w:rsidR="002F5761" w:rsidRPr="009143A1" w:rsidRDefault="002F5761" w:rsidP="00360940">
      <w:pPr>
        <w:ind w:right="-5"/>
        <w:jc w:val="center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>Содержание</w:t>
      </w:r>
    </w:p>
    <w:p w:rsidR="002F5761" w:rsidRPr="009143A1" w:rsidRDefault="002F5761" w:rsidP="00360940">
      <w:pPr>
        <w:ind w:right="-5"/>
        <w:jc w:val="center"/>
        <w:rPr>
          <w:b/>
          <w:bCs/>
          <w:sz w:val="28"/>
          <w:szCs w:val="28"/>
        </w:rPr>
      </w:pPr>
    </w:p>
    <w:p w:rsidR="002F5761" w:rsidRPr="009143A1" w:rsidRDefault="002F5761" w:rsidP="00360940">
      <w:pPr>
        <w:ind w:right="-5"/>
        <w:jc w:val="center"/>
        <w:rPr>
          <w:b/>
          <w:bCs/>
          <w:sz w:val="36"/>
          <w:szCs w:val="36"/>
        </w:rPr>
      </w:pPr>
    </w:p>
    <w:p w:rsidR="002F5761" w:rsidRPr="009143A1" w:rsidRDefault="002F5761" w:rsidP="00360940">
      <w:pPr>
        <w:ind w:right="-5"/>
        <w:jc w:val="center"/>
        <w:rPr>
          <w:b/>
          <w:bCs/>
          <w:sz w:val="28"/>
          <w:szCs w:val="28"/>
        </w:rPr>
      </w:pPr>
    </w:p>
    <w:p w:rsidR="002F5761" w:rsidRPr="009143A1" w:rsidRDefault="002F5761" w:rsidP="00360940">
      <w:pPr>
        <w:numPr>
          <w:ilvl w:val="0"/>
          <w:numId w:val="4"/>
        </w:numPr>
        <w:ind w:right="-5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>Информация об опыте                                                           3</w:t>
      </w:r>
    </w:p>
    <w:p w:rsidR="002F5761" w:rsidRPr="009143A1" w:rsidRDefault="002F5761" w:rsidP="00360940">
      <w:pPr>
        <w:ind w:left="360" w:right="-5"/>
        <w:rPr>
          <w:b/>
          <w:bCs/>
          <w:sz w:val="28"/>
          <w:szCs w:val="28"/>
        </w:rPr>
      </w:pPr>
    </w:p>
    <w:p w:rsidR="002F5761" w:rsidRPr="009143A1" w:rsidRDefault="002F5761" w:rsidP="00360940">
      <w:pPr>
        <w:numPr>
          <w:ilvl w:val="0"/>
          <w:numId w:val="4"/>
        </w:numPr>
        <w:ind w:right="-5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 xml:space="preserve">Технология опыта                                                              </w:t>
      </w:r>
      <w:r>
        <w:rPr>
          <w:b/>
          <w:bCs/>
          <w:sz w:val="28"/>
          <w:szCs w:val="28"/>
        </w:rPr>
        <w:t xml:space="preserve">     6</w:t>
      </w:r>
      <w:r w:rsidRPr="009143A1">
        <w:rPr>
          <w:b/>
          <w:bCs/>
          <w:sz w:val="28"/>
          <w:szCs w:val="28"/>
        </w:rPr>
        <w:t xml:space="preserve">    </w:t>
      </w:r>
    </w:p>
    <w:p w:rsidR="002F5761" w:rsidRPr="009143A1" w:rsidRDefault="002F5761" w:rsidP="00360940">
      <w:pPr>
        <w:ind w:left="360" w:right="-5"/>
        <w:rPr>
          <w:b/>
          <w:bCs/>
          <w:sz w:val="28"/>
          <w:szCs w:val="28"/>
        </w:rPr>
      </w:pPr>
    </w:p>
    <w:p w:rsidR="002F5761" w:rsidRPr="009143A1" w:rsidRDefault="002F5761" w:rsidP="00360940">
      <w:pPr>
        <w:numPr>
          <w:ilvl w:val="0"/>
          <w:numId w:val="4"/>
        </w:numPr>
        <w:ind w:right="-5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>Результативность опыта</w:t>
      </w:r>
      <w:r>
        <w:rPr>
          <w:b/>
          <w:bCs/>
          <w:sz w:val="28"/>
          <w:szCs w:val="28"/>
        </w:rPr>
        <w:t xml:space="preserve">                                                       10</w:t>
      </w:r>
    </w:p>
    <w:p w:rsidR="002F5761" w:rsidRPr="009143A1" w:rsidRDefault="002F5761" w:rsidP="00360940">
      <w:pPr>
        <w:ind w:left="360" w:right="-5"/>
        <w:rPr>
          <w:b/>
          <w:bCs/>
          <w:sz w:val="28"/>
          <w:szCs w:val="28"/>
        </w:rPr>
      </w:pPr>
    </w:p>
    <w:p w:rsidR="002F5761" w:rsidRPr="009143A1" w:rsidRDefault="002F5761" w:rsidP="00360940">
      <w:pPr>
        <w:numPr>
          <w:ilvl w:val="0"/>
          <w:numId w:val="4"/>
        </w:numPr>
        <w:ind w:right="-5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>Библиографический список</w:t>
      </w:r>
      <w:r>
        <w:rPr>
          <w:b/>
          <w:bCs/>
          <w:sz w:val="28"/>
          <w:szCs w:val="28"/>
        </w:rPr>
        <w:t xml:space="preserve">                                                  12</w:t>
      </w:r>
    </w:p>
    <w:p w:rsidR="002F5761" w:rsidRPr="009143A1" w:rsidRDefault="002F5761" w:rsidP="00DB5523">
      <w:pPr>
        <w:ind w:right="-5"/>
        <w:rPr>
          <w:b/>
          <w:bCs/>
          <w:sz w:val="28"/>
          <w:szCs w:val="28"/>
        </w:rPr>
      </w:pPr>
    </w:p>
    <w:p w:rsidR="002F5761" w:rsidRPr="009143A1" w:rsidRDefault="002F5761" w:rsidP="00360940">
      <w:pPr>
        <w:numPr>
          <w:ilvl w:val="0"/>
          <w:numId w:val="4"/>
        </w:numPr>
        <w:ind w:right="-5"/>
        <w:rPr>
          <w:b/>
          <w:bCs/>
          <w:sz w:val="28"/>
          <w:szCs w:val="28"/>
        </w:rPr>
      </w:pPr>
      <w:r w:rsidRPr="009143A1">
        <w:rPr>
          <w:b/>
          <w:bCs/>
          <w:sz w:val="28"/>
          <w:szCs w:val="28"/>
        </w:rPr>
        <w:t>Приложение к опыту</w:t>
      </w:r>
      <w:r>
        <w:rPr>
          <w:b/>
          <w:bCs/>
          <w:sz w:val="28"/>
          <w:szCs w:val="28"/>
        </w:rPr>
        <w:t xml:space="preserve">                                                               13</w:t>
      </w:r>
    </w:p>
    <w:p w:rsidR="002F5761" w:rsidRPr="009143A1" w:rsidRDefault="002F5761" w:rsidP="00360940">
      <w:pPr>
        <w:ind w:right="-5"/>
        <w:jc w:val="both"/>
        <w:rPr>
          <w:b/>
          <w:bCs/>
          <w:sz w:val="28"/>
          <w:szCs w:val="28"/>
        </w:rPr>
      </w:pPr>
    </w:p>
    <w:p w:rsidR="002F5761" w:rsidRPr="00360940" w:rsidRDefault="002F5761" w:rsidP="00360940">
      <w:pPr>
        <w:ind w:right="-5"/>
        <w:jc w:val="both"/>
        <w:rPr>
          <w:sz w:val="36"/>
          <w:szCs w:val="36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360940">
      <w:pPr>
        <w:ind w:right="-5"/>
        <w:jc w:val="center"/>
        <w:rPr>
          <w:b/>
          <w:bCs/>
          <w:sz w:val="40"/>
          <w:szCs w:val="40"/>
        </w:rPr>
      </w:pPr>
    </w:p>
    <w:p w:rsidR="002F5761" w:rsidRDefault="002F5761" w:rsidP="00873409">
      <w:pPr>
        <w:rPr>
          <w:b/>
          <w:bCs/>
          <w:sz w:val="40"/>
          <w:szCs w:val="40"/>
        </w:rPr>
      </w:pPr>
    </w:p>
    <w:p w:rsidR="002F5761" w:rsidRPr="009143A1" w:rsidRDefault="002F5761" w:rsidP="00873409">
      <w:pPr>
        <w:ind w:right="-5" w:firstLine="540"/>
        <w:jc w:val="both"/>
        <w:rPr>
          <w:sz w:val="28"/>
          <w:szCs w:val="28"/>
          <w:u w:val="single"/>
        </w:rPr>
      </w:pPr>
      <w:r w:rsidRPr="009143A1">
        <w:rPr>
          <w:sz w:val="28"/>
          <w:szCs w:val="28"/>
          <w:u w:val="single"/>
        </w:rPr>
        <w:t>Информация об опыте</w:t>
      </w:r>
    </w:p>
    <w:p w:rsidR="002F5761" w:rsidRDefault="002F5761" w:rsidP="00873409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обществе очень много говорится о психологическом здоровье учащегося, называются факторы ухудшения здоровья детей в период обучения. При этом, наряду с отрицательным влиянием сниженной двигательной активности, ученые прямо указывают на наличие у учащихся психо-эмоциональных расстройств, тревожности и неврозов, обусловленных спецификой обучения в образовательных учреждениях. То есть образовательная среда чаще всего не является психологически безопасной для участников образовательного процесса.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Объемы учебных нагрузок, скорость продвижения в учебной деятельности, стрессы от психотравмирующих воспитательных действий педагогов, неуспехи выполнения контрольных заданий снижают мотивацию учения  учащихся. Как следствие, происходят нарушения дисциплины, случаются конфликты между учениками и преподавателями. В результате, по данным официальной статистики, практически здоровыми являются лишь 12% учащихся. Между тем, сохранение здоровья детей – задача национальной безопасности.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Постоянно возникает необходимость вносить изменения в образовательную систему учебного заведения, чтобы учебный процесс стал привлекательным для учащихся.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2011 году  наше Профессиональное училище путем изменения типа и вида было переименовано в «Ровеньский политехнический техникум», каждый год к нам приходят новые учащиеся, и мы стараемся чтобы адаптация первокурсников прошла наиболее комфортнее и безболезненно на всех уровнях обучения. Социальная ситуация в микрорайоне сложилась очень благоприятно: район благоустроен, проблема проведения досуга для подростков решена в  большей степени, в нашем районе очень многое делается для развития здоровой личности. Данные факторы сказались положительно  на уровне воспитанности учащихся;  но все таки возрастает количество детей, совершающих противоправные действия; низкий контроль за детьми со стороны родителей. </w:t>
      </w:r>
      <w:bookmarkStart w:id="0" w:name="_GoBack"/>
      <w:bookmarkEnd w:id="0"/>
      <w:r>
        <w:rPr>
          <w:sz w:val="28"/>
          <w:szCs w:val="28"/>
        </w:rPr>
        <w:t>Принимая во внимание неоднородность состава детей по уровню социализации,  знаний, стилевым особенностям поведения, целесообразно говорить не о разработке новым обучающих программ, а об обосновании стратегически приоритетных направлений здоровьесберегающего психолого-педагогического воздействия на учащихся, отвечающего требованиям экологии.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Психологическая служба совместно с администрацией техникума приняли решение о создании экологических условий обучения как помогающей, воспитывающей, развивающей и защищающей среды обитания учащихся. Только при наличии данной психологически комфортной среды возможно сотрудничество педагога и учащегося, учащегося и учащегося, родителя и педагога. Центральная роль отводится взаимоотношениям педагогов и учащихся, эмоциональному комфорту ученика.   </w:t>
      </w:r>
      <w:r>
        <w:rPr>
          <w:sz w:val="28"/>
          <w:szCs w:val="28"/>
        </w:rPr>
        <w:tab/>
      </w:r>
    </w:p>
    <w:p w:rsidR="002F5761" w:rsidRDefault="002F5761" w:rsidP="004E5E98">
      <w:pPr>
        <w:ind w:right="-5" w:firstLine="540"/>
        <w:jc w:val="both"/>
        <w:rPr>
          <w:sz w:val="28"/>
          <w:szCs w:val="28"/>
        </w:rPr>
      </w:pPr>
      <w:r w:rsidRPr="004E5E98">
        <w:rPr>
          <w:b/>
          <w:bCs/>
          <w:sz w:val="28"/>
          <w:szCs w:val="28"/>
        </w:rPr>
        <w:lastRenderedPageBreak/>
        <w:t>Целью</w:t>
      </w:r>
      <w:r>
        <w:rPr>
          <w:sz w:val="28"/>
          <w:szCs w:val="28"/>
        </w:rPr>
        <w:t xml:space="preserve"> своей работы считаю создание экологически благоприятной по своей философской, гуманистической и психологической сути образовательной среды, способствующей интеллектуальному развитию учащихся, проявлению у них самостоятельности, доброжелательности по отношению к педагогу и друг к другу.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Приоритетным направлением в работе психолога первоначально является просветительская работа с родителями и педагогами. Выросла необходимость в подборе нетрадиционных форм работы с родителями, только таким образом можно было привлечь внимание родителей, слабо участвующих в воспитании собственных детей.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детстве закладывается основа личности человека и его судьбы. Исследования показывают, что современные родители, воспитывая детей, все больше нуждаются в помощи специалистов. Консультации нужны не только родителям детей неблагополучных групп или групп риска. Они необходимы и  благополучным семьям. Многие родители в сегодняшней ситуации обескуражены и фрустрированы. По мнению ученых, в настоящее время все чаще наряду с детьми с уравновешенной психикой, гармоничным характером встречаются дети эмоционально неустойчивые. У детей нередко наблюдаются самые разные варианты личностной акцентуации: импульсивность, агрессивность, лживость, криминальные наклонности, а также повышенная ранимость, избыточная эмоциональная чувствительность, застенчивость, замкнутость и т.д.</w:t>
      </w:r>
    </w:p>
    <w:p w:rsidR="002F5761" w:rsidRDefault="002F5761" w:rsidP="004E5E98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Многие родители хотят научиться лучше воспитывать своих детей, им нужны средства и методики, они могут использовать и психотерапевтические методы на доступном для них уровне. Совсем необязательно давать родителям глубокие знания, но познакомить их с основными положениями, подходами, приемами, показать, каким образом можно повысить самооценку ребенку, дать ему возможность для личностного роста, научить лучше чувствовать и понимать своего ребенка, открыто и честно строить взаимодействие необходимо. </w:t>
      </w:r>
    </w:p>
    <w:p w:rsidR="002F5761" w:rsidRDefault="002F5761" w:rsidP="004E5E98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Вышеназванные проблемы хорошо отслеживаются в техникуме, анализируются и решаются посредством разработки и внедрения новых форм работы психологической службы ( отраженных в технологии опыта), позволяющих повысить психолого-педагогическую компетентность всех субъектов образовательного процесса.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Образовательные процессы повышения компетентности  родителей в учебных заведениях идут. Социальный заказ на такую работу очевиден, однако задача образования родителей пока не признана обществом как фактор первостепенной важности.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Все мы только выигрываем оттого, что родители осознают важность своего влияния на развитие личности ребенка, научатся содействовать его гармоничному развитию, активно сотрудничать с учебным заведением.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Вашему вниманию представляю обобщение опыта по теме «Организация работы педагога-психолога с субъектами образовательного процесса, </w:t>
      </w:r>
      <w:r>
        <w:rPr>
          <w:sz w:val="28"/>
          <w:szCs w:val="28"/>
        </w:rPr>
        <w:lastRenderedPageBreak/>
        <w:t>направленной на сохранение, укрепление и формирование здоровья учащихся». Представленный материал является результатом 5-летней работы психолога в образовательном учреждении. При его разработке я стремилась показать один из возможных подходов к решению проблемы воспитания психически здоровых детей.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Pr="00873409" w:rsidRDefault="002F5761" w:rsidP="00360940">
      <w:pPr>
        <w:ind w:right="-5"/>
        <w:jc w:val="both"/>
        <w:rPr>
          <w:sz w:val="28"/>
          <w:szCs w:val="28"/>
          <w:u w:val="single"/>
        </w:rPr>
      </w:pPr>
      <w:r w:rsidRPr="00873409">
        <w:rPr>
          <w:sz w:val="28"/>
          <w:szCs w:val="28"/>
          <w:u w:val="single"/>
        </w:rPr>
        <w:t>Технология опыта</w:t>
      </w:r>
    </w:p>
    <w:p w:rsidR="002F5761" w:rsidRDefault="002F5761" w:rsidP="00360940">
      <w:pPr>
        <w:ind w:right="-5"/>
        <w:jc w:val="both"/>
        <w:rPr>
          <w:b/>
          <w:bCs/>
          <w:sz w:val="28"/>
          <w:szCs w:val="28"/>
        </w:rPr>
      </w:pPr>
    </w:p>
    <w:p w:rsidR="002F5761" w:rsidRDefault="002F5761" w:rsidP="00873409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Вся работа проводится в тесном взаимодействии специалистов, родителей, учащихся, педагогов.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Цель деятельности: развитие и внедрение в практику ОУ системы, позволяющей укреплять, сохранять и формировать здоровье учащихся.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Данная цель реализуется посредством решения следующих задач: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своевременное выявление проблемных зон;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решения выявленных проблем;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и реализация программ, методов, форм работы по решению проблем воспитания психически здоровых учащихся;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системы мониторинга;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компетентностный подход в обучении всех субъектов образовательного процесса.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Принципы сопровождения: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Рекомендательный характер советов сопровождающего: ответственность за решение проблемы остается за ребенком, родителями, педагогами и близким окружением.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-Приоритет интересов ребенка.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Непрерывность сопровождения на всех этапах в решении проблемы.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Комплексный подход в сопровождении означает согласованную работу всех участников образовательного процесса.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Этапы сопровождения: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1.Сбор информации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-тестирование, анкетирование;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-наблюдение;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-изучение представленной родителями из компетентных  учреждений медицинского или психолого-педагогического профиля документации;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беседы;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анализ продуктов разных видов деятельности ребенка.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2. Углубленная диагностика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констатация определенного неблагополучия в психологическом здоровье учащегося;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возможных причин;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анализ данных;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-сбор дополнительной информации;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рабочая гипотеза;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проверка рабочей гипотезы путем анализа совокупных данных;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корректировка.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3.Анализ и обобщение полученной информации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4. Совместная разработка рекомендаций для учащегося, педагогов, родителей, специалистов; составление программ.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Задачи данного этапа: всесторонний анализ и разработка единой стратегии сопровождения учащегося.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5. Консультирование всех участников сопровождения по вопросу: пути и способы решения проблем ребенка.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6. Анализ динамической диагностики и выполненных рекомендаций всеми участниками ОП.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7. Дальнейший анализ развития системы сопровождения.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Работа с учащимися.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техникуме разработана программа психологического сопровождения подростков по теме: «</w:t>
      </w:r>
      <w:r w:rsidRPr="00DB5523">
        <w:rPr>
          <w:sz w:val="28"/>
          <w:szCs w:val="28"/>
        </w:rPr>
        <w:t>Актуальные проблемы адаптации обучающихся нового набора</w:t>
      </w:r>
      <w:r>
        <w:rPr>
          <w:sz w:val="28"/>
          <w:szCs w:val="28"/>
        </w:rPr>
        <w:t xml:space="preserve">» Ведутся занятия с группой учащихся 15-16 лет. Все занятия  позволяют обеспечить состояние внутреннего благополучия, комфорта, защищенности, что обусловлено как содержанием, так и принятыми в группе правилами взаимодействия и личностно-центрированным стилем общения педагога. Использование форм и методов работы с учащимися  определяется тем, что содержание обращено к компонентам психического здоровья учащихся. Поэтому наряду с формами и методами, принятыми в педагогике, нами были использованы адаптированные психологические методы и формы работы. </w:t>
      </w:r>
    </w:p>
    <w:p w:rsidR="002F5761" w:rsidRDefault="002F5761" w:rsidP="00360940">
      <w:pPr>
        <w:ind w:left="-426"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Работа с педагогическим коллективом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Цель работы: повышение психолого-педагогической компетентности педагогов в процессе психолого-педагогического сопровождения учащихся.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Для работы с педагогическим коллективом разработан перечень тематических семинаров, совместных мероприятий с учащимися и родителями, рекомендации. Педагоги нашего техникума являются постоянными участниками всех мероприятий.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Работа с родителями: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Что же можно сделать для того, чтобы как можно больше родителей стали настоящими партнерами техникума  в деле воспитания детей?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-Верить в важность и необходимость совместных действий, поднимать авторитет семьи;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воспринимать ошибки в воспитании, как создание новых возможностей для развития;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-учитывать интересы родителей;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-опираться на жизненный опыт родителей;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-отказаться от модели «тушения пожара в семье », когда проблема носит явно выраженный или хуже того- хронический характер, ориентироваться на профилактическую работу;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обращаться к ресурсам семьи, не концентрироваться на ее недостатках;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-верить, что любая семья имеет сильные стороны.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К наиболее важным предпосылкам организации работы с родителями, на мой взгляд, относятся: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поддержка со стороны руководства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-сотрудничество с классными руководителями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-мотивация родителей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умение вовлечь в работу родителей для достижения согласованных целей (через организацию обсуждения и планирования);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-хороший контакт и эффективное взаимодействие с родителями (через создание доверительной обстановки, устраняющей неопределенность и неуверенность в отношениях);</w:t>
      </w:r>
    </w:p>
    <w:p w:rsidR="002F5761" w:rsidRDefault="002F5761" w:rsidP="00360940">
      <w:pPr>
        <w:ind w:right="-5"/>
        <w:rPr>
          <w:sz w:val="28"/>
          <w:szCs w:val="28"/>
        </w:rPr>
      </w:pPr>
      <w:r>
        <w:rPr>
          <w:sz w:val="28"/>
          <w:szCs w:val="28"/>
        </w:rPr>
        <w:t>-инновационный климат в работе, который допускал бы свободу действий, инициативу, свободное высказывание идей, возможность экспериментирования и творчества.</w:t>
      </w:r>
    </w:p>
    <w:p w:rsidR="002F5761" w:rsidRDefault="002F5761" w:rsidP="00360940">
      <w:pPr>
        <w:ind w:right="-5"/>
        <w:rPr>
          <w:sz w:val="28"/>
          <w:szCs w:val="28"/>
        </w:rPr>
      </w:pPr>
      <w:r>
        <w:rPr>
          <w:sz w:val="28"/>
          <w:szCs w:val="28"/>
        </w:rPr>
        <w:t>Все перечисленные предпосылки, от которых зависит динамика взаимодействий с семьей, тесно связаны.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Основная функция психолога в работе с семьей – поддержка и помощь. Идеология обучения взрослых предполагает установление равноправных партнерских отношений, когда и та и другая стороны вместе исследуют проблему ребенка и каждое мнение имеет право на существование. Непосредственно видимые результаты действий повышают интерес к совместной работе.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Можно привести массу примеров, когда вмешательство психолога, проведенная беседа, консультация для родителей приносили безусловную пользу. Эффективная работа психологов с семьей становилась предпосылкой к формированию нового отношения родителей, способного улучшить какое-то качество личности или его свойство, облегчить адаптацию ребенка к учебному процессу или смягчить сложные семейные условия.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Чтобы укрепить сотрудничество техникума и семьи, психологи разнообразят формы взаимодействия с семьей в вопросах воспитания здорового поколения: организуют встречи, проводят интервью, анкетирование, практикумы, тренинги, разрабатывают памятки, семинары родителей по обмену опытом воспитания, приобщают к чтению психологической литературы и т.д.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Хотелось бы поделиться одной из новых форм работы в нашем техникуме: родительское собрание в форме диспута по теме «Отцы и дети», участниками которого были подростки и родители. Целью данного мероприятия  было развитие чувства эмпатии и толерантности всех участников общеобразовательного процесса.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Удалось привлечь внимание большого количества взрослых и детей -57 человек. Дальнейшая рефлексия показала, что данное мероприятие очень понравилось родителям и появилось желание продолжить подобные встречи. Результатом собрания явились положительные эмоции учащихся, воодушевленно рассказывающих дома о встрече. Отмечается рост количества выступающих учащихся, грамотность речи, тактичное поведение. Ребята и взрослые смело высказывали свои суждения, отстаивали свое мнение, находили компромисс в споре с родителями и педагогами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Для обсуждения были предложены следующие темы: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1. Мода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Современные ритмы и мелодии.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З. Вечерние прогулки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4. Запреты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5. Вмешательство родителей в конфликты детей.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A3152A">
      <w:pPr>
        <w:ind w:firstLine="540"/>
        <w:rPr>
          <w:sz w:val="28"/>
          <w:szCs w:val="28"/>
        </w:rPr>
      </w:pPr>
      <w:r>
        <w:rPr>
          <w:sz w:val="28"/>
          <w:szCs w:val="28"/>
        </w:rPr>
        <w:t>Так же в нашем техникуме работает родительский клуб «Просвещение» (Приложение 3), целью которого является  психологическое просвещение родителей по актуальным вопросам детско-родительских отношений в условиях жизни современной российской семьи. На ежеквартальных собраниях мы преодолевать психологические барьеры,  которые мешают  полноценному выражению родительской и супружеской любви и принятия, развивать умения и навыки самоанализа. Наших родителей очень часто волнуют вопросы которые они не могут задать при большой аудитории, и тогда мы предлагаем различные формы проведения наших собраний это и презентации,  диспуты, беседы, обучающие семинары.</w:t>
      </w: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A3152A">
      <w:pPr>
        <w:ind w:right="-5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Default="002F5761" w:rsidP="00360940">
      <w:pPr>
        <w:ind w:right="-5" w:firstLine="540"/>
        <w:jc w:val="both"/>
        <w:rPr>
          <w:b/>
          <w:bCs/>
          <w:sz w:val="28"/>
          <w:szCs w:val="28"/>
        </w:rPr>
      </w:pPr>
    </w:p>
    <w:p w:rsidR="002F5761" w:rsidRPr="00A3152A" w:rsidRDefault="002F5761" w:rsidP="00360940">
      <w:pPr>
        <w:ind w:right="-5" w:firstLine="540"/>
        <w:jc w:val="both"/>
        <w:rPr>
          <w:sz w:val="28"/>
          <w:szCs w:val="28"/>
          <w:u w:val="single"/>
        </w:rPr>
      </w:pPr>
      <w:r w:rsidRPr="00A3152A">
        <w:rPr>
          <w:sz w:val="28"/>
          <w:szCs w:val="28"/>
          <w:u w:val="single"/>
        </w:rPr>
        <w:t>Результативность опыта</w:t>
      </w:r>
    </w:p>
    <w:p w:rsidR="002F5761" w:rsidRPr="00A3152A" w:rsidRDefault="002F5761" w:rsidP="00360940">
      <w:pPr>
        <w:ind w:right="-5" w:firstLine="540"/>
        <w:jc w:val="both"/>
        <w:rPr>
          <w:sz w:val="28"/>
          <w:szCs w:val="28"/>
          <w:u w:val="single"/>
        </w:rPr>
      </w:pP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заключительной части диспута ведущие обратили внимание участников на постепенное соединение детской и взрослой аудитории в «единое целое из двух половинок». Мы смогли не только вербально, но и визуально объединить родителей, детей, педагогов, дав тем самым понять, что выход из вечной проблемы «Отцов и детей» существует, это- взаимопонимание.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родителями учащихся вторых курсов очень эффективна работа в форме тренинга, участниками которого также являются родители, педагоги и учащиеся.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Тематика встреч составляется по запросу родителей и классных руководителей. 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Например, решая проблему отверженности в классных коллективах, был организован тренинг личностного роста «Белая ворона».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Учащиеся, имеющие низкий социальный статус в группе и страдающие от своей несостоятельности выслушивали советы, истории из жизни взрослых и понимали, что они не одиноки. Данные тренинги учат родителей находить нужные подходы в общении, понимать внутреннее состояние подростка. 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 часто наблюдают такое проявление эмоций, как слезы, причем как у взрослых, так и у детей. Именно на эмоциональном уровне приходит взаимопонимание, сострадание и соучастие между взрослыми и детьми.</w:t>
      </w:r>
    </w:p>
    <w:p w:rsidR="002F5761" w:rsidRDefault="002F5761" w:rsidP="00360940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Диагностика проблемных зон во взаимоотношениях взрослых и детей чаще проводится в нашем техникуме через анкеты, вербальные и проективные тесты. 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</w:p>
    <w:p w:rsidR="002F5761" w:rsidRDefault="002F5761" w:rsidP="00873409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Родители с большим желанием рисуют идеальных детей  и сравнивают их со своими чадами, при этом делают самостоятельные умозаключения, приводящие порой к тяжелым раздумьям. Приятно осознавать, что процесс повышения психологической компетентности родителей осуществляется не только благодаря непосредственному вмешательству психолога в процесс семейного воспитания, но и процессу самосовершенствования родителей. Именно это стремление выразили родители учащихся.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Сохранение психологического здоровья учащихся является важной задачей современности.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при таком подходе является психологически здоровый ребенок, способный:</w:t>
      </w:r>
    </w:p>
    <w:p w:rsidR="002F5761" w:rsidRDefault="002F5761" w:rsidP="00360940">
      <w:pPr>
        <w:numPr>
          <w:ilvl w:val="0"/>
          <w:numId w:val="3"/>
        </w:numPr>
        <w:tabs>
          <w:tab w:val="left" w:pos="36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Креативно мыслить</w:t>
      </w:r>
    </w:p>
    <w:p w:rsidR="002F5761" w:rsidRDefault="002F5761" w:rsidP="00360940">
      <w:pPr>
        <w:numPr>
          <w:ilvl w:val="0"/>
          <w:numId w:val="3"/>
        </w:numPr>
        <w:tabs>
          <w:tab w:val="left" w:pos="36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Проявлять толерантность в общении и чувство эмпатии к окружающим.</w:t>
      </w:r>
    </w:p>
    <w:p w:rsidR="002F5761" w:rsidRDefault="002F5761" w:rsidP="00360940">
      <w:pPr>
        <w:numPr>
          <w:ilvl w:val="0"/>
          <w:numId w:val="3"/>
        </w:numPr>
        <w:tabs>
          <w:tab w:val="left" w:pos="36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Аргументировано высказывать и защищать свою точку зрения</w:t>
      </w:r>
    </w:p>
    <w:p w:rsidR="002F5761" w:rsidRDefault="002F5761" w:rsidP="00360940">
      <w:pPr>
        <w:numPr>
          <w:ilvl w:val="0"/>
          <w:numId w:val="3"/>
        </w:numPr>
        <w:tabs>
          <w:tab w:val="left" w:pos="36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Анализировать ситуацию и видеть перспективы развития.</w:t>
      </w:r>
    </w:p>
    <w:p w:rsidR="002F5761" w:rsidRDefault="002F5761" w:rsidP="00360940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Именно такой ребенок способен к дальнейшему личностному росту и успешности во взрослой жизни. </w:t>
      </w: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Библиографический список</w:t>
      </w: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>1. В.В. Ветрова Уроки психологического здоровья. Москва 20</w:t>
      </w:r>
      <w:r w:rsidR="00873CE0">
        <w:rPr>
          <w:sz w:val="28"/>
          <w:szCs w:val="28"/>
        </w:rPr>
        <w:t>12</w:t>
      </w:r>
      <w:r w:rsidRPr="00E32C9B">
        <w:rPr>
          <w:sz w:val="28"/>
          <w:szCs w:val="28"/>
        </w:rPr>
        <w:t xml:space="preserve"> год. Руководство для психологов, педагогов и родителей по развитию личн</w:t>
      </w:r>
      <w:r>
        <w:rPr>
          <w:sz w:val="28"/>
          <w:szCs w:val="28"/>
        </w:rPr>
        <w:t xml:space="preserve">ости подросткового </w:t>
      </w:r>
      <w:r w:rsidRPr="00E32C9B">
        <w:rPr>
          <w:sz w:val="28"/>
          <w:szCs w:val="28"/>
        </w:rPr>
        <w:t xml:space="preserve">возраста.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>2. В.И. Ковалько. Здоровьесберегающие технологии в школе. Принципы, средства и методы. Программа здорового образа жизни. Москва «ВАКО» 20</w:t>
      </w:r>
      <w:r w:rsidR="00873CE0">
        <w:rPr>
          <w:sz w:val="28"/>
          <w:szCs w:val="28"/>
        </w:rPr>
        <w:t>1</w:t>
      </w:r>
      <w:r w:rsidRPr="00E32C9B">
        <w:rPr>
          <w:sz w:val="28"/>
          <w:szCs w:val="28"/>
        </w:rPr>
        <w:t xml:space="preserve">4 год.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 xml:space="preserve">3. Н.Ф.Дик. Начальная школа от А до Я. Практическое руководство для учителя.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 xml:space="preserve"> Ростов-на-Дону «Феникс» 20</w:t>
      </w:r>
      <w:r w:rsidR="00873CE0">
        <w:rPr>
          <w:sz w:val="28"/>
          <w:szCs w:val="28"/>
        </w:rPr>
        <w:t>1</w:t>
      </w:r>
      <w:r w:rsidRPr="00E32C9B">
        <w:rPr>
          <w:sz w:val="28"/>
          <w:szCs w:val="28"/>
        </w:rPr>
        <w:t xml:space="preserve">6 год.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>4. Я.Л.</w:t>
      </w:r>
      <w:r>
        <w:rPr>
          <w:sz w:val="28"/>
          <w:szCs w:val="28"/>
        </w:rPr>
        <w:t xml:space="preserve"> </w:t>
      </w:r>
      <w:r w:rsidRPr="00E32C9B">
        <w:rPr>
          <w:sz w:val="28"/>
          <w:szCs w:val="28"/>
        </w:rPr>
        <w:t xml:space="preserve">Коломинский. Психология </w:t>
      </w:r>
      <w:r>
        <w:rPr>
          <w:sz w:val="28"/>
          <w:szCs w:val="28"/>
        </w:rPr>
        <w:t xml:space="preserve">подросткового </w:t>
      </w:r>
      <w:r w:rsidRPr="00E32C9B">
        <w:rPr>
          <w:sz w:val="28"/>
          <w:szCs w:val="28"/>
        </w:rPr>
        <w:t xml:space="preserve"> коллектива. Система личных взаимоотношений.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 xml:space="preserve">Минск «Народная асвета» 1984 год.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 xml:space="preserve">5. Т.М.Жирова. Твоя жизнь-твой выбор. Развитие ценностей здорового образа жизни школьников. Психолого- педагогические рекомендации для преподавателей и родителей. 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  <w:r w:rsidRPr="00E32C9B">
        <w:rPr>
          <w:sz w:val="28"/>
          <w:szCs w:val="28"/>
        </w:rPr>
        <w:t>Москва «Глобус» 20</w:t>
      </w:r>
      <w:r w:rsidR="00873CE0">
        <w:rPr>
          <w:sz w:val="28"/>
          <w:szCs w:val="28"/>
        </w:rPr>
        <w:t>13</w:t>
      </w:r>
      <w:r w:rsidRPr="00E32C9B">
        <w:rPr>
          <w:sz w:val="28"/>
          <w:szCs w:val="28"/>
        </w:rPr>
        <w:t xml:space="preserve"> год.</w:t>
      </w:r>
    </w:p>
    <w:p w:rsidR="002F5761" w:rsidRPr="00E32C9B" w:rsidRDefault="002F5761" w:rsidP="00E32C9B">
      <w:pPr>
        <w:ind w:firstLine="540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E32C9B">
      <w:pPr>
        <w:ind w:right="-5"/>
        <w:rPr>
          <w:sz w:val="28"/>
          <w:szCs w:val="28"/>
        </w:rPr>
      </w:pPr>
    </w:p>
    <w:p w:rsidR="002F5761" w:rsidRDefault="002F5761" w:rsidP="00E32C9B">
      <w:pPr>
        <w:ind w:right="-5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1.</w:t>
      </w:r>
    </w:p>
    <w:p w:rsidR="002F5761" w:rsidRDefault="002F5761" w:rsidP="00DB5523">
      <w:pPr>
        <w:ind w:right="-5"/>
        <w:jc w:val="right"/>
        <w:rPr>
          <w:sz w:val="28"/>
          <w:szCs w:val="28"/>
        </w:rPr>
      </w:pPr>
    </w:p>
    <w:p w:rsidR="002F5761" w:rsidRDefault="002F5761" w:rsidP="00DB5523">
      <w:pPr>
        <w:rPr>
          <w:sz w:val="22"/>
          <w:szCs w:val="22"/>
        </w:rPr>
      </w:pPr>
      <w:r>
        <w:rPr>
          <w:sz w:val="22"/>
          <w:szCs w:val="22"/>
        </w:rPr>
        <w:t>ОБЛАСТНОЕ ГОСУДАРСТВЕННОЕ АВТОНОМНОЕ ОБРАЗОВАТЕЛЬНОЕ УЧРЕЖДЕНИЕ</w:t>
      </w:r>
    </w:p>
    <w:p w:rsidR="002F5761" w:rsidRPr="00FB69DC" w:rsidRDefault="002F5761" w:rsidP="00DB5523">
      <w:pPr>
        <w:jc w:val="center"/>
        <w:rPr>
          <w:sz w:val="22"/>
          <w:szCs w:val="22"/>
        </w:rPr>
      </w:pPr>
      <w:r>
        <w:rPr>
          <w:sz w:val="22"/>
          <w:szCs w:val="22"/>
        </w:rPr>
        <w:t>СРЕДНЕГО ПРОФЕССИОНАЛЬНОГО ОБРАЗОВАНИЯ</w:t>
      </w:r>
      <w:r>
        <w:rPr>
          <w:sz w:val="28"/>
          <w:szCs w:val="28"/>
        </w:rPr>
        <w:br/>
        <w:t xml:space="preserve">«Ровеньский политехнический техникум» </w:t>
      </w:r>
    </w:p>
    <w:p w:rsidR="002F5761" w:rsidRDefault="002F5761" w:rsidP="00DB5523">
      <w:pPr>
        <w:jc w:val="center"/>
        <w:rPr>
          <w:sz w:val="28"/>
          <w:szCs w:val="28"/>
        </w:rPr>
      </w:pPr>
      <w:r>
        <w:rPr>
          <w:sz w:val="28"/>
          <w:szCs w:val="28"/>
        </w:rPr>
        <w:t>п.Ровеньки  Белгородской области</w:t>
      </w: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sz w:val="32"/>
          <w:szCs w:val="32"/>
        </w:rPr>
      </w:pPr>
    </w:p>
    <w:p w:rsidR="002F5761" w:rsidRDefault="002F5761" w:rsidP="00DB5523">
      <w:pPr>
        <w:jc w:val="center"/>
        <w:rPr>
          <w:sz w:val="32"/>
          <w:szCs w:val="32"/>
        </w:rPr>
      </w:pPr>
    </w:p>
    <w:p w:rsidR="002F5761" w:rsidRDefault="002F5761" w:rsidP="00DB5523">
      <w:pPr>
        <w:jc w:val="center"/>
        <w:rPr>
          <w:b/>
          <w:bCs/>
          <w:sz w:val="32"/>
          <w:szCs w:val="32"/>
        </w:rPr>
      </w:pPr>
    </w:p>
    <w:p w:rsidR="002F5761" w:rsidRDefault="002F5761" w:rsidP="00DB5523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56"/>
          <w:szCs w:val="56"/>
        </w:rPr>
        <w:t xml:space="preserve"> </w:t>
      </w:r>
    </w:p>
    <w:p w:rsidR="002F5761" w:rsidRDefault="002F5761" w:rsidP="00DB5523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«Актуальные проблемы адаптации обучающихся нового набора»</w:t>
      </w:r>
    </w:p>
    <w:p w:rsidR="002F5761" w:rsidRDefault="002F5761" w:rsidP="00DB5523">
      <w:pPr>
        <w:jc w:val="right"/>
        <w:rPr>
          <w:b/>
          <w:bCs/>
          <w:i/>
          <w:iCs/>
          <w:sz w:val="28"/>
          <w:szCs w:val="28"/>
        </w:rPr>
      </w:pPr>
    </w:p>
    <w:p w:rsidR="002F5761" w:rsidRDefault="002F5761" w:rsidP="00DB552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:rsidR="002F5761" w:rsidRDefault="002F5761" w:rsidP="00DB5523">
      <w:pPr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b/>
          <w:bCs/>
          <w:i/>
          <w:iCs/>
          <w:sz w:val="48"/>
          <w:szCs w:val="48"/>
        </w:rPr>
      </w:pPr>
    </w:p>
    <w:p w:rsidR="002F5761" w:rsidRDefault="002F5761" w:rsidP="00DB5523">
      <w:pPr>
        <w:rPr>
          <w:sz w:val="32"/>
          <w:szCs w:val="32"/>
        </w:rPr>
      </w:pPr>
    </w:p>
    <w:p w:rsidR="002F5761" w:rsidRDefault="002F5761" w:rsidP="00DB5523">
      <w:pPr>
        <w:rPr>
          <w:sz w:val="32"/>
          <w:szCs w:val="32"/>
        </w:rPr>
      </w:pPr>
    </w:p>
    <w:p w:rsidR="002F5761" w:rsidRDefault="002F5761" w:rsidP="00DB5523">
      <w:pPr>
        <w:jc w:val="right"/>
        <w:rPr>
          <w:b/>
          <w:bCs/>
          <w:sz w:val="28"/>
          <w:szCs w:val="28"/>
        </w:rPr>
      </w:pPr>
      <w:r>
        <w:rPr>
          <w:sz w:val="32"/>
          <w:szCs w:val="32"/>
        </w:rPr>
        <w:t xml:space="preserve">                               </w:t>
      </w:r>
      <w:r>
        <w:rPr>
          <w:b/>
          <w:bCs/>
          <w:sz w:val="28"/>
          <w:szCs w:val="28"/>
        </w:rPr>
        <w:t>Разработали</w:t>
      </w:r>
    </w:p>
    <w:p w:rsidR="002F5761" w:rsidRPr="00C07BB7" w:rsidRDefault="002F5761" w:rsidP="00DB5523">
      <w:pPr>
        <w:jc w:val="right"/>
        <w:rPr>
          <w:sz w:val="28"/>
          <w:szCs w:val="28"/>
        </w:rPr>
      </w:pPr>
      <w:r w:rsidRPr="00C07BB7">
        <w:rPr>
          <w:sz w:val="28"/>
          <w:szCs w:val="28"/>
        </w:rPr>
        <w:t>Зам.</w:t>
      </w:r>
      <w:r>
        <w:rPr>
          <w:sz w:val="28"/>
          <w:szCs w:val="28"/>
        </w:rPr>
        <w:t xml:space="preserve"> </w:t>
      </w:r>
      <w:r w:rsidRPr="00C07BB7">
        <w:rPr>
          <w:sz w:val="28"/>
          <w:szCs w:val="28"/>
        </w:rPr>
        <w:t>директора по УВР   Волчанская В.В.</w:t>
      </w:r>
    </w:p>
    <w:p w:rsidR="002F5761" w:rsidRPr="00C07BB7" w:rsidRDefault="002F5761" w:rsidP="00DB5523">
      <w:pPr>
        <w:jc w:val="right"/>
        <w:rPr>
          <w:sz w:val="28"/>
          <w:szCs w:val="28"/>
        </w:rPr>
      </w:pPr>
      <w:r w:rsidRPr="00C07BB7">
        <w:rPr>
          <w:sz w:val="28"/>
          <w:szCs w:val="28"/>
        </w:rPr>
        <w:t xml:space="preserve">Педагог – психолог </w:t>
      </w:r>
    </w:p>
    <w:p w:rsidR="002F5761" w:rsidRPr="00C07BB7" w:rsidRDefault="002F5761" w:rsidP="00DB5523">
      <w:pPr>
        <w:jc w:val="right"/>
        <w:rPr>
          <w:sz w:val="28"/>
          <w:szCs w:val="28"/>
        </w:rPr>
      </w:pPr>
      <w:r w:rsidRPr="00C07BB7">
        <w:rPr>
          <w:sz w:val="28"/>
          <w:szCs w:val="28"/>
        </w:rPr>
        <w:t>Кузнецова А.В.</w:t>
      </w:r>
    </w:p>
    <w:p w:rsidR="002F5761" w:rsidRDefault="002F5761" w:rsidP="00DB5523">
      <w:pPr>
        <w:jc w:val="right"/>
        <w:rPr>
          <w:sz w:val="28"/>
          <w:szCs w:val="28"/>
        </w:rPr>
      </w:pPr>
    </w:p>
    <w:p w:rsidR="002F5761" w:rsidRDefault="002F5761" w:rsidP="00DB5523">
      <w:pPr>
        <w:jc w:val="center"/>
        <w:rPr>
          <w:b/>
          <w:bCs/>
          <w:i/>
          <w:i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jc w:val="center"/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Default="00873CE0" w:rsidP="00873CE0">
      <w:pPr>
        <w:tabs>
          <w:tab w:val="left" w:pos="4500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2017</w:t>
      </w:r>
    </w:p>
    <w:p w:rsidR="002F5761" w:rsidRDefault="002F5761" w:rsidP="00DB5523">
      <w:pPr>
        <w:tabs>
          <w:tab w:val="left" w:pos="4500"/>
        </w:tabs>
        <w:jc w:val="center"/>
        <w:rPr>
          <w:sz w:val="28"/>
          <w:szCs w:val="28"/>
        </w:rPr>
      </w:pPr>
    </w:p>
    <w:p w:rsidR="002F5761" w:rsidRDefault="002F5761" w:rsidP="00DB5523">
      <w:pPr>
        <w:jc w:val="center"/>
        <w:rPr>
          <w:b/>
          <w:bCs/>
        </w:rPr>
      </w:pPr>
      <w:r>
        <w:rPr>
          <w:b/>
          <w:bCs/>
        </w:rPr>
        <w:lastRenderedPageBreak/>
        <w:t>СОДЕРЖАНИЕ.</w:t>
      </w: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sz w:val="24"/>
          <w:szCs w:val="24"/>
        </w:rPr>
        <w:t>I. Обоснование программы.</w:t>
      </w: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sz w:val="24"/>
          <w:szCs w:val="24"/>
        </w:rPr>
        <w:t>II. Цель и задачи программы.</w:t>
      </w:r>
      <w:r>
        <w:rPr>
          <w:rStyle w:val="aa"/>
          <w:b/>
          <w:bCs/>
          <w:sz w:val="24"/>
          <w:szCs w:val="24"/>
        </w:rPr>
        <w:t xml:space="preserve"> </w:t>
      </w: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sz w:val="24"/>
          <w:szCs w:val="24"/>
        </w:rPr>
        <w:t>III. Этапы реализации программы.</w:t>
      </w: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sz w:val="24"/>
          <w:szCs w:val="24"/>
        </w:rPr>
        <w:t>IV. Модель адаптации обучающихся нового набора.</w:t>
      </w:r>
      <w:r>
        <w:rPr>
          <w:rStyle w:val="aa"/>
          <w:b/>
          <w:bCs/>
          <w:sz w:val="24"/>
          <w:szCs w:val="24"/>
        </w:rPr>
        <w:t xml:space="preserve"> </w:t>
      </w:r>
    </w:p>
    <w:p w:rsidR="002F5761" w:rsidRDefault="002F5761" w:rsidP="00DB5523">
      <w:pPr>
        <w:pStyle w:val="3"/>
        <w:rPr>
          <w:rStyle w:val="aa"/>
          <w:b/>
          <w:bCs/>
          <w:sz w:val="24"/>
          <w:szCs w:val="24"/>
        </w:rPr>
      </w:pPr>
      <w:r>
        <w:rPr>
          <w:rStyle w:val="aa"/>
          <w:b/>
          <w:bCs/>
          <w:sz w:val="24"/>
          <w:szCs w:val="24"/>
        </w:rPr>
        <w:t>V. План мероприятий на период адаптации.</w:t>
      </w: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rStyle w:val="aa"/>
          <w:b/>
          <w:bCs/>
          <w:sz w:val="24"/>
          <w:szCs w:val="24"/>
          <w:lang w:val="en-US"/>
        </w:rPr>
        <w:t>VI</w:t>
      </w:r>
      <w:r>
        <w:rPr>
          <w:rStyle w:val="aa"/>
          <w:b/>
          <w:bCs/>
          <w:sz w:val="24"/>
          <w:szCs w:val="24"/>
        </w:rPr>
        <w:t>. Список рекомендуемой литературы.</w:t>
      </w:r>
    </w:p>
    <w:p w:rsidR="002F5761" w:rsidRDefault="002F5761" w:rsidP="00DB5523">
      <w:pPr>
        <w:pStyle w:val="3"/>
        <w:rPr>
          <w:sz w:val="24"/>
          <w:szCs w:val="24"/>
        </w:rPr>
      </w:pPr>
    </w:p>
    <w:p w:rsidR="002F5761" w:rsidRDefault="002F5761" w:rsidP="00DB5523">
      <w:pPr>
        <w:pStyle w:val="3"/>
        <w:rPr>
          <w:sz w:val="24"/>
          <w:szCs w:val="24"/>
        </w:rPr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pStyle w:val="3"/>
      </w:pPr>
    </w:p>
    <w:p w:rsidR="002F5761" w:rsidRDefault="002F5761" w:rsidP="00DB5523">
      <w:pPr>
        <w:rPr>
          <w:b/>
          <w:bCs/>
          <w:sz w:val="28"/>
          <w:szCs w:val="28"/>
        </w:rPr>
      </w:pPr>
    </w:p>
    <w:p w:rsidR="002F5761" w:rsidRPr="00DB5523" w:rsidRDefault="002F5761" w:rsidP="00DB5523">
      <w:pPr>
        <w:pStyle w:val="3"/>
      </w:pPr>
    </w:p>
    <w:p w:rsidR="002F5761" w:rsidRPr="00DB5523" w:rsidRDefault="002F5761" w:rsidP="00DB5523">
      <w:pPr>
        <w:pStyle w:val="3"/>
      </w:pPr>
    </w:p>
    <w:p w:rsidR="002F5761" w:rsidRDefault="002F5761" w:rsidP="00DB5523">
      <w:pPr>
        <w:pStyle w:val="3"/>
      </w:pPr>
      <w:r>
        <w:lastRenderedPageBreak/>
        <w:t>I. Обоснование программы.</w:t>
      </w:r>
      <w:r>
        <w:rPr>
          <w:rStyle w:val="aa"/>
          <w:b/>
          <w:bCs/>
        </w:rPr>
        <w:t xml:space="preserve">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 Целью педагогического процесса в ОГАОУ СПО «Ровеньский политехнический техникум» является создание условий для формирования гармонично развитой личности, с мировоззренческими позициями и установками в отношении обучения и профессии, обеспечивающие способность и готовность выпускника к высоким достижениям для общества.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 Именно поэтому для нашего педагогического коллектива огромное значение имеет процесс адаптации студентов в техникуме.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rPr>
          <w:b/>
          <w:bCs/>
        </w:rPr>
        <w:t xml:space="preserve">      </w:t>
      </w:r>
      <w:r>
        <w:rPr>
          <w:b/>
          <w:bCs/>
          <w:i/>
          <w:iCs/>
        </w:rPr>
        <w:t>Адаптация</w:t>
      </w:r>
      <w:r>
        <w:rPr>
          <w:i/>
          <w:iCs/>
        </w:rPr>
        <w:t xml:space="preserve"> – это процесс изменения характера связей, отношений обучающегося к содержанию и организации учебно-воспитательного процесса в образовательном учреждении.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  Степень социальной адаптации первокурсника в техникуме определяет множество факторов: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Индивидуально-психологические особенности человека, его личностные, деловые и поведенческие качества.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Ценностные ориентации.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Академическая активность.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Состояние здоровья.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Социальное окружение  </w:t>
      </w:r>
    </w:p>
    <w:p w:rsidR="002F5761" w:rsidRDefault="002F5761" w:rsidP="00DB5523">
      <w:pPr>
        <w:pStyle w:val="ab"/>
        <w:numPr>
          <w:ilvl w:val="0"/>
          <w:numId w:val="5"/>
        </w:numPr>
        <w:spacing w:before="0" w:beforeAutospacing="0" w:after="0" w:afterAutospacing="0"/>
      </w:pPr>
      <w:r>
        <w:t xml:space="preserve">Статус семьи и т. д.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Студенческая жизнь начинается с первого курса, поэтому успешная адаптация обучающихся нового набора к жизни и учебе в техникуме является залогом дальнейшего развития каждого студента как человека, будущего специалиста.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rPr>
          <w:b/>
          <w:bCs/>
        </w:rPr>
        <w:t xml:space="preserve">      Таким образом</w:t>
      </w:r>
      <w:r>
        <w:t xml:space="preserve">, становится очевидной необходимость поиска путей активизации социально-психологических и педагогических условий, способных обеспечить процесс адаптации обучающихся нового набора.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Этим и объясняется необходимость создания данной программы. </w:t>
      </w:r>
    </w:p>
    <w:p w:rsidR="002F5761" w:rsidRDefault="002F5761" w:rsidP="00DB5523">
      <w:pPr>
        <w:pStyle w:val="3"/>
      </w:pPr>
      <w:r>
        <w:t>II. Цель и задачи программы.</w:t>
      </w:r>
      <w:r>
        <w:rPr>
          <w:rStyle w:val="aa"/>
          <w:b/>
          <w:bCs/>
        </w:rPr>
        <w:t xml:space="preserve"> </w:t>
      </w:r>
    </w:p>
    <w:p w:rsidR="002F5761" w:rsidRDefault="002F5761" w:rsidP="00DB5523">
      <w:pPr>
        <w:pStyle w:val="ab"/>
        <w:spacing w:before="0" w:beforeAutospacing="0" w:after="0" w:afterAutospacing="0"/>
        <w:rPr>
          <w:rStyle w:val="aa"/>
        </w:rPr>
      </w:pPr>
      <w:r>
        <w:rPr>
          <w:rStyle w:val="aa"/>
        </w:rPr>
        <w:t>Цель: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     Осуществление социально-психологических, педагогических системных мероприятий, способствующих успешной адаптации обучающихся нового набора к образовательно-воспитательному процессу в техникуме.</w:t>
      </w:r>
    </w:p>
    <w:p w:rsidR="002F5761" w:rsidRDefault="002F5761" w:rsidP="00DB5523">
      <w:pPr>
        <w:pStyle w:val="ab"/>
        <w:spacing w:before="0" w:beforeAutospacing="0" w:after="0" w:afterAutospacing="0"/>
      </w:pPr>
    </w:p>
    <w:p w:rsidR="002F5761" w:rsidRDefault="002F5761" w:rsidP="00DB5523">
      <w:pPr>
        <w:pStyle w:val="ab"/>
        <w:spacing w:before="0" w:beforeAutospacing="0" w:after="0" w:afterAutospacing="0"/>
      </w:pPr>
      <w:r>
        <w:rPr>
          <w:rStyle w:val="aa"/>
        </w:rPr>
        <w:t>Задачи:</w:t>
      </w:r>
    </w:p>
    <w:p w:rsidR="002F5761" w:rsidRDefault="002F5761" w:rsidP="00DB5523">
      <w:pPr>
        <w:numPr>
          <w:ilvl w:val="0"/>
          <w:numId w:val="6"/>
        </w:numPr>
        <w:suppressAutoHyphens w:val="0"/>
      </w:pPr>
      <w:r>
        <w:t>Подготовка обучающихся к новым условиям обучения.</w:t>
      </w:r>
    </w:p>
    <w:p w:rsidR="002F5761" w:rsidRDefault="002F5761" w:rsidP="00DB5523">
      <w:pPr>
        <w:numPr>
          <w:ilvl w:val="0"/>
          <w:numId w:val="6"/>
        </w:numPr>
        <w:suppressAutoHyphens w:val="0"/>
      </w:pPr>
      <w:r>
        <w:t>Формирование позитивных учебных мотивов.</w:t>
      </w:r>
    </w:p>
    <w:p w:rsidR="002F5761" w:rsidRDefault="002F5761" w:rsidP="00DB5523">
      <w:pPr>
        <w:numPr>
          <w:ilvl w:val="0"/>
          <w:numId w:val="6"/>
        </w:numPr>
        <w:suppressAutoHyphens w:val="0"/>
      </w:pPr>
      <w:r>
        <w:t>Установление и поддержание социального статуса обучающихся в новом коллективе.</w:t>
      </w:r>
    </w:p>
    <w:p w:rsidR="002F5761" w:rsidRDefault="002F5761" w:rsidP="00DB5523">
      <w:pPr>
        <w:numPr>
          <w:ilvl w:val="0"/>
          <w:numId w:val="6"/>
        </w:numPr>
        <w:suppressAutoHyphens w:val="0"/>
      </w:pPr>
      <w:r>
        <w:t>Создание дополнительных пространств самореализации личности во внеурочное время.</w:t>
      </w:r>
    </w:p>
    <w:p w:rsidR="002F5761" w:rsidRDefault="002F5761" w:rsidP="00DB5523">
      <w:pPr>
        <w:numPr>
          <w:ilvl w:val="0"/>
          <w:numId w:val="6"/>
        </w:numPr>
        <w:suppressAutoHyphens w:val="0"/>
      </w:pPr>
      <w:r>
        <w:t>Предупреждение и снятие у обучающихся психологического и физического дискомфорта, связанного с новой образовательно-воспитательной средой.</w:t>
      </w:r>
    </w:p>
    <w:p w:rsidR="002F5761" w:rsidRDefault="002F5761" w:rsidP="00DB5523">
      <w:pPr>
        <w:pStyle w:val="3"/>
      </w:pPr>
      <w:r>
        <w:t>III. Этапы реализации программы.</w:t>
      </w:r>
    </w:p>
    <w:p w:rsidR="002F5761" w:rsidRDefault="002F5761" w:rsidP="00DB5523">
      <w:pPr>
        <w:pStyle w:val="ab"/>
      </w:pPr>
      <w:r>
        <w:t xml:space="preserve">       Работа по реализации программы рассчитана на первый год обучения студентов в техникуме осуществляется в </w:t>
      </w:r>
      <w:r>
        <w:rPr>
          <w:lang w:val="en-US"/>
        </w:rPr>
        <w:t>III</w:t>
      </w:r>
      <w:r>
        <w:t xml:space="preserve"> этапа.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1"/>
        <w:gridCol w:w="7855"/>
      </w:tblGrid>
      <w:tr w:rsidR="002F5761"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lastRenderedPageBreak/>
              <w:t>Сроки реализации</w:t>
            </w:r>
          </w:p>
        </w:tc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Задачи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I этап (сентябрь, октябрь)</w:t>
            </w:r>
          </w:p>
        </w:tc>
        <w:tc>
          <w:tcPr>
            <w:tcW w:w="0" w:type="auto"/>
          </w:tcPr>
          <w:p w:rsidR="002F5761" w:rsidRDefault="002F5761" w:rsidP="006A3410">
            <w:r>
              <w:t xml:space="preserve">- Оценить психологический и социальный статус обучающихся нового набора, их информирование об условиях, организации и содержании учебной деятельности в техникуме. </w:t>
            </w:r>
            <w:r>
              <w:br/>
              <w:t>- Оказать социально-психологическую поддержку вхождения бывших абитуриентов в новую образовательно-воспитательную среду.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 xml:space="preserve">II этап (ноябрь, декабрь) </w:t>
            </w:r>
          </w:p>
        </w:tc>
        <w:tc>
          <w:tcPr>
            <w:tcW w:w="0" w:type="auto"/>
          </w:tcPr>
          <w:p w:rsidR="002F5761" w:rsidRDefault="002F5761" w:rsidP="006A3410">
            <w:r>
              <w:t xml:space="preserve">- Выявить основные проблемы адаптации обучающихся к новым образовательным условиям и указать пути их решения. </w:t>
            </w:r>
            <w:r>
              <w:br/>
              <w:t>- Определить способы устранения имеющихся противоречий.</w:t>
            </w:r>
            <w:r>
              <w:br/>
              <w:t>- Внести коррективы в организацию учебно-воспитательного процесса.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III этап (январь, июнь)</w:t>
            </w:r>
          </w:p>
        </w:tc>
        <w:tc>
          <w:tcPr>
            <w:tcW w:w="0" w:type="auto"/>
          </w:tcPr>
          <w:p w:rsidR="002F5761" w:rsidRDefault="002F5761" w:rsidP="006A3410">
            <w:r>
              <w:t>- Использовать полученную информацию для проведения семинаров классных руководителей, индивидуальных и групповых консультаций педагогов с целью предотвращения проблемных ситуаций в образовательно-воспитательном процессе.</w:t>
            </w:r>
            <w:r>
              <w:br/>
              <w:t>- Организовать коррекционно-просветительскую работу с  обучающимися для формирования сплоченных ученических коллективов.</w:t>
            </w:r>
          </w:p>
          <w:p w:rsidR="002F5761" w:rsidRDefault="002F5761" w:rsidP="006A3410">
            <w:r>
              <w:t>- Проводить консультации и просвещение родителей обучающихся.</w:t>
            </w:r>
          </w:p>
        </w:tc>
      </w:tr>
    </w:tbl>
    <w:p w:rsidR="002F5761" w:rsidRDefault="002F5761" w:rsidP="00DB5523">
      <w:pPr>
        <w:pStyle w:val="3"/>
      </w:pPr>
      <w:r>
        <w:t>IV. Модель адаптации обучающихся нового набора.</w:t>
      </w:r>
      <w:r>
        <w:rPr>
          <w:rStyle w:val="aa"/>
          <w:b/>
          <w:bCs/>
        </w:rPr>
        <w:t xml:space="preserve"> </w:t>
      </w:r>
    </w:p>
    <w:p w:rsidR="002F5761" w:rsidRDefault="002F5761" w:rsidP="00DB5523">
      <w:pPr>
        <w:pStyle w:val="ab"/>
        <w:spacing w:before="0" w:beforeAutospacing="0" w:after="0" w:afterAutospacing="0"/>
        <w:rPr>
          <w:rStyle w:val="aa"/>
        </w:rPr>
      </w:pPr>
      <w:r>
        <w:rPr>
          <w:rStyle w:val="aa"/>
        </w:rPr>
        <w:t xml:space="preserve">Цель: 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>Способствовать формированию социально-психологической устойчивости обучающихся нового набора к новым учебно-воспитательным условиям и спрогнозировать их дальнейшее развитие.</w:t>
      </w:r>
    </w:p>
    <w:p w:rsidR="002F5761" w:rsidRDefault="002F5761" w:rsidP="00DB5523">
      <w:pPr>
        <w:pStyle w:val="ab"/>
        <w:spacing w:before="0" w:beforeAutospacing="0" w:after="0" w:afterAutospacing="0"/>
        <w:rPr>
          <w:rStyle w:val="aa"/>
        </w:rPr>
      </w:pPr>
    </w:p>
    <w:p w:rsidR="002F5761" w:rsidRDefault="002F5761" w:rsidP="00DB5523">
      <w:pPr>
        <w:pStyle w:val="ab"/>
        <w:spacing w:before="0" w:beforeAutospacing="0" w:after="0" w:afterAutospacing="0"/>
      </w:pPr>
      <w:r>
        <w:rPr>
          <w:rStyle w:val="aa"/>
        </w:rPr>
        <w:t>Задачи</w:t>
      </w:r>
      <w:r>
        <w:t xml:space="preserve">: </w:t>
      </w:r>
    </w:p>
    <w:p w:rsidR="002F5761" w:rsidRDefault="002F5761" w:rsidP="00DB5523">
      <w:pPr>
        <w:numPr>
          <w:ilvl w:val="0"/>
          <w:numId w:val="7"/>
        </w:numPr>
        <w:suppressAutoHyphens w:val="0"/>
      </w:pPr>
      <w:r>
        <w:t>Оценить общее состояние адаптации обучающихся нового набора и факторов, влияющих на его качество.</w:t>
      </w:r>
    </w:p>
    <w:p w:rsidR="002F5761" w:rsidRDefault="002F5761" w:rsidP="00DB5523">
      <w:pPr>
        <w:numPr>
          <w:ilvl w:val="0"/>
          <w:numId w:val="7"/>
        </w:numPr>
        <w:suppressAutoHyphens w:val="0"/>
      </w:pPr>
      <w:r>
        <w:t>Исследовать содержание, качество и организацию адаптации обучающихся, готовность к производственной деятельности.</w:t>
      </w:r>
    </w:p>
    <w:p w:rsidR="002F5761" w:rsidRDefault="002F5761" w:rsidP="00DB5523">
      <w:pPr>
        <w:numPr>
          <w:ilvl w:val="0"/>
          <w:numId w:val="7"/>
        </w:numPr>
        <w:suppressAutoHyphens w:val="0"/>
      </w:pPr>
      <w:r>
        <w:t>Определить мотивацию, перспективы и отношение к образованию.</w:t>
      </w:r>
    </w:p>
    <w:p w:rsidR="002F5761" w:rsidRDefault="002F5761" w:rsidP="00DB5523">
      <w:pPr>
        <w:pStyle w:val="ab"/>
        <w:spacing w:before="0" w:beforeAutospacing="0" w:after="0" w:afterAutospacing="0"/>
      </w:pPr>
      <w:r>
        <w:t xml:space="preserve"> </w:t>
      </w:r>
    </w:p>
    <w:p w:rsidR="002F5761" w:rsidRDefault="002F5761" w:rsidP="00DB5523">
      <w:pPr>
        <w:pStyle w:val="ab"/>
        <w:spacing w:before="0" w:beforeAutospacing="0" w:after="0" w:afterAutospacing="0"/>
        <w:rPr>
          <w:b/>
          <w:bCs/>
        </w:rPr>
      </w:pPr>
      <w:r>
        <w:rPr>
          <w:b/>
          <w:bCs/>
        </w:rPr>
        <w:t>Направления:</w:t>
      </w:r>
    </w:p>
    <w:p w:rsidR="002F5761" w:rsidRDefault="002F5761" w:rsidP="00DB5523">
      <w:pPr>
        <w:numPr>
          <w:ilvl w:val="0"/>
          <w:numId w:val="8"/>
        </w:numPr>
        <w:suppressAutoHyphens w:val="0"/>
      </w:pPr>
      <w:r>
        <w:rPr>
          <w:b/>
          <w:bCs/>
        </w:rPr>
        <w:t>Психологическая адаптация</w:t>
      </w:r>
      <w:r>
        <w:t>, связанная с изменением выработанного стереотипа и формированием новых установок.</w:t>
      </w:r>
    </w:p>
    <w:p w:rsidR="002F5761" w:rsidRDefault="002F5761" w:rsidP="00DB5523">
      <w:pPr>
        <w:numPr>
          <w:ilvl w:val="0"/>
          <w:numId w:val="8"/>
        </w:numPr>
        <w:suppressAutoHyphens w:val="0"/>
      </w:pPr>
      <w:r>
        <w:rPr>
          <w:b/>
          <w:bCs/>
        </w:rPr>
        <w:t>Социальная адаптация</w:t>
      </w:r>
      <w:r>
        <w:t>, затрагивающая взаимодействие и привыкание к новым условиям, к новому статусу.</w:t>
      </w:r>
    </w:p>
    <w:p w:rsidR="002F5761" w:rsidRDefault="002F5761" w:rsidP="00DB5523">
      <w:pPr>
        <w:numPr>
          <w:ilvl w:val="0"/>
          <w:numId w:val="8"/>
        </w:numPr>
        <w:suppressAutoHyphens w:val="0"/>
      </w:pPr>
      <w:r>
        <w:rPr>
          <w:b/>
          <w:bCs/>
        </w:rPr>
        <w:t>Педагогическая адаптация</w:t>
      </w:r>
      <w:r>
        <w:t>, связанная с особенностями приспособления обучающихся к новым учебно-воспитательным условиям.</w:t>
      </w:r>
    </w:p>
    <w:p w:rsidR="002F5761" w:rsidRDefault="002F5761" w:rsidP="00DB5523">
      <w:pPr>
        <w:numPr>
          <w:ilvl w:val="0"/>
          <w:numId w:val="8"/>
        </w:numPr>
        <w:suppressAutoHyphens w:val="0"/>
      </w:pPr>
      <w:r>
        <w:rPr>
          <w:b/>
          <w:bCs/>
        </w:rPr>
        <w:t>Профессиональная адаптация</w:t>
      </w:r>
      <w:r>
        <w:t>, связанная с подготовкой к будущей профессии, к трудовой деятельности.</w:t>
      </w:r>
    </w:p>
    <w:p w:rsidR="002F5761" w:rsidRDefault="002F5761" w:rsidP="00DB5523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40"/>
        <w:gridCol w:w="3262"/>
        <w:gridCol w:w="2174"/>
      </w:tblGrid>
      <w:tr w:rsidR="002F5761"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Задачи</w:t>
            </w:r>
          </w:p>
        </w:tc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 xml:space="preserve"> Мероприятия </w:t>
            </w:r>
          </w:p>
        </w:tc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Ответственные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r>
              <w:rPr>
                <w:rStyle w:val="aa"/>
              </w:rPr>
              <w:t>1. Психологическая адаптация.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 xml:space="preserve">1. Помочь обучающимся раскрыть своеобразие своей личности. </w:t>
            </w:r>
            <w:r>
              <w:br/>
              <w:t xml:space="preserve">2. Воспитывать потребность в самопознании и самооценке. </w:t>
            </w:r>
            <w:r>
              <w:br/>
              <w:t>3. Диагностировать состояние здоровья обучающихся, их индивидуальные особенностью.</w:t>
            </w:r>
          </w:p>
        </w:tc>
        <w:tc>
          <w:tcPr>
            <w:tcW w:w="0" w:type="auto"/>
          </w:tcPr>
          <w:p w:rsidR="002F5761" w:rsidRDefault="002F5761" w:rsidP="006A3410">
            <w:r>
              <w:t xml:space="preserve">1. Психодиагностика, анкеты, тесты, беседы, деловые игры. </w:t>
            </w:r>
            <w:r>
              <w:br/>
              <w:t xml:space="preserve">2. Знакомство с рациональными способами освоения различных предметов. </w:t>
            </w:r>
            <w:r>
              <w:br/>
            </w:r>
            <w:r>
              <w:lastRenderedPageBreak/>
              <w:t xml:space="preserve">3. Индивидуальная работа с обучающимися: </w:t>
            </w:r>
            <w:r>
              <w:br/>
              <w:t>- обсуждение индивидуальных трудностей;</w:t>
            </w:r>
            <w:r>
              <w:br/>
              <w:t xml:space="preserve">- выработка позитивного отношения к временным неудачам. </w:t>
            </w:r>
          </w:p>
        </w:tc>
        <w:tc>
          <w:tcPr>
            <w:tcW w:w="0" w:type="auto"/>
          </w:tcPr>
          <w:p w:rsidR="002F5761" w:rsidRDefault="002F5761" w:rsidP="006A3410">
            <w:r>
              <w:lastRenderedPageBreak/>
              <w:t xml:space="preserve">- Социально-психологическая служба. </w:t>
            </w:r>
            <w:r>
              <w:br/>
              <w:t xml:space="preserve">- Классные руководители. </w:t>
            </w:r>
            <w:r>
              <w:br/>
              <w:t xml:space="preserve">- Преподаватели. </w:t>
            </w:r>
            <w:r>
              <w:br/>
              <w:t xml:space="preserve">- Руководитель </w:t>
            </w:r>
            <w:r>
              <w:lastRenderedPageBreak/>
              <w:t>физического воспитания.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r>
              <w:rPr>
                <w:rStyle w:val="aa"/>
              </w:rPr>
              <w:lastRenderedPageBreak/>
              <w:t>2. Социальная адаптация.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Организовать регулярное изучение состояния социально-психологического климата в ученических группах нового набора.</w:t>
            </w:r>
            <w:r>
              <w:br/>
              <w:t>2. Помочь раскрыть каждому обучающемуся своеобразие и богатство своей личности.</w:t>
            </w:r>
            <w:r>
              <w:br/>
              <w:t>3. Способствовать сплочению коллектива, привлечение органов ученического самоуправления к адаптации студентов нового набора.</w:t>
            </w:r>
            <w:r>
              <w:br/>
              <w:t>4. Поддерживать и развивать инициативы первокурсников.</w:t>
            </w:r>
            <w:r>
              <w:br/>
              <w:t>5. Способствовать адаптации обучающихся к жизни в общежитии.</w:t>
            </w:r>
            <w:r>
              <w:br/>
              <w:t>6. Создание положительного эмоционального фона для взаимопонимания с родителями.</w:t>
            </w:r>
            <w:r>
              <w:br/>
              <w:t>7. Вовлечение обучающихся в работу  районных, областных молодежных объединений.</w:t>
            </w:r>
          </w:p>
        </w:tc>
        <w:tc>
          <w:tcPr>
            <w:tcW w:w="0" w:type="auto"/>
          </w:tcPr>
          <w:p w:rsidR="002F5761" w:rsidRDefault="002F5761" w:rsidP="006A3410">
            <w:r>
              <w:t>- Ознакомление студентов с молодежной политикой региона.</w:t>
            </w:r>
            <w:r>
              <w:br/>
              <w:t xml:space="preserve"> - Занятие в техникуме студенческого актива, включение в деятельность студенческого совета техникума, выборы актива групп.</w:t>
            </w:r>
            <w:r>
              <w:br/>
              <w:t>4. Вовлечение студентов в систему дополнительного образования, общественную жизнь техникума, общежития.</w:t>
            </w:r>
            <w:r>
              <w:br/>
              <w:t>5. Создание информационного пространства, освещающего жизнедеятельность техникума.</w:t>
            </w:r>
            <w:r>
              <w:br/>
              <w:t>6. Групповые и общие родительские собрания, индивидуальная работа с родителями.</w:t>
            </w:r>
          </w:p>
        </w:tc>
        <w:tc>
          <w:tcPr>
            <w:tcW w:w="0" w:type="auto"/>
          </w:tcPr>
          <w:p w:rsidR="002F5761" w:rsidRDefault="002F5761" w:rsidP="006A3410">
            <w:r>
              <w:t>- Заместитель директора по  УВР.</w:t>
            </w:r>
            <w:r>
              <w:br/>
              <w:t>- Социальный педагог.</w:t>
            </w:r>
            <w:r>
              <w:br/>
              <w:t xml:space="preserve"> - Классные руководители.</w:t>
            </w:r>
            <w:r>
              <w:br/>
              <w:t>- Родители.</w:t>
            </w:r>
            <w:r>
              <w:br/>
              <w:t>- Совет старост.</w:t>
            </w:r>
            <w:r>
              <w:br/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r>
              <w:rPr>
                <w:rStyle w:val="aa"/>
              </w:rPr>
              <w:t>3. Педагогическая адаптация.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Выявить уровень правовой культуры, познакомить с нормативно-правовыми документами образовательного учреждения.</w:t>
            </w:r>
            <w:r>
              <w:br/>
              <w:t>2. Провести вводный инструктаж по технике безопасности.</w:t>
            </w:r>
            <w:r>
              <w:br/>
              <w:t>3. Определить степень сформированности у обучающихся общеучебных умений и навыков.</w:t>
            </w:r>
            <w:r>
              <w:br/>
              <w:t>4. Выявить уровень адаптации обучающихся к учебной нагрузке.</w:t>
            </w:r>
            <w:r>
              <w:br/>
              <w:t>5. Взаимодействовать с преподавателями-предметниками с целью изучения особенностей адаптации к ним первокурсников и специфики адаптации каждого педагога к группе обучающихся нового набора.</w:t>
            </w:r>
            <w:r>
              <w:br/>
              <w:t>6. Обеспечить соблюдение оптимальных санитарно-</w:t>
            </w:r>
            <w:r>
              <w:lastRenderedPageBreak/>
              <w:t>гигиенических условий в образовательном учреждении.</w:t>
            </w:r>
            <w:r>
              <w:br/>
              <w:t>7. Способствовать выработке сознания обучающихся на необходимость ведения здорового образа жизни.</w:t>
            </w:r>
          </w:p>
        </w:tc>
        <w:tc>
          <w:tcPr>
            <w:tcW w:w="0" w:type="auto"/>
          </w:tcPr>
          <w:p w:rsidR="002F5761" w:rsidRDefault="002F5761" w:rsidP="006A3410">
            <w:r>
              <w:lastRenderedPageBreak/>
              <w:t>1. Знакомство с Уставом образовательного учреждения, правилами внутреннего распорядка, правилами проживания в общежитии и др.</w:t>
            </w:r>
            <w:r>
              <w:br/>
              <w:t>2. Анкетирование, беседы, наблюдения, социологические опросы.</w:t>
            </w:r>
            <w:r>
              <w:br/>
              <w:t>3. Изучение расписания занятий, выявление степени занятости обучающихся во внеурочное время.</w:t>
            </w:r>
          </w:p>
          <w:p w:rsidR="002F5761" w:rsidRDefault="002F5761" w:rsidP="006A3410">
            <w:r>
              <w:t>4. Активизация процесса самоподготовки к занятиям.</w:t>
            </w:r>
            <w:r>
              <w:br/>
              <w:t>5. Рекомендации (памятки) педагогов-предметников по научной организации труда.</w:t>
            </w:r>
            <w:r>
              <w:br/>
              <w:t xml:space="preserve">6. Проведение индивидуальных </w:t>
            </w:r>
            <w:r>
              <w:lastRenderedPageBreak/>
              <w:t>консультаций с родителями, групповых родительских собраний.</w:t>
            </w:r>
            <w:r>
              <w:br/>
              <w:t>7. Выявление условий освещенности учебных аудиторий, качество ежедневных и генеральных уборок.</w:t>
            </w:r>
            <w:r>
              <w:br/>
              <w:t>8. Организация здорового питания.</w:t>
            </w:r>
          </w:p>
        </w:tc>
        <w:tc>
          <w:tcPr>
            <w:tcW w:w="0" w:type="auto"/>
          </w:tcPr>
          <w:p w:rsidR="002F5761" w:rsidRDefault="002F5761" w:rsidP="006A3410">
            <w:r>
              <w:lastRenderedPageBreak/>
              <w:t>- Социальный педагог.</w:t>
            </w:r>
            <w:r>
              <w:br/>
              <w:t>- Классные руководители.</w:t>
            </w:r>
            <w:r>
              <w:br/>
              <w:t>- Преподаватели.</w:t>
            </w:r>
            <w:r>
              <w:br/>
              <w:t>- Председатели МК.</w:t>
            </w:r>
            <w:r>
              <w:br/>
              <w:t>- Родители.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r>
              <w:rPr>
                <w:rStyle w:val="aa"/>
              </w:rPr>
              <w:lastRenderedPageBreak/>
              <w:t>4. Профессиональная адаптация.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Способствовать развитию профессионального самоопределения, формировать качества конкурентоспособного специалиста.</w:t>
            </w:r>
          </w:p>
        </w:tc>
        <w:tc>
          <w:tcPr>
            <w:tcW w:w="0" w:type="auto"/>
          </w:tcPr>
          <w:p w:rsidR="002F5761" w:rsidRDefault="002F5761" w:rsidP="006A3410">
            <w:r>
              <w:t>1. Овладение дисциплиной «Введение в специальность».</w:t>
            </w:r>
            <w:r>
              <w:br/>
              <w:t>2. Встреча с выпускниками.</w:t>
            </w:r>
            <w:r>
              <w:br/>
              <w:t>3. Проведение мероприятий в рамках «Неделя по профессии».</w:t>
            </w:r>
            <w:r>
              <w:br/>
              <w:t>4. Анкетирование, беседы.</w:t>
            </w:r>
          </w:p>
        </w:tc>
        <w:tc>
          <w:tcPr>
            <w:tcW w:w="0" w:type="auto"/>
          </w:tcPr>
          <w:p w:rsidR="002F5761" w:rsidRDefault="002F5761" w:rsidP="006A3410">
            <w:r>
              <w:t xml:space="preserve">- Заместитель директора по УПР.     </w:t>
            </w:r>
            <w:r>
              <w:br/>
              <w:t>- Классные руководители.</w:t>
            </w:r>
          </w:p>
          <w:p w:rsidR="002F5761" w:rsidRDefault="002F5761" w:rsidP="006A3410">
            <w:r>
              <w:t>- Преподаватели.</w:t>
            </w:r>
          </w:p>
        </w:tc>
      </w:tr>
    </w:tbl>
    <w:p w:rsidR="002F5761" w:rsidRDefault="002F5761" w:rsidP="00DB5523">
      <w:pPr>
        <w:pStyle w:val="3"/>
      </w:pPr>
      <w:r>
        <w:rPr>
          <w:rStyle w:val="aa"/>
          <w:b/>
          <w:bCs/>
        </w:rPr>
        <w:t>V. План мероприятий на период адаптации.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0"/>
        <w:gridCol w:w="1171"/>
        <w:gridCol w:w="3165"/>
      </w:tblGrid>
      <w:tr w:rsidR="002F5761"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Содержание работы</w:t>
            </w:r>
          </w:p>
        </w:tc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Сроки</w:t>
            </w:r>
          </w:p>
        </w:tc>
        <w:tc>
          <w:tcPr>
            <w:tcW w:w="0" w:type="auto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Ответственные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I. Аналитико-диагностическое направление.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Изучение личных дел обучающихся.</w:t>
            </w:r>
            <w:r>
              <w:br/>
              <w:t>2. Анкетирование родителей.</w:t>
            </w:r>
            <w:r>
              <w:br/>
              <w:t>3. Составление социальных паспортов.</w:t>
            </w:r>
            <w:r>
              <w:br/>
              <w:t>4. Определение мотивации обучения.</w:t>
            </w:r>
            <w:r>
              <w:br/>
              <w:t>5. Выявление разносторонних интересов, коммуникативных навыков.</w:t>
            </w:r>
            <w:r>
              <w:br/>
              <w:t>6. Определение степени установки на здоровый образ жизни.</w:t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>Социальный педагог</w:t>
            </w:r>
            <w:r>
              <w:br/>
              <w:t>Классные руководители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II. Организация учебного процесса.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Взаимодействие с педагогами-предметниками с целью изучения особенностей социально-психологической адаптации к специфике учебных предметов:</w:t>
            </w:r>
            <w:r>
              <w:br/>
              <w:t>а) Изучение расписания занятий.</w:t>
            </w:r>
            <w:r>
              <w:br/>
              <w:t>б) Посещение уроков.</w:t>
            </w:r>
            <w:r>
              <w:br/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 xml:space="preserve"> Председатели МК</w:t>
            </w:r>
            <w:r>
              <w:br/>
              <w:t>Классные руководители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III. Организация воспитательной деятельности.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Вовлечение обучающихся в деятельность секций, кружков, клубов по интересам.</w:t>
            </w:r>
            <w:r>
              <w:br/>
              <w:t>2. Ознакомление с действующими кружками и секциями поселка</w:t>
            </w:r>
            <w:r>
              <w:br/>
              <w:t>3. Формирование и развитие духовно-нравственных ценностей.</w:t>
            </w:r>
            <w:r>
              <w:br/>
              <w:t>4. Формирование правовых знаний первокурсников.</w:t>
            </w:r>
            <w:r>
              <w:br/>
              <w:t>5. Воспитание гражданина, патриота своей Родины.</w:t>
            </w:r>
            <w:r>
              <w:br/>
              <w:t>6. Формирование навыков здорового образа жизни.</w:t>
            </w:r>
            <w:r>
              <w:br/>
            </w:r>
            <w:r>
              <w:lastRenderedPageBreak/>
              <w:t>7. Формирование эстетических ценностей.</w:t>
            </w:r>
            <w:r>
              <w:br/>
              <w:t>8. Привитие трудовых навыков.</w:t>
            </w:r>
            <w:r>
              <w:br/>
              <w:t>9. Участие в мероприятиях в рамках недели по профессии.</w:t>
            </w:r>
            <w:r>
              <w:br/>
              <w:t>10. Участие в общетехникумовских  мероприятиях.</w:t>
            </w:r>
            <w:r>
              <w:br/>
            </w:r>
          </w:p>
        </w:tc>
        <w:tc>
          <w:tcPr>
            <w:tcW w:w="0" w:type="auto"/>
          </w:tcPr>
          <w:p w:rsidR="002F5761" w:rsidRDefault="002F5761" w:rsidP="006A3410">
            <w:r>
              <w:lastRenderedPageBreak/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>Руководитель физического воспитания.</w:t>
            </w:r>
            <w:r>
              <w:br/>
            </w:r>
            <w:r>
              <w:br/>
              <w:t xml:space="preserve">Классные руководители. </w:t>
            </w:r>
            <w:r>
              <w:br/>
              <w:t>Заместитель директора по УПР.</w:t>
            </w:r>
            <w:r>
              <w:br/>
              <w:t>Совет старост.</w:t>
            </w:r>
            <w:r>
              <w:br/>
              <w:t>Методист.</w:t>
            </w:r>
            <w:r>
              <w:br/>
              <w:t xml:space="preserve"> 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  <w:lang w:val="en-US"/>
              </w:rPr>
              <w:lastRenderedPageBreak/>
              <w:t>I</w:t>
            </w:r>
            <w:r>
              <w:rPr>
                <w:rStyle w:val="aa"/>
              </w:rPr>
              <w:t xml:space="preserve">V. Организация информационного обеспечения </w:t>
            </w:r>
            <w:r>
              <w:rPr>
                <w:b/>
                <w:bCs/>
              </w:rPr>
              <w:t>обучающихся</w:t>
            </w:r>
            <w:r>
              <w:rPr>
                <w:rStyle w:val="aa"/>
              </w:rPr>
              <w:t xml:space="preserve"> нового набора и классных руководителей и мастеров п/о.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1.Еженедельное проведение информационных линеек.</w:t>
            </w:r>
          </w:p>
          <w:p w:rsidR="002F5761" w:rsidRDefault="002F5761" w:rsidP="006A3410">
            <w:r>
              <w:t>2.Проведение информационных часов по группам.</w:t>
            </w:r>
          </w:p>
          <w:p w:rsidR="002F5761" w:rsidRDefault="002F5761" w:rsidP="006A3410"/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>Классные руководители и мастера производственного обучения.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>V. Взаимодействие с родителями.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Родительские собрания (групповые, общетехникумовские).</w:t>
            </w:r>
            <w:r>
              <w:br/>
              <w:t>2. Индивидуальные консультации.</w:t>
            </w:r>
            <w:r>
              <w:br/>
              <w:t>3. Взаимодействие родительского комитета группы и техникума со всеми структурными подразделениями.</w:t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>Классные руководители.</w:t>
            </w:r>
            <w:r>
              <w:br/>
              <w:t>Социальный педагог.</w:t>
            </w:r>
            <w:r>
              <w:br/>
              <w:t>Заместитель директора по УВР.</w:t>
            </w:r>
            <w:r>
              <w:br/>
              <w:t>Члены родительского комитета.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 xml:space="preserve">VI. Организационные мероприятия по адаптации </w:t>
            </w:r>
            <w:r>
              <w:rPr>
                <w:b/>
                <w:bCs/>
              </w:rPr>
              <w:t>обучающихся</w:t>
            </w:r>
            <w:r>
              <w:rPr>
                <w:rStyle w:val="aa"/>
              </w:rPr>
              <w:t xml:space="preserve"> к новым жилищно-бытовым условиям проживания в общежитии. 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r>
              <w:t>1. Вселение в общежитие.</w:t>
            </w:r>
            <w:r>
              <w:br/>
              <w:t>2. Контроль соблюдения правил проживания в общежитии.</w:t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r>
              <w:t>Классные руководители.</w:t>
            </w:r>
            <w:r>
              <w:br/>
              <w:t>Комендант общежития.</w:t>
            </w:r>
            <w:r>
              <w:br/>
              <w:t>Социальный педагог.</w:t>
            </w: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</w:rPr>
              <w:t xml:space="preserve">VII. Социально-психологическое сопровождение </w:t>
            </w:r>
            <w:r>
              <w:rPr>
                <w:b/>
                <w:bCs/>
              </w:rPr>
              <w:t>обучающихся</w:t>
            </w:r>
            <w:r>
              <w:rPr>
                <w:rStyle w:val="aa"/>
              </w:rPr>
              <w:t>, родителей.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 xml:space="preserve">1. Анкетирование 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- «Как тебе живется, студент»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- «Уровень воспитанности»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- «Портрет моего ребенка»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- «Мотивация к обучению»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2. Посещение комнат студентов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3. Родительское собрание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</w:pPr>
            <w:r>
              <w:t>4. Разработка буклета «Памятка для родителей»</w:t>
            </w:r>
          </w:p>
          <w:p w:rsidR="002F5761" w:rsidRDefault="002F5761" w:rsidP="006A3410">
            <w:pPr>
              <w:pStyle w:val="western"/>
              <w:spacing w:before="0" w:beforeAutospacing="0" w:after="0" w:afterAutospacing="0"/>
              <w:rPr>
                <w:rFonts w:ascii="Verdana" w:hAnsi="Verdana" w:cs="Verdana"/>
                <w:sz w:val="16"/>
                <w:szCs w:val="16"/>
                <w:lang w:val="en-US"/>
              </w:rPr>
            </w:pPr>
            <w:r>
              <w:t>5. Консультации педагога-психолога</w:t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Default="002F5761" w:rsidP="006A3410">
            <w:pPr>
              <w:rPr>
                <w:lang w:val="en-US"/>
              </w:rPr>
            </w:pPr>
            <w:r>
              <w:t>Социальный педагог</w:t>
            </w:r>
          </w:p>
          <w:p w:rsidR="002F5761" w:rsidRDefault="002F5761" w:rsidP="006A3410">
            <w:pPr>
              <w:rPr>
                <w:lang w:val="en-US"/>
              </w:rPr>
            </w:pPr>
            <w:r>
              <w:t>Педагог-психолог</w:t>
            </w:r>
          </w:p>
          <w:p w:rsidR="002F5761" w:rsidRDefault="002F5761" w:rsidP="006A3410">
            <w:pPr>
              <w:rPr>
                <w:lang w:val="en-US"/>
              </w:rPr>
            </w:pPr>
          </w:p>
        </w:tc>
      </w:tr>
      <w:tr w:rsidR="002F5761">
        <w:tc>
          <w:tcPr>
            <w:tcW w:w="0" w:type="auto"/>
            <w:gridSpan w:val="3"/>
          </w:tcPr>
          <w:p w:rsidR="002F5761" w:rsidRDefault="002F5761" w:rsidP="006A3410">
            <w:pPr>
              <w:jc w:val="center"/>
            </w:pPr>
            <w:r>
              <w:rPr>
                <w:rStyle w:val="aa"/>
                <w:lang w:val="en-US"/>
              </w:rPr>
              <w:t>VIII</w:t>
            </w:r>
            <w:r>
              <w:rPr>
                <w:rStyle w:val="aa"/>
              </w:rPr>
              <w:t xml:space="preserve">. Контроль реализации программы адаптации первокурсников к системе среднего профессионального образования.  </w:t>
            </w:r>
          </w:p>
        </w:tc>
      </w:tr>
      <w:tr w:rsidR="002F5761">
        <w:tc>
          <w:tcPr>
            <w:tcW w:w="0" w:type="auto"/>
          </w:tcPr>
          <w:p w:rsidR="002F5761" w:rsidRDefault="002F5761" w:rsidP="006A3410">
            <w:pPr>
              <w:pStyle w:val="ab"/>
              <w:spacing w:after="0" w:afterAutospacing="0"/>
            </w:pPr>
            <w:r>
              <w:rPr>
                <w:rStyle w:val="aa"/>
              </w:rPr>
              <w:t>Ожидаемые результаты:</w:t>
            </w:r>
            <w:r>
              <w:t xml:space="preserve"> </w:t>
            </w:r>
          </w:p>
          <w:p w:rsidR="002F5761" w:rsidRDefault="002F5761" w:rsidP="006A3410">
            <w:pPr>
              <w:pStyle w:val="ab"/>
              <w:spacing w:before="0" w:beforeAutospacing="0" w:after="0" w:afterAutospacing="0"/>
            </w:pPr>
            <w:r>
              <w:t>6.1. Создание комфортной среды.</w:t>
            </w:r>
          </w:p>
          <w:p w:rsidR="002F5761" w:rsidRDefault="002F5761" w:rsidP="006A3410">
            <w:pPr>
              <w:pStyle w:val="ab"/>
              <w:spacing w:before="0" w:beforeAutospacing="0" w:after="0" w:afterAutospacing="0"/>
            </w:pPr>
            <w:r>
              <w:t>6.2. Сформированность традиций.</w:t>
            </w:r>
          </w:p>
          <w:p w:rsidR="002F5761" w:rsidRDefault="002F5761" w:rsidP="006A3410">
            <w:pPr>
              <w:pStyle w:val="ab"/>
              <w:spacing w:before="0" w:beforeAutospacing="0" w:after="0" w:afterAutospacing="0"/>
            </w:pPr>
            <w:r>
              <w:t xml:space="preserve">6.3. Успеваемость.   </w:t>
            </w:r>
          </w:p>
          <w:p w:rsidR="002F5761" w:rsidRDefault="002F5761" w:rsidP="006A3410">
            <w:pPr>
              <w:pStyle w:val="ab"/>
              <w:spacing w:before="0" w:beforeAutospacing="0" w:after="0" w:afterAutospacing="0"/>
            </w:pPr>
            <w:r>
              <w:t>6.4 Посещаемость учебных занятий.</w:t>
            </w:r>
          </w:p>
        </w:tc>
        <w:tc>
          <w:tcPr>
            <w:tcW w:w="0" w:type="auto"/>
          </w:tcPr>
          <w:p w:rsidR="002F5761" w:rsidRDefault="002F5761" w:rsidP="006A3410">
            <w:r>
              <w:t>В течение года</w:t>
            </w:r>
          </w:p>
        </w:tc>
        <w:tc>
          <w:tcPr>
            <w:tcW w:w="0" w:type="auto"/>
          </w:tcPr>
          <w:p w:rsidR="002F5761" w:rsidRPr="004C3F91" w:rsidRDefault="002F5761" w:rsidP="006A3410">
            <w:r>
              <w:t>Администрация</w:t>
            </w:r>
            <w:r>
              <w:br/>
              <w:t>Заместители директора по УВР, УМР, УПР.</w:t>
            </w:r>
          </w:p>
        </w:tc>
      </w:tr>
    </w:tbl>
    <w:p w:rsidR="002F5761" w:rsidRDefault="002F5761" w:rsidP="00DB5523">
      <w:pPr>
        <w:pStyle w:val="3"/>
        <w:rPr>
          <w:rStyle w:val="aa"/>
          <w:b/>
          <w:bCs/>
          <w:sz w:val="24"/>
          <w:szCs w:val="24"/>
        </w:rPr>
      </w:pPr>
    </w:p>
    <w:p w:rsidR="002F5761" w:rsidRDefault="002F5761" w:rsidP="00DB5523">
      <w:pPr>
        <w:pStyle w:val="3"/>
        <w:rPr>
          <w:sz w:val="24"/>
          <w:szCs w:val="24"/>
        </w:rPr>
      </w:pPr>
      <w:r>
        <w:rPr>
          <w:rStyle w:val="aa"/>
          <w:b/>
          <w:bCs/>
          <w:sz w:val="24"/>
          <w:szCs w:val="24"/>
        </w:rPr>
        <w:t>Список рекомендуемой литературы.</w:t>
      </w:r>
    </w:p>
    <w:p w:rsidR="002F5761" w:rsidRDefault="002F5761" w:rsidP="00DB5523">
      <w:pPr>
        <w:pStyle w:val="ab"/>
      </w:pPr>
      <w:r>
        <w:t>1. Выготский Л.С. Психология.– М.: Изд-во ЭКСМО-Пресс, 2000.– 1008 с. – (Серия "Мир психологии").</w:t>
      </w:r>
    </w:p>
    <w:p w:rsidR="002F5761" w:rsidRDefault="002F5761" w:rsidP="00DB5523">
      <w:pPr>
        <w:pStyle w:val="ab"/>
      </w:pPr>
      <w:r>
        <w:lastRenderedPageBreak/>
        <w:t xml:space="preserve">2. Дьяченко М.И, Кандыбович Л.А.. Психологические проблемы готовности к деятельности.– Минск: Изд-во БГУ, 1976.– С. 73–162. </w:t>
      </w:r>
    </w:p>
    <w:p w:rsidR="002F5761" w:rsidRDefault="002F5761" w:rsidP="00DB5523">
      <w:pPr>
        <w:pStyle w:val="ab"/>
      </w:pPr>
      <w:r>
        <w:t>3. Зеер Э.Ф., Сыманюк Э.Э. Кризисы профессионального становления личности // Психологический журнал.–1997.– № 6.– С. 35–44.</w:t>
      </w:r>
    </w:p>
    <w:p w:rsidR="002F5761" w:rsidRDefault="002F5761" w:rsidP="00DB5523">
      <w:pPr>
        <w:pStyle w:val="ab"/>
        <w:spacing w:after="0" w:afterAutospacing="0"/>
        <w:rPr>
          <w:rStyle w:val="aa"/>
          <w:b w:val="0"/>
          <w:bCs w:val="0"/>
        </w:rPr>
      </w:pPr>
      <w:r>
        <w:rPr>
          <w:rStyle w:val="mw-headline"/>
          <w:b/>
          <w:bCs/>
        </w:rPr>
        <w:t>Интернет – ресурсы:</w:t>
      </w:r>
    </w:p>
    <w:p w:rsidR="002F5761" w:rsidRDefault="002F5761" w:rsidP="00DB5523">
      <w:pPr>
        <w:pStyle w:val="ab"/>
        <w:spacing w:after="0" w:afterAutospacing="0"/>
        <w:rPr>
          <w:rStyle w:val="aa"/>
          <w:b w:val="0"/>
          <w:bCs w:val="0"/>
        </w:rPr>
      </w:pPr>
      <w:r>
        <w:rPr>
          <w:rStyle w:val="aa"/>
          <w:b w:val="0"/>
          <w:bCs w:val="0"/>
        </w:rPr>
        <w:t xml:space="preserve">http://ecsocman.edu.ru </w:t>
      </w:r>
    </w:p>
    <w:p w:rsidR="002F5761" w:rsidRDefault="002F5761" w:rsidP="00DB5523">
      <w:pPr>
        <w:pStyle w:val="ab"/>
        <w:spacing w:before="0" w:beforeAutospacing="0" w:after="0" w:afterAutospacing="0"/>
        <w:rPr>
          <w:rStyle w:val="aa"/>
          <w:b w:val="0"/>
          <w:bCs w:val="0"/>
        </w:rPr>
      </w:pPr>
      <w:r>
        <w:rPr>
          <w:rStyle w:val="aa"/>
          <w:b w:val="0"/>
          <w:bCs w:val="0"/>
        </w:rPr>
        <w:t xml:space="preserve">http://festival.1september.ru </w:t>
      </w:r>
    </w:p>
    <w:p w:rsidR="002F5761" w:rsidRPr="00DB5523" w:rsidRDefault="002F5761" w:rsidP="00DB5523">
      <w:pPr>
        <w:pStyle w:val="ab"/>
        <w:spacing w:before="0" w:beforeAutospacing="0" w:after="0" w:afterAutospacing="0"/>
      </w:pPr>
      <w:r>
        <w:t>http://www.bsmu.</w:t>
      </w:r>
      <w:r>
        <w:rPr>
          <w:lang w:val="en-US"/>
        </w:rPr>
        <w:t>r</w:t>
      </w:r>
      <w:r>
        <w:t>y</w:t>
      </w:r>
      <w:r w:rsidRPr="00DB5523">
        <w:t xml:space="preserve"> </w:t>
      </w:r>
    </w:p>
    <w:p w:rsidR="002F5761" w:rsidRDefault="002F5761" w:rsidP="00DB5523">
      <w:pPr>
        <w:rPr>
          <w:lang w:eastAsia="ko-KR"/>
        </w:rPr>
      </w:pPr>
      <w:r>
        <w:rPr>
          <w:lang w:eastAsia="ko-KR"/>
        </w:rPr>
        <w:t xml:space="preserve">http://borytko.nm.ru </w:t>
      </w: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DB5523">
      <w:pPr>
        <w:ind w:right="-5"/>
        <w:jc w:val="center"/>
        <w:rPr>
          <w:sz w:val="28"/>
          <w:szCs w:val="28"/>
        </w:rPr>
      </w:pPr>
    </w:p>
    <w:p w:rsidR="002F5761" w:rsidRDefault="002F5761" w:rsidP="00A3152A">
      <w:pPr>
        <w:ind w:right="-5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3.</w:t>
      </w:r>
    </w:p>
    <w:p w:rsidR="002F5761" w:rsidRDefault="002F5761" w:rsidP="00A3152A">
      <w:pPr>
        <w:ind w:right="-5"/>
        <w:jc w:val="right"/>
        <w:rPr>
          <w:sz w:val="28"/>
          <w:szCs w:val="28"/>
        </w:rPr>
      </w:pPr>
    </w:p>
    <w:p w:rsidR="002F5761" w:rsidRPr="003B174D" w:rsidRDefault="002F5761" w:rsidP="00A3152A">
      <w:pPr>
        <w:jc w:val="center"/>
        <w:rPr>
          <w:b/>
          <w:bCs/>
          <w:sz w:val="28"/>
          <w:szCs w:val="28"/>
        </w:rPr>
      </w:pPr>
      <w:r w:rsidRPr="003B174D">
        <w:rPr>
          <w:b/>
          <w:bCs/>
          <w:sz w:val="28"/>
          <w:szCs w:val="28"/>
        </w:rPr>
        <w:t>Родительский клуб «Просвещение»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lastRenderedPageBreak/>
        <w:t>Цель работы: Психологическое просвещение родителей по актуальным вопросам детско-родительских отношений в условиях жизни современной российской семьи.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>Задачи: 1.создание благоприятных условий для работы клуба (принятие            правил работы группы и определение наиболее интересующих тем для обсуждения)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2. освоение участниками новых форм и приемов общения и взаимодействия, передачи и приема обратной связи.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3. развитие умений и навыков самоанализа.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4.преодоление психологических барьеров, мешающих полноценному выражению родительской и супружеской любви и принятия.</w:t>
      </w: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>Формы работы: презентации, элементы тренинга, лекция – диспут, беседа, семинар – практикум.</w:t>
      </w: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 xml:space="preserve">  Планирование проводится ежеквартально. Каждый раз идет работа по какой-либо определенной теме: дается теоретическое  обоснование рассматриваемого вопроса, результаты исследований в данных отраслях, а также осуществляется обмен мнениями и обсуждение отдельных моментов рассматриваемой проблемы, поиск решений по возникающим вопросам.</w:t>
      </w: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rPr>
          <w:sz w:val="28"/>
          <w:szCs w:val="28"/>
        </w:rPr>
      </w:pPr>
      <w:r>
        <w:rPr>
          <w:sz w:val="28"/>
          <w:szCs w:val="28"/>
        </w:rPr>
        <w:t>Оборудование: доска, проектор, компьютер.</w:t>
      </w: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rPr>
          <w:sz w:val="28"/>
          <w:szCs w:val="28"/>
        </w:rPr>
      </w:pPr>
    </w:p>
    <w:tbl>
      <w:tblPr>
        <w:tblW w:w="957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51"/>
        <w:gridCol w:w="7620"/>
      </w:tblGrid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jc w:val="center"/>
              <w:rPr>
                <w:sz w:val="28"/>
                <w:szCs w:val="28"/>
              </w:rPr>
            </w:pPr>
            <w:r w:rsidRPr="0035432F">
              <w:rPr>
                <w:sz w:val="28"/>
                <w:szCs w:val="28"/>
              </w:rPr>
              <w:t>месяц</w:t>
            </w:r>
          </w:p>
        </w:tc>
        <w:tc>
          <w:tcPr>
            <w:tcW w:w="7620" w:type="dxa"/>
          </w:tcPr>
          <w:p w:rsidR="002F5761" w:rsidRPr="0035432F" w:rsidRDefault="002F5761" w:rsidP="00F0253C">
            <w:pPr>
              <w:jc w:val="center"/>
              <w:rPr>
                <w:sz w:val="28"/>
                <w:szCs w:val="28"/>
              </w:rPr>
            </w:pPr>
            <w:r w:rsidRPr="0035432F">
              <w:rPr>
                <w:sz w:val="28"/>
                <w:szCs w:val="28"/>
              </w:rPr>
              <w:t xml:space="preserve">тема работы </w:t>
            </w:r>
          </w:p>
        </w:tc>
      </w:tr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ind w:left="540"/>
              <w:rPr>
                <w:sz w:val="28"/>
                <w:szCs w:val="28"/>
                <w:u w:val="single"/>
              </w:rPr>
            </w:pPr>
          </w:p>
          <w:p w:rsidR="002F5761" w:rsidRPr="0035432F" w:rsidRDefault="002F5761" w:rsidP="00F0253C">
            <w:pPr>
              <w:rPr>
                <w:b/>
                <w:bCs/>
                <w:sz w:val="28"/>
                <w:szCs w:val="28"/>
              </w:rPr>
            </w:pPr>
            <w:r w:rsidRPr="0035432F">
              <w:rPr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620" w:type="dxa"/>
          </w:tcPr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  <w:p w:rsidR="002F5761" w:rsidRPr="00FB6DB4" w:rsidRDefault="002F5761" w:rsidP="00F0253C">
            <w:pPr>
              <w:rPr>
                <w:sz w:val="28"/>
                <w:szCs w:val="28"/>
              </w:rPr>
            </w:pPr>
            <w:r w:rsidRPr="00FB6DB4">
              <w:rPr>
                <w:sz w:val="28"/>
                <w:szCs w:val="28"/>
              </w:rPr>
              <w:t xml:space="preserve">«Субкультуры. Проблемы современной молодежи» 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</w:tr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rPr>
                <w:b/>
                <w:bCs/>
                <w:sz w:val="28"/>
                <w:szCs w:val="28"/>
              </w:rPr>
            </w:pPr>
            <w:r w:rsidRPr="0035432F">
              <w:rPr>
                <w:b/>
                <w:bCs/>
                <w:sz w:val="28"/>
                <w:szCs w:val="28"/>
              </w:rPr>
              <w:t>Декабрь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  <w:tc>
          <w:tcPr>
            <w:tcW w:w="7620" w:type="dxa"/>
          </w:tcPr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Сохранение, укрепление и формирование здоровья учащихся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(семинар)</w:t>
            </w:r>
          </w:p>
        </w:tc>
      </w:tr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rPr>
                <w:sz w:val="28"/>
                <w:szCs w:val="28"/>
              </w:rPr>
            </w:pPr>
            <w:r w:rsidRPr="0035432F">
              <w:rPr>
                <w:b/>
                <w:bCs/>
                <w:sz w:val="28"/>
                <w:szCs w:val="28"/>
              </w:rPr>
              <w:t>Февраль</w:t>
            </w:r>
            <w:r w:rsidRPr="003543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7620" w:type="dxa"/>
          </w:tcPr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  <w:r w:rsidRPr="0035432F">
              <w:rPr>
                <w:sz w:val="28"/>
                <w:szCs w:val="28"/>
              </w:rPr>
              <w:t>Суицид. Семинар для родителей (презентация)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</w:tr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rPr>
                <w:b/>
                <w:bCs/>
                <w:sz w:val="28"/>
                <w:szCs w:val="28"/>
              </w:rPr>
            </w:pPr>
            <w:r w:rsidRPr="0035432F">
              <w:rPr>
                <w:b/>
                <w:bCs/>
                <w:sz w:val="28"/>
                <w:szCs w:val="28"/>
              </w:rPr>
              <w:t>Апрель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  <w:tc>
          <w:tcPr>
            <w:tcW w:w="7620" w:type="dxa"/>
          </w:tcPr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  <w:r w:rsidRPr="0035432F">
              <w:rPr>
                <w:sz w:val="28"/>
                <w:szCs w:val="28"/>
              </w:rPr>
              <w:t>Насилие в семье</w:t>
            </w:r>
            <w:r>
              <w:rPr>
                <w:sz w:val="28"/>
                <w:szCs w:val="28"/>
              </w:rPr>
              <w:t xml:space="preserve"> (диспут)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</w:tr>
      <w:tr w:rsidR="002F5761" w:rsidRPr="0035432F">
        <w:tc>
          <w:tcPr>
            <w:tcW w:w="1951" w:type="dxa"/>
          </w:tcPr>
          <w:p w:rsidR="002F5761" w:rsidRPr="0035432F" w:rsidRDefault="002F5761" w:rsidP="00F025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Июнь</w:t>
            </w:r>
          </w:p>
        </w:tc>
        <w:tc>
          <w:tcPr>
            <w:tcW w:w="7620" w:type="dxa"/>
          </w:tcPr>
          <w:p w:rsidR="002F5761" w:rsidRDefault="002F5761" w:rsidP="00F0253C">
            <w:pPr>
              <w:rPr>
                <w:sz w:val="28"/>
                <w:szCs w:val="28"/>
              </w:rPr>
            </w:pPr>
          </w:p>
          <w:p w:rsidR="002F5761" w:rsidRDefault="002F5761" w:rsidP="00F0253C">
            <w:pPr>
              <w:rPr>
                <w:sz w:val="28"/>
                <w:szCs w:val="28"/>
              </w:rPr>
            </w:pPr>
            <w:r w:rsidRPr="0035432F">
              <w:rPr>
                <w:sz w:val="28"/>
                <w:szCs w:val="28"/>
              </w:rPr>
              <w:t>Проблема поощрений и наказаний в семье</w:t>
            </w:r>
          </w:p>
          <w:p w:rsidR="002F5761" w:rsidRPr="0035432F" w:rsidRDefault="002F5761" w:rsidP="00F0253C">
            <w:pPr>
              <w:rPr>
                <w:sz w:val="28"/>
                <w:szCs w:val="28"/>
              </w:rPr>
            </w:pPr>
          </w:p>
        </w:tc>
      </w:tr>
    </w:tbl>
    <w:p w:rsidR="002F5761" w:rsidRPr="00462B13" w:rsidRDefault="002F5761" w:rsidP="00A3152A">
      <w:pPr>
        <w:rPr>
          <w:sz w:val="28"/>
          <w:szCs w:val="28"/>
        </w:rPr>
      </w:pPr>
    </w:p>
    <w:p w:rsidR="002F5761" w:rsidRDefault="002F5761" w:rsidP="00A3152A">
      <w:pPr>
        <w:ind w:right="-5"/>
        <w:rPr>
          <w:sz w:val="28"/>
          <w:szCs w:val="28"/>
        </w:rPr>
      </w:pPr>
    </w:p>
    <w:p w:rsidR="002F5761" w:rsidRDefault="002F5761" w:rsidP="00360940"/>
    <w:sectPr w:rsidR="002F5761" w:rsidSect="00360940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224" w:rsidRDefault="00281224">
      <w:r>
        <w:separator/>
      </w:r>
    </w:p>
  </w:endnote>
  <w:endnote w:type="continuationSeparator" w:id="1">
    <w:p w:rsidR="00281224" w:rsidRDefault="00281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761" w:rsidRDefault="00761940" w:rsidP="00A05D18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F576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3CE0">
      <w:rPr>
        <w:rStyle w:val="a7"/>
        <w:noProof/>
      </w:rPr>
      <w:t>12</w:t>
    </w:r>
    <w:r>
      <w:rPr>
        <w:rStyle w:val="a7"/>
      </w:rPr>
      <w:fldChar w:fldCharType="end"/>
    </w:r>
  </w:p>
  <w:p w:rsidR="002F5761" w:rsidRDefault="002F5761" w:rsidP="0036094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224" w:rsidRDefault="00281224">
      <w:r>
        <w:separator/>
      </w:r>
    </w:p>
  </w:footnote>
  <w:footnote w:type="continuationSeparator" w:id="1">
    <w:p w:rsidR="00281224" w:rsidRDefault="00281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761" w:rsidRDefault="002F5761" w:rsidP="00DB5523">
    <w:pPr>
      <w:pStyle w:val="a8"/>
      <w:jc w:val="center"/>
    </w:pPr>
    <w:r>
      <w:t>Кузнецова Алла Владимировна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D552C6E"/>
    <w:multiLevelType w:val="multilevel"/>
    <w:tmpl w:val="5CD61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969D7"/>
    <w:multiLevelType w:val="hybridMultilevel"/>
    <w:tmpl w:val="5538B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3D3FF9"/>
    <w:multiLevelType w:val="hybridMultilevel"/>
    <w:tmpl w:val="F11AF5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32D7B46"/>
    <w:multiLevelType w:val="hybridMultilevel"/>
    <w:tmpl w:val="30A223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7A527D11"/>
    <w:multiLevelType w:val="multilevel"/>
    <w:tmpl w:val="6E345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28C5"/>
    <w:rsid w:val="00055979"/>
    <w:rsid w:val="00062761"/>
    <w:rsid w:val="00062D7E"/>
    <w:rsid w:val="00066459"/>
    <w:rsid w:val="000C0DE9"/>
    <w:rsid w:val="000F6E58"/>
    <w:rsid w:val="001B0832"/>
    <w:rsid w:val="00281224"/>
    <w:rsid w:val="00292261"/>
    <w:rsid w:val="002E209A"/>
    <w:rsid w:val="002E411A"/>
    <w:rsid w:val="002F5761"/>
    <w:rsid w:val="0035432F"/>
    <w:rsid w:val="00360940"/>
    <w:rsid w:val="003B174D"/>
    <w:rsid w:val="003F2366"/>
    <w:rsid w:val="00454085"/>
    <w:rsid w:val="00462B13"/>
    <w:rsid w:val="00464850"/>
    <w:rsid w:val="004C3F91"/>
    <w:rsid w:val="004E5E98"/>
    <w:rsid w:val="005E5C1C"/>
    <w:rsid w:val="005E6F39"/>
    <w:rsid w:val="00623E80"/>
    <w:rsid w:val="006771C7"/>
    <w:rsid w:val="006A3410"/>
    <w:rsid w:val="00761940"/>
    <w:rsid w:val="008519AF"/>
    <w:rsid w:val="00873409"/>
    <w:rsid w:val="00873CE0"/>
    <w:rsid w:val="00877149"/>
    <w:rsid w:val="008A1570"/>
    <w:rsid w:val="008F28C5"/>
    <w:rsid w:val="00912FAD"/>
    <w:rsid w:val="009143A1"/>
    <w:rsid w:val="009C7381"/>
    <w:rsid w:val="009F4C93"/>
    <w:rsid w:val="009F6676"/>
    <w:rsid w:val="00A05D18"/>
    <w:rsid w:val="00A20553"/>
    <w:rsid w:val="00A30DB3"/>
    <w:rsid w:val="00A3152A"/>
    <w:rsid w:val="00B046FD"/>
    <w:rsid w:val="00B635D1"/>
    <w:rsid w:val="00C07BB7"/>
    <w:rsid w:val="00C63A90"/>
    <w:rsid w:val="00C915A4"/>
    <w:rsid w:val="00CF251E"/>
    <w:rsid w:val="00D44933"/>
    <w:rsid w:val="00D701C3"/>
    <w:rsid w:val="00DB5523"/>
    <w:rsid w:val="00DF24A5"/>
    <w:rsid w:val="00E224F8"/>
    <w:rsid w:val="00E32C9B"/>
    <w:rsid w:val="00E409CF"/>
    <w:rsid w:val="00E80D0E"/>
    <w:rsid w:val="00F0253C"/>
    <w:rsid w:val="00F654DB"/>
    <w:rsid w:val="00FB69DC"/>
    <w:rsid w:val="00FB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C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9"/>
    <w:qFormat/>
    <w:locked/>
    <w:rsid w:val="00DB5523"/>
    <w:pPr>
      <w:suppressAutoHyphens w:val="0"/>
      <w:spacing w:before="100" w:beforeAutospacing="1" w:after="100" w:afterAutospacing="1"/>
      <w:outlineLvl w:val="2"/>
    </w:pPr>
    <w:rPr>
      <w:rFonts w:eastAsia="Calibri"/>
      <w:b/>
      <w:bCs/>
      <w:sz w:val="27"/>
      <w:szCs w:val="27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9F6676"/>
    <w:rPr>
      <w:rFonts w:ascii="Cambria" w:hAnsi="Cambria" w:cs="Cambria"/>
      <w:b/>
      <w:bCs/>
      <w:sz w:val="26"/>
      <w:szCs w:val="26"/>
      <w:lang w:eastAsia="ar-SA" w:bidi="ar-SA"/>
    </w:rPr>
  </w:style>
  <w:style w:type="paragraph" w:styleId="a3">
    <w:name w:val="Balloon Text"/>
    <w:basedOn w:val="a"/>
    <w:link w:val="a4"/>
    <w:uiPriority w:val="99"/>
    <w:semiHidden/>
    <w:rsid w:val="008F28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F28C5"/>
    <w:rPr>
      <w:rFonts w:ascii="Tahoma" w:hAnsi="Tahoma" w:cs="Tahoma"/>
      <w:sz w:val="16"/>
      <w:szCs w:val="16"/>
      <w:lang w:eastAsia="ar-SA" w:bidi="ar-SA"/>
    </w:rPr>
  </w:style>
  <w:style w:type="paragraph" w:styleId="a5">
    <w:name w:val="footer"/>
    <w:basedOn w:val="a"/>
    <w:link w:val="a6"/>
    <w:uiPriority w:val="99"/>
    <w:rsid w:val="003609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9F6676"/>
    <w:rPr>
      <w:rFonts w:ascii="Times New Roman" w:hAnsi="Times New Roman" w:cs="Times New Roman"/>
      <w:sz w:val="24"/>
      <w:szCs w:val="24"/>
      <w:lang w:eastAsia="ar-SA" w:bidi="ar-SA"/>
    </w:rPr>
  </w:style>
  <w:style w:type="character" w:styleId="a7">
    <w:name w:val="page number"/>
    <w:basedOn w:val="a0"/>
    <w:uiPriority w:val="99"/>
    <w:rsid w:val="00360940"/>
  </w:style>
  <w:style w:type="paragraph" w:styleId="a8">
    <w:name w:val="header"/>
    <w:basedOn w:val="a"/>
    <w:link w:val="a9"/>
    <w:uiPriority w:val="99"/>
    <w:rsid w:val="00DB55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F6676"/>
    <w:rPr>
      <w:rFonts w:ascii="Times New Roman" w:hAnsi="Times New Roman" w:cs="Times New Roman"/>
      <w:sz w:val="24"/>
      <w:szCs w:val="24"/>
      <w:lang w:eastAsia="ar-SA" w:bidi="ar-SA"/>
    </w:rPr>
  </w:style>
  <w:style w:type="character" w:styleId="aa">
    <w:name w:val="Strong"/>
    <w:basedOn w:val="a0"/>
    <w:uiPriority w:val="99"/>
    <w:qFormat/>
    <w:locked/>
    <w:rsid w:val="00DB5523"/>
    <w:rPr>
      <w:b/>
      <w:bCs/>
    </w:rPr>
  </w:style>
  <w:style w:type="paragraph" w:styleId="ab">
    <w:name w:val="Normal (Web)"/>
    <w:basedOn w:val="a"/>
    <w:uiPriority w:val="99"/>
    <w:rsid w:val="00DB5523"/>
    <w:pPr>
      <w:suppressAutoHyphens w:val="0"/>
      <w:spacing w:before="100" w:beforeAutospacing="1" w:after="100" w:afterAutospacing="1"/>
    </w:pPr>
    <w:rPr>
      <w:rFonts w:eastAsia="Calibri"/>
      <w:lang w:eastAsia="ko-KR"/>
    </w:rPr>
  </w:style>
  <w:style w:type="paragraph" w:customStyle="1" w:styleId="western">
    <w:name w:val="western"/>
    <w:basedOn w:val="a"/>
    <w:uiPriority w:val="99"/>
    <w:rsid w:val="00DB5523"/>
    <w:pPr>
      <w:suppressAutoHyphens w:val="0"/>
      <w:spacing w:before="100" w:beforeAutospacing="1" w:after="100" w:afterAutospacing="1"/>
    </w:pPr>
    <w:rPr>
      <w:rFonts w:eastAsia="Calibri"/>
      <w:lang w:eastAsia="ko-KR"/>
    </w:rPr>
  </w:style>
  <w:style w:type="character" w:customStyle="1" w:styleId="mw-headline">
    <w:name w:val="mw-headline"/>
    <w:basedOn w:val="a0"/>
    <w:uiPriority w:val="99"/>
    <w:rsid w:val="00DB55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21</Pages>
  <Words>4575</Words>
  <Characters>26083</Characters>
  <Application>Microsoft Office Word</Application>
  <DocSecurity>0</DocSecurity>
  <Lines>217</Lines>
  <Paragraphs>61</Paragraphs>
  <ScaleCrop>false</ScaleCrop>
  <Company>Home</Company>
  <LinksUpToDate>false</LinksUpToDate>
  <CharactersWithSpaces>30597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толян</dc:creator>
  <cp:keywords/>
  <dc:description/>
  <cp:lastModifiedBy>Руслан</cp:lastModifiedBy>
  <cp:revision>14</cp:revision>
  <cp:lastPrinted>2013-10-18T09:25:00Z</cp:lastPrinted>
  <dcterms:created xsi:type="dcterms:W3CDTF">2013-01-11T17:36:00Z</dcterms:created>
  <dcterms:modified xsi:type="dcterms:W3CDTF">2017-09-28T10:52:00Z</dcterms:modified>
</cp:coreProperties>
</file>