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906" w:rsidRDefault="00DD1906" w:rsidP="00DD1906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126F2">
        <w:rPr>
          <w:rFonts w:ascii="Times New Roman" w:hAnsi="Times New Roman" w:cs="Times New Roman"/>
          <w:b/>
          <w:sz w:val="28"/>
          <w:szCs w:val="28"/>
        </w:rPr>
        <w:t xml:space="preserve">Муниципальное  бюджетное дошкольное образовательное учреждение </w:t>
      </w:r>
      <w:proofErr w:type="spellStart"/>
      <w:r w:rsidRPr="00A126F2">
        <w:rPr>
          <w:rFonts w:ascii="Times New Roman" w:hAnsi="Times New Roman" w:cs="Times New Roman"/>
          <w:b/>
          <w:sz w:val="28"/>
          <w:szCs w:val="28"/>
        </w:rPr>
        <w:t>Трубчевский</w:t>
      </w:r>
      <w:proofErr w:type="spellEnd"/>
      <w:r w:rsidRPr="00A126F2">
        <w:rPr>
          <w:rFonts w:ascii="Times New Roman" w:hAnsi="Times New Roman" w:cs="Times New Roman"/>
          <w:b/>
          <w:sz w:val="28"/>
          <w:szCs w:val="28"/>
        </w:rPr>
        <w:t xml:space="preserve"> детский сад </w:t>
      </w:r>
      <w:r>
        <w:rPr>
          <w:rFonts w:ascii="Times New Roman" w:hAnsi="Times New Roman" w:cs="Times New Roman"/>
          <w:b/>
          <w:sz w:val="28"/>
          <w:szCs w:val="28"/>
        </w:rPr>
        <w:t>комбинированного вида «Журавлик»</w:t>
      </w:r>
    </w:p>
    <w:p w:rsidR="00DD1906" w:rsidRPr="00332444" w:rsidRDefault="00DD1906" w:rsidP="00DD1906">
      <w:pPr>
        <w:spacing w:line="240" w:lineRule="auto"/>
        <w:rPr>
          <w:rFonts w:ascii="Times New Roman" w:hAnsi="Times New Roman" w:cs="Times New Roman"/>
          <w:b/>
        </w:rPr>
      </w:pPr>
      <w:r w:rsidRPr="00332444">
        <w:rPr>
          <w:rFonts w:ascii="Times New Roman" w:hAnsi="Times New Roman" w:cs="Times New Roman"/>
          <w:shd w:val="clear" w:color="auto" w:fill="FFFFFF"/>
        </w:rPr>
        <w:t>242220 Брянская обл., г</w:t>
      </w:r>
      <w:proofErr w:type="gramStart"/>
      <w:r w:rsidRPr="00332444">
        <w:rPr>
          <w:rFonts w:ascii="Times New Roman" w:hAnsi="Times New Roman" w:cs="Times New Roman"/>
          <w:shd w:val="clear" w:color="auto" w:fill="FFFFFF"/>
        </w:rPr>
        <w:t>.Т</w:t>
      </w:r>
      <w:proofErr w:type="gramEnd"/>
      <w:r w:rsidRPr="00332444">
        <w:rPr>
          <w:rFonts w:ascii="Times New Roman" w:hAnsi="Times New Roman" w:cs="Times New Roman"/>
          <w:shd w:val="clear" w:color="auto" w:fill="FFFFFF"/>
        </w:rPr>
        <w:t xml:space="preserve">рубчевск , ул.Свердлова ,65 тел.8(483)52-2-75-01, </w:t>
      </w:r>
      <w:hyperlink r:id="rId8" w:history="1">
        <w:r w:rsidRPr="00332444">
          <w:rPr>
            <w:rStyle w:val="aa"/>
            <w:rFonts w:ascii="Times New Roman" w:hAnsi="Times New Roman" w:cs="Times New Roman"/>
            <w:color w:val="auto"/>
            <w:shd w:val="clear" w:color="auto" w:fill="FFFFFF"/>
            <w:lang w:val="en-US"/>
          </w:rPr>
          <w:t>ds</w:t>
        </w:r>
        <w:r w:rsidRPr="0033244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.</w:t>
        </w:r>
        <w:r w:rsidRPr="00332444">
          <w:rPr>
            <w:rStyle w:val="aa"/>
            <w:rFonts w:ascii="Times New Roman" w:hAnsi="Times New Roman" w:cs="Times New Roman"/>
            <w:color w:val="auto"/>
            <w:shd w:val="clear" w:color="auto" w:fill="FFFFFF"/>
            <w:lang w:val="en-US"/>
          </w:rPr>
          <w:t>Zhuravlik</w:t>
        </w:r>
        <w:r w:rsidRPr="0033244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@</w:t>
        </w:r>
        <w:r w:rsidRPr="00332444">
          <w:rPr>
            <w:rStyle w:val="aa"/>
            <w:rFonts w:ascii="Times New Roman" w:hAnsi="Times New Roman" w:cs="Times New Roman"/>
            <w:color w:val="auto"/>
            <w:shd w:val="clear" w:color="auto" w:fill="FFFFFF"/>
            <w:lang w:val="en-US"/>
          </w:rPr>
          <w:t>mail</w:t>
        </w:r>
        <w:r w:rsidRPr="00332444">
          <w:rPr>
            <w:rStyle w:val="aa"/>
            <w:rFonts w:ascii="Times New Roman" w:hAnsi="Times New Roman" w:cs="Times New Roman"/>
            <w:color w:val="auto"/>
            <w:shd w:val="clear" w:color="auto" w:fill="FFFFFF"/>
          </w:rPr>
          <w:t>.</w:t>
        </w:r>
        <w:r w:rsidRPr="00332444">
          <w:rPr>
            <w:rStyle w:val="aa"/>
            <w:rFonts w:ascii="Times New Roman" w:hAnsi="Times New Roman" w:cs="Times New Roman"/>
            <w:color w:val="auto"/>
            <w:shd w:val="clear" w:color="auto" w:fill="FFFFFF"/>
            <w:lang w:val="en-US"/>
          </w:rPr>
          <w:t>ru</w:t>
        </w:r>
      </w:hyperlink>
    </w:p>
    <w:p w:rsidR="007E685E" w:rsidRDefault="007E685E"/>
    <w:p w:rsidR="007E685E" w:rsidRDefault="007E685E"/>
    <w:p w:rsidR="00332444" w:rsidRDefault="00332444" w:rsidP="00BA6A67">
      <w:pPr>
        <w:jc w:val="center"/>
        <w:rPr>
          <w:b/>
          <w:sz w:val="56"/>
          <w:szCs w:val="56"/>
        </w:rPr>
      </w:pPr>
    </w:p>
    <w:p w:rsidR="00332444" w:rsidRDefault="00332444" w:rsidP="00BA6A67">
      <w:pPr>
        <w:jc w:val="center"/>
        <w:rPr>
          <w:b/>
          <w:sz w:val="56"/>
          <w:szCs w:val="56"/>
        </w:rPr>
      </w:pPr>
    </w:p>
    <w:p w:rsidR="00BA6A67" w:rsidRPr="00332444" w:rsidRDefault="00BA6A67" w:rsidP="00BA6A67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32444">
        <w:rPr>
          <w:rFonts w:ascii="Times New Roman" w:hAnsi="Times New Roman" w:cs="Times New Roman"/>
          <w:b/>
          <w:sz w:val="72"/>
          <w:szCs w:val="72"/>
        </w:rPr>
        <w:t>Методическая разработка</w:t>
      </w:r>
    </w:p>
    <w:p w:rsidR="00DD1906" w:rsidRDefault="00DD1906" w:rsidP="00BA6A67">
      <w:pPr>
        <w:jc w:val="center"/>
      </w:pPr>
    </w:p>
    <w:p w:rsidR="00DD1906" w:rsidRDefault="00DD1906" w:rsidP="00BA6A67">
      <w:pPr>
        <w:jc w:val="center"/>
      </w:pPr>
    </w:p>
    <w:p w:rsidR="00DD1906" w:rsidRDefault="00DD1906" w:rsidP="00BA6A67">
      <w:pPr>
        <w:jc w:val="center"/>
      </w:pPr>
    </w:p>
    <w:p w:rsidR="007E685E" w:rsidRDefault="007E685E" w:rsidP="00BA6A67">
      <w:pPr>
        <w:jc w:val="center"/>
      </w:pPr>
    </w:p>
    <w:p w:rsidR="00DD1906" w:rsidRPr="00332444" w:rsidRDefault="00DD1906" w:rsidP="00DD1906">
      <w:pPr>
        <w:spacing w:line="360" w:lineRule="auto"/>
        <w:jc w:val="center"/>
        <w:rPr>
          <w:rFonts w:ascii="Arial Black" w:hAnsi="Arial Black"/>
          <w:b/>
          <w:i/>
          <w:color w:val="FF0000"/>
          <w:sz w:val="28"/>
          <w:szCs w:val="28"/>
        </w:rPr>
      </w:pPr>
      <w:r w:rsidRPr="00332444">
        <w:rPr>
          <w:rFonts w:ascii="Arial Black" w:hAnsi="Arial Black"/>
          <w:b/>
          <w:i/>
          <w:sz w:val="52"/>
          <w:szCs w:val="52"/>
        </w:rPr>
        <w:t>«Игра – как форма развития речи дошкольников»</w:t>
      </w:r>
    </w:p>
    <w:p w:rsidR="00DD1906" w:rsidRPr="00332444" w:rsidRDefault="00DD1906" w:rsidP="00DD1906">
      <w:pPr>
        <w:spacing w:line="36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7E685E" w:rsidRDefault="007E685E"/>
    <w:p w:rsidR="007E685E" w:rsidRDefault="007E685E"/>
    <w:p w:rsidR="007E685E" w:rsidRDefault="007E685E"/>
    <w:p w:rsidR="007E685E" w:rsidRDefault="007E685E"/>
    <w:p w:rsidR="007E685E" w:rsidRDefault="007E685E"/>
    <w:p w:rsidR="00332444" w:rsidRPr="00332444" w:rsidRDefault="00332444" w:rsidP="003324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2444">
        <w:rPr>
          <w:rFonts w:ascii="Times New Roman" w:hAnsi="Times New Roman" w:cs="Times New Roman"/>
          <w:b/>
          <w:sz w:val="28"/>
          <w:szCs w:val="28"/>
        </w:rPr>
        <w:t>Выполнила:</w:t>
      </w:r>
    </w:p>
    <w:p w:rsidR="007E685E" w:rsidRPr="00332444" w:rsidRDefault="00332444" w:rsidP="003324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2444">
        <w:rPr>
          <w:rFonts w:ascii="Times New Roman" w:hAnsi="Times New Roman" w:cs="Times New Roman"/>
          <w:b/>
          <w:sz w:val="28"/>
          <w:szCs w:val="28"/>
        </w:rPr>
        <w:t xml:space="preserve"> воспитатель </w:t>
      </w:r>
      <w:r w:rsidRPr="0033244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32444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категории </w:t>
      </w:r>
    </w:p>
    <w:p w:rsidR="00332444" w:rsidRPr="00332444" w:rsidRDefault="00332444" w:rsidP="003324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2444">
        <w:rPr>
          <w:rFonts w:ascii="Times New Roman" w:hAnsi="Times New Roman" w:cs="Times New Roman"/>
          <w:b/>
          <w:sz w:val="28"/>
          <w:szCs w:val="28"/>
        </w:rPr>
        <w:t>Дудина Л.А.</w:t>
      </w:r>
    </w:p>
    <w:p w:rsidR="007E685E" w:rsidRPr="00332444" w:rsidRDefault="007E685E" w:rsidP="0033244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332444" w:rsidP="00332444">
      <w:pPr>
        <w:jc w:val="center"/>
        <w:rPr>
          <w:b/>
        </w:rPr>
      </w:pPr>
      <w:r>
        <w:rPr>
          <w:b/>
        </w:rPr>
        <w:t>2017 уч.</w:t>
      </w:r>
      <w:r w:rsidR="009D323E">
        <w:rPr>
          <w:b/>
        </w:rPr>
        <w:t xml:space="preserve"> </w:t>
      </w:r>
      <w:r>
        <w:rPr>
          <w:b/>
        </w:rPr>
        <w:t>год</w:t>
      </w:r>
    </w:p>
    <w:p w:rsidR="007E685E" w:rsidRDefault="007E685E" w:rsidP="00795C9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56AA6">
        <w:rPr>
          <w:rFonts w:ascii="Times New Roman" w:hAnsi="Times New Roman" w:cs="Times New Roman"/>
          <w:b/>
          <w:sz w:val="40"/>
          <w:szCs w:val="40"/>
        </w:rPr>
        <w:lastRenderedPageBreak/>
        <w:t>Содержание</w:t>
      </w:r>
    </w:p>
    <w:p w:rsidR="00795C91" w:rsidRDefault="00056AA6" w:rsidP="00795C91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Введение………………………………………………………….</w:t>
      </w:r>
      <w:r w:rsidR="00797DC2">
        <w:rPr>
          <w:rFonts w:ascii="Times New Roman" w:hAnsi="Times New Roman" w:cs="Times New Roman"/>
          <w:sz w:val="28"/>
          <w:szCs w:val="28"/>
        </w:rPr>
        <w:t>3</w:t>
      </w:r>
    </w:p>
    <w:p w:rsidR="00795C91" w:rsidRDefault="00795C91" w:rsidP="00795C91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Дидактическая игра</w:t>
      </w:r>
      <w:r w:rsidRPr="00795C91">
        <w:rPr>
          <w:rFonts w:ascii="Times New Roman" w:hAnsi="Times New Roman" w:cs="Times New Roman"/>
          <w:color w:val="666666"/>
          <w:sz w:val="28"/>
          <w:szCs w:val="28"/>
        </w:rPr>
        <w:t xml:space="preserve">  </w:t>
      </w:r>
      <w:r w:rsidRPr="00795C91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795C91">
        <w:rPr>
          <w:rFonts w:ascii="Times New Roman" w:hAnsi="Times New Roman" w:cs="Times New Roman"/>
          <w:sz w:val="28"/>
          <w:szCs w:val="28"/>
        </w:rPr>
        <w:t xml:space="preserve">как форма развития речи </w:t>
      </w:r>
    </w:p>
    <w:p w:rsidR="00795C91" w:rsidRDefault="00795C91" w:rsidP="00795C91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795C91">
        <w:rPr>
          <w:rFonts w:ascii="Times New Roman" w:hAnsi="Times New Roman" w:cs="Times New Roman"/>
          <w:sz w:val="28"/>
          <w:szCs w:val="28"/>
        </w:rPr>
        <w:t>ошкольников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…………………………………………………..</w:t>
      </w:r>
      <w:r w:rsidR="00797DC2">
        <w:rPr>
          <w:rFonts w:ascii="Times New Roman" w:hAnsi="Times New Roman" w:cs="Times New Roman"/>
          <w:sz w:val="28"/>
          <w:szCs w:val="28"/>
        </w:rPr>
        <w:t>6</w:t>
      </w:r>
    </w:p>
    <w:p w:rsidR="00795C91" w:rsidRPr="00795C91" w:rsidRDefault="00795C91" w:rsidP="00795C91">
      <w:pPr>
        <w:pStyle w:val="a5"/>
        <w:numPr>
          <w:ilvl w:val="0"/>
          <w:numId w:val="15"/>
        </w:num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Cs/>
          <w:sz w:val="28"/>
          <w:szCs w:val="28"/>
        </w:rPr>
        <w:t xml:space="preserve">Развитие речи детей дошкольного возраста </w:t>
      </w:r>
      <w:proofErr w:type="gramStart"/>
      <w:r w:rsidRPr="00795C91">
        <w:rPr>
          <w:rFonts w:ascii="Times New Roman" w:hAnsi="Times New Roman" w:cs="Times New Roman"/>
          <w:bCs/>
          <w:sz w:val="28"/>
          <w:szCs w:val="28"/>
        </w:rPr>
        <w:t>через</w:t>
      </w:r>
      <w:proofErr w:type="gramEnd"/>
      <w:r w:rsidRPr="00795C9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95C91" w:rsidRPr="00795C91" w:rsidRDefault="00795C91" w:rsidP="00795C91">
      <w:pPr>
        <w:shd w:val="clear" w:color="auto" w:fill="FFFFFF"/>
        <w:spacing w:after="15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795C91">
        <w:rPr>
          <w:rFonts w:ascii="Times New Roman" w:hAnsi="Times New Roman" w:cs="Times New Roman"/>
          <w:bCs/>
          <w:sz w:val="28"/>
          <w:szCs w:val="28"/>
        </w:rPr>
        <w:t>подвижные игры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………………………………………………</w:t>
      </w:r>
      <w:r w:rsidR="00797DC2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95C91" w:rsidRDefault="00795C91" w:rsidP="00795C91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sz w:val="28"/>
          <w:szCs w:val="28"/>
        </w:rPr>
        <w:t xml:space="preserve">Театрализованная игра — как средство формирования </w:t>
      </w:r>
    </w:p>
    <w:p w:rsidR="00797DC2" w:rsidRPr="00797DC2" w:rsidRDefault="00795C91" w:rsidP="00797DC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sz w:val="28"/>
          <w:szCs w:val="28"/>
        </w:rPr>
        <w:t>связной речи у дошкольников</w:t>
      </w:r>
      <w:r>
        <w:rPr>
          <w:rFonts w:ascii="Times New Roman" w:hAnsi="Times New Roman" w:cs="Times New Roman"/>
          <w:sz w:val="28"/>
          <w:szCs w:val="28"/>
        </w:rPr>
        <w:t>………………………………..</w:t>
      </w:r>
      <w:r w:rsidR="00797DC2">
        <w:rPr>
          <w:rFonts w:ascii="Times New Roman" w:hAnsi="Times New Roman" w:cs="Times New Roman"/>
          <w:sz w:val="28"/>
          <w:szCs w:val="28"/>
        </w:rPr>
        <w:t>12</w:t>
      </w:r>
    </w:p>
    <w:p w:rsidR="00795C91" w:rsidRDefault="00797DC2" w:rsidP="00795C91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795C91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…………17</w:t>
      </w:r>
    </w:p>
    <w:p w:rsidR="00795C91" w:rsidRDefault="00797DC2" w:rsidP="00795C91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литературы……………………………………………21</w:t>
      </w:r>
    </w:p>
    <w:p w:rsidR="00797DC2" w:rsidRPr="00795C91" w:rsidRDefault="00797DC2" w:rsidP="00795C91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Приложение………………………………………………………23</w:t>
      </w:r>
    </w:p>
    <w:p w:rsidR="00056AA6" w:rsidRPr="00795C91" w:rsidRDefault="00056AA6" w:rsidP="00795C91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3324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685E" w:rsidRPr="002D5C4C" w:rsidRDefault="007E685E" w:rsidP="007D6C42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5C4C">
        <w:rPr>
          <w:rFonts w:ascii="Times New Roman" w:hAnsi="Times New Roman" w:cs="Times New Roman"/>
          <w:b/>
          <w:sz w:val="36"/>
          <w:szCs w:val="36"/>
        </w:rPr>
        <w:t>Введение</w:t>
      </w:r>
    </w:p>
    <w:p w:rsidR="007E685E" w:rsidRPr="00332444" w:rsidRDefault="007E685E" w:rsidP="00332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85E" w:rsidRPr="00332444" w:rsidRDefault="007E685E" w:rsidP="007D6C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«Игра</w:t>
      </w:r>
      <w:r w:rsidR="00BA6A67" w:rsidRPr="00332444">
        <w:rPr>
          <w:rFonts w:ascii="Times New Roman" w:hAnsi="Times New Roman" w:cs="Times New Roman"/>
          <w:sz w:val="28"/>
          <w:szCs w:val="28"/>
        </w:rPr>
        <w:t xml:space="preserve"> </w:t>
      </w:r>
      <w:r w:rsidRPr="00332444">
        <w:rPr>
          <w:rFonts w:ascii="Times New Roman" w:hAnsi="Times New Roman" w:cs="Times New Roman"/>
          <w:sz w:val="28"/>
          <w:szCs w:val="28"/>
        </w:rPr>
        <w:t xml:space="preserve">- это искра,  зажигающая огонёк </w:t>
      </w:r>
    </w:p>
    <w:p w:rsidR="007E685E" w:rsidRPr="00332444" w:rsidRDefault="007E685E" w:rsidP="007D6C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пытливости и любознательности».</w:t>
      </w:r>
    </w:p>
    <w:p w:rsidR="007E685E" w:rsidRPr="00332444" w:rsidRDefault="007E685E" w:rsidP="007D6C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В.А. Сухомлинский.</w:t>
      </w:r>
    </w:p>
    <w:p w:rsidR="00D518AA" w:rsidRPr="00332444" w:rsidRDefault="006A7BFE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Речь – великий дар природы, благодаря  которому люди получают широкие возможности общения друг с другом. Речь объединяет людей в их деятельности, помогает понять друг друга, формирует взгляды и убеждения. Речь оказывает человеку огромную услугу в познании мира.</w:t>
      </w:r>
    </w:p>
    <w:p w:rsidR="00D518AA" w:rsidRPr="00332444" w:rsidRDefault="00D518AA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Одним из важнейших условий успешной социализации ребенка в окружающем мире является своевременное усвоение ко</w:t>
      </w:r>
      <w:r w:rsidR="007D6C42">
        <w:rPr>
          <w:rFonts w:ascii="Times New Roman" w:hAnsi="Times New Roman" w:cs="Times New Roman"/>
          <w:sz w:val="28"/>
          <w:szCs w:val="28"/>
        </w:rPr>
        <w:t xml:space="preserve">ммуникативных умений и навыков.  </w:t>
      </w:r>
      <w:r w:rsidRPr="00332444">
        <w:rPr>
          <w:rFonts w:ascii="Times New Roman" w:hAnsi="Times New Roman" w:cs="Times New Roman"/>
          <w:sz w:val="28"/>
          <w:szCs w:val="28"/>
        </w:rPr>
        <w:t xml:space="preserve">Чем богаче и правильнее речь ребенка, тем легче ему высказывать свои мысли, тем шире его возможности в познании, полноценнее взаимоотношения с детьми и взрослыми. </w:t>
      </w:r>
    </w:p>
    <w:p w:rsidR="007D6C42" w:rsidRDefault="006A7BFE" w:rsidP="007D6C42">
      <w:pPr>
        <w:pStyle w:val="a4"/>
        <w:spacing w:line="36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332444">
        <w:rPr>
          <w:rFonts w:ascii="Times New Roman" w:hAnsi="Times New Roman"/>
          <w:kern w:val="0"/>
          <w:sz w:val="28"/>
          <w:szCs w:val="28"/>
        </w:rPr>
        <w:t xml:space="preserve">       </w:t>
      </w:r>
      <w:r w:rsidRPr="00332444">
        <w:rPr>
          <w:rFonts w:ascii="Times New Roman" w:hAnsi="Times New Roman"/>
          <w:sz w:val="28"/>
          <w:szCs w:val="28"/>
        </w:rPr>
        <w:t>Всем известен постулат детской психологии, что игра – ведущий вид деятельности дошкольника, с помощью игр детям передаются и закрепляются определенные знания, полученные ими при обучении, формируются представления об окружающем мире, развивается речь. Использование игр на занятиях способствует правильному произношению слов, звуков, фраз, темпу речи, речевому слуху. В игре ребенок развивается как личность, у него формируются те стороны психики, от которых впоследствии будут зависеть успешность его учебной и трудовой деяте</w:t>
      </w:r>
      <w:r w:rsidR="007D6C42">
        <w:rPr>
          <w:rFonts w:ascii="Times New Roman" w:hAnsi="Times New Roman"/>
          <w:sz w:val="28"/>
          <w:szCs w:val="28"/>
        </w:rPr>
        <w:t>льности, его отношения с людьми.</w:t>
      </w:r>
    </w:p>
    <w:p w:rsidR="006A7BFE" w:rsidRPr="007D6C42" w:rsidRDefault="006A7BFE" w:rsidP="007D6C42">
      <w:pPr>
        <w:pStyle w:val="a4"/>
        <w:spacing w:line="360" w:lineRule="auto"/>
        <w:ind w:left="-540" w:firstLine="540"/>
        <w:jc w:val="both"/>
        <w:rPr>
          <w:rFonts w:ascii="Times New Roman" w:hAnsi="Times New Roman"/>
          <w:kern w:val="0"/>
          <w:sz w:val="28"/>
          <w:szCs w:val="28"/>
        </w:rPr>
      </w:pPr>
      <w:r w:rsidRPr="00332444">
        <w:rPr>
          <w:rFonts w:ascii="Times New Roman" w:hAnsi="Times New Roman"/>
          <w:sz w:val="28"/>
          <w:szCs w:val="28"/>
        </w:rPr>
        <w:t xml:space="preserve"> Включаясь в процесс игры, дети учатся жить в современном мире. Игра помогает ребенку раскрепостить свое воображение, овладеть ценностями культу</w:t>
      </w:r>
      <w:r w:rsidR="00D518AA" w:rsidRPr="00332444">
        <w:rPr>
          <w:rFonts w:ascii="Times New Roman" w:hAnsi="Times New Roman"/>
          <w:sz w:val="28"/>
          <w:szCs w:val="28"/>
        </w:rPr>
        <w:t xml:space="preserve">ры. </w:t>
      </w:r>
      <w:r w:rsidRPr="00332444">
        <w:rPr>
          <w:rFonts w:ascii="Times New Roman" w:hAnsi="Times New Roman"/>
          <w:sz w:val="28"/>
          <w:szCs w:val="28"/>
        </w:rPr>
        <w:t xml:space="preserve"> </w:t>
      </w:r>
    </w:p>
    <w:p w:rsidR="006A7BFE" w:rsidRPr="00332444" w:rsidRDefault="006A7BFE" w:rsidP="007D6C4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32444">
        <w:rPr>
          <w:sz w:val="28"/>
          <w:szCs w:val="28"/>
        </w:rPr>
        <w:lastRenderedPageBreak/>
        <w:t>На сегодняшний день ребёнок-дошкольник,  обладающий хорошей речью – явление очень редкое. В речи детей существуют множество проблем:</w:t>
      </w:r>
    </w:p>
    <w:p w:rsidR="006A7BFE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 xml:space="preserve">Односложная, состоящая лишь из простых предложений речь. </w:t>
      </w:r>
    </w:p>
    <w:p w:rsidR="006A7BFE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Бедность речи. Недостаточный словарный запас.</w:t>
      </w:r>
    </w:p>
    <w:p w:rsidR="006A7BFE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Употребление нелитературных слов и выражений.</w:t>
      </w:r>
    </w:p>
    <w:p w:rsidR="006A7BFE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Бедная диалогическая речь: неспособность грамотно и доступно сформулировать вопрос, построить краткий или развернутый ответ.</w:t>
      </w:r>
    </w:p>
    <w:p w:rsidR="006A7BFE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Неспособность выстроить монолог: например, описательный рассказ на предложенную тему, пересказ текста своими словами.</w:t>
      </w:r>
    </w:p>
    <w:p w:rsidR="006A7BFE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Отсутствие умения  обосновать свои утверждения.</w:t>
      </w:r>
    </w:p>
    <w:p w:rsidR="006A7BFE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Отсутствие навыков культуры речи: неумение использовать интонации, регулировать громкость голоса и темп речи и т. д.</w:t>
      </w:r>
    </w:p>
    <w:p w:rsidR="00D518AA" w:rsidRPr="00332444" w:rsidRDefault="006A7BFE" w:rsidP="007D6C4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 xml:space="preserve">Плохая дикция.    </w:t>
      </w:r>
    </w:p>
    <w:p w:rsidR="00BA6A67" w:rsidRPr="00332444" w:rsidRDefault="00D518AA" w:rsidP="007D6C42">
      <w:pPr>
        <w:shd w:val="clear" w:color="auto" w:fill="FFFFFF"/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Очень важно вовремя исправлять недостатки речи, так как труднее это сделать впоследствии, когда они укрепятся. Ведь дошкольный возраст – это время энергичного развития речи и, в частности, овладение правильным звукопроизношением.</w:t>
      </w:r>
    </w:p>
    <w:p w:rsidR="00BA6A67" w:rsidRPr="00332444" w:rsidRDefault="00BA6A67" w:rsidP="007D6C42">
      <w:pPr>
        <w:shd w:val="clear" w:color="auto" w:fill="FFFFFF"/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 xml:space="preserve"> Коррекция речевого развития для дошкольников является длительным процессом, которая направлена на формирование речевых средств, достаточных для самостоятельного развития речи в процессе общения и обучения.</w:t>
      </w:r>
    </w:p>
    <w:p w:rsidR="007E685E" w:rsidRPr="00332444" w:rsidRDefault="007E685E" w:rsidP="007D6C42">
      <w:pPr>
        <w:shd w:val="clear" w:color="auto" w:fill="FFFFFF"/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Особое внимание уделяется дидактической игре, так как она имеет большое значение для воспитания. Кроме речевого развития, в игре осуществляется познавательное развитие, так как дидактическая игра способствует расширению представлений об окружающей действительности, совершенствованию внимания, памяти, наблюдательности и мышления.</w:t>
      </w:r>
    </w:p>
    <w:p w:rsidR="007E685E" w:rsidRPr="00332444" w:rsidRDefault="007E685E" w:rsidP="007D6C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2444">
        <w:rPr>
          <w:rFonts w:ascii="Times New Roman" w:hAnsi="Times New Roman" w:cs="Times New Roman"/>
          <w:sz w:val="28"/>
          <w:szCs w:val="28"/>
        </w:rPr>
        <w:t>Благодаря использованию дидактических игр процесс обучения проходит в доступной и привлекательной для детей дошкольного возраста игровой форме.</w:t>
      </w:r>
      <w:r w:rsidR="007D6C42">
        <w:rPr>
          <w:rFonts w:ascii="Times New Roman" w:hAnsi="Times New Roman" w:cs="Times New Roman"/>
          <w:sz w:val="28"/>
          <w:szCs w:val="28"/>
        </w:rPr>
        <w:t xml:space="preserve">   </w:t>
      </w:r>
      <w:r w:rsidRPr="00332444">
        <w:rPr>
          <w:rFonts w:ascii="Times New Roman" w:hAnsi="Times New Roman" w:cs="Times New Roman"/>
          <w:sz w:val="28"/>
          <w:szCs w:val="28"/>
        </w:rPr>
        <w:t xml:space="preserve">Дидактическая игра развивает речь детей: пополняет и </w:t>
      </w:r>
      <w:r w:rsidRPr="00332444">
        <w:rPr>
          <w:rFonts w:ascii="Times New Roman" w:hAnsi="Times New Roman" w:cs="Times New Roman"/>
          <w:sz w:val="28"/>
          <w:szCs w:val="28"/>
        </w:rPr>
        <w:lastRenderedPageBreak/>
        <w:t>активизирует словарь, формирует правильное звукопроизношение, развивает связную речь, умение правильно выражать свои мысли.</w:t>
      </w:r>
    </w:p>
    <w:p w:rsidR="007E685E" w:rsidRPr="00795C91" w:rsidRDefault="007E685E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   Каждая игра решает и воспитательные задачи. У детей развивается культура речевого общения в широком смысле этого понятия, нравственные качества, формируются этические представления и нравственные чувства.</w:t>
      </w:r>
    </w:p>
    <w:p w:rsidR="007D6C42" w:rsidRDefault="007E685E" w:rsidP="007D6C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Ребёнок начинает осознанно относиться к воспринимаемой речи взрослых и сверстников в повседневном общении, самостоятельно оценивать те или иные особенности художественной речи, языка произведений художественной литературы и фольклора</w:t>
      </w:r>
    </w:p>
    <w:p w:rsidR="007E685E" w:rsidRPr="00795C91" w:rsidRDefault="007E685E" w:rsidP="007D6C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Кроме того, знакомство со звуковой стороной слова воспитывает интерес к родному языку. А это чрезвычайно важно для того, чтобы дети, став школьниками, с любовью изучали родной язык как предмет, постижение которого духовно обогащает человека. Без этого невозможно преодолеть многие недостатки при изучении родного языка и литературы в школе.</w:t>
      </w:r>
    </w:p>
    <w:p w:rsidR="007E685E" w:rsidRDefault="007E685E" w:rsidP="007D6C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ab/>
        <w:t>Развитие речи ребёнка в дошкольном возрасте способствует в дальнейшем благополучному обучению в школе.</w:t>
      </w:r>
    </w:p>
    <w:p w:rsidR="007D6C42" w:rsidRPr="009D323E" w:rsidRDefault="007D6C42" w:rsidP="007D6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62F">
        <w:rPr>
          <w:b/>
        </w:rPr>
        <w:tab/>
      </w:r>
      <w:r w:rsidRPr="009D323E">
        <w:rPr>
          <w:rFonts w:ascii="Times New Roman" w:hAnsi="Times New Roman" w:cs="Times New Roman"/>
          <w:b/>
          <w:sz w:val="28"/>
          <w:szCs w:val="28"/>
          <w:u w:val="single"/>
        </w:rPr>
        <w:t>Основная цель</w:t>
      </w:r>
      <w:r w:rsidRPr="009D323E">
        <w:rPr>
          <w:rFonts w:ascii="Times New Roman" w:hAnsi="Times New Roman" w:cs="Times New Roman"/>
          <w:sz w:val="28"/>
          <w:szCs w:val="28"/>
        </w:rPr>
        <w:t xml:space="preserve">  методической работы заключается в том, чтобы повысить речевой уровень </w:t>
      </w:r>
      <w:r w:rsidR="009D323E">
        <w:rPr>
          <w:rFonts w:ascii="Times New Roman" w:hAnsi="Times New Roman" w:cs="Times New Roman"/>
          <w:sz w:val="28"/>
          <w:szCs w:val="28"/>
        </w:rPr>
        <w:t>детей через  игру</w:t>
      </w:r>
      <w:r w:rsidRPr="009D323E">
        <w:rPr>
          <w:rFonts w:ascii="Times New Roman" w:hAnsi="Times New Roman" w:cs="Times New Roman"/>
          <w:sz w:val="28"/>
          <w:szCs w:val="28"/>
        </w:rPr>
        <w:t>.</w:t>
      </w:r>
    </w:p>
    <w:p w:rsidR="007D6C42" w:rsidRPr="009D323E" w:rsidRDefault="009D323E" w:rsidP="007D6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различных </w:t>
      </w:r>
      <w:r w:rsidR="007D6C42" w:rsidRPr="009D323E">
        <w:rPr>
          <w:rFonts w:ascii="Times New Roman" w:hAnsi="Times New Roman" w:cs="Times New Roman"/>
          <w:sz w:val="28"/>
          <w:szCs w:val="28"/>
        </w:rPr>
        <w:t xml:space="preserve"> игр способствует решению следующих задач:  </w:t>
      </w:r>
    </w:p>
    <w:p w:rsidR="007D6C42" w:rsidRPr="009D323E" w:rsidRDefault="007D6C42" w:rsidP="007D6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- побуждать детей к общению друг с другом и комментированию своих действий;</w:t>
      </w:r>
    </w:p>
    <w:p w:rsidR="007D6C42" w:rsidRPr="009D323E" w:rsidRDefault="007D6C42" w:rsidP="007D6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- способствовать закреплению навыков пользования инициативной речью;</w:t>
      </w:r>
    </w:p>
    <w:p w:rsidR="007D6C42" w:rsidRPr="009D323E" w:rsidRDefault="007D6C42" w:rsidP="007D6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- совершенствовать разговорную речь;</w:t>
      </w:r>
    </w:p>
    <w:p w:rsidR="007D6C42" w:rsidRPr="009D323E" w:rsidRDefault="007D6C42" w:rsidP="007D6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- обогащать словарь;</w:t>
      </w:r>
    </w:p>
    <w:p w:rsidR="007D6C42" w:rsidRPr="009D323E" w:rsidRDefault="007D6C42" w:rsidP="007D6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- формировать грамматический строй языка и т.д.</w:t>
      </w:r>
    </w:p>
    <w:p w:rsidR="007E685E" w:rsidRPr="009D323E" w:rsidRDefault="007E685E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85E" w:rsidRPr="009D323E" w:rsidRDefault="007E685E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8AA" w:rsidRPr="009D323E" w:rsidRDefault="00D518AA" w:rsidP="007D6C4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95C91" w:rsidRPr="002D5C4C" w:rsidRDefault="009D323E" w:rsidP="009D323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5C4C">
        <w:rPr>
          <w:rFonts w:ascii="Times New Roman" w:hAnsi="Times New Roman" w:cs="Times New Roman"/>
          <w:b/>
          <w:bCs/>
          <w:sz w:val="36"/>
          <w:szCs w:val="36"/>
        </w:rPr>
        <w:t>1.</w:t>
      </w:r>
      <w:r w:rsidR="00795C91" w:rsidRPr="002D5C4C">
        <w:rPr>
          <w:rFonts w:ascii="Times New Roman" w:hAnsi="Times New Roman" w:cs="Times New Roman"/>
          <w:b/>
          <w:bCs/>
          <w:sz w:val="36"/>
          <w:szCs w:val="36"/>
        </w:rPr>
        <w:t xml:space="preserve"> Дидактическая игра</w:t>
      </w:r>
      <w:r w:rsidR="00795C91" w:rsidRPr="002D5C4C">
        <w:rPr>
          <w:rFonts w:ascii="Times New Roman" w:hAnsi="Times New Roman" w:cs="Times New Roman"/>
          <w:b/>
          <w:sz w:val="36"/>
          <w:szCs w:val="36"/>
        </w:rPr>
        <w:t xml:space="preserve">  — как ф</w:t>
      </w:r>
      <w:r w:rsidRPr="002D5C4C">
        <w:rPr>
          <w:rFonts w:ascii="Times New Roman" w:hAnsi="Times New Roman" w:cs="Times New Roman"/>
          <w:b/>
          <w:sz w:val="36"/>
          <w:szCs w:val="36"/>
        </w:rPr>
        <w:t>орма развития речи дошкольников</w:t>
      </w:r>
    </w:p>
    <w:p w:rsidR="007A47BA" w:rsidRPr="009D323E" w:rsidRDefault="009D323E" w:rsidP="007D6C4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   </w:t>
      </w:r>
      <w:r w:rsidR="0017666D" w:rsidRPr="009D323E">
        <w:rPr>
          <w:rStyle w:val="a9"/>
          <w:rFonts w:ascii="Times New Roman" w:hAnsi="Times New Roman" w:cs="Times New Roman"/>
          <w:i w:val="0"/>
          <w:sz w:val="28"/>
          <w:szCs w:val="28"/>
        </w:rPr>
        <w:t>Дидактические игры </w:t>
      </w:r>
      <w:r w:rsidR="0017666D" w:rsidRPr="009D323E">
        <w:rPr>
          <w:rFonts w:ascii="Times New Roman" w:hAnsi="Times New Roman" w:cs="Times New Roman"/>
          <w:i/>
          <w:sz w:val="28"/>
          <w:szCs w:val="28"/>
        </w:rPr>
        <w:t>–</w:t>
      </w:r>
      <w:r w:rsidR="0017666D" w:rsidRPr="009D323E">
        <w:rPr>
          <w:rFonts w:ascii="Times New Roman" w:hAnsi="Times New Roman" w:cs="Times New Roman"/>
          <w:sz w:val="28"/>
          <w:szCs w:val="28"/>
        </w:rPr>
        <w:t xml:space="preserve"> это вид учебных занятий, организуемых в виде учебных игр, реализующих ряд принципов игрового, активного обучения и отличающихся наличием правил, фиксированной структуры игровой деятельности и системы оценивания, один из методов активного обучения.</w:t>
      </w:r>
      <w:r w:rsidR="00F67B07" w:rsidRPr="009D323E">
        <w:rPr>
          <w:rFonts w:ascii="Times New Roman" w:hAnsi="Times New Roman" w:cs="Times New Roman"/>
          <w:sz w:val="28"/>
          <w:szCs w:val="28"/>
        </w:rPr>
        <w:t xml:space="preserve"> Особенности дидактических игр заключаются в том, что они создаются взрослыми с целью обучения и воспитания детей, они способствуют формированию у детей психических качеств: внимания, памяти, наблюдательности, сообразительности.</w:t>
      </w:r>
      <w:r w:rsidR="007A47BA" w:rsidRPr="009D323E">
        <w:rPr>
          <w:rFonts w:ascii="Times New Roman" w:hAnsi="Times New Roman" w:cs="Times New Roman"/>
          <w:sz w:val="28"/>
          <w:szCs w:val="28"/>
        </w:rPr>
        <w:t xml:space="preserve"> Существуют следующие виды </w:t>
      </w:r>
      <w:r w:rsidR="007A47BA" w:rsidRPr="009D323E">
        <w:rPr>
          <w:rFonts w:ascii="Times New Roman" w:hAnsi="Times New Roman" w:cs="Times New Roman"/>
          <w:sz w:val="28"/>
          <w:szCs w:val="28"/>
          <w:u w:val="single"/>
        </w:rPr>
        <w:t xml:space="preserve">речевых дидактических игр: </w:t>
      </w:r>
    </w:p>
    <w:p w:rsidR="007A47BA" w:rsidRPr="009D323E" w:rsidRDefault="00F67B07" w:rsidP="009D323E">
      <w:pPr>
        <w:pStyle w:val="a3"/>
        <w:shd w:val="clear" w:color="auto" w:fill="FFFFFF"/>
        <w:spacing w:before="0" w:beforeAutospacing="0" w:after="150" w:afterAutospacing="0" w:line="360" w:lineRule="auto"/>
        <w:rPr>
          <w:iCs/>
          <w:sz w:val="28"/>
          <w:szCs w:val="28"/>
        </w:rPr>
      </w:pPr>
      <w:r w:rsidRPr="009D323E">
        <w:rPr>
          <w:sz w:val="28"/>
          <w:szCs w:val="28"/>
          <w:bdr w:val="none" w:sz="0" w:space="0" w:color="auto" w:frame="1"/>
        </w:rPr>
        <w:t xml:space="preserve">  • </w:t>
      </w:r>
      <w:r w:rsidR="007A47BA" w:rsidRPr="009D323E">
        <w:rPr>
          <w:iCs/>
          <w:sz w:val="28"/>
          <w:szCs w:val="28"/>
        </w:rPr>
        <w:t>Игры</w:t>
      </w:r>
      <w:r w:rsidRPr="009D323E">
        <w:rPr>
          <w:iCs/>
          <w:sz w:val="28"/>
          <w:szCs w:val="28"/>
        </w:rPr>
        <w:t xml:space="preserve"> с предметами; </w:t>
      </w:r>
      <w:r w:rsidRPr="009D323E">
        <w:rPr>
          <w:iCs/>
          <w:sz w:val="28"/>
          <w:szCs w:val="28"/>
          <w:bdr w:val="none" w:sz="0" w:space="0" w:color="auto" w:frame="1"/>
        </w:rPr>
        <w:br/>
      </w:r>
      <w:r w:rsidR="009D323E">
        <w:rPr>
          <w:iCs/>
          <w:sz w:val="28"/>
          <w:szCs w:val="28"/>
        </w:rPr>
        <w:t>  </w:t>
      </w:r>
      <w:r w:rsidR="007A47BA" w:rsidRPr="009D323E">
        <w:rPr>
          <w:iCs/>
          <w:sz w:val="28"/>
          <w:szCs w:val="28"/>
        </w:rPr>
        <w:t>• Настольные игры</w:t>
      </w:r>
      <w:r w:rsidRPr="009D323E">
        <w:rPr>
          <w:iCs/>
          <w:sz w:val="28"/>
          <w:szCs w:val="28"/>
        </w:rPr>
        <w:t>; </w:t>
      </w:r>
      <w:r w:rsidRPr="009D323E">
        <w:rPr>
          <w:iCs/>
          <w:sz w:val="28"/>
          <w:szCs w:val="28"/>
          <w:bdr w:val="none" w:sz="0" w:space="0" w:color="auto" w:frame="1"/>
        </w:rPr>
        <w:br/>
      </w:r>
      <w:r w:rsidR="009D323E">
        <w:rPr>
          <w:iCs/>
          <w:sz w:val="28"/>
          <w:szCs w:val="28"/>
        </w:rPr>
        <w:t>  </w:t>
      </w:r>
      <w:r w:rsidR="007A47BA" w:rsidRPr="009D323E">
        <w:rPr>
          <w:iCs/>
          <w:sz w:val="28"/>
          <w:szCs w:val="28"/>
        </w:rPr>
        <w:t>• Словесные игры</w:t>
      </w:r>
      <w:r w:rsidRPr="009D323E">
        <w:rPr>
          <w:iCs/>
          <w:sz w:val="28"/>
          <w:szCs w:val="28"/>
        </w:rPr>
        <w:t xml:space="preserve"> без использования наглядного материала.</w:t>
      </w:r>
    </w:p>
    <w:p w:rsidR="007A47BA" w:rsidRPr="009D323E" w:rsidRDefault="007A47BA" w:rsidP="009D323E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</w:t>
      </w:r>
      <w:r w:rsidRPr="009D323E">
        <w:rPr>
          <w:rFonts w:ascii="Times New Roman" w:hAnsi="Times New Roman" w:cs="Times New Roman"/>
          <w:iCs/>
          <w:sz w:val="28"/>
          <w:szCs w:val="28"/>
          <w:u w:val="single"/>
        </w:rPr>
        <w:t>Речевые дидактические игры можно разделить на следующие группы:</w:t>
      </w:r>
    </w:p>
    <w:p w:rsidR="007A47BA" w:rsidRPr="009D323E" w:rsidRDefault="007A47BA" w:rsidP="009D323E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1. Игры, в процессе которых формируется фонематическая сторона речи; </w:t>
      </w: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     2. Игры по развитию лексического запаса; </w:t>
      </w: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     3. Игры по развитию грамматической стороны речи; </w:t>
      </w: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     4. Игры по развитию связной речи.</w:t>
      </w:r>
    </w:p>
    <w:p w:rsidR="00F67B07" w:rsidRDefault="008E2586" w:rsidP="009D323E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bdr w:val="none" w:sz="0" w:space="0" w:color="auto" w:frame="1"/>
        </w:rPr>
      </w:pPr>
      <w:r>
        <w:rPr>
          <w:iCs/>
          <w:sz w:val="28"/>
          <w:szCs w:val="28"/>
        </w:rPr>
        <w:t xml:space="preserve">    </w:t>
      </w:r>
      <w:r w:rsidR="00F67B07" w:rsidRPr="009D323E">
        <w:rPr>
          <w:sz w:val="28"/>
          <w:szCs w:val="28"/>
          <w:bdr w:val="none" w:sz="0" w:space="0" w:color="auto" w:frame="1"/>
        </w:rPr>
        <w:t>Дидактическая игра должна соответствовать некоторым требованиям, чтобы приносить максимальную пользу для развития ребёнка</w:t>
      </w:r>
      <w:r w:rsidR="007A47BA" w:rsidRPr="009D323E">
        <w:rPr>
          <w:sz w:val="28"/>
          <w:szCs w:val="28"/>
          <w:bdr w:val="none" w:sz="0" w:space="0" w:color="auto" w:frame="1"/>
        </w:rPr>
        <w:t>: </w:t>
      </w:r>
      <w:r w:rsidR="007A47BA" w:rsidRPr="009D323E">
        <w:rPr>
          <w:sz w:val="28"/>
          <w:szCs w:val="28"/>
          <w:bdr w:val="none" w:sz="0" w:space="0" w:color="auto" w:frame="1"/>
        </w:rPr>
        <w:br/>
        <w:t>      </w:t>
      </w:r>
      <w:r w:rsidR="00F67B07" w:rsidRPr="009D323E">
        <w:rPr>
          <w:sz w:val="28"/>
          <w:szCs w:val="28"/>
          <w:bdr w:val="none" w:sz="0" w:space="0" w:color="auto" w:frame="1"/>
        </w:rPr>
        <w:t>• Способствовать умственному развитию; </w:t>
      </w:r>
      <w:r w:rsidR="00F67B07" w:rsidRPr="009D323E">
        <w:rPr>
          <w:sz w:val="28"/>
          <w:szCs w:val="28"/>
          <w:bdr w:val="none" w:sz="0" w:space="0" w:color="auto" w:frame="1"/>
        </w:rPr>
        <w:br/>
        <w:t>     • Должна быть увлекательной, направленной на преодоление трудностей; </w:t>
      </w:r>
      <w:r w:rsidR="00F67B07" w:rsidRPr="009D323E">
        <w:rPr>
          <w:sz w:val="28"/>
          <w:szCs w:val="28"/>
          <w:bdr w:val="none" w:sz="0" w:space="0" w:color="auto" w:frame="1"/>
        </w:rPr>
        <w:br/>
        <w:t>     • Должна использовать юмор, шутку и занимательность.</w:t>
      </w:r>
    </w:p>
    <w:p w:rsidR="008E2586" w:rsidRPr="009D323E" w:rsidRDefault="008E2586" w:rsidP="008E25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Дидактические игры по развитию речи обязательно должны быть в повседневной жизни малыша, чтобы стимулировать его познавательную активность. Че</w:t>
      </w:r>
      <w:r w:rsidR="0089377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 чаще ребенок будет играть </w:t>
      </w: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словесные игры, тем лучше </w:t>
      </w: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будет развита его речь. </w:t>
      </w: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      </w:t>
      </w:r>
      <w:r w:rsidRPr="009D32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     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>Такие игры учат детей применять имеющие знания в разных игровых условиях, активизируют разнообразные умственные процессы и доставляют эмоциональную радость детям.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>Дидактические игры способствуют и художественному воспитанию – совершенствованию движений, выразительности речи, развитию творческой фантазии. Игры подводят детей к обобщению и классификации, к употреблению слов, обозначающих обобщенные понятия (посуда, мебель, одежда, обувь, продукты).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 xml:space="preserve">Поэтому дидактические игры – это не просто заполнение свободного времени детей, а спланированный и целенаправленный педагогический прием для расширения и </w:t>
      </w:r>
      <w:proofErr w:type="gramStart"/>
      <w:r w:rsidRPr="009D323E">
        <w:rPr>
          <w:sz w:val="28"/>
          <w:szCs w:val="28"/>
        </w:rPr>
        <w:t>закрепления</w:t>
      </w:r>
      <w:proofErr w:type="gramEnd"/>
      <w:r w:rsidRPr="009D323E">
        <w:rPr>
          <w:sz w:val="28"/>
          <w:szCs w:val="28"/>
        </w:rPr>
        <w:t xml:space="preserve"> полученных ими знаний, дети на практике самостоятельно применяют полученные на занятиях знания об окружающем в новых, игровых условиях, что весьма благоприятно влияет на их умственное развитие, и</w:t>
      </w:r>
      <w:r w:rsidR="00893772" w:rsidRPr="009D323E">
        <w:rPr>
          <w:sz w:val="28"/>
          <w:szCs w:val="28"/>
        </w:rPr>
        <w:t xml:space="preserve">, </w:t>
      </w:r>
      <w:r w:rsidRPr="009D323E">
        <w:rPr>
          <w:sz w:val="28"/>
          <w:szCs w:val="28"/>
        </w:rPr>
        <w:t>конечно же</w:t>
      </w:r>
      <w:r w:rsidR="00893772" w:rsidRPr="009D323E">
        <w:rPr>
          <w:sz w:val="28"/>
          <w:szCs w:val="28"/>
        </w:rPr>
        <w:t xml:space="preserve">, </w:t>
      </w:r>
      <w:r w:rsidRPr="009D323E">
        <w:rPr>
          <w:sz w:val="28"/>
          <w:szCs w:val="28"/>
        </w:rPr>
        <w:t>на речь.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>Дидактическая игра - явление сложное, но в ней отчетливо обнаруживается структура, то есть основные элементы, которые характеризуют игру как форму обучения и игровую деятельность одновременно.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>Дидактические задачи многих игр составлены так, чтобы научить детей составлять самостоятельные рассказы о предметах, явлениях в природе и окружающей жизни. В процессе многих игр развитие мышления и речи осуществляется в непрерывной связи, активизируется речь при общении детей в игре, решении спорных вопросов, в игре развивается способность аргументировать свои утверждения, доводы.</w:t>
      </w:r>
    </w:p>
    <w:p w:rsidR="00893772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 xml:space="preserve">Огромное значение в руководстве играми имеет слово педагога. Обращение к детям, объяснения, короткие рассказы, пояснения, вопросы к детям - все это </w:t>
      </w:r>
      <w:r w:rsidRPr="009D323E">
        <w:rPr>
          <w:sz w:val="28"/>
          <w:szCs w:val="28"/>
        </w:rPr>
        <w:lastRenderedPageBreak/>
        <w:t xml:space="preserve">раскрывает содержание игры и участие детей в ней, содействует пониманию включенных в игру задач, обеспечивает контакт детей между собой и взрослыми. При помощи пояснений, указаний, педагог направляет внимание детей, упорядочивает, уточняет их опыт, расширяет опыт. Одновременно он способствует развитию речи детей, обогащению их словаря. 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 xml:space="preserve">Игра должна сохранять эмоциональный настрой детей, их непринужденность, переживание радости от процесса игры и чувство удовлетворения от решения поставленных в ней задач. Развитию игры чаще всего способствуют косвенные приемы: интригующий игру вопрос, удивление, шутка, доброжелательный юмор, сюрпризы и другое. В руководстве игрой и в развитии ее, </w:t>
      </w:r>
      <w:proofErr w:type="gramStart"/>
      <w:r w:rsidRPr="009D323E">
        <w:rPr>
          <w:sz w:val="28"/>
          <w:szCs w:val="28"/>
        </w:rPr>
        <w:t>важное значение</w:t>
      </w:r>
      <w:proofErr w:type="gramEnd"/>
      <w:r w:rsidRPr="009D323E">
        <w:rPr>
          <w:sz w:val="28"/>
          <w:szCs w:val="28"/>
        </w:rPr>
        <w:t xml:space="preserve"> имеет темп, он определяется темпом умственной активности, речи, усвоением игровых правил. Темп игры обусловлен и эмоциональными переживаниями и увлеченностью детей.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>Особенностью дидактической игры и ее завершающим концом является результат. Для педагога результат игры является показателем уровня достижений или в усвоении знаний, или в их применении, в установлении взаимоотношений детей в игре.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 xml:space="preserve">         Несомненно, дидактические игры являются мощнейшим средством для развития речи у детей  еще и потому, что их можно рекомендовать для использования родителям в домашних условиях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9D323E">
        <w:rPr>
          <w:sz w:val="28"/>
          <w:szCs w:val="28"/>
        </w:rPr>
        <w:t>Таким образом, использование игр на занятиях способствует правильному произношению слов, звуков, фраз, темпу речи, речевому слуху. В дидактических играх развиваются мышление, память, внимание, наблюдательность - необходимые компоненты для полноценного развития речи детей дошкольного возраста.</w:t>
      </w:r>
    </w:p>
    <w:p w:rsidR="008E2586" w:rsidRPr="009D323E" w:rsidRDefault="008E2586" w:rsidP="008E258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8E2586" w:rsidRPr="009D323E" w:rsidRDefault="008E2586" w:rsidP="008E25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2586" w:rsidRPr="009D323E" w:rsidRDefault="008E2586" w:rsidP="008E25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CF6" w:rsidRPr="002D5C4C" w:rsidRDefault="00893772" w:rsidP="0089377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D5C4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2.</w:t>
      </w:r>
      <w:r w:rsidR="00525CF6" w:rsidRPr="002D5C4C">
        <w:rPr>
          <w:rFonts w:ascii="Times New Roman" w:hAnsi="Times New Roman" w:cs="Times New Roman"/>
          <w:b/>
          <w:bCs/>
          <w:sz w:val="36"/>
          <w:szCs w:val="36"/>
        </w:rPr>
        <w:t>Развитие речи детей дошкольного возраста через подвижные игры.</w:t>
      </w:r>
    </w:p>
    <w:p w:rsidR="00525CF6" w:rsidRPr="009D323E" w:rsidRDefault="002D5C4C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25CF6" w:rsidRPr="009D323E">
        <w:rPr>
          <w:rFonts w:ascii="Times New Roman" w:hAnsi="Times New Roman" w:cs="Times New Roman"/>
          <w:sz w:val="28"/>
          <w:szCs w:val="28"/>
        </w:rPr>
        <w:t>Современная система образования ставит перед педагогами цель - воспитать всесторонне развитого человека, но ребёнок уже в дошкольном возрасте испытывает вредное воздействие гиподинамии. По мнению психологов, маленький ребёнок — деятель. Деятельность его выражается, прежде всего, в движениях. Чем разнообразнее движения, тем больше информации  поступает в мозг, тем интенсивнее интеллектуальное развитие.  Поэтому, повышая эффективность образовательного процесса, полезно включать подвижные игры, которые способствуют развитию речи дошкольников.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Проводя подвижную игру, нужно стремиться к тому, чтобы дошкольники достигали игровую цель. Это возможно только при хорошем усвоении детьми программного материала. Именно в условиях игры появляется возможность обеспечить нужное количество повторений на разном материале. Один из важных моментов успешности обучения в ходе подвижных игр — заинтересованность в них самих детей, поэтому все они должны проводиться живо, эмоционально, непринужденно. При выборе игры необходимо учитывать тему, которую дошкольники изучают на данный момент. Подвижные игры, соединенные с дидактическими задачами обучения, повышают результативность работы педагога. Предлагаю несколько подвижных игр, которые использую в своей практике</w:t>
      </w:r>
      <w:r w:rsidR="002D5C4C">
        <w:rPr>
          <w:rFonts w:ascii="Times New Roman" w:hAnsi="Times New Roman" w:cs="Times New Roman"/>
          <w:sz w:val="28"/>
          <w:szCs w:val="28"/>
        </w:rPr>
        <w:t>: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Игра «Живая стрелка</w:t>
      </w:r>
      <w:r w:rsidRPr="009D323E">
        <w:rPr>
          <w:rFonts w:ascii="Times New Roman" w:hAnsi="Times New Roman" w:cs="Times New Roman"/>
          <w:sz w:val="28"/>
          <w:szCs w:val="28"/>
        </w:rPr>
        <w:t>»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9D323E">
        <w:rPr>
          <w:rFonts w:ascii="Times New Roman" w:hAnsi="Times New Roman" w:cs="Times New Roman"/>
          <w:sz w:val="28"/>
          <w:szCs w:val="28"/>
        </w:rPr>
        <w:t>: закрепить умение определять в слове первый звук и давать ему характеристику, упражнять в беге по кругу и остановке по сигналу.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9D323E">
        <w:rPr>
          <w:rFonts w:ascii="Times New Roman" w:hAnsi="Times New Roman" w:cs="Times New Roman"/>
          <w:sz w:val="28"/>
          <w:szCs w:val="28"/>
        </w:rPr>
        <w:t>: картинки, сумка, нагрудник со стрелкой.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игры. </w:t>
      </w:r>
      <w:r w:rsidRPr="009D323E">
        <w:rPr>
          <w:rFonts w:ascii="Times New Roman" w:hAnsi="Times New Roman" w:cs="Times New Roman"/>
          <w:sz w:val="28"/>
          <w:szCs w:val="28"/>
        </w:rPr>
        <w:t>В центре круга находится дошкольник, изображающий стрелку. Рядом с ним на полу стоит сумка с картинками. Ребенок кружится вокруг себя, вытянув вперед правую руку. Дети, взявшись за руки, идут по кругу со словами: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Наша стрелка оживилась,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Быстро, быстро закружилась!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Сделай круг и обернись,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А теперь остановись!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«Стрелка» останавливается и указывает на ребенка. Тот достает из сумки ведущего картинку, определяет первый звук и дает ему характеристику.</w:t>
      </w:r>
    </w:p>
    <w:p w:rsidR="00525CF6" w:rsidRPr="009D323E" w:rsidRDefault="00525CF6" w:rsidP="002D5C4C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Игра «Месяцы и их последовательность».</w:t>
      </w:r>
    </w:p>
    <w:p w:rsidR="00525CF6" w:rsidRPr="002D5C4C" w:rsidRDefault="002D5C4C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Месяц к месяцу встает — к</w:t>
      </w:r>
      <w:r w:rsidR="00525CF6" w:rsidRPr="002D5C4C">
        <w:rPr>
          <w:rFonts w:ascii="Times New Roman" w:hAnsi="Times New Roman" w:cs="Times New Roman"/>
          <w:bCs/>
          <w:sz w:val="28"/>
          <w:szCs w:val="28"/>
        </w:rPr>
        <w:t>аждый всех их назовет.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D323E">
        <w:rPr>
          <w:rFonts w:ascii="Times New Roman" w:hAnsi="Times New Roman" w:cs="Times New Roman"/>
          <w:sz w:val="28"/>
          <w:szCs w:val="28"/>
        </w:rPr>
        <w:t> закрепить временные понятия в активном словаре ребенка.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 w:rsidRPr="009D323E">
        <w:rPr>
          <w:rFonts w:ascii="Times New Roman" w:hAnsi="Times New Roman" w:cs="Times New Roman"/>
          <w:sz w:val="28"/>
          <w:szCs w:val="28"/>
        </w:rPr>
        <w:t>мяч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Ход игры.</w:t>
      </w:r>
      <w:r w:rsidRPr="009D323E">
        <w:rPr>
          <w:rFonts w:ascii="Times New Roman" w:hAnsi="Times New Roman" w:cs="Times New Roman"/>
          <w:sz w:val="28"/>
          <w:szCs w:val="28"/>
        </w:rPr>
        <w:t> Дети встают в круг. Взрослый с детьми называют месяцы, бросая мяч об пол: «Январь, февраль, март...». Вместо следующего месяца взрослый называет имя ребенка: «Маша!». Названный ребенок подхватывает мяч и продолжает называть месяцы, хлопая мячом об пол.</w:t>
      </w:r>
    </w:p>
    <w:p w:rsidR="00525CF6" w:rsidRPr="009D323E" w:rsidRDefault="00525CF6" w:rsidP="002D5C4C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Игра «Кто кем был?»</w:t>
      </w:r>
    </w:p>
    <w:p w:rsidR="00525CF6" w:rsidRPr="002D5C4C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C4C">
        <w:rPr>
          <w:rFonts w:ascii="Times New Roman" w:hAnsi="Times New Roman" w:cs="Times New Roman"/>
          <w:bCs/>
          <w:sz w:val="28"/>
          <w:szCs w:val="28"/>
        </w:rPr>
        <w:t>Мы, конечно, не забыли, кем еще вчера вы были.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D323E">
        <w:rPr>
          <w:rFonts w:ascii="Times New Roman" w:hAnsi="Times New Roman" w:cs="Times New Roman"/>
          <w:sz w:val="28"/>
          <w:szCs w:val="28"/>
        </w:rPr>
        <w:t> закрепить умение верно употреблять падежные окончания.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9D323E">
        <w:rPr>
          <w:rFonts w:ascii="Times New Roman" w:hAnsi="Times New Roman" w:cs="Times New Roman"/>
          <w:sz w:val="28"/>
          <w:szCs w:val="28"/>
        </w:rPr>
        <w:t>: мяч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Ход игры</w:t>
      </w:r>
      <w:r w:rsidRPr="009D323E">
        <w:rPr>
          <w:rFonts w:ascii="Times New Roman" w:hAnsi="Times New Roman" w:cs="Times New Roman"/>
          <w:sz w:val="28"/>
          <w:szCs w:val="28"/>
        </w:rPr>
        <w:t xml:space="preserve">. Взрослый, бросая мяч кому-либо из детей, называет предмет или животное. </w:t>
      </w:r>
      <w:proofErr w:type="gramStart"/>
      <w:r w:rsidRPr="009D323E">
        <w:rPr>
          <w:rFonts w:ascii="Times New Roman" w:hAnsi="Times New Roman" w:cs="Times New Roman"/>
          <w:sz w:val="28"/>
          <w:szCs w:val="28"/>
        </w:rPr>
        <w:t xml:space="preserve">Ребенок, возвращая мяч, отвечает на вопрос, кем (чем) был раньше </w:t>
      </w:r>
      <w:r w:rsidRPr="009D323E">
        <w:rPr>
          <w:rFonts w:ascii="Times New Roman" w:hAnsi="Times New Roman" w:cs="Times New Roman"/>
          <w:sz w:val="28"/>
          <w:szCs w:val="28"/>
        </w:rPr>
        <w:lastRenderedPageBreak/>
        <w:t>названный объект (цыпленок — яйцом, лошадь — жеребенком, дуб — желудем, рыба — икринкой.</w:t>
      </w:r>
      <w:proofErr w:type="gramEnd"/>
    </w:p>
    <w:p w:rsidR="002D5C4C" w:rsidRDefault="002D5C4C" w:rsidP="002D5C4C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25CF6" w:rsidRPr="002D5C4C" w:rsidRDefault="00525CF6" w:rsidP="002D5C4C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5C4C">
        <w:rPr>
          <w:rFonts w:ascii="Times New Roman" w:hAnsi="Times New Roman" w:cs="Times New Roman"/>
          <w:b/>
          <w:bCs/>
          <w:iCs/>
          <w:sz w:val="28"/>
          <w:szCs w:val="28"/>
        </w:rPr>
        <w:t>Игра «Найди такое дерево»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9D323E">
        <w:rPr>
          <w:rFonts w:ascii="Times New Roman" w:hAnsi="Times New Roman" w:cs="Times New Roman"/>
          <w:sz w:val="28"/>
          <w:szCs w:val="28"/>
        </w:rPr>
        <w:t>учить детей пользоваться в речи предлогами «с», «у», «на». Закрепить знания названий деревьев, упражнять в легком беге врассыпную и в определенном направлении.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9D323E">
        <w:rPr>
          <w:rFonts w:ascii="Times New Roman" w:hAnsi="Times New Roman" w:cs="Times New Roman"/>
          <w:sz w:val="28"/>
          <w:szCs w:val="28"/>
        </w:rPr>
        <w:t>: большие картинки деревьев, листья деревьев, фанты.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b/>
          <w:bCs/>
          <w:sz w:val="28"/>
          <w:szCs w:val="28"/>
        </w:rPr>
        <w:t>Ход игры. </w:t>
      </w:r>
      <w:r w:rsidRPr="009D323E">
        <w:rPr>
          <w:rFonts w:ascii="Times New Roman" w:hAnsi="Times New Roman" w:cs="Times New Roman"/>
          <w:sz w:val="28"/>
          <w:szCs w:val="28"/>
        </w:rPr>
        <w:t>Листья разбросаны на полу группы. Картинки деревьев расставлены в разных местах группы. Дети, изображая листья, бегают, кружатся, поют.</w:t>
      </w:r>
    </w:p>
    <w:p w:rsidR="002D5C4C" w:rsidRDefault="002D5C4C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D5C4C" w:rsidSect="00795C91">
          <w:footerReference w:type="default" r:id="rId9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lastRenderedPageBreak/>
        <w:t>Падают, падают листья,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В нашем саду листопад.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Желтые, красные листья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По ветру вьются, летят. (2 раза)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lastRenderedPageBreak/>
        <w:t>Птицы на юг улетают: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Гуси, грачи, журавли.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Вот и последняя стая</w:t>
      </w:r>
    </w:p>
    <w:p w:rsidR="002D5C4C" w:rsidRDefault="002D5C4C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D5C4C" w:rsidSect="002D5C4C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Крыльями машет вдали (2 раза)</w:t>
      </w:r>
    </w:p>
    <w:p w:rsidR="00525CF6" w:rsidRPr="009D323E" w:rsidRDefault="002D5C4C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25CF6" w:rsidRPr="009D323E">
        <w:rPr>
          <w:rFonts w:ascii="Times New Roman" w:hAnsi="Times New Roman" w:cs="Times New Roman"/>
          <w:sz w:val="28"/>
          <w:szCs w:val="28"/>
        </w:rPr>
        <w:t>Дети приседают и берут листочки. Взрослый спрашивает у детей, с какого дерева они сорваны. Дети говорят: «С березы, с клена». Взрослый продолжает: «Раз, два, три — к своему дереву беги». Дети бегут к тому дереву, на котором такие же листья, как у них в руках, и говорят: «Такие же листья у березы, у клена ». Затем взрослый говорит: «Прилетела птичка и села на дуб». Ребенок, стоящий у дуба, изображает дуб (поднимает руки с листочками кверху) и отвечает: «На дуб села, на елку улетела». «Ребенок-елка» вызывает другое дерево и т.д. Кто пропустит</w:t>
      </w:r>
      <w:r w:rsidRPr="009D323E">
        <w:rPr>
          <w:rFonts w:ascii="Times New Roman" w:hAnsi="Times New Roman" w:cs="Times New Roman"/>
          <w:sz w:val="28"/>
          <w:szCs w:val="28"/>
        </w:rPr>
        <w:t>,</w:t>
      </w:r>
      <w:r w:rsidR="00525CF6" w:rsidRPr="009D323E">
        <w:rPr>
          <w:rFonts w:ascii="Times New Roman" w:hAnsi="Times New Roman" w:cs="Times New Roman"/>
          <w:sz w:val="28"/>
          <w:szCs w:val="28"/>
        </w:rPr>
        <w:t xml:space="preserve"> получает фант. В конце игры дети с фантами выполняют задания.</w:t>
      </w:r>
    </w:p>
    <w:p w:rsidR="00525CF6" w:rsidRPr="009D323E" w:rsidRDefault="00525CF6" w:rsidP="007D6C4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 xml:space="preserve">Предложенные подвижные игры способствуют развитию навыков звукового анализа, расширению словарного запаса, развитию грамматического строя </w:t>
      </w:r>
      <w:r w:rsidRPr="009D323E">
        <w:rPr>
          <w:rFonts w:ascii="Times New Roman" w:hAnsi="Times New Roman" w:cs="Times New Roman"/>
          <w:sz w:val="28"/>
          <w:szCs w:val="28"/>
        </w:rPr>
        <w:lastRenderedPageBreak/>
        <w:t>речи. Их можно использовать как элемент НОД, как физкультурную минутку. Педагоги могут поиграть с детьми в вечерние часы, на прогулке, а также в свободное время.</w:t>
      </w:r>
    </w:p>
    <w:p w:rsidR="00525CF6" w:rsidRPr="002D5C4C" w:rsidRDefault="006533DA" w:rsidP="002D5C4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5C4C">
        <w:rPr>
          <w:rFonts w:ascii="Times New Roman" w:hAnsi="Times New Roman" w:cs="Times New Roman"/>
          <w:b/>
          <w:sz w:val="36"/>
          <w:szCs w:val="36"/>
        </w:rPr>
        <w:t xml:space="preserve">3. </w:t>
      </w:r>
      <w:r w:rsidR="00525CF6" w:rsidRPr="002D5C4C">
        <w:rPr>
          <w:rFonts w:ascii="Times New Roman" w:hAnsi="Times New Roman" w:cs="Times New Roman"/>
          <w:b/>
          <w:sz w:val="36"/>
          <w:szCs w:val="36"/>
        </w:rPr>
        <w:t>Театрализованная игра — как средство формирования связной речи у дошкольников.</w:t>
      </w:r>
    </w:p>
    <w:p w:rsidR="00525CF6" w:rsidRPr="009D323E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Под театрализованными играми ученые понимают  «игры в театр», «сюжетами которых служат хорошо известные сказки  театральные представления по готовым сценариям».</w:t>
      </w:r>
    </w:p>
    <w:p w:rsidR="00525CF6" w:rsidRPr="009D323E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Было установлено, что театрализованные игры отличаются от сюжетно-ролевых игр не только сюжетом, но и характером игровой деятельности. Театрализованные  игры являются играми-представлениями, которые имеют фиксированное содержание в виде литературного произведения, разыгрываемые  детьми в лицах. В них,  как и в настоящем театральном искусстве, с помощью таких выразительных средств, как интонация, мимика, жест, поза и походка, создаются конкретные образы.</w:t>
      </w:r>
    </w:p>
    <w:p w:rsidR="000F15AD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Среди таких игр особенной любовью детей пользуются те игры в «театр» и игры-драматизации, сюжетами которых служат хорошо известные сказки, рассказы, театральные представления.</w:t>
      </w:r>
    </w:p>
    <w:p w:rsidR="00525CF6" w:rsidRPr="009D323E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 xml:space="preserve"> Участвуя в театрализованных  играх, дети знакомятся с окружающим миром через образы краски, звуки. Театрально-игровая деятельность обогащает детей новыми впечатлениями, знаниями, умениями, развивает речь, повышает интерес к художественной литературе, активизирует словарь, способствует нравственно  этическому воспитанию каждого ребенка. Разнообразны виды театрализованных  игр, разнообразна их классификация.</w:t>
      </w:r>
    </w:p>
    <w:p w:rsidR="00525CF6" w:rsidRPr="009D323E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 xml:space="preserve">В зависимости от художественного оформления театрализованные  игры можно разделить </w:t>
      </w:r>
      <w:proofErr w:type="gramStart"/>
      <w:r w:rsidRPr="009D323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D323E">
        <w:rPr>
          <w:rFonts w:ascii="Times New Roman" w:hAnsi="Times New Roman" w:cs="Times New Roman"/>
          <w:sz w:val="28"/>
          <w:szCs w:val="28"/>
        </w:rPr>
        <w:t>:</w:t>
      </w:r>
    </w:p>
    <w:p w:rsidR="00525CF6" w:rsidRPr="009D323E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t>— театрализованные  игры,</w:t>
      </w:r>
    </w:p>
    <w:p w:rsidR="00525CF6" w:rsidRPr="009D323E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3E">
        <w:rPr>
          <w:rFonts w:ascii="Times New Roman" w:hAnsi="Times New Roman" w:cs="Times New Roman"/>
          <w:sz w:val="28"/>
          <w:szCs w:val="28"/>
        </w:rPr>
        <w:lastRenderedPageBreak/>
        <w:t>— игры с настольным  театром,</w:t>
      </w:r>
    </w:p>
    <w:p w:rsidR="00525CF6" w:rsidRPr="00795C91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795C91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795C91">
        <w:rPr>
          <w:rFonts w:ascii="Times New Roman" w:hAnsi="Times New Roman" w:cs="Times New Roman"/>
          <w:sz w:val="28"/>
          <w:szCs w:val="28"/>
        </w:rPr>
        <w:t>,</w:t>
      </w:r>
    </w:p>
    <w:p w:rsidR="00525CF6" w:rsidRPr="00795C91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— теневой театр,</w:t>
      </w:r>
    </w:p>
    <w:p w:rsidR="00525CF6" w:rsidRPr="00795C91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— театр Петрушки,</w:t>
      </w:r>
    </w:p>
    <w:p w:rsidR="00525CF6" w:rsidRPr="00795C91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— игры с марионетками.</w:t>
      </w:r>
    </w:p>
    <w:p w:rsidR="00350B91" w:rsidRPr="00795C91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Участвуя в театрализованных  играх, ребенок входит в образ, перевоплощается  в него, живет его жизнью, речь ребенка приобретает яркую эмоциональную  окраску. Поэтому, наряду со словесным  творчеством драматизация  или театральная постановка, представляет самый частый  распространенный  вид детского творчества. Это объясняется двумя основными моментами: во-первых, драма, основанная на действии, совершаемым самим ребенком, наиболее близка, действенна  и непосредственно связывает художественное  творчество с личным переживанием; во-вторых, театрализованная  форма переживания  впечатлений жизни лежит глубоко в природе детей и находит свое выражение стихийно, независимо от желания взрослых</w:t>
      </w:r>
      <w:r w:rsidR="00350B91">
        <w:rPr>
          <w:rFonts w:ascii="Times New Roman" w:hAnsi="Times New Roman" w:cs="Times New Roman"/>
          <w:sz w:val="28"/>
          <w:szCs w:val="28"/>
        </w:rPr>
        <w:t>.</w:t>
      </w: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Театральная постановка дает повод и материал для самых разнообразных видов детского творчества. Дети сами сочиняют, импровизируют роли, инсценируют какой-нибудь готовый литературный материал. Это словесное творчество детей, нужное  и понятное самим детям </w:t>
      </w:r>
    </w:p>
    <w:p w:rsidR="000F15AD" w:rsidRDefault="000F15AD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Изготовление, </w:t>
      </w:r>
      <w:r w:rsidR="00525CF6" w:rsidRPr="00795C91">
        <w:rPr>
          <w:rFonts w:ascii="Times New Roman" w:hAnsi="Times New Roman" w:cs="Times New Roman"/>
          <w:sz w:val="28"/>
          <w:szCs w:val="28"/>
        </w:rPr>
        <w:t>декораций, костюмов дает возможность для изобразительного и технического творчества детей. Дети рисуют, лепят, шьют, и вся эта деятельность не только развивает мелкую моторику, но и приобретает смысл, как часть общего, волнующего  детей замысла</w:t>
      </w:r>
      <w:r w:rsidR="00350B91">
        <w:rPr>
          <w:rFonts w:ascii="Times New Roman" w:hAnsi="Times New Roman" w:cs="Times New Roman"/>
          <w:sz w:val="28"/>
          <w:szCs w:val="28"/>
        </w:rPr>
        <w:t>.</w:t>
      </w:r>
    </w:p>
    <w:p w:rsidR="00525CF6" w:rsidRPr="00795C91" w:rsidRDefault="00350B91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15A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25CF6" w:rsidRPr="00795C91">
        <w:rPr>
          <w:rFonts w:ascii="Times New Roman" w:hAnsi="Times New Roman" w:cs="Times New Roman"/>
          <w:sz w:val="28"/>
          <w:szCs w:val="28"/>
        </w:rPr>
        <w:t xml:space="preserve">Характерное для театрализованной игры образное, яркое отображение социальной действительности, описание  явлений природы знакомит детей с окружающим миром во всем его многообразии. А </w:t>
      </w:r>
      <w:r w:rsidRPr="00795C91">
        <w:rPr>
          <w:rFonts w:ascii="Times New Roman" w:hAnsi="Times New Roman" w:cs="Times New Roman"/>
          <w:sz w:val="28"/>
          <w:szCs w:val="28"/>
        </w:rPr>
        <w:t>умело,</w:t>
      </w:r>
      <w:r w:rsidR="00525CF6"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="00525CF6" w:rsidRPr="00795C91">
        <w:rPr>
          <w:rFonts w:ascii="Times New Roman" w:hAnsi="Times New Roman" w:cs="Times New Roman"/>
          <w:sz w:val="28"/>
          <w:szCs w:val="28"/>
        </w:rPr>
        <w:lastRenderedPageBreak/>
        <w:t>поставленные вопросы при подготовке к  игре побуждают  их думать, анализировать довольно сложные ситуации, делать выводы и обобщения, искать правильные ответы. Это способствует совершенствованию умственного развития и тесно связанному с ним совершенствованию речи.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В создании игрового  образа особенно велика роль слова. Оно помогает ребенку выявить свои мысли и чувства, понять переживания партнеров  согласовать  с ними свои действия). «Каждое слово несет в себе огромную смысловую нагрузку, и от того, на каких сказках мы воспитываем наших детей, зависит, какими они будут. Дети всегда готовы играть в сказки, это их способ познания мира». </w:t>
      </w:r>
    </w:p>
    <w:p w:rsidR="000F15AD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Разыгрывая  то или иное произведение, ребенок ведет ролевой диалог между персонажами, происходит развитие диалогической речи. Посредством диалога один ребенок привлекает другого к игре, устанавливает контакт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 взрослым. Развитие монологической речи должно иметь под собой твердую почву. А самая главная задача педагога - способствовать желанию ребенка говорить, а для этого он не должен чувствовать себя скованно,  бояться собственных речевых высказываний.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В процессе работы над выразительностью реплик  персонажей, собственных высказываний незаметно активизируется словарь ребенка, совершенствуется звуковая сторона речи. Новая роль, особенно  диалог персонажей, ставит ребенка перед необходимостью ясно, четко, понятно изъясняться. У него улучшается диалогическая речь, ее грамматический строй, он начинает активно пользоваться словарем, который, в свою очередь, тожё пополняется.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Развитие творческого воображения проявляются в том, что дошкольников объединяют в игре разные события, вводят недавние, которые произвели на них впечатление, иногда воплощают  в изображение реальной </w:t>
      </w:r>
      <w:r w:rsidRPr="00795C91">
        <w:rPr>
          <w:rFonts w:ascii="Times New Roman" w:hAnsi="Times New Roman" w:cs="Times New Roman"/>
          <w:sz w:val="28"/>
          <w:szCs w:val="28"/>
        </w:rPr>
        <w:lastRenderedPageBreak/>
        <w:t>жизни эпизоды из сказок, по-своему их трактуют, пытаются объяснить свое понимание текста, описываемых в нем событий.</w:t>
      </w:r>
    </w:p>
    <w:p w:rsidR="00525CF6" w:rsidRPr="00795C91" w:rsidRDefault="00525CF6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В театрализованных играх действия не даются в готовом виде. Литературное произведение лишь подсказывает эти действия, но их еще надо воссоздать с помощью движений</w:t>
      </w:r>
      <w:r w:rsidR="00350B91">
        <w:rPr>
          <w:rFonts w:ascii="Times New Roman" w:hAnsi="Times New Roman" w:cs="Times New Roman"/>
          <w:sz w:val="28"/>
          <w:szCs w:val="28"/>
        </w:rPr>
        <w:t xml:space="preserve">, жестов, мимики образной речи. </w:t>
      </w:r>
      <w:r w:rsidRPr="00795C91">
        <w:rPr>
          <w:rFonts w:ascii="Times New Roman" w:hAnsi="Times New Roman" w:cs="Times New Roman"/>
          <w:sz w:val="28"/>
          <w:szCs w:val="28"/>
        </w:rPr>
        <w:t>Ребенок сам выбирает выразительные средства, перенимает их от старших.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Тематика и содержание театрализованной  игры, как правило, имеет нравственную направленность, которая заключена в каждой сказке, литературном произведении  и должна найти место в импровизациях  постановках. Это дружба, отзывчивость  доброта, честность, смелость. Ребенок начинает отождествлять себя с полюбившимся  образом. Дошкольники  смеются, когда смеются персонажи, грустят, огорчаются вместе с ними, могут плакать над неудачами любимого героя, всегда готовы прийти к нему на помощь.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Самостоятельное разыгрывание  роли детьми позволяет формировать опыт нравственного поведения, умение поступать в соответствии с нравственными нормами. Таково влияние на дошкольников  как положительных, так и отрицательных образов.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Поскольку положительные качества поощряются, а отрицательные осуждаются, то дети в большинстве случаев хотят подражать добрым, честным персонажам. А одобрение взрослым достойных поступков создает у них удовлетворение, которое служит стимулом к дальнейшему контролю своего поведения.</w:t>
      </w:r>
    </w:p>
    <w:p w:rsidR="00525CF6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Эстетическое влияние на детей оказывает выполненное  со вкусом оформление спектакля. Активное участие ребят в подготовке атрибутов, декораций развивает вкус, воспитывает чувство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. В процессе этой деятельности детям приходится договариваться друг с другом, </w:t>
      </w:r>
      <w:r w:rsidRPr="00795C91">
        <w:rPr>
          <w:rFonts w:ascii="Times New Roman" w:hAnsi="Times New Roman" w:cs="Times New Roman"/>
          <w:sz w:val="28"/>
          <w:szCs w:val="28"/>
        </w:rPr>
        <w:lastRenderedPageBreak/>
        <w:t>распределять обязанности, объяснять  свой замысел, что также способствует развитию связной речи.</w:t>
      </w:r>
    </w:p>
    <w:p w:rsidR="00332444" w:rsidRPr="00795C91" w:rsidRDefault="00525CF6" w:rsidP="007D6C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Из этого следует, что театрализованная игра позволяет решать многие задачи программы детского сада: от полноценного развития речи до физического совершенства. Разнообразие тематики,  средств изображения, эмоциональности игр дают возможность использовать их в целях всестороннего развития личности.</w:t>
      </w:r>
    </w:p>
    <w:p w:rsidR="00350B91" w:rsidRDefault="00332444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Участвуя в театрализованных  играх, дети знакомятся с окружающим миром через образы краски, звуки. Театрально-игровая деятельность обогащает детей новыми впечатлениями, знаниями, умениями, развивает речь, повышает интерес к художественной литературе, активизирует словарь, способствует нравственно  этичес</w:t>
      </w:r>
      <w:r w:rsidR="00350B91">
        <w:rPr>
          <w:rFonts w:ascii="Times New Roman" w:hAnsi="Times New Roman" w:cs="Times New Roman"/>
          <w:sz w:val="28"/>
          <w:szCs w:val="28"/>
        </w:rPr>
        <w:t>кому воспитанию каждого ребенка</w:t>
      </w: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0B91" w:rsidRDefault="00350B91" w:rsidP="00350B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15AD" w:rsidRDefault="000F15AD" w:rsidP="00350B9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5AD" w:rsidRDefault="000F15AD" w:rsidP="00350B9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5AD" w:rsidRDefault="000F15AD" w:rsidP="00350B9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5AD" w:rsidRDefault="000F15AD" w:rsidP="00350B9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5AD" w:rsidRPr="00E302B0" w:rsidRDefault="000F15AD" w:rsidP="00E302B0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  <w:r w:rsidRPr="00E302B0">
        <w:rPr>
          <w:rStyle w:val="c12"/>
          <w:b/>
          <w:bCs/>
          <w:color w:val="000000"/>
          <w:sz w:val="36"/>
          <w:szCs w:val="36"/>
        </w:rPr>
        <w:t>Заключение</w:t>
      </w:r>
    </w:p>
    <w:p w:rsidR="000F15AD" w:rsidRPr="000F15AD" w:rsidRDefault="000F15AD" w:rsidP="00E302B0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    В данной методической </w:t>
      </w:r>
      <w:r w:rsidRPr="000F15AD">
        <w:rPr>
          <w:color w:val="000000"/>
          <w:sz w:val="28"/>
          <w:szCs w:val="28"/>
        </w:rPr>
        <w:t xml:space="preserve">работе было </w:t>
      </w:r>
      <w:r w:rsidR="00E302B0" w:rsidRPr="000F15AD">
        <w:rPr>
          <w:color w:val="000000"/>
          <w:sz w:val="28"/>
          <w:szCs w:val="28"/>
        </w:rPr>
        <w:t>рассмотрено,</w:t>
      </w:r>
      <w:r w:rsidRPr="000F15AD">
        <w:rPr>
          <w:color w:val="000000"/>
          <w:sz w:val="28"/>
          <w:szCs w:val="28"/>
        </w:rPr>
        <w:t xml:space="preserve"> как игра используется в развитии речи дошкольников. Было выявлено как велико ее значение в развитии ребенка. Определена роль игры в психологическом развитии детей дошкольного возраста.</w:t>
      </w:r>
    </w:p>
    <w:p w:rsidR="000F15AD" w:rsidRPr="000F15AD" w:rsidRDefault="000F15AD" w:rsidP="00E302B0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F15AD">
        <w:rPr>
          <w:color w:val="000000"/>
          <w:sz w:val="28"/>
          <w:szCs w:val="28"/>
        </w:rPr>
        <w:t>      Всю жизнь ребенок растет играя. С игрой он познает весь окружающий его мир, поэтому именно игре уделяется огромное значение в развитии речи дошкольника, его воспитании и взрослении.</w:t>
      </w:r>
    </w:p>
    <w:p w:rsidR="000F15AD" w:rsidRPr="000F15AD" w:rsidRDefault="000F15AD" w:rsidP="00E302B0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F15AD">
        <w:rPr>
          <w:color w:val="000000"/>
          <w:sz w:val="28"/>
          <w:szCs w:val="28"/>
        </w:rPr>
        <w:t>      Таким образом, успешное осуществление игровой деятельности возможно при умелом руководстве педагога, который способен сделать игру увлекательным процессом, в ходе которого происходит полноценное развитие речи дошкольников.</w:t>
      </w:r>
    </w:p>
    <w:p w:rsidR="000F15AD" w:rsidRPr="000F15AD" w:rsidRDefault="000F15AD" w:rsidP="00E302B0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F15AD">
        <w:rPr>
          <w:color w:val="000000"/>
          <w:sz w:val="28"/>
          <w:szCs w:val="28"/>
        </w:rPr>
        <w:t>      Задача воспитателя заключается в том, чтобы вызвать у детей интерес к игре, подобрать такие варианты игры, где дети смогли бы активно обогатить свой словарь. Дидактическая игра является широко распространенным методом словарной работы с детьми дошкольного возраста.</w:t>
      </w:r>
    </w:p>
    <w:p w:rsidR="00E302B0" w:rsidRPr="00E302B0" w:rsidRDefault="000F15AD" w:rsidP="00E302B0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302B0">
        <w:rPr>
          <w:color w:val="000000"/>
          <w:sz w:val="28"/>
          <w:szCs w:val="28"/>
        </w:rPr>
        <w:t>   </w:t>
      </w:r>
      <w:r w:rsidR="00E302B0" w:rsidRPr="00E302B0">
        <w:rPr>
          <w:color w:val="000000"/>
          <w:sz w:val="28"/>
          <w:szCs w:val="28"/>
        </w:rPr>
        <w:t> Преимущество игры перед любой другой детской деятельностью заключается в том, что в ней ребенок сам, добровольно подчиняется определенным правилам. Это делает поведение осмысленным и осознанным, поэтому игра – это практически единственная область, где дошкольник может проявить свою инициативу и творческую активность.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Теоретические представления о сущности детской игры в основном сводятся к следующему:</w:t>
      </w:r>
    </w:p>
    <w:p w:rsidR="00E302B0" w:rsidRPr="00E302B0" w:rsidRDefault="00E302B0" w:rsidP="00E302B0">
      <w:pPr>
        <w:numPr>
          <w:ilvl w:val="0"/>
          <w:numId w:val="16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является особой, социальной по происхождению, содержанию и структуре деятельностью.</w:t>
      </w:r>
    </w:p>
    <w:p w:rsidR="00E302B0" w:rsidRPr="00E302B0" w:rsidRDefault="00E302B0" w:rsidP="00E302B0">
      <w:pPr>
        <w:numPr>
          <w:ilvl w:val="0"/>
          <w:numId w:val="16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занимает свое место в ряду других воспроизводящих деятельностей, являясь ведущей в дошкольном возрасте.</w:t>
      </w:r>
    </w:p>
    <w:p w:rsidR="00E302B0" w:rsidRPr="00E302B0" w:rsidRDefault="00E302B0" w:rsidP="00E302B0">
      <w:pPr>
        <w:numPr>
          <w:ilvl w:val="0"/>
          <w:numId w:val="16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Игра развивается не спонтанно, а зависит от условий воспитания ребенка, т.е. социальных явлений.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Значительный опыт накапливается ребенком в игре. С предметами, представленными в игре, он приходит в частое общение, запечатлевает их в памяти. Каждый предмет имеет свое имя, каждому действию присущ свой глагол.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Слово является для ребенка частью действительности, поэтому необходимо продуманно организовывать игровую обстановку.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Играющий ребенок непрерывно говорит; он говорит и в том случае, если он играет один, манипулирует предметами, не стимулирующими к разговору.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Толковое, обстоятельное</w:t>
      </w:r>
      <w:proofErr w:type="gram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повторное разъяснение детям правил игры, совместное с ними обсуждение условий ее проведения – уже путь к развитию и языка.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Взрослый человек играет огромную роль, используя слово для ознакомления ребенка с миром. Он является посредником и способствует последовательному выделению отдельных предметов из окружающей сложной среды.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Таким </w:t>
      </w:r>
      <w:proofErr w:type="gram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сделать выводы:</w:t>
      </w:r>
    </w:p>
    <w:p w:rsidR="00E302B0" w:rsidRPr="00E302B0" w:rsidRDefault="00E302B0" w:rsidP="00E302B0">
      <w:pPr>
        <w:numPr>
          <w:ilvl w:val="0"/>
          <w:numId w:val="17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ребенок учится полноценному общению со сверстниками.</w:t>
      </w:r>
    </w:p>
    <w:p w:rsidR="00E302B0" w:rsidRPr="00E302B0" w:rsidRDefault="00E302B0" w:rsidP="00E302B0">
      <w:pPr>
        <w:numPr>
          <w:ilvl w:val="0"/>
          <w:numId w:val="17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выполнять правила игры.</w:t>
      </w:r>
    </w:p>
    <w:p w:rsidR="00E302B0" w:rsidRPr="00E302B0" w:rsidRDefault="00E302B0" w:rsidP="00E302B0">
      <w:pPr>
        <w:numPr>
          <w:ilvl w:val="0"/>
          <w:numId w:val="17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интенсивно развиваются все психические процессы, формируются первые нравственные чувства.</w:t>
      </w:r>
    </w:p>
    <w:p w:rsidR="00E302B0" w:rsidRPr="00E302B0" w:rsidRDefault="00E302B0" w:rsidP="00E302B0">
      <w:pPr>
        <w:numPr>
          <w:ilvl w:val="0"/>
          <w:numId w:val="17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зарождаются новые виды продуктивной деятельности.</w:t>
      </w:r>
    </w:p>
    <w:p w:rsidR="00E302B0" w:rsidRPr="00E302B0" w:rsidRDefault="00E302B0" w:rsidP="00E302B0">
      <w:pPr>
        <w:numPr>
          <w:ilvl w:val="0"/>
          <w:numId w:val="17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идет интенсивное развитие речи.</w:t>
      </w:r>
    </w:p>
    <w:p w:rsidR="00E302B0" w:rsidRPr="00E302B0" w:rsidRDefault="00E302B0" w:rsidP="00E302B0">
      <w:pPr>
        <w:numPr>
          <w:ilvl w:val="0"/>
          <w:numId w:val="17"/>
        </w:numPr>
        <w:shd w:val="clear" w:color="auto" w:fill="FFFFFF"/>
        <w:spacing w:after="0" w:line="360" w:lineRule="auto"/>
        <w:ind w:left="1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формируются новые мотивы и потребности.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Игра занимает в жизни дошкольника особое место. Игры используются на занятиях, в свободное время дети с упоением играют в придуманные ими игры. Исследователи (Л.С. </w:t>
      </w:r>
      <w:proofErr w:type="spell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</w:t>
      </w:r>
      <w:proofErr w:type="spell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Д.Б. </w:t>
      </w:r>
      <w:proofErr w:type="spell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</w:t>
      </w:r>
      <w:proofErr w:type="spell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А.П. Усова, Д.В. </w:t>
      </w:r>
      <w:proofErr w:type="spell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Менджерицкая</w:t>
      </w:r>
      <w:proofErr w:type="spell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Л.А. </w:t>
      </w:r>
      <w:proofErr w:type="spell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Н.Я. Михайленко и др.) отмечают, что именно самостоятельные формы игры имеют в педагогике самое </w:t>
      </w:r>
      <w:proofErr w:type="gram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значение</w:t>
      </w:r>
      <w:proofErr w:type="gram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для развития ребенка. В таких играх, называемых «жизненной лабораторией» (С.Т. </w:t>
      </w:r>
      <w:proofErr w:type="spell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Шацкий</w:t>
      </w:r>
      <w:proofErr w:type="spell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наиболее полно проявляется личность ребенка, поэтому игра является средством всестороннего развития (умственного, эстетического, нравственного, физического).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В теории игра рассматривается с различных позиций. С точки зрения философского подхода игра ребенка является главным способом освоение мира, который она пропускает сквозь призму своей субъективности. Человек играющий – это человек, создающий свой мир, а значит, человек творящий. С позиции психологии отмечается влияние игры на общее психическое развитие ребенка: на формирование его восприятия, памяти, воображения, мышления; на становление его произвольности. Социальный аспект проявляется в том, что игра – это форма усвоения общественного опыта, ее развитие происходит под влиянием окружающих детей взрослых.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К.Д. Ушинский определил игру как посильный для ребенка способ вхождения во всю сложность окружающего мира взрослых. Путем подражания ребенок воспроизводит в игре привлекательные, но пока реально недоступные ему формы поведения и деятельности взрослых. Создавая игровую ситуацию, дошкольника усваивают основные стороны человеческих отношений, которые будут реализованы впоследствии.      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Игра развивает детей со всех сторон и является самым эффективным средством развития речи в дошкольном возрасте.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     Дидактическая игра развивает речь детей, пополняет и активизирует словарь, формирует правильное звукопроизношение, развивает связную речь, умение правильно выражать свои мысли.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Главное место в игре отводится работе со звуком, буквой, предложением. Опыт показывает, что необходимо достаточно времени уделять звуковому восприятию слова, формируя фонетический и речевой слух ребенка.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Совершенствуя речевой аппарат, необходимо выполнять артикуляционные упражнения, проговаривать скороговорки, </w:t>
      </w:r>
      <w:proofErr w:type="spell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чистоговорки</w:t>
      </w:r>
      <w:proofErr w:type="spell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рифмованные строки. Крайне необходимо постоянно проводить словарную работу стремиться пополнять словарный запас детей синонимами, антонимами в процессе лексик</w:t>
      </w:r>
      <w:proofErr w:type="gramStart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грамматических игр.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     Каждая игра решает и воспитательные задачи. У детей развивается культура речевого общения в широком смысле этого понятия, нравственные качества, формируются этические представления и нравственные чувства.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Ребенок начинает осознанно относиться к воспринимаемой речи взрослых и сверстников в повседневном общении, самостоятельно оценивать те или иные особенности художественной речи, языка произведений художественной литературы и фольклора.</w:t>
      </w:r>
    </w:p>
    <w:p w:rsidR="00E302B0" w:rsidRPr="00E302B0" w:rsidRDefault="00E302B0" w:rsidP="00E302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Кроме того, знакомство со звуковой стороной слова воспитывает интерес к родному языку. А это важно для того, чтобы дети, став школьниками, с любовью изучали родной язык как предмет, постижение которого духовно обогащает человека.</w:t>
      </w:r>
    </w:p>
    <w:p w:rsidR="000F15AD" w:rsidRPr="00E302B0" w:rsidRDefault="000F15AD" w:rsidP="00E302B0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302B0">
        <w:rPr>
          <w:color w:val="000000"/>
          <w:sz w:val="28"/>
          <w:szCs w:val="28"/>
        </w:rPr>
        <w:t>      Таким образом, можно развить у детей дошкольного возраста тягу к словотворчеству, к игре со словом, благодаря которой они успешно овладеют родной речью.</w:t>
      </w: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2B0" w:rsidRDefault="00E302B0" w:rsidP="00E302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444" w:rsidRPr="00921DAB" w:rsidRDefault="00332444" w:rsidP="00921DAB">
      <w:pPr>
        <w:spacing w:line="36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921DAB">
        <w:rPr>
          <w:rFonts w:ascii="Times New Roman" w:hAnsi="Times New Roman" w:cs="Times New Roman"/>
          <w:b/>
          <w:sz w:val="36"/>
          <w:szCs w:val="36"/>
        </w:rPr>
        <w:lastRenderedPageBreak/>
        <w:t>Список литературы</w:t>
      </w:r>
    </w:p>
    <w:p w:rsidR="00332444" w:rsidRPr="00E302B0" w:rsidRDefault="00332444" w:rsidP="00E302B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B0">
        <w:rPr>
          <w:rFonts w:ascii="Times New Roman" w:hAnsi="Times New Roman" w:cs="Times New Roman"/>
          <w:sz w:val="28"/>
          <w:szCs w:val="28"/>
        </w:rPr>
        <w:t>1.  Алексеева М.М., Яшина В.И. Методика развития речи и обучения родному языку дошкольников. М.: Академия, 2000</w:t>
      </w:r>
    </w:p>
    <w:p w:rsidR="00332444" w:rsidRPr="00E302B0" w:rsidRDefault="00332444" w:rsidP="00E302B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B0">
        <w:rPr>
          <w:rFonts w:ascii="Times New Roman" w:hAnsi="Times New Roman" w:cs="Times New Roman"/>
          <w:sz w:val="28"/>
          <w:szCs w:val="28"/>
        </w:rPr>
        <w:t xml:space="preserve">2.  </w:t>
      </w:r>
      <w:r w:rsidRPr="00E302B0">
        <w:rPr>
          <w:rFonts w:ascii="Times New Roman" w:hAnsi="Times New Roman" w:cs="Times New Roman"/>
          <w:iCs/>
          <w:sz w:val="28"/>
          <w:szCs w:val="28"/>
        </w:rPr>
        <w:t xml:space="preserve">Артемова Л.В. </w:t>
      </w:r>
      <w:r w:rsidRPr="00E302B0">
        <w:rPr>
          <w:rFonts w:ascii="Times New Roman" w:hAnsi="Times New Roman" w:cs="Times New Roman"/>
          <w:sz w:val="28"/>
          <w:szCs w:val="28"/>
        </w:rPr>
        <w:t>Театрализованные игры дошкольников. М., 1991.</w:t>
      </w:r>
    </w:p>
    <w:p w:rsidR="00332444" w:rsidRPr="00E302B0" w:rsidRDefault="00332444" w:rsidP="00E302B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B0"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Pr="00E302B0">
        <w:rPr>
          <w:rFonts w:ascii="Times New Roman" w:hAnsi="Times New Roman" w:cs="Times New Roman"/>
          <w:sz w:val="28"/>
          <w:szCs w:val="28"/>
        </w:rPr>
        <w:t>Арушанова</w:t>
      </w:r>
      <w:proofErr w:type="spellEnd"/>
      <w:r w:rsidRPr="00E302B0">
        <w:rPr>
          <w:rFonts w:ascii="Times New Roman" w:hAnsi="Times New Roman" w:cs="Times New Roman"/>
          <w:sz w:val="28"/>
          <w:szCs w:val="28"/>
        </w:rPr>
        <w:t xml:space="preserve"> А.Г. Речь  и речевое общение детей: Книга для воспитателей детского сада. – М.: Мозаика-Синтез, 2002</w:t>
      </w:r>
    </w:p>
    <w:p w:rsidR="00332444" w:rsidRPr="00E302B0" w:rsidRDefault="00332444" w:rsidP="00E302B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B0">
        <w:rPr>
          <w:rFonts w:ascii="Times New Roman" w:hAnsi="Times New Roman" w:cs="Times New Roman"/>
          <w:sz w:val="28"/>
          <w:szCs w:val="28"/>
        </w:rPr>
        <w:t xml:space="preserve">6.  </w:t>
      </w:r>
      <w:proofErr w:type="spellStart"/>
      <w:r w:rsidRPr="00E302B0">
        <w:rPr>
          <w:rFonts w:ascii="Times New Roman" w:hAnsi="Times New Roman" w:cs="Times New Roman"/>
          <w:iCs/>
          <w:sz w:val="28"/>
          <w:szCs w:val="28"/>
        </w:rPr>
        <w:t>Веракса</w:t>
      </w:r>
      <w:proofErr w:type="spellEnd"/>
      <w:r w:rsidRPr="00E302B0">
        <w:rPr>
          <w:rFonts w:ascii="Times New Roman" w:hAnsi="Times New Roman" w:cs="Times New Roman"/>
          <w:iCs/>
          <w:sz w:val="28"/>
          <w:szCs w:val="28"/>
        </w:rPr>
        <w:t xml:space="preserve"> Н.Е., </w:t>
      </w:r>
      <w:proofErr w:type="spellStart"/>
      <w:r w:rsidRPr="00E302B0">
        <w:rPr>
          <w:rFonts w:ascii="Times New Roman" w:hAnsi="Times New Roman" w:cs="Times New Roman"/>
          <w:iCs/>
          <w:sz w:val="28"/>
          <w:szCs w:val="28"/>
        </w:rPr>
        <w:t>Веракса</w:t>
      </w:r>
      <w:proofErr w:type="spellEnd"/>
      <w:r w:rsidRPr="00E302B0">
        <w:rPr>
          <w:rFonts w:ascii="Times New Roman" w:hAnsi="Times New Roman" w:cs="Times New Roman"/>
          <w:iCs/>
          <w:sz w:val="28"/>
          <w:szCs w:val="28"/>
        </w:rPr>
        <w:t xml:space="preserve"> А.Н. </w:t>
      </w:r>
      <w:r w:rsidRPr="00E302B0">
        <w:rPr>
          <w:rFonts w:ascii="Times New Roman" w:hAnsi="Times New Roman" w:cs="Times New Roman"/>
          <w:sz w:val="28"/>
          <w:szCs w:val="28"/>
        </w:rPr>
        <w:t>Развитие ребенка в дошкольном детстве: пособие для педагогов дошкольных учреждений. М., 2006.</w:t>
      </w:r>
    </w:p>
    <w:p w:rsidR="00332444" w:rsidRPr="00E302B0" w:rsidRDefault="00332444" w:rsidP="00E302B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B0">
        <w:rPr>
          <w:rFonts w:ascii="Times New Roman" w:hAnsi="Times New Roman" w:cs="Times New Roman"/>
          <w:sz w:val="28"/>
          <w:szCs w:val="28"/>
        </w:rPr>
        <w:t xml:space="preserve">9.  </w:t>
      </w:r>
      <w:proofErr w:type="spellStart"/>
      <w:r w:rsidRPr="00E302B0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E302B0">
        <w:rPr>
          <w:rFonts w:ascii="Times New Roman" w:hAnsi="Times New Roman" w:cs="Times New Roman"/>
          <w:sz w:val="28"/>
          <w:szCs w:val="28"/>
        </w:rPr>
        <w:t xml:space="preserve"> В.В. Зан</w:t>
      </w:r>
      <w:r w:rsidR="00921DAB">
        <w:rPr>
          <w:rFonts w:ascii="Times New Roman" w:hAnsi="Times New Roman" w:cs="Times New Roman"/>
          <w:sz w:val="28"/>
          <w:szCs w:val="28"/>
        </w:rPr>
        <w:t xml:space="preserve">ятия по развитию речи в подготовительной </w:t>
      </w:r>
      <w:r w:rsidRPr="00E302B0">
        <w:rPr>
          <w:rFonts w:ascii="Times New Roman" w:hAnsi="Times New Roman" w:cs="Times New Roman"/>
          <w:sz w:val="28"/>
          <w:szCs w:val="28"/>
        </w:rPr>
        <w:t>группе детского сада. – М.: Мозаика-Синтез, 2005</w:t>
      </w:r>
    </w:p>
    <w:p w:rsidR="00332444" w:rsidRPr="00E302B0" w:rsidRDefault="00332444" w:rsidP="00921DA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B0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E302B0">
        <w:rPr>
          <w:rFonts w:ascii="Times New Roman" w:hAnsi="Times New Roman" w:cs="Times New Roman"/>
          <w:sz w:val="28"/>
          <w:szCs w:val="28"/>
        </w:rPr>
        <w:t>Елкина</w:t>
      </w:r>
      <w:proofErr w:type="spellEnd"/>
      <w:r w:rsidRPr="00E302B0">
        <w:rPr>
          <w:rFonts w:ascii="Times New Roman" w:hAnsi="Times New Roman" w:cs="Times New Roman"/>
          <w:sz w:val="28"/>
          <w:szCs w:val="28"/>
        </w:rPr>
        <w:t xml:space="preserve"> Н.В. Формирование связной речи  у детей дошкольного возраста: </w:t>
      </w:r>
    </w:p>
    <w:p w:rsidR="00332444" w:rsidRPr="000F15AD" w:rsidRDefault="00332444" w:rsidP="00E302B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B0">
        <w:rPr>
          <w:rFonts w:ascii="Times New Roman" w:hAnsi="Times New Roman" w:cs="Times New Roman"/>
          <w:sz w:val="28"/>
          <w:szCs w:val="28"/>
        </w:rPr>
        <w:t>16.  Занятия по развитию речи в детском саду. Программа и конспект</w:t>
      </w:r>
      <w:proofErr w:type="gramStart"/>
      <w:r w:rsidRPr="000F15AD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0F15AD">
        <w:rPr>
          <w:rFonts w:ascii="Times New Roman" w:hAnsi="Times New Roman" w:cs="Times New Roman"/>
          <w:sz w:val="28"/>
          <w:szCs w:val="28"/>
        </w:rPr>
        <w:t>од ред. О.С.Ушаковой. – М.: Совершенство, 2001</w:t>
      </w:r>
    </w:p>
    <w:p w:rsidR="00332444" w:rsidRPr="00795C91" w:rsidRDefault="00332444" w:rsidP="007D6C42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23.  Максаков А.И. Правильно ли говорит ваш ребенок. – Мозаика-Синтез, 2005</w:t>
      </w:r>
    </w:p>
    <w:p w:rsidR="00332444" w:rsidRPr="00795C91" w:rsidRDefault="00332444" w:rsidP="007D6C42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24.  Максаков А.И. Учите, играя: Игры и упражнения со звучащим словом. – М.: Мозаика-Синтез, 2005</w:t>
      </w:r>
    </w:p>
    <w:p w:rsidR="00332444" w:rsidRPr="00795C91" w:rsidRDefault="00332444" w:rsidP="007D6C42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25.  Мелехова Л.В. Речь дошкольника и ее исправления. – М.: Просвещение, 1867</w:t>
      </w:r>
    </w:p>
    <w:p w:rsidR="00332444" w:rsidRPr="00795C91" w:rsidRDefault="00332444" w:rsidP="007D6C42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27.  Мухина В.С. Детская психология. – М.: ООО «Апрель-Пресс», ЗАО «ЭКСМО-Пресс», 1999</w:t>
      </w:r>
    </w:p>
    <w:p w:rsidR="00332444" w:rsidRPr="00795C91" w:rsidRDefault="00332444" w:rsidP="007D6C42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37.  Ушакова О.С., Струнина Е.М. Методика развития речи детей дошкольного возраста. – М.: </w:t>
      </w:r>
      <w:proofErr w:type="spellStart"/>
      <w:r w:rsidRPr="00795C91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795C91">
        <w:rPr>
          <w:rFonts w:ascii="Times New Roman" w:hAnsi="Times New Roman" w:cs="Times New Roman"/>
          <w:sz w:val="28"/>
          <w:szCs w:val="28"/>
        </w:rPr>
        <w:t>, 2004</w:t>
      </w:r>
    </w:p>
    <w:p w:rsidR="00332444" w:rsidRPr="00795C91" w:rsidRDefault="00332444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DAB" w:rsidRDefault="00921DAB" w:rsidP="00921D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A67" w:rsidRPr="00921DAB" w:rsidRDefault="00BA6A67" w:rsidP="00921DAB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921DAB">
        <w:rPr>
          <w:rFonts w:ascii="Times New Roman" w:hAnsi="Times New Roman" w:cs="Times New Roman"/>
          <w:b/>
          <w:sz w:val="36"/>
          <w:szCs w:val="36"/>
        </w:rPr>
        <w:lastRenderedPageBreak/>
        <w:t>Приложение</w:t>
      </w:r>
      <w:proofErr w:type="gramStart"/>
      <w:r w:rsidR="00921DAB">
        <w:rPr>
          <w:rFonts w:ascii="Times New Roman" w:hAnsi="Times New Roman" w:cs="Times New Roman"/>
          <w:b/>
          <w:sz w:val="36"/>
          <w:szCs w:val="36"/>
        </w:rPr>
        <w:t>1</w:t>
      </w:r>
      <w:proofErr w:type="gramEnd"/>
    </w:p>
    <w:p w:rsidR="00BA6A67" w:rsidRPr="00795C91" w:rsidRDefault="00BA6A67" w:rsidP="007D6C42">
      <w:pPr>
        <w:spacing w:after="20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.</w:t>
      </w:r>
    </w:p>
    <w:p w:rsidR="00BA6A67" w:rsidRPr="00921DAB" w:rsidRDefault="00BA6A67" w:rsidP="00921DA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1DAB">
        <w:rPr>
          <w:rFonts w:ascii="Times New Roman" w:hAnsi="Times New Roman" w:cs="Times New Roman"/>
          <w:b/>
          <w:sz w:val="28"/>
          <w:szCs w:val="28"/>
        </w:rPr>
        <w:t xml:space="preserve">Игры для развития лексической стороны речи </w:t>
      </w:r>
    </w:p>
    <w:p w:rsidR="00BA6A67" w:rsidRPr="00921DAB" w:rsidRDefault="00BA6A67" w:rsidP="007D6C4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DAB">
        <w:rPr>
          <w:rFonts w:ascii="Times New Roman" w:hAnsi="Times New Roman" w:cs="Times New Roman"/>
          <w:b/>
          <w:i/>
          <w:sz w:val="28"/>
          <w:szCs w:val="28"/>
        </w:rPr>
        <w:t>«Собери пять»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95C91">
        <w:rPr>
          <w:rFonts w:ascii="Times New Roman" w:hAnsi="Times New Roman" w:cs="Times New Roman"/>
          <w:sz w:val="28"/>
          <w:szCs w:val="28"/>
        </w:rPr>
        <w:t>научить относить единичные предметы к определенным тематическим группам.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Для игры надо заготовить набор предметных картинок, состоящий из нескольких тематических групп (одежда, посуда, игрушки, мебель и т.д.) Играет несколько человек, по количеству тематических групп. Картинки лежат на столе изображениями вниз. Каждый берёт по одной картинке, называет её  и родовое понятие, к какому относится данная картинка. Таким образом, устанавливается, какую группу будет собирать каждый участник. Если выбраны одинаковые группы, открывают ещё по одной картинке. Затем ведущий показывает играющим по одной картинке, а они должны просить себе ту или иную картинку: «Мне нужна кукла, потому что я собираю игрушки». Выигрывают тот, кто первый собрал свою группу картинок (количество картинок в каждой группе должно быть одинаковым, например, по шесть картинок).</w:t>
      </w:r>
    </w:p>
    <w:p w:rsidR="00BA6A67" w:rsidRPr="00921DAB" w:rsidRDefault="00BA6A67" w:rsidP="00921D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DAB">
        <w:rPr>
          <w:rFonts w:ascii="Times New Roman" w:hAnsi="Times New Roman" w:cs="Times New Roman"/>
          <w:b/>
          <w:i/>
          <w:sz w:val="28"/>
          <w:szCs w:val="28"/>
        </w:rPr>
        <w:t>«Кто как голос подаёт»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расширение глагольного словаря по данной теме.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Ведущий читает детям стихотворение Г Сапгира.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Ветер весеннюю песню донёс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Песню пролаял охотничий пёс,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Волк эту песню провыл на опушке,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Дружно проквакали песню лягушки.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Бык эту песню, как мог, промычал.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lastRenderedPageBreak/>
        <w:t xml:space="preserve">Рысь промурлыкала, 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Сом промычал.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Филин </w:t>
      </w:r>
      <w:proofErr w:type="spellStart"/>
      <w:r w:rsidRPr="00795C91">
        <w:rPr>
          <w:rFonts w:ascii="Times New Roman" w:hAnsi="Times New Roman" w:cs="Times New Roman"/>
          <w:sz w:val="28"/>
          <w:szCs w:val="28"/>
        </w:rPr>
        <w:t>прогукал</w:t>
      </w:r>
      <w:proofErr w:type="spellEnd"/>
      <w:r w:rsidRPr="00795C91">
        <w:rPr>
          <w:rFonts w:ascii="Times New Roman" w:hAnsi="Times New Roman" w:cs="Times New Roman"/>
          <w:sz w:val="28"/>
          <w:szCs w:val="28"/>
        </w:rPr>
        <w:t>,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Уж прошипел,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А соловей эту песню пропел.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Ведущий спрашивает, кто как голос подавал, одновременно показывая  предметные картинки с изображениями животных. За каждый правильный ответ дают картинку, выигрывает тот, кто соберёт больше картинок.</w:t>
      </w:r>
    </w:p>
    <w:p w:rsidR="00BA6A67" w:rsidRPr="00921DAB" w:rsidRDefault="00BA6A67" w:rsidP="00921D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DAB">
        <w:rPr>
          <w:rFonts w:ascii="Times New Roman" w:hAnsi="Times New Roman" w:cs="Times New Roman"/>
          <w:b/>
          <w:i/>
          <w:sz w:val="28"/>
          <w:szCs w:val="28"/>
        </w:rPr>
        <w:t>«Эстафета»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активизация глагольного словаря.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Ход игры</w:t>
      </w:r>
      <w:r w:rsidRPr="00795C9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 стоят в кругу. У ведущего палочка-эстафета. Он произносит какое-нибудь слово  и передаёт эстафету рядом стоящему ребёнку. Тот должен подобрать подходящее слов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 действие и быстро передать палочку дальше. Когда эстафета вернётся к ведущему, он задаёт новое слово, но палочку передаёт в другом направлении. Если кто-то затрудняется назвать слово или подбирает неподходящее слово, ему дают штрафное очко. После того как игрок набрал три штрафных очка, он выходит из игры. Выигрывает тот, у кого в конце</w:t>
      </w:r>
      <w:r w:rsidRPr="00795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sz w:val="28"/>
          <w:szCs w:val="28"/>
        </w:rPr>
        <w:t>игры будет меньше штрафных очков.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5C91">
        <w:rPr>
          <w:rFonts w:ascii="Times New Roman" w:hAnsi="Times New Roman" w:cs="Times New Roman"/>
          <w:b/>
          <w:sz w:val="28"/>
          <w:szCs w:val="28"/>
        </w:rPr>
        <w:t>Ход игры:</w:t>
      </w:r>
      <w:r w:rsidRPr="00795C91">
        <w:rPr>
          <w:rFonts w:ascii="Times New Roman" w:hAnsi="Times New Roman" w:cs="Times New Roman"/>
          <w:sz w:val="28"/>
          <w:szCs w:val="28"/>
        </w:rPr>
        <w:t xml:space="preserve"> собака – лает, кусает, бежит, сторожит, скулит, воет;  кошка – </w:t>
      </w:r>
      <w:proofErr w:type="spellStart"/>
      <w:r w:rsidRPr="00795C91">
        <w:rPr>
          <w:rFonts w:ascii="Times New Roman" w:hAnsi="Times New Roman" w:cs="Times New Roman"/>
          <w:sz w:val="28"/>
          <w:szCs w:val="28"/>
        </w:rPr>
        <w:t>мурлыкает</w:t>
      </w:r>
      <w:proofErr w:type="spellEnd"/>
      <w:r w:rsidRPr="00795C91">
        <w:rPr>
          <w:rFonts w:ascii="Times New Roman" w:hAnsi="Times New Roman" w:cs="Times New Roman"/>
          <w:sz w:val="28"/>
          <w:szCs w:val="28"/>
        </w:rPr>
        <w:t>, охотится, играет, дремлет, мяукает, царапается.</w:t>
      </w:r>
      <w:proofErr w:type="gramEnd"/>
    </w:p>
    <w:p w:rsidR="00BA6A67" w:rsidRPr="00921DAB" w:rsidRDefault="00BA6A67" w:rsidP="00921D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«</w:t>
      </w:r>
      <w:r w:rsidRPr="00921DAB">
        <w:rPr>
          <w:rFonts w:ascii="Times New Roman" w:hAnsi="Times New Roman" w:cs="Times New Roman"/>
          <w:b/>
          <w:i/>
          <w:sz w:val="28"/>
          <w:szCs w:val="28"/>
        </w:rPr>
        <w:t>Наоборот»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Дидактическая задача: </w:t>
      </w:r>
      <w:r w:rsidRPr="00795C91">
        <w:rPr>
          <w:rFonts w:ascii="Times New Roman" w:hAnsi="Times New Roman" w:cs="Times New Roman"/>
          <w:sz w:val="28"/>
          <w:szCs w:val="28"/>
        </w:rPr>
        <w:t>Развивать у детей сообразительность, быстроту мышления.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Игровое правило.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Называть слова только противоположные по смыслу.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Игровые действия</w:t>
      </w:r>
      <w:r w:rsidRPr="00795C91">
        <w:rPr>
          <w:rFonts w:ascii="Times New Roman" w:hAnsi="Times New Roman" w:cs="Times New Roman"/>
          <w:sz w:val="28"/>
          <w:szCs w:val="28"/>
        </w:rPr>
        <w:t>. Бросание и ловля мяча.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lastRenderedPageBreak/>
        <w:t xml:space="preserve"> Ход игры. Дети и воспитатель садятся на стулья в кружок. Воспитатель произносит слово и бросает кому-нибудь из детей мяч, ребенок должен поймать мяч, сказать слово противоположное по смыслу, и снова бросить мяч Воспитателю. Воспитатель говорит: «Вперёд».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Ребенок отвечает «Назад», (направо - налево, вверх-вниз, под - над, далеко - близко, высоко - низко,  внутри - снаружи, дальше - ближе).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Можно произносить не только наречия, но и прилагательные, глаголы: далекий - близкий, верхний - нижний, правый - левый, завязать - развязать, намочить - высушить и др. Если тот, кому бросили мяч, затрудняется ответить, дети по предложению воспитателя  хором произносят нужное слово.</w:t>
      </w:r>
      <w:proofErr w:type="gramEnd"/>
    </w:p>
    <w:p w:rsidR="00BA6A67" w:rsidRPr="00921DAB" w:rsidRDefault="00BA6A67" w:rsidP="00921D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DAB">
        <w:rPr>
          <w:rFonts w:ascii="Times New Roman" w:hAnsi="Times New Roman" w:cs="Times New Roman"/>
          <w:b/>
          <w:i/>
          <w:sz w:val="28"/>
          <w:szCs w:val="28"/>
        </w:rPr>
        <w:t>«Кто больше знает»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Дидактическая задача:</w:t>
      </w:r>
      <w:r w:rsidRPr="00795C91">
        <w:rPr>
          <w:rFonts w:ascii="Times New Roman" w:hAnsi="Times New Roman" w:cs="Times New Roman"/>
          <w:sz w:val="28"/>
          <w:szCs w:val="28"/>
        </w:rPr>
        <w:t xml:space="preserve"> Развивать память детей; обогащать их знания о предметах, воспитывать такие качества личности, как находчивость, сообразительность.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Игровое правило</w:t>
      </w:r>
      <w:r w:rsidRPr="00795C91">
        <w:rPr>
          <w:rFonts w:ascii="Times New Roman" w:hAnsi="Times New Roman" w:cs="Times New Roman"/>
          <w:sz w:val="28"/>
          <w:szCs w:val="28"/>
        </w:rPr>
        <w:t>. Вспомнить и назвать, как один и тот же предмет может быть использован.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Игровое действие. Соревнование – кто больше назовёт, как можно использовать предмет.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Дети вместе с воспитателем садятся на стулья (на ковёр) в кружок. Воспитатель говорит: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- У меня в руках стакан. Кто скажет, как и для чего его можно использовать?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Дети отвечают: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- Пить чай, поливать цветы, измерять крупу, накрывать рассаду, ставить карандаши.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- Правильно, - подтверждает воспитатель и если нужно, дополняет ответы ребят. Теперь давайте поиграем. Я буду называть различные предметы, а вы вспомните и назовите, что с ними можно делать. Постарайтесь сказать как </w:t>
      </w:r>
      <w:r w:rsidRPr="00795C91">
        <w:rPr>
          <w:rFonts w:ascii="Times New Roman" w:hAnsi="Times New Roman" w:cs="Times New Roman"/>
          <w:sz w:val="28"/>
          <w:szCs w:val="28"/>
        </w:rPr>
        <w:lastRenderedPageBreak/>
        <w:t>можно больше.  Воспитатель заранее подбирает слова, которые он предложит детям во время игры.</w:t>
      </w:r>
    </w:p>
    <w:p w:rsidR="00BA6A67" w:rsidRPr="00921DAB" w:rsidRDefault="00BA6A67" w:rsidP="00921D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DAB">
        <w:rPr>
          <w:rFonts w:ascii="Times New Roman" w:hAnsi="Times New Roman" w:cs="Times New Roman"/>
          <w:b/>
          <w:i/>
          <w:sz w:val="28"/>
          <w:szCs w:val="28"/>
        </w:rPr>
        <w:t>«Скажи по-другому»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Дидактическая задача.</w:t>
      </w:r>
      <w:r w:rsidRPr="00795C91">
        <w:rPr>
          <w:rFonts w:ascii="Times New Roman" w:hAnsi="Times New Roman" w:cs="Times New Roman"/>
          <w:sz w:val="28"/>
          <w:szCs w:val="28"/>
        </w:rPr>
        <w:t xml:space="preserve"> Учить детей подбирать синоним-слово,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близкое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 по значению.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Воспитатель говорит, что в этой игре дети должны будут вспомнить слова, похожие по смыслу на то слово, которое он назовёт.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«Большой» - предлагает воспитатель. Дети называют слова: огромный, крупный, громадный, гигантский.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«Красивый» - «пригожий, хороший, прекрасный, прелестный, чудесный».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«Мокрый» - «сырой, влажный» и т.д.</w:t>
      </w:r>
    </w:p>
    <w:p w:rsidR="00BA6A67" w:rsidRPr="00921DAB" w:rsidRDefault="00BA6A67" w:rsidP="00921D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DAB">
        <w:rPr>
          <w:rFonts w:ascii="Times New Roman" w:hAnsi="Times New Roman" w:cs="Times New Roman"/>
          <w:b/>
          <w:i/>
          <w:sz w:val="28"/>
          <w:szCs w:val="28"/>
        </w:rPr>
        <w:t>«Подбери слово»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Дидактическая задача</w:t>
      </w:r>
      <w:r w:rsidRPr="00795C91">
        <w:rPr>
          <w:rFonts w:ascii="Times New Roman" w:hAnsi="Times New Roman" w:cs="Times New Roman"/>
          <w:sz w:val="28"/>
          <w:szCs w:val="28"/>
        </w:rPr>
        <w:t>: Развивать у детей сообразительность, умение подбирать нужные по смыслу слова.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 xml:space="preserve">Ход игры. </w:t>
      </w:r>
      <w:r w:rsidRPr="00795C91">
        <w:rPr>
          <w:rFonts w:ascii="Times New Roman" w:hAnsi="Times New Roman" w:cs="Times New Roman"/>
          <w:sz w:val="28"/>
          <w:szCs w:val="28"/>
        </w:rPr>
        <w:t xml:space="preserve"> Воспитатель, обращаясь к детям, предлагает им вопросы, например: «Вспомните, что можно шить?» Ответы детей: «Платье, пальто, сарафан, рубашку, сапоги, шубу и т.д. «Штопать – носки, чулки, варежки, шарф».  «Завязывать – шнурки, веревочку, шарф, завязки». «Надвигать – шапку, платок, шляпу, панаму, бескозырку, фуражку, будёновку».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«Надеть пальто, платье, чулки, шубу, плащ, юбку, сарафан, колготки» и т.д.</w:t>
      </w:r>
      <w:proofErr w:type="gramEnd"/>
    </w:p>
    <w:p w:rsidR="00BA6A67" w:rsidRPr="00795C91" w:rsidRDefault="00921DAB" w:rsidP="00921D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A67" w:rsidRPr="00795C91">
        <w:rPr>
          <w:rFonts w:ascii="Times New Roman" w:hAnsi="Times New Roman" w:cs="Times New Roman"/>
          <w:b/>
          <w:sz w:val="28"/>
          <w:szCs w:val="28"/>
        </w:rPr>
        <w:t>«Кузовок»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 xml:space="preserve">Дидактическая задача: </w:t>
      </w:r>
      <w:r w:rsidRPr="00795C91">
        <w:rPr>
          <w:rFonts w:ascii="Times New Roman" w:hAnsi="Times New Roman" w:cs="Times New Roman"/>
          <w:sz w:val="28"/>
          <w:szCs w:val="28"/>
        </w:rPr>
        <w:t>Развивать слуховое внимание, активизировать словарь, мышление; развивать сообразительность.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Игровые правила.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В кузовок можно «класть» только те слова, которые оканчиваются на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95C9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795C91">
        <w:rPr>
          <w:rFonts w:ascii="Times New Roman" w:hAnsi="Times New Roman" w:cs="Times New Roman"/>
          <w:sz w:val="28"/>
          <w:szCs w:val="28"/>
        </w:rPr>
        <w:t>; назвавший слово, передает кузовок другому ребенку.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Игровые действия.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Имитация движения, будто в кузовок опускают предмет, кто ошибется, назвав предмет с другим окончанием, платит фант, который затем отыгрывается.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 усаживаются за столом. Воспитатель ставит на стол корзинку, затем спрашивает: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- Видите, дети, этот кузовок? Знаете, что можно класть в кузовок? В этот кузовок будете класть все, что можно назвать словом, оканчивающимся на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95C9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795C91">
        <w:rPr>
          <w:rFonts w:ascii="Times New Roman" w:hAnsi="Times New Roman" w:cs="Times New Roman"/>
          <w:sz w:val="28"/>
          <w:szCs w:val="28"/>
        </w:rPr>
        <w:t xml:space="preserve">. Например: замок, платок, чулок, носок, шнурок, листок, комок, колобок, крючок. Грибок, коробок и т.д. Каждый положит в кузовок, что он хочет, согласно правилу,  и передаёт своему соседу, тот тоже положит что-нибудь из вещей, название которых оканчивается на 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95C9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795C91">
        <w:rPr>
          <w:rFonts w:ascii="Times New Roman" w:hAnsi="Times New Roman" w:cs="Times New Roman"/>
          <w:sz w:val="28"/>
          <w:szCs w:val="28"/>
        </w:rPr>
        <w:t>, и передаёт кузовок дальше.</w:t>
      </w:r>
    </w:p>
    <w:p w:rsidR="00BA6A67" w:rsidRPr="00921DAB" w:rsidRDefault="00BA6A67" w:rsidP="00921D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DAB">
        <w:rPr>
          <w:rFonts w:ascii="Times New Roman" w:hAnsi="Times New Roman" w:cs="Times New Roman"/>
          <w:b/>
          <w:i/>
          <w:sz w:val="28"/>
          <w:szCs w:val="28"/>
        </w:rPr>
        <w:t>«Назови три предмета»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Дидактическая задача:</w:t>
      </w:r>
      <w:r w:rsidRPr="00795C91">
        <w:rPr>
          <w:rFonts w:ascii="Times New Roman" w:hAnsi="Times New Roman" w:cs="Times New Roman"/>
          <w:sz w:val="28"/>
          <w:szCs w:val="28"/>
        </w:rPr>
        <w:t xml:space="preserve"> Упражнять детей в классификации предметов.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 Игровые правила. Назвать три предмета одним общим словом. Кто ошибется, платит фант.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Дети,  говорит воспитатель, мы уже играли  в разные игры, где требовалось быстро подобрать нужное слово. Сейчас мы поиграем в похожую игру, но только будем подбирать не одно слово, а сразу три. Я назову одно слово, например, мебель, а тот, кому я брошу мяч, назовёт три слова, которые можно назвать одним словом мебель. Какие предметы можно назвать, одним словом мебель?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- Стол, стул, кровать.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- «Цветы»- произносит педагог и после небольшой паузы бросает мяч ребенку. Тот отвечает: «Ромашка, роза, василёк».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В этой игре дети учатся относить три видовых понятия к одному родовому. В другом варианте игры дети, наоборот, по нескольким видовым понятиям учатся находить родовые. Например, Воспитатель называет: «Малина, </w:t>
      </w:r>
      <w:r w:rsidRPr="00795C91">
        <w:rPr>
          <w:rFonts w:ascii="Times New Roman" w:hAnsi="Times New Roman" w:cs="Times New Roman"/>
          <w:sz w:val="28"/>
          <w:szCs w:val="28"/>
        </w:rPr>
        <w:lastRenderedPageBreak/>
        <w:t xml:space="preserve">клубника, смородина». Ребёнок, поймавший мяч, отвечает: «Ягоды».  Более сложным вариантом игры будет такой, когда воспитатель во время одной игры меняет задание: то называет видовые понятия, и дети находят 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Родовые, то называет родовые понятия, а дети указывают видовые. Такой вариант предлагается в том случае, если дети часто играли в различные игры на классификацию предметов.</w:t>
      </w:r>
    </w:p>
    <w:p w:rsidR="00BA6A67" w:rsidRPr="00A04104" w:rsidRDefault="00A04104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A6A67" w:rsidRPr="00A04104">
        <w:rPr>
          <w:rFonts w:ascii="Times New Roman" w:hAnsi="Times New Roman" w:cs="Times New Roman"/>
          <w:b/>
          <w:i/>
          <w:sz w:val="28"/>
          <w:szCs w:val="28"/>
        </w:rPr>
        <w:t>«Вершки-корешки»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Дидактическая задача:</w:t>
      </w:r>
      <w:r w:rsidRPr="00795C91">
        <w:rPr>
          <w:rFonts w:ascii="Times New Roman" w:hAnsi="Times New Roman" w:cs="Times New Roman"/>
          <w:sz w:val="28"/>
          <w:szCs w:val="28"/>
        </w:rPr>
        <w:t xml:space="preserve"> Упражнять детей в классификации овощей (по принципу: что у них съедобно – корень или плоды на стебле).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Игровые правила.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Отвечать можно только двумя словами: вершки и корешки. Кто ошибся, платит фант.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Игровое действие.</w:t>
      </w:r>
      <w:r w:rsidRPr="00795C91">
        <w:rPr>
          <w:rFonts w:ascii="Times New Roman" w:hAnsi="Times New Roman" w:cs="Times New Roman"/>
          <w:sz w:val="28"/>
          <w:szCs w:val="28"/>
        </w:rPr>
        <w:t xml:space="preserve"> Разыгрывание фантов.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</w:t>
      </w:r>
      <w:r w:rsidRPr="00795C91">
        <w:rPr>
          <w:rFonts w:ascii="Times New Roman" w:hAnsi="Times New Roman" w:cs="Times New Roman"/>
          <w:sz w:val="28"/>
          <w:szCs w:val="28"/>
        </w:rPr>
        <w:t>. Воспитатель уточняет с детьми, что они будут называть вершками, а что – корешками: «Съедобный корень овоща будем называть корешками, а съедобный плод на стебле – вершками».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sz w:val="28"/>
          <w:szCs w:val="28"/>
        </w:rPr>
        <w:tab/>
        <w:t>Воспитатель называет какой-нибудь овощ, а дети быстро отвечают, что в нем съедобно: вершки или корешки. Тот, кто ошибается, платит фант, который в конце игры выкупается.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        Воспитатель может предложить иной вариант; он говорит: «Вершки – а дети вспоминают овощи, у которых съедобны вершки».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104" w:rsidRDefault="00A04104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104" w:rsidRDefault="00A04104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104" w:rsidRDefault="00A04104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104" w:rsidRDefault="00A04104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104" w:rsidRPr="00A04104" w:rsidRDefault="00A04104" w:rsidP="00A04104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A04104">
        <w:rPr>
          <w:rFonts w:ascii="Times New Roman" w:hAnsi="Times New Roman" w:cs="Times New Roman"/>
          <w:b/>
          <w:sz w:val="36"/>
          <w:szCs w:val="36"/>
        </w:rPr>
        <w:lastRenderedPageBreak/>
        <w:t>Приложение 2</w:t>
      </w:r>
    </w:p>
    <w:p w:rsidR="00BA6A67" w:rsidRPr="00A04104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104">
        <w:rPr>
          <w:rFonts w:ascii="Times New Roman" w:hAnsi="Times New Roman" w:cs="Times New Roman"/>
          <w:b/>
          <w:sz w:val="28"/>
          <w:szCs w:val="28"/>
        </w:rPr>
        <w:t>Игры для развития грамматического строя речи</w:t>
      </w: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«Размытое письмо»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Упражнять в составлении распространенных упражнений.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Материал.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Игрушечный мишка.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Организация. Воспитатель: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- Медвежонок получил письмо от брата. Но дождём размыло некоторые слова. Надо ему помочь прочитать письмо. Вот это письмо: «Здравствуй, Мишутка. Я пишу тебе из зоопарка. Как-то раз я не послушался маму и забрался так далеко, что … я долго блуждал по лесу и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 xml:space="preserve"> … В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ыйдя на поляну, я попал …  Я попал в яму, потому что …  Там было так глубоко, что… Пришли охотники и …  Теперь я живу в…  У нас есть площадка для …  На площадке для молодняка есть много … Мы играем с …  За ними ухаживают…  Они нас любят, потому что… Скоро к нам приедет дрессировщик из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…  Н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адеюсь попасть в …  Как здорово уметь… Жди следующего письма из …  До свидания. Топтыгин».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Читая письмо, воспитатель интонацией побуждает детей дополнять предложения.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«Живые слова»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</w:t>
      </w:r>
      <w:r w:rsidRPr="00795C91">
        <w:rPr>
          <w:rFonts w:ascii="Times New Roman" w:hAnsi="Times New Roman" w:cs="Times New Roman"/>
          <w:sz w:val="28"/>
          <w:szCs w:val="28"/>
        </w:rPr>
        <w:t>: Упражнять в составлении предложений по структурной схеме.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Организация. Каждый ребёнок изображает слово. Воспитатель: - Пусть Слава изображает слово «медвежонок»; Аня – слово «любит». Какое третье слово выберем? (Мёд) Прочитали предложение: «Медвежонок любит мёд». Поменяем местами второе и третье слово. Что получилось? (Медвежонок мёд любит). Пусть теперь первое слово станет последним. Что получится? (Мёд любит медвежонок). Заменим слово «мёд» другим. Катя будет теперь словом </w:t>
      </w:r>
      <w:r w:rsidRPr="00795C91">
        <w:rPr>
          <w:rFonts w:ascii="Times New Roman" w:hAnsi="Times New Roman" w:cs="Times New Roman"/>
          <w:sz w:val="28"/>
          <w:szCs w:val="28"/>
        </w:rPr>
        <w:lastRenderedPageBreak/>
        <w:t>«кувыркаться». Прочитайте предложение (Кувыркаться любит медвежонок). А теперь? (Медвежонок любит кувыркаться).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Составьте свои предложения со словом «медвежонок». (Медвежонок косолапый, Медвежонок любит малину, Медвежонок спит...)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«Дополни предложение»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Дидактическая задача: </w:t>
      </w:r>
      <w:r w:rsidRPr="00795C91">
        <w:rPr>
          <w:rFonts w:ascii="Times New Roman" w:hAnsi="Times New Roman" w:cs="Times New Roman"/>
          <w:sz w:val="28"/>
          <w:szCs w:val="28"/>
        </w:rPr>
        <w:t>Развивать у детей речевую активность, быстроту мышления.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Игровые правила.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Нужно найти и сказать такое слово, чтобы получилось законченное предложение. Добавлять нужно только одно слово.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Игровые действия</w:t>
      </w:r>
      <w:r w:rsidRPr="00795C91">
        <w:rPr>
          <w:rFonts w:ascii="Times New Roman" w:hAnsi="Times New Roman" w:cs="Times New Roman"/>
          <w:sz w:val="28"/>
          <w:szCs w:val="28"/>
        </w:rPr>
        <w:t>. Бросание и ловля мяча.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Воспитатель говорит несколько слов предложения, а дети должны дополнить его новыми словами, чтобы получилось законченное  предложение, например: «Мама купила... - …книжки, тетради, портфель», - продолжают дети.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«Придумай предложение»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Дидактическая задача: </w:t>
      </w:r>
      <w:r w:rsidRPr="00795C91">
        <w:rPr>
          <w:rFonts w:ascii="Times New Roman" w:hAnsi="Times New Roman" w:cs="Times New Roman"/>
          <w:sz w:val="28"/>
          <w:szCs w:val="28"/>
        </w:rPr>
        <w:t>Развивать у детей речевую активность, быстроту мышления.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Игровое правило</w:t>
      </w:r>
      <w:r w:rsidRPr="00795C91">
        <w:rPr>
          <w:rFonts w:ascii="Times New Roman" w:hAnsi="Times New Roman" w:cs="Times New Roman"/>
          <w:sz w:val="28"/>
          <w:szCs w:val="28"/>
        </w:rPr>
        <w:t>. Передавать камешек другому играющему можно только после того, как придумал предложение с названным ведущим словом.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Дети и Воспитатель садятся в круг. Воспитатель объясняет правила игры: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- Сегодня мы будем придумывать предложения. Я скажу какое-либо слово, а вы быстро придумаете с этим словом предложение. Например, я скажу слово «близко» и передам Даше камешек. Она возьмет камешек и быстро ответит </w:t>
      </w:r>
      <w:r w:rsidRPr="00795C91">
        <w:rPr>
          <w:rFonts w:ascii="Times New Roman" w:hAnsi="Times New Roman" w:cs="Times New Roman"/>
          <w:sz w:val="28"/>
          <w:szCs w:val="28"/>
        </w:rPr>
        <w:lastRenderedPageBreak/>
        <w:t xml:space="preserve">«Я живу близко от детского сада». Затем она назовёт свое слово и передает камешек рядом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сидящему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. Слово в предложении должно употребляться в той форме, в какой его предлагает загадывающий.  Так по очереди по кругу  камешек переходит от одного играющего к другому. Если дети затрудняются при ответе, воспитатель помогает им.</w:t>
      </w: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«Доскажи словечко»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закрепление употребления в речи существительных в родительном падеже множественного числа.</w:t>
      </w:r>
    </w:p>
    <w:p w:rsidR="00BA6A67" w:rsidRPr="00A04104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Детям читают вслух знакомые стихотворные строчки, не договаривая последнего слова. (Это слово стоит в родительном падеже множественного числа). Дети добавляют недостающее слово и получают за каждый правильный ответ фишку. Выигрывает тот, кто получит больше </w:t>
      </w:r>
      <w:r w:rsidRPr="00A04104">
        <w:rPr>
          <w:rFonts w:ascii="Times New Roman" w:hAnsi="Times New Roman" w:cs="Times New Roman"/>
          <w:sz w:val="28"/>
          <w:szCs w:val="28"/>
        </w:rPr>
        <w:t>фишек.</w:t>
      </w:r>
    </w:p>
    <w:p w:rsidR="00BA6A67" w:rsidRPr="00A04104" w:rsidRDefault="00A04104" w:rsidP="00A0410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4104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A041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A6A67" w:rsidRPr="00A04104">
        <w:rPr>
          <w:rFonts w:ascii="Times New Roman" w:hAnsi="Times New Roman" w:cs="Times New Roman"/>
          <w:b/>
          <w:i/>
          <w:sz w:val="28"/>
          <w:szCs w:val="28"/>
        </w:rPr>
        <w:t>«Объясните, почему…»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95C91">
        <w:rPr>
          <w:rFonts w:ascii="Times New Roman" w:hAnsi="Times New Roman" w:cs="Times New Roman"/>
          <w:sz w:val="28"/>
          <w:szCs w:val="28"/>
        </w:rPr>
        <w:t>научить правильно, строить предложения с причинно-следственной связью, развитие логического мышления.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Ведущий объясняет, что дети должны будут закончить предложения, которые начнет говорить ведущий, используя слово «потому что». Можно подобрать несколько вариантов к одному началу предложения, главное, чтобы они все правильно отражали причину события, изложенного в первой части. За каждое правильно выполненное продолжение игроки получают фишку. Выигрывает тот, кто соберёт больше фишек.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95C91">
        <w:rPr>
          <w:rFonts w:ascii="Times New Roman" w:hAnsi="Times New Roman" w:cs="Times New Roman"/>
          <w:i/>
          <w:sz w:val="28"/>
          <w:szCs w:val="28"/>
          <w:u w:val="single"/>
        </w:rPr>
        <w:t>Незаконченные предложения для игры: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Вова заболел…   (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 xml:space="preserve">простыл) 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 xml:space="preserve">                      Мама взяла зонт… (идёт дождь)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Дети легли спать… (поздно)                     Очень хочется пить… (жарко)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Лед на реке растаял… (тепло)                   Деревья сильно закачались… (дует ветер)</w:t>
      </w: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lastRenderedPageBreak/>
        <w:t>«Один и много»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Цель: </w:t>
      </w:r>
      <w:r w:rsidRPr="00795C91">
        <w:rPr>
          <w:rFonts w:ascii="Times New Roman" w:hAnsi="Times New Roman" w:cs="Times New Roman"/>
          <w:sz w:val="28"/>
          <w:szCs w:val="28"/>
        </w:rPr>
        <w:t>учить изменять слова по числам.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«Сейчас мы будем играть в такую игру: я назову словом один предмет, а вы назовете слово так, чтобы получилось много предметов. Например, я скажу «карандаш», а вы должны сказать «карандаши».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C91">
        <w:rPr>
          <w:rFonts w:ascii="Times New Roman" w:hAnsi="Times New Roman" w:cs="Times New Roman"/>
          <w:b/>
          <w:i/>
          <w:sz w:val="28"/>
          <w:szCs w:val="28"/>
        </w:rPr>
        <w:t>Слова для игры: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Книга         ручка          лампа         стол            окно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город          стул            ухо             брат            флаг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ребенок      человек      стекло        трактор       озеро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имя             весна          друг            семя            арбуз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«А теперь попробуем наоборот. Я буду говорить слово, обозначающее много предметов, а вы – один».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5C91">
        <w:rPr>
          <w:rFonts w:ascii="Times New Roman" w:hAnsi="Times New Roman" w:cs="Times New Roman"/>
          <w:b/>
          <w:i/>
          <w:sz w:val="28"/>
          <w:szCs w:val="28"/>
        </w:rPr>
        <w:t xml:space="preserve"> Слова для игры: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когти          облака        волны        листья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цветы         пилы         молодцы     стебли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 xml:space="preserve"> «Добавь слова»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научить составлять распространенные предложения.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Ход игры</w:t>
      </w:r>
      <w:r w:rsidRPr="00795C91">
        <w:rPr>
          <w:rFonts w:ascii="Times New Roman" w:hAnsi="Times New Roman" w:cs="Times New Roman"/>
          <w:sz w:val="28"/>
          <w:szCs w:val="28"/>
        </w:rPr>
        <w:t>. «Сейчас я скажу предложение.  Например,  «Мама шьёт платье». Как ты думаешь, что можно сказать о платье, какое оно? (шёлковое, летнее, легкое, оранжевое).  Если мы добавим эти слова, как изменится фраза?» Мама шьёт шёлковое платье. Мама шьёт летнее платье. Мама шьёт лёгкое платье. Мама шьёт оранжевое платье.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Предложения для игры:</w:t>
      </w:r>
    </w:p>
    <w:p w:rsidR="00A04104" w:rsidRDefault="00A04104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A04104" w:rsidSect="002D5C4C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lastRenderedPageBreak/>
        <w:t>Девочка кормит собаку.</w:t>
      </w:r>
    </w:p>
    <w:p w:rsidR="00A04104" w:rsidRDefault="00A04104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A04104" w:rsidSect="00A04104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>Пилот управляет самолётом.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4104" w:rsidRPr="00A04104" w:rsidRDefault="00A04104" w:rsidP="00A04104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A04104">
        <w:rPr>
          <w:rFonts w:ascii="Times New Roman" w:hAnsi="Times New Roman" w:cs="Times New Roman"/>
          <w:b/>
          <w:sz w:val="36"/>
          <w:szCs w:val="36"/>
        </w:rPr>
        <w:t xml:space="preserve"> Приложение 3</w:t>
      </w:r>
    </w:p>
    <w:p w:rsidR="00BA6A67" w:rsidRPr="00A04104" w:rsidRDefault="00BA6A67" w:rsidP="00A0410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104">
        <w:rPr>
          <w:rFonts w:ascii="Times New Roman" w:hAnsi="Times New Roman" w:cs="Times New Roman"/>
          <w:b/>
          <w:sz w:val="28"/>
          <w:szCs w:val="28"/>
        </w:rPr>
        <w:t>Игры для развития связной речи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«Кто больше заметит небылиц?»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 xml:space="preserve">Дидактическая задача: </w:t>
      </w:r>
      <w:r w:rsidRPr="00795C91">
        <w:rPr>
          <w:rFonts w:ascii="Times New Roman" w:hAnsi="Times New Roman" w:cs="Times New Roman"/>
          <w:sz w:val="28"/>
          <w:szCs w:val="28"/>
        </w:rPr>
        <w:t xml:space="preserve">Учить детей замечать небылицы, нелогические ситуации, объяснять их; развивать умение отличать реальное от 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выдуманного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Игровые правила</w:t>
      </w:r>
      <w:r w:rsidRPr="00795C91">
        <w:rPr>
          <w:rFonts w:ascii="Times New Roman" w:hAnsi="Times New Roman" w:cs="Times New Roman"/>
          <w:sz w:val="28"/>
          <w:szCs w:val="28"/>
        </w:rPr>
        <w:t>. Кто заметит в рассказе, стихотворении небылицу, должен положить перед собой фишку, а в конце игры назвать все замеченные небылицы.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Игровое действие.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Использование фишек. (Кто больше заметил и объяснил небылиц, тот и выиграл).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Дети, садятся так, чтобы на столе можно было откладывать фишки, Воспитатель объясняет правила игры: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- Сейчас я прочту вам отрывок из стихотворения Корнея Чуковского «Путаница» В нем будет много небылиц. Постарайтесь их заметить и запомнить. Кто заметит небылицу, положит фишку, заметит ещё одну небылицу, положит вторую фишку рядом и т.д. Кто заметит больше небылиц, тот и выигрывает. Фишку можно положить только тогда, когда ты сам заметил небылицу.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>Сначала читается небольшая часть этого стихотворения, медленно, выразительно, акцентируются места с небылицами.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После чтения воспитатель спрашивает детей, почему стихотворение называется «Путаница». Затем того, кто отложил меньше фишек, просит назвать замеченные небылицы.  Дети, у  которых больше фишек называют те </w:t>
      </w:r>
      <w:r w:rsidRPr="00795C91">
        <w:rPr>
          <w:rFonts w:ascii="Times New Roman" w:hAnsi="Times New Roman" w:cs="Times New Roman"/>
          <w:sz w:val="28"/>
          <w:szCs w:val="28"/>
        </w:rPr>
        <w:lastRenderedPageBreak/>
        <w:t>небылицы, которые  не заметил первый отвечающий. Повторять сказанное нельзя. Если ребенок положил больше фишек, чем небылиц в стихотворении, воспитатель говорит ему, что он не выполнил правила игры, и предлагает быть более внимательным в другой раз.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Затем читается следующая часть стихотворения. Надо следить за тем, чтобы дети не утомлялись, т.к. игра требует большого умственного напряжения. Заметив по поведению детей, что они устали, воспитатель должен прекратить игру. В конце игры следует похвалить тех, кто заметил больше небылиц и правильно их объяснил. </w:t>
      </w: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«Где начало рассказа?»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Учить передавать правильную временную и логическую последовательность рассказа с помощью серийных картинок.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Ребенку предлагается составить рассказ. Опираясь на картинки. Картинки служат своеобразным планом рассказа, позволяют точно передать сюжет, от начала до конца. По каждой картинке ребёнок составляет одно предложение и вместе они соединяются в связный рассказ.</w:t>
      </w:r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«Найди картинке место»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</w:t>
      </w:r>
      <w:r w:rsidRPr="00795C91">
        <w:rPr>
          <w:rFonts w:ascii="Times New Roman" w:hAnsi="Times New Roman" w:cs="Times New Roman"/>
          <w:sz w:val="28"/>
          <w:szCs w:val="28"/>
        </w:rPr>
        <w:t>: научить соблюдать последовательность хода действия.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</w:t>
      </w:r>
      <w:r w:rsidRPr="00795C91">
        <w:rPr>
          <w:rFonts w:ascii="Times New Roman" w:hAnsi="Times New Roman" w:cs="Times New Roman"/>
          <w:sz w:val="28"/>
          <w:szCs w:val="28"/>
        </w:rPr>
        <w:t>. Перед ребенком выкладывают серию картинок, но одну картинку не помещают в ряд, а дают ребёнку с тем, чтобы он нашёл ей нужное место. После этого просят ребёнка составить рассказ по восстановленной серии картинок.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Наборы серийных картинок для выкладывания </w:t>
      </w:r>
    </w:p>
    <w:p w:rsidR="00BA6A67" w:rsidRPr="00A04104" w:rsidRDefault="00A04104" w:rsidP="00A0410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41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6A67" w:rsidRPr="00A04104">
        <w:rPr>
          <w:rFonts w:ascii="Times New Roman" w:hAnsi="Times New Roman" w:cs="Times New Roman"/>
          <w:b/>
          <w:i/>
          <w:sz w:val="28"/>
          <w:szCs w:val="28"/>
        </w:rPr>
        <w:t>«Исправь ошибку»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научить устанавливать правильную последовательность действия.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lastRenderedPageBreak/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Перед ребёнком раскладывают серию картинок, но одна картинка лежит не на своем месте. Ребёнок находит ошибку, кладёт картинку на нужное место, а затем составляет рассказ по всей серии картинок.</w:t>
      </w:r>
    </w:p>
    <w:p w:rsidR="00BA6A67" w:rsidRPr="00795C91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«</w:t>
      </w:r>
      <w:r w:rsidRPr="00A04104">
        <w:rPr>
          <w:rFonts w:ascii="Times New Roman" w:hAnsi="Times New Roman" w:cs="Times New Roman"/>
          <w:b/>
          <w:i/>
          <w:sz w:val="28"/>
          <w:szCs w:val="28"/>
        </w:rPr>
        <w:t>Какая картинка не нужна?»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научить находить лишние для данного рассказа детали.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sz w:val="28"/>
          <w:szCs w:val="28"/>
        </w:rPr>
        <w:t xml:space="preserve"> </w:t>
      </w: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Перед ребёнком выкладывают серию картинок в правильной последовательности, но одну картинку берут из другого набора. Ребёнок должен найти ненужную картинку, убрать ее, а затем составить рассказ.</w:t>
      </w:r>
    </w:p>
    <w:p w:rsidR="00BA6A67" w:rsidRPr="00A04104" w:rsidRDefault="00A04104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A6A67" w:rsidRPr="00A04104">
        <w:rPr>
          <w:rFonts w:ascii="Times New Roman" w:hAnsi="Times New Roman" w:cs="Times New Roman"/>
          <w:b/>
          <w:i/>
          <w:sz w:val="28"/>
          <w:szCs w:val="28"/>
        </w:rPr>
        <w:t>«Нарисуй сказку»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95C91">
        <w:rPr>
          <w:rFonts w:ascii="Times New Roman" w:hAnsi="Times New Roman" w:cs="Times New Roman"/>
          <w:sz w:val="28"/>
          <w:szCs w:val="28"/>
        </w:rPr>
        <w:t>научить составлять рисуночный план к тесту, использовать его при рассказывании.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Ребёнку читают те</w:t>
      </w:r>
      <w:proofErr w:type="gramStart"/>
      <w:r w:rsidRPr="00795C91">
        <w:rPr>
          <w:rFonts w:ascii="Times New Roman" w:hAnsi="Times New Roman" w:cs="Times New Roman"/>
          <w:sz w:val="28"/>
          <w:szCs w:val="28"/>
        </w:rPr>
        <w:t>кст ск</w:t>
      </w:r>
      <w:proofErr w:type="gramEnd"/>
      <w:r w:rsidRPr="00795C91">
        <w:rPr>
          <w:rFonts w:ascii="Times New Roman" w:hAnsi="Times New Roman" w:cs="Times New Roman"/>
          <w:sz w:val="28"/>
          <w:szCs w:val="28"/>
        </w:rPr>
        <w:t>азки и предлагают ее записать с помощью рисунков. Таким образом, ребёнок сам изготавливает серию последовательных картинок, по которым потом рассказывает сказку. Сказка должна быть краткой.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5C91">
        <w:rPr>
          <w:rFonts w:ascii="Times New Roman" w:hAnsi="Times New Roman" w:cs="Times New Roman"/>
          <w:sz w:val="28"/>
          <w:szCs w:val="28"/>
        </w:rPr>
        <w:t>Конечно, можно ребёнку помочь, показать, как схематично нарисовать человека, домик, дорогу; определить вместе с ним, какие эпизоды сказки обязательно надо изобразить, т.е. выделить главные повороты сюжета.</w:t>
      </w:r>
      <w:proofErr w:type="gramEnd"/>
    </w:p>
    <w:p w:rsidR="00BA6A67" w:rsidRPr="00A04104" w:rsidRDefault="00BA6A67" w:rsidP="00A0410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4104">
        <w:rPr>
          <w:rFonts w:ascii="Times New Roman" w:hAnsi="Times New Roman" w:cs="Times New Roman"/>
          <w:b/>
          <w:i/>
          <w:sz w:val="28"/>
          <w:szCs w:val="28"/>
        </w:rPr>
        <w:t>«Фотограф»</w:t>
      </w:r>
    </w:p>
    <w:p w:rsidR="00BA6A67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Цель:</w:t>
      </w:r>
      <w:r w:rsidRPr="00795C91">
        <w:rPr>
          <w:rFonts w:ascii="Times New Roman" w:hAnsi="Times New Roman" w:cs="Times New Roman"/>
          <w:sz w:val="28"/>
          <w:szCs w:val="28"/>
        </w:rPr>
        <w:t xml:space="preserve"> научить составлять описание картины с опорой на фрагменты данной картины.</w:t>
      </w:r>
    </w:p>
    <w:p w:rsidR="00525CF6" w:rsidRPr="00795C91" w:rsidRDefault="00BA6A67" w:rsidP="007D6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91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795C91">
        <w:rPr>
          <w:rFonts w:ascii="Times New Roman" w:hAnsi="Times New Roman" w:cs="Times New Roman"/>
          <w:sz w:val="28"/>
          <w:szCs w:val="28"/>
        </w:rPr>
        <w:t xml:space="preserve"> Взрослый просит ребёнка рассмотреть большую картинку, а также маленькие предметные картинки рядом с ней. «Фотограф  сделал много снимков одного листа. Вот это общая картина, а это части той же самой картины. Покажи, где находятся данные фрагменты на общей картине. Расскажи теперь, о чем эта картина. Не забудь описать те детали, которые фотограф снял отдельно, значит, они очень важные».</w:t>
      </w:r>
      <w:bookmarkStart w:id="0" w:name="_GoBack"/>
      <w:bookmarkEnd w:id="0"/>
    </w:p>
    <w:sectPr w:rsidR="00525CF6" w:rsidRPr="00795C91" w:rsidSect="002D5C4C">
      <w:type w:val="continuous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AA6" w:rsidRDefault="00056AA6" w:rsidP="00056AA6">
      <w:pPr>
        <w:spacing w:after="0" w:line="240" w:lineRule="auto"/>
      </w:pPr>
      <w:r>
        <w:separator/>
      </w:r>
    </w:p>
  </w:endnote>
  <w:endnote w:type="continuationSeparator" w:id="0">
    <w:p w:rsidR="00056AA6" w:rsidRDefault="00056AA6" w:rsidP="00056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951643"/>
      <w:docPartObj>
        <w:docPartGallery w:val="Page Numbers (Bottom of Page)"/>
        <w:docPartUnique/>
      </w:docPartObj>
    </w:sdtPr>
    <w:sdtContent>
      <w:p w:rsidR="00795C91" w:rsidRDefault="00984188">
        <w:pPr>
          <w:pStyle w:val="ad"/>
          <w:jc w:val="center"/>
        </w:pPr>
        <w:r>
          <w:fldChar w:fldCharType="begin"/>
        </w:r>
        <w:r w:rsidR="00795C91">
          <w:instrText>PAGE   \* MERGEFORMAT</w:instrText>
        </w:r>
        <w:r>
          <w:fldChar w:fldCharType="separate"/>
        </w:r>
        <w:r w:rsidR="00797DC2">
          <w:rPr>
            <w:noProof/>
          </w:rPr>
          <w:t>2</w:t>
        </w:r>
        <w:r>
          <w:fldChar w:fldCharType="end"/>
        </w:r>
      </w:p>
    </w:sdtContent>
  </w:sdt>
  <w:p w:rsidR="00056AA6" w:rsidRDefault="00056AA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AA6" w:rsidRDefault="00056AA6" w:rsidP="00056AA6">
      <w:pPr>
        <w:spacing w:after="0" w:line="240" w:lineRule="auto"/>
      </w:pPr>
      <w:r>
        <w:separator/>
      </w:r>
    </w:p>
  </w:footnote>
  <w:footnote w:type="continuationSeparator" w:id="0">
    <w:p w:rsidR="00056AA6" w:rsidRDefault="00056AA6" w:rsidP="00056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8606B"/>
    <w:multiLevelType w:val="hybridMultilevel"/>
    <w:tmpl w:val="7F5ECA3A"/>
    <w:lvl w:ilvl="0" w:tplc="D812AB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6436E9"/>
    <w:multiLevelType w:val="multilevel"/>
    <w:tmpl w:val="B070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C10BFF"/>
    <w:multiLevelType w:val="multilevel"/>
    <w:tmpl w:val="D832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B46E8"/>
    <w:multiLevelType w:val="multilevel"/>
    <w:tmpl w:val="C96EF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A50DB6"/>
    <w:multiLevelType w:val="multilevel"/>
    <w:tmpl w:val="3DA2F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A23F49"/>
    <w:multiLevelType w:val="hybridMultilevel"/>
    <w:tmpl w:val="DE04FE26"/>
    <w:lvl w:ilvl="0" w:tplc="3B78E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563BA"/>
    <w:multiLevelType w:val="hybridMultilevel"/>
    <w:tmpl w:val="4942EB68"/>
    <w:lvl w:ilvl="0" w:tplc="3B78E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A1B79"/>
    <w:multiLevelType w:val="hybridMultilevel"/>
    <w:tmpl w:val="64D0EF0E"/>
    <w:lvl w:ilvl="0" w:tplc="3B78E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3F12F7"/>
    <w:multiLevelType w:val="hybridMultilevel"/>
    <w:tmpl w:val="AAF61FC0"/>
    <w:lvl w:ilvl="0" w:tplc="F1ACE5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873C0E"/>
    <w:multiLevelType w:val="hybridMultilevel"/>
    <w:tmpl w:val="91BA148C"/>
    <w:lvl w:ilvl="0" w:tplc="89BA45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933E1A"/>
    <w:multiLevelType w:val="hybridMultilevel"/>
    <w:tmpl w:val="7786F16C"/>
    <w:lvl w:ilvl="0" w:tplc="3B78E0D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6791EA9"/>
    <w:multiLevelType w:val="hybridMultilevel"/>
    <w:tmpl w:val="9A0066EA"/>
    <w:lvl w:ilvl="0" w:tplc="9F0865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7E49C2"/>
    <w:multiLevelType w:val="hybridMultilevel"/>
    <w:tmpl w:val="3F9237F4"/>
    <w:lvl w:ilvl="0" w:tplc="07E8B6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2661EB1"/>
    <w:multiLevelType w:val="hybridMultilevel"/>
    <w:tmpl w:val="AD8C5766"/>
    <w:lvl w:ilvl="0" w:tplc="9848A88C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4">
    <w:nsid w:val="634342EB"/>
    <w:multiLevelType w:val="hybridMultilevel"/>
    <w:tmpl w:val="04D0F6F0"/>
    <w:lvl w:ilvl="0" w:tplc="446E9B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75C46CC"/>
    <w:multiLevelType w:val="multilevel"/>
    <w:tmpl w:val="7F6E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EA3451"/>
    <w:multiLevelType w:val="hybridMultilevel"/>
    <w:tmpl w:val="3F507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"/>
  </w:num>
  <w:num w:numId="3">
    <w:abstractNumId w:val="3"/>
  </w:num>
  <w:num w:numId="4">
    <w:abstractNumId w:val="15"/>
  </w:num>
  <w:num w:numId="5">
    <w:abstractNumId w:val="13"/>
  </w:num>
  <w:num w:numId="6">
    <w:abstractNumId w:val="12"/>
  </w:num>
  <w:num w:numId="7">
    <w:abstractNumId w:val="14"/>
  </w:num>
  <w:num w:numId="8">
    <w:abstractNumId w:val="10"/>
  </w:num>
  <w:num w:numId="9">
    <w:abstractNumId w:val="8"/>
  </w:num>
  <w:num w:numId="10">
    <w:abstractNumId w:val="0"/>
  </w:num>
  <w:num w:numId="11">
    <w:abstractNumId w:val="11"/>
  </w:num>
  <w:num w:numId="12">
    <w:abstractNumId w:val="9"/>
  </w:num>
  <w:num w:numId="13">
    <w:abstractNumId w:val="7"/>
  </w:num>
  <w:num w:numId="14">
    <w:abstractNumId w:val="5"/>
  </w:num>
  <w:num w:numId="15">
    <w:abstractNumId w:val="6"/>
  </w:num>
  <w:num w:numId="16">
    <w:abstractNumId w:val="4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85E"/>
    <w:rsid w:val="00056AA6"/>
    <w:rsid w:val="000F15AD"/>
    <w:rsid w:val="0017666D"/>
    <w:rsid w:val="002A2F1E"/>
    <w:rsid w:val="002D5C4C"/>
    <w:rsid w:val="00332444"/>
    <w:rsid w:val="00350B91"/>
    <w:rsid w:val="004013EE"/>
    <w:rsid w:val="00525CF6"/>
    <w:rsid w:val="006533DA"/>
    <w:rsid w:val="006A7BFE"/>
    <w:rsid w:val="00795C91"/>
    <w:rsid w:val="00797DC2"/>
    <w:rsid w:val="007A47BA"/>
    <w:rsid w:val="007D144F"/>
    <w:rsid w:val="007D6C42"/>
    <w:rsid w:val="007E685E"/>
    <w:rsid w:val="00825FE0"/>
    <w:rsid w:val="00893772"/>
    <w:rsid w:val="008E2586"/>
    <w:rsid w:val="008F290D"/>
    <w:rsid w:val="00921DAB"/>
    <w:rsid w:val="00984188"/>
    <w:rsid w:val="009D323E"/>
    <w:rsid w:val="00A04104"/>
    <w:rsid w:val="00BA6A67"/>
    <w:rsid w:val="00D518AA"/>
    <w:rsid w:val="00DD1906"/>
    <w:rsid w:val="00E302B0"/>
    <w:rsid w:val="00E97D93"/>
    <w:rsid w:val="00F67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D93"/>
  </w:style>
  <w:style w:type="paragraph" w:styleId="2">
    <w:name w:val="heading 2"/>
    <w:basedOn w:val="a"/>
    <w:link w:val="20"/>
    <w:uiPriority w:val="9"/>
    <w:qFormat/>
    <w:rsid w:val="00F67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67B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6A7BFE"/>
    <w:pPr>
      <w:widowControl w:val="0"/>
      <w:suppressAutoHyphens/>
      <w:spacing w:after="0" w:line="240" w:lineRule="auto"/>
    </w:pPr>
    <w:rPr>
      <w:rFonts w:ascii="Arial" w:eastAsia="Times New Roman" w:hAnsi="Arial" w:cs="Times New Roman"/>
      <w:kern w:val="2"/>
      <w:sz w:val="20"/>
      <w:szCs w:val="24"/>
      <w:lang w:eastAsia="ru-RU"/>
    </w:rPr>
  </w:style>
  <w:style w:type="paragraph" w:customStyle="1" w:styleId="c9c1">
    <w:name w:val="c9 c1"/>
    <w:basedOn w:val="a"/>
    <w:uiPriority w:val="99"/>
    <w:rsid w:val="006A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518AA"/>
    <w:pPr>
      <w:ind w:left="720"/>
      <w:contextualSpacing/>
    </w:pPr>
  </w:style>
  <w:style w:type="character" w:styleId="a6">
    <w:name w:val="Strong"/>
    <w:basedOn w:val="a0"/>
    <w:uiPriority w:val="22"/>
    <w:qFormat/>
    <w:rsid w:val="008F290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F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290D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17666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67B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7B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Hyperlink"/>
    <w:basedOn w:val="a0"/>
    <w:uiPriority w:val="99"/>
    <w:unhideWhenUsed/>
    <w:rsid w:val="00F67B07"/>
    <w:rPr>
      <w:color w:val="0000FF"/>
      <w:u w:val="single"/>
    </w:rPr>
  </w:style>
  <w:style w:type="paragraph" w:customStyle="1" w:styleId="rp-title">
    <w:name w:val="rp-title"/>
    <w:basedOn w:val="a"/>
    <w:rsid w:val="00F67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056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56AA6"/>
  </w:style>
  <w:style w:type="paragraph" w:styleId="ad">
    <w:name w:val="footer"/>
    <w:basedOn w:val="a"/>
    <w:link w:val="ae"/>
    <w:uiPriority w:val="99"/>
    <w:unhideWhenUsed/>
    <w:rsid w:val="00056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56AA6"/>
  </w:style>
  <w:style w:type="paragraph" w:customStyle="1" w:styleId="c0">
    <w:name w:val="c0"/>
    <w:basedOn w:val="a"/>
    <w:rsid w:val="000F1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F15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6665">
          <w:marLeft w:val="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0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8270">
                      <w:marLeft w:val="258"/>
                      <w:marRight w:val="258"/>
                      <w:marTop w:val="258"/>
                      <w:marBottom w:val="2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2596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160290">
                      <w:marLeft w:val="258"/>
                      <w:marRight w:val="258"/>
                      <w:marTop w:val="258"/>
                      <w:marBottom w:val="2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2230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44190">
                      <w:marLeft w:val="258"/>
                      <w:marRight w:val="258"/>
                      <w:marTop w:val="258"/>
                      <w:marBottom w:val="2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969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1710">
                      <w:marLeft w:val="258"/>
                      <w:marRight w:val="258"/>
                      <w:marTop w:val="258"/>
                      <w:marBottom w:val="25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71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017531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38781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85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792488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8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688855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0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093054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8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320721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8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673475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472925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240845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4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.Zhuravli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91121-3F8F-4982-9FEE-80F335F84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34</Pages>
  <Words>6947</Words>
  <Characters>39602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DudinA</dc:creator>
  <cp:keywords/>
  <dc:description/>
  <cp:lastModifiedBy>DudinA</cp:lastModifiedBy>
  <cp:revision>6</cp:revision>
  <dcterms:created xsi:type="dcterms:W3CDTF">2017-08-15T13:32:00Z</dcterms:created>
  <dcterms:modified xsi:type="dcterms:W3CDTF">2017-09-13T08:25:00Z</dcterms:modified>
</cp:coreProperties>
</file>