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36D3" w:rsidRPr="00831CAE" w:rsidRDefault="004136D3" w:rsidP="004136D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1CAE">
        <w:rPr>
          <w:rFonts w:ascii="Times New Roman" w:hAnsi="Times New Roman" w:cs="Times New Roman"/>
          <w:b/>
          <w:bCs/>
          <w:sz w:val="28"/>
          <w:szCs w:val="28"/>
        </w:rPr>
        <w:t>ОБОБЩЕНИЕ ПЕДАГОГИЧЕСКОГО ОПЫТА</w:t>
      </w:r>
    </w:p>
    <w:p w:rsidR="004136D3" w:rsidRPr="00831CAE" w:rsidRDefault="004136D3" w:rsidP="004136D3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31CAE">
        <w:rPr>
          <w:rFonts w:ascii="Times New Roman" w:hAnsi="Times New Roman" w:cs="Times New Roman"/>
          <w:b/>
          <w:bCs/>
          <w:sz w:val="28"/>
          <w:szCs w:val="28"/>
        </w:rPr>
        <w:t>УЧИТЕЛЯ АНГЛИЙСКОГО ЯЗЫКА</w:t>
      </w:r>
    </w:p>
    <w:p w:rsidR="004136D3" w:rsidRPr="00831CAE" w:rsidRDefault="004136D3" w:rsidP="004136D3">
      <w:pPr>
        <w:spacing w:line="24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831CAE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Матвеевой Надежды Александровны</w:t>
      </w:r>
      <w:r w:rsidRPr="00831CAE">
        <w:rPr>
          <w:rFonts w:ascii="Times New Roman" w:hAnsi="Times New Roman" w:cs="Times New Roman"/>
          <w:b/>
          <w:bCs/>
          <w:i/>
          <w:sz w:val="28"/>
          <w:szCs w:val="28"/>
        </w:rPr>
        <w:t>,</w:t>
      </w:r>
    </w:p>
    <w:p w:rsidR="004136D3" w:rsidRPr="00831CAE" w:rsidRDefault="004136D3" w:rsidP="004136D3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31CAE">
        <w:rPr>
          <w:rFonts w:ascii="Times New Roman" w:hAnsi="Times New Roman" w:cs="Times New Roman"/>
          <w:b/>
          <w:bCs/>
          <w:sz w:val="28"/>
          <w:szCs w:val="28"/>
        </w:rPr>
        <w:t>ВЫСШАЯ  КВАЛИФИКАЦИОННАЯ  КАТЕГОРИЯ,</w:t>
      </w:r>
    </w:p>
    <w:p w:rsidR="004136D3" w:rsidRPr="00831CAE" w:rsidRDefault="004136D3" w:rsidP="004136D3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31CAE">
        <w:rPr>
          <w:rFonts w:ascii="Times New Roman" w:hAnsi="Times New Roman" w:cs="Times New Roman"/>
          <w:b/>
          <w:bCs/>
          <w:sz w:val="28"/>
          <w:szCs w:val="28"/>
        </w:rPr>
        <w:t>МБОУ ЦО № 18 г</w:t>
      </w:r>
      <w:proofErr w:type="gramStart"/>
      <w:r w:rsidRPr="00831CAE">
        <w:rPr>
          <w:rFonts w:ascii="Times New Roman" w:hAnsi="Times New Roman" w:cs="Times New Roman"/>
          <w:b/>
          <w:bCs/>
          <w:sz w:val="28"/>
          <w:szCs w:val="28"/>
        </w:rPr>
        <w:t>.Т</w:t>
      </w:r>
      <w:proofErr w:type="gramEnd"/>
      <w:r w:rsidRPr="00831CAE">
        <w:rPr>
          <w:rFonts w:ascii="Times New Roman" w:hAnsi="Times New Roman" w:cs="Times New Roman"/>
          <w:b/>
          <w:bCs/>
          <w:sz w:val="28"/>
          <w:szCs w:val="28"/>
        </w:rPr>
        <w:t>улы</w:t>
      </w:r>
    </w:p>
    <w:p w:rsidR="004136D3" w:rsidRPr="004C6420" w:rsidRDefault="004136D3" w:rsidP="004136D3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31CAE">
        <w:rPr>
          <w:rFonts w:ascii="Times New Roman" w:hAnsi="Times New Roman" w:cs="Times New Roman"/>
          <w:b/>
          <w:sz w:val="28"/>
          <w:szCs w:val="28"/>
        </w:rPr>
        <w:t>ФОРМЫ И МЕТОДЫ АКТИВИЗАЦИИ ПОЗНАВАТЕЛЬНОЙ И КОММУНИКАТИВНОЙ ДЕЯТЕЛЬНОСТИ НА УРОКАХ АНГЛИЙСКОГО ЯЗЫКА</w:t>
      </w:r>
    </w:p>
    <w:p w:rsidR="004136D3" w:rsidRDefault="004136D3" w:rsidP="00FB4B6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2D53E5">
        <w:rPr>
          <w:rFonts w:ascii="Times New Roman" w:hAnsi="Times New Roman" w:cs="Times New Roman"/>
          <w:b/>
          <w:i/>
          <w:sz w:val="28"/>
          <w:szCs w:val="28"/>
        </w:rPr>
        <w:t>"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Природу детей нельзя разбудить, пока учение будет  </w:t>
      </w:r>
    </w:p>
    <w:p w:rsidR="004136D3" w:rsidRDefault="004136D3" w:rsidP="00FB4B6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 xml:space="preserve">горестным,  нужно приохотить детей к занятиям,  вызвать </w:t>
      </w:r>
      <w:proofErr w:type="gramEnd"/>
    </w:p>
    <w:p w:rsidR="004136D3" w:rsidRDefault="004136D3" w:rsidP="00FB4B6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у них  любовь к учению</w:t>
      </w:r>
      <w:r w:rsidRPr="002D53E5">
        <w:rPr>
          <w:rFonts w:ascii="Times New Roman" w:hAnsi="Times New Roman" w:cs="Times New Roman"/>
          <w:b/>
          <w:i/>
          <w:sz w:val="28"/>
          <w:szCs w:val="28"/>
        </w:rPr>
        <w:t>"</w:t>
      </w:r>
      <w:r w:rsidR="002475F2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4136D3" w:rsidRDefault="004136D3" w:rsidP="00FB4B6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9D22DE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                              И.И.Бецкой, Ф.И.Янкович</w:t>
      </w:r>
    </w:p>
    <w:p w:rsidR="004136D3" w:rsidRPr="007152E7" w:rsidRDefault="004136D3" w:rsidP="002475F2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2"/>
          <w:szCs w:val="22"/>
        </w:rPr>
      </w:pPr>
      <w:r w:rsidRPr="007152E7">
        <w:rPr>
          <w:rStyle w:val="c2"/>
          <w:color w:val="000000"/>
          <w:sz w:val="28"/>
          <w:szCs w:val="28"/>
        </w:rPr>
        <w:t xml:space="preserve">С изменением социальных требований к человеку меняется содержание, формы и методы образовательного процесса, который подготавливает будущих выпускников школ к взрослой жизни и трудовой деятельности. Цель современного образования </w:t>
      </w:r>
      <w:r w:rsidR="002475F2">
        <w:rPr>
          <w:rStyle w:val="c2"/>
          <w:color w:val="000000"/>
          <w:sz w:val="28"/>
          <w:szCs w:val="28"/>
        </w:rPr>
        <w:t>-</w:t>
      </w:r>
      <w:r w:rsidRPr="007152E7">
        <w:rPr>
          <w:rStyle w:val="c2"/>
          <w:i/>
          <w:iCs/>
          <w:color w:val="000000"/>
          <w:sz w:val="28"/>
          <w:szCs w:val="28"/>
        </w:rPr>
        <w:t> </w:t>
      </w:r>
      <w:r w:rsidRPr="007152E7">
        <w:rPr>
          <w:rStyle w:val="c2"/>
          <w:color w:val="000000"/>
          <w:sz w:val="28"/>
          <w:szCs w:val="28"/>
        </w:rPr>
        <w:t xml:space="preserve">научить учащихся добывать информацию из различных источников, включая информационные, привить навыки их критического анализа, и сформировать </w:t>
      </w:r>
      <w:proofErr w:type="spellStart"/>
      <w:r w:rsidRPr="007152E7">
        <w:rPr>
          <w:rStyle w:val="c2"/>
          <w:color w:val="000000"/>
          <w:sz w:val="28"/>
          <w:szCs w:val="28"/>
        </w:rPr>
        <w:t>компетентностные</w:t>
      </w:r>
      <w:proofErr w:type="spellEnd"/>
      <w:r w:rsidRPr="007152E7">
        <w:rPr>
          <w:rStyle w:val="c2"/>
          <w:color w:val="000000"/>
          <w:sz w:val="28"/>
          <w:szCs w:val="28"/>
        </w:rPr>
        <w:t xml:space="preserve"> умения применять полученные информацию и умения на практике.</w:t>
      </w:r>
      <w:r w:rsidRPr="007152E7">
        <w:rPr>
          <w:sz w:val="28"/>
          <w:szCs w:val="28"/>
        </w:rPr>
        <w:t xml:space="preserve"> Меняется и роль учителя в информационной культуре – он должен стать координатором информационного потока. Следовательно, учителю необходимо владеть современными методиками и новыми образовательными технологиями, чтобы общаться на одном языке с ребёнком</w:t>
      </w:r>
    </w:p>
    <w:p w:rsidR="004136D3" w:rsidRPr="007152E7" w:rsidRDefault="002475F2" w:rsidP="002475F2">
      <w:pPr>
        <w:pStyle w:val="c3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color w:val="000000"/>
          <w:sz w:val="22"/>
          <w:szCs w:val="22"/>
        </w:rPr>
        <w:t xml:space="preserve">         </w:t>
      </w:r>
      <w:r w:rsidR="004136D3" w:rsidRPr="007152E7">
        <w:rPr>
          <w:rStyle w:val="c2"/>
          <w:color w:val="000000"/>
          <w:sz w:val="28"/>
          <w:szCs w:val="28"/>
        </w:rPr>
        <w:t>Новые ценности и ориентиры образования, а так же современные достижения науки и техники во многом определяют выбор методов обучения, в котором педагоги на данном этапе развития образования все чаще отдают предпочтение активным и интерактивным педагогическим технологиям.</w:t>
      </w:r>
    </w:p>
    <w:p w:rsidR="005B08C3" w:rsidRPr="007152E7" w:rsidRDefault="005B08C3" w:rsidP="002475F2">
      <w:pPr>
        <w:pStyle w:val="c3"/>
        <w:shd w:val="clear" w:color="auto" w:fill="FFFFFF"/>
        <w:spacing w:before="0" w:beforeAutospacing="0" w:after="0" w:afterAutospacing="0"/>
        <w:ind w:firstLine="568"/>
        <w:rPr>
          <w:rStyle w:val="c2"/>
          <w:color w:val="000000"/>
          <w:sz w:val="28"/>
          <w:szCs w:val="28"/>
        </w:rPr>
      </w:pPr>
      <w:r w:rsidRPr="007152E7">
        <w:rPr>
          <w:rStyle w:val="c2"/>
          <w:color w:val="000000"/>
          <w:sz w:val="28"/>
          <w:szCs w:val="28"/>
        </w:rPr>
        <w:t>Внедрение информационно-коммуникационных  технологий в профессиональную деятельность педагогов является приоритетным направлением модернизации российского образования сегодня в связи с введение новых образовательных стандартов.</w:t>
      </w:r>
    </w:p>
    <w:p w:rsidR="005B08C3" w:rsidRPr="007152E7" w:rsidRDefault="005B08C3" w:rsidP="002475F2">
      <w:pPr>
        <w:pStyle w:val="c3"/>
        <w:shd w:val="clear" w:color="auto" w:fill="FFFFFF"/>
        <w:spacing w:before="0" w:beforeAutospacing="0" w:after="0" w:afterAutospacing="0"/>
        <w:ind w:firstLine="568"/>
        <w:rPr>
          <w:sz w:val="28"/>
          <w:szCs w:val="28"/>
        </w:rPr>
      </w:pPr>
      <w:r w:rsidRPr="007152E7">
        <w:rPr>
          <w:sz w:val="28"/>
          <w:szCs w:val="28"/>
        </w:rPr>
        <w:t>Следует также отметить, что использование информационных  технологий позволяет эффективно организовать самостоятельную работу учащегося и тем самым способствует формированию свободной, активной личности.</w:t>
      </w:r>
    </w:p>
    <w:p w:rsidR="002475F2" w:rsidRDefault="00E646FF" w:rsidP="002475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152E7">
        <w:rPr>
          <w:rFonts w:ascii="Times New Roman" w:hAnsi="Times New Roman" w:cs="Times New Roman"/>
          <w:sz w:val="28"/>
          <w:szCs w:val="28"/>
        </w:rPr>
        <w:t>Применение компьютера позволяет учителю за малое время и сравнительно небольшими усилиями существенно повысить наглядность учебного процесса, а Интернет позволяет виртуально расширить границы класса. Английский язык является преобладающим в Интернете, что позволяет полнее реализовывать принцип аутентичности в обучении.</w:t>
      </w:r>
    </w:p>
    <w:p w:rsidR="004136D3" w:rsidRPr="007152E7" w:rsidRDefault="002475F2" w:rsidP="002475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="004136D3" w:rsidRPr="007152E7">
        <w:rPr>
          <w:rFonts w:ascii="Times New Roman" w:hAnsi="Times New Roman" w:cs="Times New Roman"/>
          <w:sz w:val="28"/>
          <w:szCs w:val="28"/>
        </w:rPr>
        <w:t>В практике работы на уроках обобщения и систематизации знаний и способов деятельности предлагаю обучающимся выполнить проектные и творческие работы: компьютерные презентации, с применением  изучаемого материала.</w:t>
      </w:r>
      <w:proofErr w:type="gramEnd"/>
      <w:r w:rsidR="004136D3" w:rsidRPr="007152E7">
        <w:rPr>
          <w:rFonts w:ascii="Times New Roman" w:hAnsi="Times New Roman" w:cs="Times New Roman"/>
          <w:sz w:val="28"/>
          <w:szCs w:val="28"/>
        </w:rPr>
        <w:t xml:space="preserve"> Затем эти работы представляются и защищаются перед учащимися класса в виде </w:t>
      </w:r>
      <w:proofErr w:type="spellStart"/>
      <w:r w:rsidR="004136D3" w:rsidRPr="007152E7">
        <w:rPr>
          <w:rFonts w:ascii="Times New Roman" w:hAnsi="Times New Roman" w:cs="Times New Roman"/>
          <w:sz w:val="28"/>
          <w:szCs w:val="28"/>
        </w:rPr>
        <w:t>Power</w:t>
      </w:r>
      <w:proofErr w:type="spellEnd"/>
      <w:r w:rsidR="004136D3" w:rsidRPr="007152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36D3" w:rsidRPr="007152E7">
        <w:rPr>
          <w:rFonts w:ascii="Times New Roman" w:hAnsi="Times New Roman" w:cs="Times New Roman"/>
          <w:sz w:val="28"/>
          <w:szCs w:val="28"/>
        </w:rPr>
        <w:t>Point</w:t>
      </w:r>
      <w:proofErr w:type="spellEnd"/>
      <w:r w:rsidR="004136D3" w:rsidRPr="007152E7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4136D3" w:rsidRPr="007152E7">
        <w:rPr>
          <w:rFonts w:ascii="Times New Roman" w:hAnsi="Times New Roman" w:cs="Times New Roman"/>
          <w:sz w:val="28"/>
          <w:szCs w:val="28"/>
        </w:rPr>
        <w:t xml:space="preserve"> презентации.</w:t>
      </w:r>
      <w:r w:rsidR="006723B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136D3" w:rsidRPr="007152E7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="004136D3" w:rsidRPr="007152E7">
        <w:rPr>
          <w:rFonts w:ascii="Times New Roman" w:hAnsi="Times New Roman" w:cs="Times New Roman"/>
          <w:sz w:val="28"/>
          <w:szCs w:val="28"/>
        </w:rPr>
        <w:t xml:space="preserve">акой вид работы развивает творческие, исследовательские способности обучающихся, повышает их активность, способствует  приобретению навыков, </w:t>
      </w:r>
      <w:r w:rsidR="004136D3" w:rsidRPr="007152E7">
        <w:rPr>
          <w:rFonts w:ascii="Times New Roman" w:hAnsi="Times New Roman" w:cs="Times New Roman"/>
          <w:sz w:val="28"/>
          <w:szCs w:val="28"/>
        </w:rPr>
        <w:lastRenderedPageBreak/>
        <w:t>которые весьма полезны в жизни. Информационные технологии создают условия для самовыражения учащихся: плоды  их творчества могут оказаться востребованными, полезными для других. Подобная перспектива создает сильнейшую мотивацию для их самостоятельной познавательной деятельности в группах или индивидуально.</w:t>
      </w:r>
    </w:p>
    <w:p w:rsidR="003D6B82" w:rsidRPr="007152E7" w:rsidRDefault="004136D3" w:rsidP="002475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2E7">
        <w:rPr>
          <w:rFonts w:ascii="Times New Roman" w:hAnsi="Times New Roman" w:cs="Times New Roman"/>
          <w:sz w:val="28"/>
          <w:szCs w:val="28"/>
        </w:rPr>
        <w:t>Совместными усилиями ребят создана «Копилка творческих работ в формате презентаций» на разнообразные темы (“</w:t>
      </w:r>
      <w:r w:rsidR="00FB4B65">
        <w:rPr>
          <w:rFonts w:ascii="Times New Roman" w:hAnsi="Times New Roman" w:cs="Times New Roman"/>
          <w:sz w:val="28"/>
          <w:szCs w:val="28"/>
          <w:lang w:val="en-US"/>
        </w:rPr>
        <w:t>My</w:t>
      </w:r>
      <w:r w:rsidR="00FB4B65" w:rsidRPr="00FB4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52E7">
        <w:rPr>
          <w:rFonts w:ascii="Times New Roman" w:hAnsi="Times New Roman" w:cs="Times New Roman"/>
          <w:sz w:val="28"/>
          <w:szCs w:val="28"/>
        </w:rPr>
        <w:t>School</w:t>
      </w:r>
      <w:proofErr w:type="spellEnd"/>
      <w:r w:rsidRPr="007152E7">
        <w:rPr>
          <w:rFonts w:ascii="Times New Roman" w:hAnsi="Times New Roman" w:cs="Times New Roman"/>
          <w:sz w:val="28"/>
          <w:szCs w:val="28"/>
        </w:rPr>
        <w:t>”, “</w:t>
      </w:r>
      <w:r w:rsidR="00E646FF" w:rsidRPr="007152E7"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="00E646FF" w:rsidRPr="007152E7">
        <w:rPr>
          <w:rFonts w:ascii="Times New Roman" w:hAnsi="Times New Roman" w:cs="Times New Roman"/>
          <w:sz w:val="28"/>
          <w:szCs w:val="28"/>
        </w:rPr>
        <w:t xml:space="preserve"> </w:t>
      </w:r>
      <w:r w:rsidR="00E646FF" w:rsidRPr="007152E7">
        <w:rPr>
          <w:rFonts w:ascii="Times New Roman" w:hAnsi="Times New Roman" w:cs="Times New Roman"/>
          <w:sz w:val="28"/>
          <w:szCs w:val="28"/>
          <w:lang w:val="en-US"/>
        </w:rPr>
        <w:t>role</w:t>
      </w:r>
      <w:r w:rsidR="00E646FF" w:rsidRPr="007152E7">
        <w:rPr>
          <w:rFonts w:ascii="Times New Roman" w:hAnsi="Times New Roman" w:cs="Times New Roman"/>
          <w:sz w:val="28"/>
          <w:szCs w:val="28"/>
        </w:rPr>
        <w:t xml:space="preserve"> </w:t>
      </w:r>
      <w:r w:rsidR="00E646FF" w:rsidRPr="007152E7">
        <w:rPr>
          <w:rFonts w:ascii="Times New Roman" w:hAnsi="Times New Roman" w:cs="Times New Roman"/>
          <w:sz w:val="28"/>
          <w:szCs w:val="28"/>
          <w:lang w:val="en-US"/>
        </w:rPr>
        <w:t>of</w:t>
      </w:r>
      <w:r w:rsidR="00E646FF" w:rsidRPr="007152E7">
        <w:rPr>
          <w:rFonts w:ascii="Times New Roman" w:hAnsi="Times New Roman" w:cs="Times New Roman"/>
          <w:sz w:val="28"/>
          <w:szCs w:val="28"/>
        </w:rPr>
        <w:t xml:space="preserve"> </w:t>
      </w:r>
      <w:r w:rsidR="00E646FF" w:rsidRPr="007152E7">
        <w:rPr>
          <w:rFonts w:ascii="Times New Roman" w:hAnsi="Times New Roman" w:cs="Times New Roman"/>
          <w:sz w:val="28"/>
          <w:szCs w:val="28"/>
          <w:lang w:val="en-US"/>
        </w:rPr>
        <w:t>foreign</w:t>
      </w:r>
      <w:r w:rsidR="00E646FF" w:rsidRPr="007152E7">
        <w:rPr>
          <w:rFonts w:ascii="Times New Roman" w:hAnsi="Times New Roman" w:cs="Times New Roman"/>
          <w:sz w:val="28"/>
          <w:szCs w:val="28"/>
        </w:rPr>
        <w:t xml:space="preserve"> </w:t>
      </w:r>
      <w:r w:rsidR="00E646FF" w:rsidRPr="007152E7">
        <w:rPr>
          <w:rFonts w:ascii="Times New Roman" w:hAnsi="Times New Roman" w:cs="Times New Roman"/>
          <w:sz w:val="28"/>
          <w:szCs w:val="28"/>
          <w:lang w:val="en-US"/>
        </w:rPr>
        <w:t>languages</w:t>
      </w:r>
      <w:r w:rsidR="00E646FF" w:rsidRPr="007152E7">
        <w:rPr>
          <w:rFonts w:ascii="Times New Roman" w:hAnsi="Times New Roman" w:cs="Times New Roman"/>
          <w:sz w:val="28"/>
          <w:szCs w:val="28"/>
        </w:rPr>
        <w:t xml:space="preserve"> </w:t>
      </w:r>
      <w:r w:rsidR="00E646FF" w:rsidRPr="007152E7">
        <w:rPr>
          <w:rFonts w:ascii="Times New Roman" w:hAnsi="Times New Roman" w:cs="Times New Roman"/>
          <w:sz w:val="28"/>
          <w:szCs w:val="28"/>
          <w:lang w:val="en-US"/>
        </w:rPr>
        <w:t>in</w:t>
      </w:r>
      <w:r w:rsidR="00E646FF" w:rsidRPr="007152E7">
        <w:rPr>
          <w:rFonts w:ascii="Times New Roman" w:hAnsi="Times New Roman" w:cs="Times New Roman"/>
          <w:sz w:val="28"/>
          <w:szCs w:val="28"/>
        </w:rPr>
        <w:t xml:space="preserve"> </w:t>
      </w:r>
      <w:r w:rsidR="00E646FF" w:rsidRPr="007152E7">
        <w:rPr>
          <w:rFonts w:ascii="Times New Roman" w:hAnsi="Times New Roman" w:cs="Times New Roman"/>
          <w:sz w:val="28"/>
          <w:szCs w:val="28"/>
          <w:lang w:val="en-US"/>
        </w:rPr>
        <w:t>my</w:t>
      </w:r>
      <w:r w:rsidR="00E646FF" w:rsidRPr="007152E7">
        <w:rPr>
          <w:rFonts w:ascii="Times New Roman" w:hAnsi="Times New Roman" w:cs="Times New Roman"/>
          <w:sz w:val="28"/>
          <w:szCs w:val="28"/>
        </w:rPr>
        <w:t xml:space="preserve"> </w:t>
      </w:r>
      <w:r w:rsidR="00E646FF" w:rsidRPr="007152E7">
        <w:rPr>
          <w:rFonts w:ascii="Times New Roman" w:hAnsi="Times New Roman" w:cs="Times New Roman"/>
          <w:sz w:val="28"/>
          <w:szCs w:val="28"/>
          <w:lang w:val="en-US"/>
        </w:rPr>
        <w:t>life</w:t>
      </w:r>
      <w:r w:rsidR="00E646FF" w:rsidRPr="007152E7">
        <w:rPr>
          <w:rFonts w:ascii="Times New Roman" w:hAnsi="Times New Roman" w:cs="Times New Roman"/>
          <w:sz w:val="28"/>
          <w:szCs w:val="28"/>
        </w:rPr>
        <w:t>»</w:t>
      </w:r>
      <w:r w:rsidRPr="007152E7">
        <w:rPr>
          <w:rFonts w:ascii="Times New Roman" w:hAnsi="Times New Roman" w:cs="Times New Roman"/>
          <w:sz w:val="28"/>
          <w:szCs w:val="28"/>
        </w:rPr>
        <w:t>”, “</w:t>
      </w:r>
      <w:r w:rsidR="00FB4B65">
        <w:rPr>
          <w:rFonts w:ascii="Times New Roman" w:hAnsi="Times New Roman" w:cs="Times New Roman"/>
          <w:sz w:val="28"/>
          <w:szCs w:val="28"/>
          <w:lang w:val="en-US"/>
        </w:rPr>
        <w:t>Places</w:t>
      </w:r>
      <w:r w:rsidR="00FB4B65" w:rsidRPr="00FB4B65">
        <w:rPr>
          <w:rFonts w:ascii="Times New Roman" w:hAnsi="Times New Roman" w:cs="Times New Roman"/>
          <w:sz w:val="28"/>
          <w:szCs w:val="28"/>
        </w:rPr>
        <w:t xml:space="preserve"> </w:t>
      </w:r>
      <w:r w:rsidR="00FB4B65">
        <w:rPr>
          <w:rFonts w:ascii="Times New Roman" w:hAnsi="Times New Roman" w:cs="Times New Roman"/>
          <w:sz w:val="28"/>
          <w:szCs w:val="28"/>
          <w:lang w:val="en-US"/>
        </w:rPr>
        <w:t>of</w:t>
      </w:r>
      <w:r w:rsidR="00FB4B65" w:rsidRPr="00FB4B65">
        <w:rPr>
          <w:rFonts w:ascii="Times New Roman" w:hAnsi="Times New Roman" w:cs="Times New Roman"/>
          <w:sz w:val="28"/>
          <w:szCs w:val="28"/>
        </w:rPr>
        <w:t xml:space="preserve"> </w:t>
      </w:r>
      <w:r w:rsidR="00FB4B65">
        <w:rPr>
          <w:rFonts w:ascii="Times New Roman" w:hAnsi="Times New Roman" w:cs="Times New Roman"/>
          <w:sz w:val="28"/>
          <w:szCs w:val="28"/>
          <w:lang w:val="en-US"/>
        </w:rPr>
        <w:t>Interest</w:t>
      </w:r>
      <w:r w:rsidR="00FB4B65" w:rsidRPr="00FB4B65">
        <w:rPr>
          <w:rFonts w:ascii="Times New Roman" w:hAnsi="Times New Roman" w:cs="Times New Roman"/>
          <w:sz w:val="28"/>
          <w:szCs w:val="28"/>
        </w:rPr>
        <w:t xml:space="preserve"> </w:t>
      </w:r>
      <w:r w:rsidR="00FB4B65">
        <w:rPr>
          <w:rFonts w:ascii="Times New Roman" w:hAnsi="Times New Roman" w:cs="Times New Roman"/>
          <w:sz w:val="28"/>
          <w:szCs w:val="28"/>
          <w:lang w:val="en-US"/>
        </w:rPr>
        <w:t>of</w:t>
      </w:r>
      <w:r w:rsidR="00FB4B65" w:rsidRPr="00FB4B65">
        <w:rPr>
          <w:rFonts w:ascii="Times New Roman" w:hAnsi="Times New Roman" w:cs="Times New Roman"/>
          <w:sz w:val="28"/>
          <w:szCs w:val="28"/>
        </w:rPr>
        <w:t xml:space="preserve"> </w:t>
      </w:r>
      <w:r w:rsidRPr="007152E7">
        <w:rPr>
          <w:rFonts w:ascii="Times New Roman" w:hAnsi="Times New Roman" w:cs="Times New Roman"/>
          <w:sz w:val="28"/>
          <w:szCs w:val="28"/>
          <w:lang w:val="en-GB"/>
        </w:rPr>
        <w:t>Great</w:t>
      </w:r>
      <w:r w:rsidRPr="007152E7">
        <w:rPr>
          <w:rFonts w:ascii="Times New Roman" w:hAnsi="Times New Roman" w:cs="Times New Roman"/>
          <w:sz w:val="28"/>
          <w:szCs w:val="28"/>
        </w:rPr>
        <w:t xml:space="preserve"> </w:t>
      </w:r>
      <w:r w:rsidRPr="007152E7">
        <w:rPr>
          <w:rFonts w:ascii="Times New Roman" w:hAnsi="Times New Roman" w:cs="Times New Roman"/>
          <w:sz w:val="28"/>
          <w:szCs w:val="28"/>
          <w:lang w:val="en-GB"/>
        </w:rPr>
        <w:t>Britain</w:t>
      </w:r>
      <w:r w:rsidRPr="007152E7">
        <w:rPr>
          <w:rFonts w:ascii="Times New Roman" w:hAnsi="Times New Roman" w:cs="Times New Roman"/>
          <w:sz w:val="28"/>
          <w:szCs w:val="28"/>
        </w:rPr>
        <w:t>”, “</w:t>
      </w:r>
      <w:r w:rsidRPr="007152E7">
        <w:rPr>
          <w:rFonts w:ascii="Times New Roman" w:hAnsi="Times New Roman" w:cs="Times New Roman"/>
          <w:sz w:val="28"/>
          <w:szCs w:val="28"/>
          <w:lang w:val="en-GB"/>
        </w:rPr>
        <w:t>Russia</w:t>
      </w:r>
      <w:r w:rsidRPr="007152E7">
        <w:rPr>
          <w:rFonts w:ascii="Times New Roman" w:hAnsi="Times New Roman" w:cs="Times New Roman"/>
          <w:sz w:val="28"/>
          <w:szCs w:val="28"/>
        </w:rPr>
        <w:t>”, “</w:t>
      </w:r>
      <w:r w:rsidR="00AB0F99" w:rsidRPr="007152E7">
        <w:rPr>
          <w:rFonts w:ascii="Times New Roman" w:hAnsi="Times New Roman" w:cs="Times New Roman"/>
          <w:sz w:val="28"/>
          <w:szCs w:val="28"/>
          <w:lang w:val="en-US"/>
        </w:rPr>
        <w:t>My</w:t>
      </w:r>
      <w:r w:rsidR="00AB0F99" w:rsidRPr="007152E7">
        <w:rPr>
          <w:rFonts w:ascii="Times New Roman" w:hAnsi="Times New Roman" w:cs="Times New Roman"/>
          <w:sz w:val="28"/>
          <w:szCs w:val="28"/>
        </w:rPr>
        <w:t xml:space="preserve"> </w:t>
      </w:r>
      <w:r w:rsidR="00AB0F99" w:rsidRPr="007152E7">
        <w:rPr>
          <w:rFonts w:ascii="Times New Roman" w:hAnsi="Times New Roman" w:cs="Times New Roman"/>
          <w:sz w:val="28"/>
          <w:szCs w:val="28"/>
          <w:lang w:val="en-US"/>
        </w:rPr>
        <w:t>Hometown</w:t>
      </w:r>
      <w:r w:rsidR="00AB0F99" w:rsidRPr="007152E7">
        <w:rPr>
          <w:rFonts w:ascii="Times New Roman" w:hAnsi="Times New Roman" w:cs="Times New Roman"/>
          <w:sz w:val="28"/>
          <w:szCs w:val="28"/>
        </w:rPr>
        <w:t xml:space="preserve">  </w:t>
      </w:r>
      <w:r w:rsidRPr="007152E7">
        <w:rPr>
          <w:rFonts w:ascii="Times New Roman" w:hAnsi="Times New Roman" w:cs="Times New Roman"/>
          <w:sz w:val="28"/>
          <w:szCs w:val="28"/>
        </w:rPr>
        <w:t xml:space="preserve"> и т.п.).</w:t>
      </w:r>
      <w:r w:rsidR="003D6B82" w:rsidRPr="007152E7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3D6B82" w:rsidRPr="007152E7" w:rsidRDefault="003D6B82" w:rsidP="002475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2E7">
        <w:rPr>
          <w:rFonts w:ascii="Times New Roman" w:hAnsi="Times New Roman" w:cs="Times New Roman"/>
          <w:sz w:val="28"/>
          <w:szCs w:val="28"/>
        </w:rPr>
        <w:t xml:space="preserve">  </w:t>
      </w:r>
      <w:r w:rsidR="002475F2">
        <w:rPr>
          <w:rFonts w:ascii="Times New Roman" w:hAnsi="Times New Roman" w:cs="Times New Roman"/>
          <w:sz w:val="28"/>
          <w:szCs w:val="28"/>
        </w:rPr>
        <w:t xml:space="preserve">       </w:t>
      </w:r>
      <w:r w:rsidRPr="007152E7">
        <w:rPr>
          <w:rFonts w:ascii="Times New Roman" w:hAnsi="Times New Roman" w:cs="Times New Roman"/>
          <w:bCs/>
          <w:iCs/>
          <w:sz w:val="28"/>
          <w:szCs w:val="28"/>
        </w:rPr>
        <w:t xml:space="preserve">Использование игр </w:t>
      </w:r>
      <w:r w:rsidRPr="007152E7">
        <w:rPr>
          <w:rFonts w:ascii="Times New Roman" w:hAnsi="Times New Roman" w:cs="Times New Roman"/>
          <w:iCs/>
          <w:sz w:val="28"/>
          <w:szCs w:val="28"/>
        </w:rPr>
        <w:t xml:space="preserve">на уроках иностранного языка помогает учителю глубже </w:t>
      </w:r>
      <w:r w:rsidRPr="007152E7">
        <w:rPr>
          <w:rFonts w:ascii="Times New Roman" w:hAnsi="Times New Roman" w:cs="Times New Roman"/>
          <w:bCs/>
          <w:iCs/>
          <w:sz w:val="28"/>
          <w:szCs w:val="28"/>
        </w:rPr>
        <w:t>раскрыть личностный потенциал каждого ученика</w:t>
      </w:r>
      <w:r w:rsidRPr="007152E7">
        <w:rPr>
          <w:rFonts w:ascii="Times New Roman" w:hAnsi="Times New Roman" w:cs="Times New Roman"/>
          <w:iCs/>
          <w:sz w:val="28"/>
          <w:szCs w:val="28"/>
        </w:rPr>
        <w:t xml:space="preserve">, его </w:t>
      </w:r>
      <w:r w:rsidRPr="007152E7">
        <w:rPr>
          <w:rFonts w:ascii="Times New Roman" w:hAnsi="Times New Roman" w:cs="Times New Roman"/>
          <w:bCs/>
          <w:iCs/>
          <w:sz w:val="28"/>
          <w:szCs w:val="28"/>
        </w:rPr>
        <w:t xml:space="preserve">положительные личные качества </w:t>
      </w:r>
      <w:r w:rsidRPr="007152E7">
        <w:rPr>
          <w:rFonts w:ascii="Times New Roman" w:hAnsi="Times New Roman" w:cs="Times New Roman"/>
          <w:iCs/>
          <w:sz w:val="28"/>
          <w:szCs w:val="28"/>
        </w:rPr>
        <w:t xml:space="preserve">(трудолюбие, активность, самостоятельность, инициативность, умение работать в сотрудничестве и т.д.), </w:t>
      </w:r>
      <w:r w:rsidRPr="007152E7">
        <w:rPr>
          <w:rFonts w:ascii="Times New Roman" w:hAnsi="Times New Roman" w:cs="Times New Roman"/>
          <w:bCs/>
          <w:iCs/>
          <w:sz w:val="28"/>
          <w:szCs w:val="28"/>
        </w:rPr>
        <w:t>сохранить и укрепить учебную мотивацию.</w:t>
      </w:r>
    </w:p>
    <w:p w:rsidR="003D6B82" w:rsidRPr="007152E7" w:rsidRDefault="003D6B82" w:rsidP="002475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2E7">
        <w:rPr>
          <w:rFonts w:ascii="Times New Roman" w:hAnsi="Times New Roman" w:cs="Times New Roman"/>
          <w:sz w:val="28"/>
          <w:szCs w:val="28"/>
        </w:rPr>
        <w:t xml:space="preserve"> </w:t>
      </w:r>
      <w:r w:rsidRPr="007152E7">
        <w:rPr>
          <w:rFonts w:ascii="Times New Roman" w:hAnsi="Times New Roman" w:cs="Times New Roman"/>
          <w:bCs/>
          <w:sz w:val="28"/>
          <w:szCs w:val="28"/>
        </w:rPr>
        <w:t xml:space="preserve">Игровые технологии </w:t>
      </w:r>
      <w:r w:rsidRPr="007152E7">
        <w:rPr>
          <w:rFonts w:ascii="Times New Roman" w:hAnsi="Times New Roman" w:cs="Times New Roman"/>
          <w:sz w:val="28"/>
          <w:szCs w:val="28"/>
        </w:rPr>
        <w:t xml:space="preserve">позволяют интегрировать различные виды деятельности, делая </w:t>
      </w:r>
      <w:r w:rsidRPr="007152E7">
        <w:rPr>
          <w:rFonts w:ascii="Times New Roman" w:hAnsi="Times New Roman" w:cs="Times New Roman"/>
          <w:bCs/>
          <w:sz w:val="28"/>
          <w:szCs w:val="28"/>
        </w:rPr>
        <w:t>процесс обучения более увлекательным, более интересным, поэтому более эффективным.</w:t>
      </w:r>
    </w:p>
    <w:p w:rsidR="003D6B82" w:rsidRDefault="003D6B82" w:rsidP="00AB3B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2E7">
        <w:rPr>
          <w:rFonts w:ascii="Times New Roman" w:hAnsi="Times New Roman" w:cs="Times New Roman"/>
          <w:sz w:val="28"/>
          <w:szCs w:val="28"/>
        </w:rPr>
        <w:t xml:space="preserve">На своих уроках провожу с </w:t>
      </w:r>
      <w:proofErr w:type="spellStart"/>
      <w:r w:rsidRPr="007152E7">
        <w:rPr>
          <w:rFonts w:ascii="Times New Roman" w:hAnsi="Times New Roman" w:cs="Times New Roman"/>
          <w:sz w:val="28"/>
          <w:szCs w:val="28"/>
        </w:rPr>
        <w:t>учащимимся</w:t>
      </w:r>
      <w:proofErr w:type="spellEnd"/>
      <w:r w:rsidRPr="007152E7">
        <w:rPr>
          <w:rFonts w:ascii="Times New Roman" w:hAnsi="Times New Roman" w:cs="Times New Roman"/>
          <w:sz w:val="28"/>
          <w:szCs w:val="28"/>
        </w:rPr>
        <w:t xml:space="preserve"> младшей школы и среднего звена разные игры, например:</w:t>
      </w:r>
    </w:p>
    <w:p w:rsidR="00FB4B65" w:rsidRDefault="00FB4B65" w:rsidP="00AB3B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Фонетические игры</w:t>
      </w:r>
    </w:p>
    <w:p w:rsidR="00FB4B65" w:rsidRDefault="00AB3BCD" w:rsidP="00AB3BCD">
      <w:pPr>
        <w:pStyle w:val="a5"/>
        <w:numPr>
          <w:ilvl w:val="0"/>
          <w:numId w:val="3"/>
        </w:num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«</w:t>
      </w:r>
      <w:r w:rsidR="00FB4B65">
        <w:rPr>
          <w:rFonts w:cs="Times New Roman"/>
          <w:sz w:val="28"/>
          <w:szCs w:val="28"/>
        </w:rPr>
        <w:t>Долгий или краткий</w:t>
      </w:r>
      <w:r>
        <w:rPr>
          <w:rFonts w:cs="Times New Roman"/>
          <w:sz w:val="28"/>
          <w:szCs w:val="28"/>
        </w:rPr>
        <w:t>»</w:t>
      </w:r>
      <w:r w:rsidR="00FB4B65">
        <w:rPr>
          <w:rFonts w:cs="Times New Roman"/>
          <w:sz w:val="28"/>
          <w:szCs w:val="28"/>
        </w:rPr>
        <w:t>.</w:t>
      </w:r>
    </w:p>
    <w:p w:rsidR="00FB4B65" w:rsidRPr="00FB4B65" w:rsidRDefault="00FB4B65" w:rsidP="002475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формирование навыков фонематического слуха.</w:t>
      </w:r>
    </w:p>
    <w:p w:rsidR="00AB3BCD" w:rsidRDefault="00AB3BCD" w:rsidP="00AB3B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2E7">
        <w:rPr>
          <w:rFonts w:ascii="Times New Roman" w:hAnsi="Times New Roman" w:cs="Times New Roman"/>
          <w:bCs/>
          <w:sz w:val="28"/>
          <w:szCs w:val="28"/>
        </w:rPr>
        <w:t>Ход игры</w:t>
      </w:r>
      <w:r w:rsidRPr="007152E7">
        <w:rPr>
          <w:rFonts w:ascii="Times New Roman" w:hAnsi="Times New Roman" w:cs="Times New Roman"/>
          <w:sz w:val="28"/>
          <w:szCs w:val="28"/>
        </w:rPr>
        <w:t>: преподаватель называет слова.   Учащиеся поднимают руку, если  звук произносится долго. Если гласный произносится кратко, руку поднимать  нельзя. Выигрывает команда, которая допустила меньше ошибок.</w:t>
      </w:r>
    </w:p>
    <w:p w:rsidR="00AB3BCD" w:rsidRPr="00AB3BCD" w:rsidRDefault="00AB3BCD" w:rsidP="00AB3BCD">
      <w:pPr>
        <w:pStyle w:val="a5"/>
        <w:numPr>
          <w:ilvl w:val="0"/>
          <w:numId w:val="3"/>
        </w:num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«Какое слово звучит»</w:t>
      </w:r>
      <w:r>
        <w:rPr>
          <w:rFonts w:cs="Times New Roman"/>
          <w:sz w:val="28"/>
          <w:szCs w:val="28"/>
          <w:lang w:val="en-US"/>
        </w:rPr>
        <w:t>?</w:t>
      </w:r>
    </w:p>
    <w:p w:rsidR="00FB4B65" w:rsidRPr="00FB4B65" w:rsidRDefault="00AB3BCD" w:rsidP="00AB3B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2E7">
        <w:rPr>
          <w:rFonts w:ascii="Times New Roman" w:hAnsi="Times New Roman" w:cs="Times New Roman"/>
          <w:bCs/>
          <w:sz w:val="28"/>
          <w:szCs w:val="28"/>
        </w:rPr>
        <w:t xml:space="preserve">Цель: </w:t>
      </w:r>
      <w:r w:rsidRPr="007152E7">
        <w:rPr>
          <w:rFonts w:ascii="Times New Roman" w:hAnsi="Times New Roman" w:cs="Times New Roman"/>
          <w:sz w:val="28"/>
          <w:szCs w:val="28"/>
        </w:rPr>
        <w:t xml:space="preserve"> формирование  навыка  установления  адекватных </w:t>
      </w:r>
      <w:proofErr w:type="spellStart"/>
      <w:proofErr w:type="gramStart"/>
      <w:r w:rsidRPr="007152E7">
        <w:rPr>
          <w:rFonts w:ascii="Times New Roman" w:hAnsi="Times New Roman" w:cs="Times New Roman"/>
          <w:sz w:val="28"/>
          <w:szCs w:val="28"/>
        </w:rPr>
        <w:t>звуко-буквенных</w:t>
      </w:r>
      <w:proofErr w:type="spellEnd"/>
      <w:proofErr w:type="gramEnd"/>
      <w:r w:rsidRPr="007152E7">
        <w:rPr>
          <w:rFonts w:ascii="Times New Roman" w:hAnsi="Times New Roman" w:cs="Times New Roman"/>
          <w:sz w:val="28"/>
          <w:szCs w:val="28"/>
        </w:rPr>
        <w:t xml:space="preserve"> соответствий.</w:t>
      </w:r>
      <w:r w:rsidRPr="007152E7">
        <w:rPr>
          <w:rFonts w:ascii="Times New Roman" w:hAnsi="Times New Roman" w:cs="Times New Roman"/>
          <w:sz w:val="28"/>
          <w:szCs w:val="28"/>
        </w:rPr>
        <w:br/>
      </w:r>
      <w:r w:rsidRPr="007152E7">
        <w:rPr>
          <w:rFonts w:ascii="Times New Roman" w:hAnsi="Times New Roman" w:cs="Times New Roman"/>
          <w:bCs/>
          <w:sz w:val="28"/>
          <w:szCs w:val="28"/>
        </w:rPr>
        <w:t>Ход  игры</w:t>
      </w:r>
      <w:r w:rsidRPr="007152E7">
        <w:rPr>
          <w:rFonts w:ascii="Times New Roman" w:hAnsi="Times New Roman" w:cs="Times New Roman"/>
          <w:sz w:val="28"/>
          <w:szCs w:val="28"/>
        </w:rPr>
        <w:t>:  учащимся  предлагается  набор  из 10-15  слов.   Преподаватель</w:t>
      </w:r>
      <w:r w:rsidRPr="007152E7">
        <w:rPr>
          <w:rFonts w:ascii="Times New Roman" w:hAnsi="Times New Roman" w:cs="Times New Roman"/>
          <w:sz w:val="28"/>
          <w:szCs w:val="28"/>
        </w:rPr>
        <w:br/>
        <w:t xml:space="preserve">начинает   произносить   с   определенной   скоростью  слова   в </w:t>
      </w:r>
      <w:proofErr w:type="spellStart"/>
      <w:proofErr w:type="gramStart"/>
      <w:r w:rsidRPr="007152E7">
        <w:rPr>
          <w:rFonts w:ascii="Times New Roman" w:hAnsi="Times New Roman" w:cs="Times New Roman"/>
          <w:sz w:val="28"/>
          <w:szCs w:val="28"/>
        </w:rPr>
        <w:t>произволь-ной</w:t>
      </w:r>
      <w:proofErr w:type="spellEnd"/>
      <w:proofErr w:type="gramEnd"/>
      <w:r w:rsidRPr="007152E7">
        <w:rPr>
          <w:rFonts w:ascii="Times New Roman" w:hAnsi="Times New Roman" w:cs="Times New Roman"/>
          <w:sz w:val="28"/>
          <w:szCs w:val="28"/>
        </w:rPr>
        <w:t xml:space="preserve"> последовательности. Обучаемые должны сделать следующее:</w:t>
      </w:r>
      <w:r w:rsidRPr="007152E7">
        <w:rPr>
          <w:rFonts w:ascii="Times New Roman" w:hAnsi="Times New Roman" w:cs="Times New Roman"/>
          <w:sz w:val="28"/>
          <w:szCs w:val="28"/>
        </w:rPr>
        <w:br/>
      </w:r>
      <w:r w:rsidRPr="007152E7">
        <w:rPr>
          <w:rFonts w:ascii="Times New Roman" w:hAnsi="Times New Roman" w:cs="Times New Roman"/>
          <w:bCs/>
          <w:sz w:val="28"/>
          <w:szCs w:val="28"/>
        </w:rPr>
        <w:t>Вариант 1</w:t>
      </w:r>
      <w:r w:rsidRPr="007152E7">
        <w:rPr>
          <w:rFonts w:ascii="Times New Roman" w:hAnsi="Times New Roman" w:cs="Times New Roman"/>
          <w:sz w:val="28"/>
          <w:szCs w:val="28"/>
        </w:rPr>
        <w:t>. Расположить карточки в порядке, произнесенном  преподавателем.</w:t>
      </w:r>
      <w:r w:rsidRPr="007152E7">
        <w:rPr>
          <w:rFonts w:ascii="Times New Roman" w:hAnsi="Times New Roman" w:cs="Times New Roman"/>
          <w:sz w:val="28"/>
          <w:szCs w:val="28"/>
        </w:rPr>
        <w:br/>
      </w:r>
      <w:r w:rsidRPr="007152E7">
        <w:rPr>
          <w:rFonts w:ascii="Times New Roman" w:hAnsi="Times New Roman" w:cs="Times New Roman"/>
          <w:bCs/>
          <w:sz w:val="28"/>
          <w:szCs w:val="28"/>
        </w:rPr>
        <w:t>Вариант 2</w:t>
      </w:r>
      <w:r w:rsidRPr="007152E7">
        <w:rPr>
          <w:rFonts w:ascii="Times New Roman" w:hAnsi="Times New Roman" w:cs="Times New Roman"/>
          <w:sz w:val="28"/>
          <w:szCs w:val="28"/>
        </w:rPr>
        <w:t>. Выбрать только  те слова,  которые  были  произнесены</w:t>
      </w:r>
      <w:r w:rsidRPr="007152E7">
        <w:rPr>
          <w:rFonts w:ascii="Times New Roman" w:hAnsi="Times New Roman" w:cs="Times New Roman"/>
          <w:sz w:val="28"/>
          <w:szCs w:val="28"/>
        </w:rPr>
        <w:br/>
        <w:t>преподавателем.</w:t>
      </w:r>
      <w:r w:rsidRPr="007152E7">
        <w:rPr>
          <w:rFonts w:ascii="Times New Roman" w:hAnsi="Times New Roman" w:cs="Times New Roman"/>
          <w:sz w:val="28"/>
          <w:szCs w:val="28"/>
        </w:rPr>
        <w:br/>
      </w:r>
      <w:r w:rsidRPr="007152E7">
        <w:rPr>
          <w:rFonts w:ascii="Times New Roman" w:hAnsi="Times New Roman" w:cs="Times New Roman"/>
          <w:bCs/>
          <w:sz w:val="28"/>
          <w:szCs w:val="28"/>
        </w:rPr>
        <w:t>Вариант 3</w:t>
      </w:r>
      <w:r w:rsidRPr="007152E7">
        <w:rPr>
          <w:rFonts w:ascii="Times New Roman" w:hAnsi="Times New Roman" w:cs="Times New Roman"/>
          <w:sz w:val="28"/>
          <w:szCs w:val="28"/>
        </w:rPr>
        <w:t>. Отложить и произнести слова, которые учитель не произнес.</w:t>
      </w:r>
    </w:p>
    <w:p w:rsidR="00FB4B65" w:rsidRPr="00FB4B65" w:rsidRDefault="00AB3BCD" w:rsidP="002475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Орфографические игры </w:t>
      </w:r>
      <w:r w:rsidRPr="007152E7">
        <w:rPr>
          <w:rFonts w:ascii="Times New Roman" w:hAnsi="Times New Roman" w:cs="Times New Roman"/>
          <w:bCs/>
          <w:sz w:val="28"/>
          <w:szCs w:val="28"/>
        </w:rPr>
        <w:t>.</w:t>
      </w:r>
      <w:r w:rsidRPr="007152E7">
        <w:rPr>
          <w:rFonts w:ascii="Times New Roman" w:hAnsi="Times New Roman" w:cs="Times New Roman"/>
          <w:bCs/>
          <w:sz w:val="28"/>
          <w:szCs w:val="28"/>
        </w:rPr>
        <w:br/>
        <w:t>1. «Дежурная буква».</w:t>
      </w:r>
      <w:r w:rsidRPr="007152E7">
        <w:rPr>
          <w:rFonts w:ascii="Times New Roman" w:hAnsi="Times New Roman" w:cs="Times New Roman"/>
          <w:sz w:val="28"/>
          <w:szCs w:val="28"/>
        </w:rPr>
        <w:t xml:space="preserve"> </w:t>
      </w:r>
      <w:r w:rsidRPr="007152E7">
        <w:rPr>
          <w:rFonts w:ascii="Times New Roman" w:hAnsi="Times New Roman" w:cs="Times New Roman"/>
          <w:bCs/>
          <w:sz w:val="28"/>
          <w:szCs w:val="28"/>
        </w:rPr>
        <w:t>Цель</w:t>
      </w:r>
      <w:r w:rsidRPr="007152E7">
        <w:rPr>
          <w:rFonts w:ascii="Times New Roman" w:hAnsi="Times New Roman" w:cs="Times New Roman"/>
          <w:sz w:val="28"/>
          <w:szCs w:val="28"/>
        </w:rPr>
        <w:t>: формирование  навыка  написания слов с заданной буквой.</w:t>
      </w:r>
      <w:r w:rsidRPr="007152E7">
        <w:rPr>
          <w:rFonts w:ascii="Times New Roman" w:hAnsi="Times New Roman" w:cs="Times New Roman"/>
          <w:sz w:val="28"/>
          <w:szCs w:val="28"/>
        </w:rPr>
        <w:br/>
      </w:r>
      <w:r w:rsidRPr="007152E7">
        <w:rPr>
          <w:rFonts w:ascii="Times New Roman" w:hAnsi="Times New Roman" w:cs="Times New Roman"/>
          <w:bCs/>
          <w:sz w:val="28"/>
          <w:szCs w:val="28"/>
        </w:rPr>
        <w:t>Ход игры</w:t>
      </w:r>
      <w:r w:rsidRPr="007152E7">
        <w:rPr>
          <w:rFonts w:ascii="Times New Roman" w:hAnsi="Times New Roman" w:cs="Times New Roman"/>
          <w:sz w:val="28"/>
          <w:szCs w:val="28"/>
        </w:rPr>
        <w:t xml:space="preserve">: Обучаемым раздаются </w:t>
      </w:r>
      <w:proofErr w:type="gramStart"/>
      <w:r w:rsidRPr="007152E7">
        <w:rPr>
          <w:rFonts w:ascii="Times New Roman" w:hAnsi="Times New Roman" w:cs="Times New Roman"/>
          <w:sz w:val="28"/>
          <w:szCs w:val="28"/>
        </w:rPr>
        <w:t>карточки</w:t>
      </w:r>
      <w:proofErr w:type="gramEnd"/>
      <w:r w:rsidRPr="007152E7">
        <w:rPr>
          <w:rFonts w:ascii="Times New Roman" w:hAnsi="Times New Roman" w:cs="Times New Roman"/>
          <w:sz w:val="28"/>
          <w:szCs w:val="28"/>
        </w:rPr>
        <w:t xml:space="preserve"> и  предлагается  написать  как  можно больше слов, в которых указанная буква стоит на определенном месте.</w:t>
      </w:r>
      <w:r w:rsidRPr="007152E7">
        <w:rPr>
          <w:rFonts w:ascii="Times New Roman" w:hAnsi="Times New Roman" w:cs="Times New Roman"/>
          <w:sz w:val="28"/>
          <w:szCs w:val="28"/>
        </w:rPr>
        <w:br/>
        <w:t>Например, преподаватель говорит: «Сегодня у  нас  дежурная  буква  «о»,  она стоит на первом месте. Кто напишет больше слов, в которых  буква  «о»</w:t>
      </w:r>
      <w:r>
        <w:rPr>
          <w:rFonts w:ascii="Times New Roman" w:hAnsi="Times New Roman" w:cs="Times New Roman"/>
          <w:sz w:val="28"/>
          <w:szCs w:val="28"/>
        </w:rPr>
        <w:t xml:space="preserve">  стоит на первом месте?»</w:t>
      </w:r>
      <w:r>
        <w:rPr>
          <w:rFonts w:ascii="Times New Roman" w:hAnsi="Times New Roman" w:cs="Times New Roman"/>
          <w:sz w:val="28"/>
          <w:szCs w:val="28"/>
        </w:rPr>
        <w:br/>
        <w:t>Время</w:t>
      </w:r>
      <w:r w:rsidRPr="00FB4B65">
        <w:rPr>
          <w:rFonts w:ascii="Times New Roman" w:hAnsi="Times New Roman" w:cs="Times New Roman"/>
          <w:sz w:val="28"/>
          <w:szCs w:val="28"/>
        </w:rPr>
        <w:t xml:space="preserve"> </w:t>
      </w:r>
      <w:r w:rsidRPr="007152E7">
        <w:rPr>
          <w:rFonts w:ascii="Times New Roman" w:hAnsi="Times New Roman" w:cs="Times New Roman"/>
          <w:sz w:val="28"/>
          <w:szCs w:val="28"/>
        </w:rPr>
        <w:t>выполнения задания регламентируется (3-5 минут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AB3BCD" w:rsidRPr="00FB4B65" w:rsidRDefault="00AB3BCD" w:rsidP="002475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 «Одно из  двух».</w:t>
      </w:r>
      <w:r w:rsidRPr="00FB4B6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152E7">
        <w:rPr>
          <w:rFonts w:ascii="Times New Roman" w:hAnsi="Times New Roman" w:cs="Times New Roman"/>
          <w:bCs/>
          <w:sz w:val="28"/>
          <w:szCs w:val="28"/>
        </w:rPr>
        <w:t>Цель</w:t>
      </w:r>
      <w:r w:rsidRPr="007152E7">
        <w:rPr>
          <w:rFonts w:ascii="Times New Roman" w:hAnsi="Times New Roman" w:cs="Times New Roman"/>
          <w:sz w:val="28"/>
          <w:szCs w:val="28"/>
        </w:rPr>
        <w:t>:   формирование   словообразовательных   и</w:t>
      </w:r>
      <w:r w:rsidRPr="007152E7">
        <w:rPr>
          <w:rFonts w:ascii="Times New Roman" w:hAnsi="Times New Roman" w:cs="Times New Roman"/>
          <w:sz w:val="28"/>
          <w:szCs w:val="28"/>
        </w:rPr>
        <w:br/>
        <w:t>орфографических навыков.</w:t>
      </w:r>
      <w:r w:rsidRPr="007152E7">
        <w:rPr>
          <w:rFonts w:ascii="Times New Roman" w:hAnsi="Times New Roman" w:cs="Times New Roman"/>
          <w:sz w:val="28"/>
          <w:szCs w:val="28"/>
        </w:rPr>
        <w:br/>
      </w:r>
      <w:r w:rsidRPr="007152E7">
        <w:rPr>
          <w:rFonts w:ascii="Times New Roman" w:hAnsi="Times New Roman" w:cs="Times New Roman"/>
          <w:bCs/>
          <w:sz w:val="28"/>
          <w:szCs w:val="28"/>
        </w:rPr>
        <w:t>Ход игры</w:t>
      </w:r>
      <w:r w:rsidRPr="007152E7">
        <w:rPr>
          <w:rFonts w:ascii="Times New Roman" w:hAnsi="Times New Roman" w:cs="Times New Roman"/>
          <w:sz w:val="28"/>
          <w:szCs w:val="28"/>
        </w:rPr>
        <w:t xml:space="preserve">: Подбираются сложные существительные, которые можно разделить на  две  части, причем каждая из них может быть самостоятельным словом. Части слова  пишутся на листках бумаги и раздаются участникам игры. Каждый должен отыскать себе партнера, у которого на листке  написана  вторая часть </w:t>
      </w:r>
      <w:r>
        <w:rPr>
          <w:rFonts w:ascii="Times New Roman" w:hAnsi="Times New Roman" w:cs="Times New Roman"/>
          <w:sz w:val="28"/>
          <w:szCs w:val="28"/>
        </w:rPr>
        <w:t>слова. Выигрывает пара, которая сделает это быстрее других.</w:t>
      </w:r>
    </w:p>
    <w:p w:rsidR="00AB3BCD" w:rsidRPr="007152E7" w:rsidRDefault="00AB3BCD" w:rsidP="002475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152E7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3. «Вставь буквы». Цель: </w:t>
      </w:r>
      <w:r w:rsidRPr="007152E7">
        <w:rPr>
          <w:rFonts w:ascii="Times New Roman" w:hAnsi="Times New Roman" w:cs="Times New Roman"/>
          <w:sz w:val="28"/>
          <w:szCs w:val="28"/>
        </w:rPr>
        <w:t>проверка усвоения орфографии  в  пределах изученного лексического материала.</w:t>
      </w:r>
      <w:r w:rsidRPr="007152E7">
        <w:rPr>
          <w:rFonts w:ascii="Times New Roman" w:hAnsi="Times New Roman" w:cs="Times New Roman"/>
          <w:sz w:val="28"/>
          <w:szCs w:val="28"/>
        </w:rPr>
        <w:br/>
      </w:r>
      <w:r w:rsidRPr="007152E7">
        <w:rPr>
          <w:rFonts w:ascii="Times New Roman" w:hAnsi="Times New Roman" w:cs="Times New Roman"/>
          <w:bCs/>
          <w:sz w:val="28"/>
          <w:szCs w:val="28"/>
        </w:rPr>
        <w:t>Ход игры</w:t>
      </w:r>
      <w:r w:rsidRPr="007152E7">
        <w:rPr>
          <w:rFonts w:ascii="Times New Roman" w:hAnsi="Times New Roman" w:cs="Times New Roman"/>
          <w:sz w:val="28"/>
          <w:szCs w:val="28"/>
        </w:rPr>
        <w:t>: образуются две команды. Доска разделена на две части.  Для  каждой команды записаны слова, в каждом из которых пропущены  буквы.  Представители команд поочередно выходят к доске,  вставляют  пропущенные  буквы  и  читают слово.</w:t>
      </w:r>
      <w:r w:rsidRPr="007152E7">
        <w:rPr>
          <w:rFonts w:ascii="Times New Roman" w:hAnsi="Times New Roman" w:cs="Times New Roman"/>
          <w:sz w:val="28"/>
          <w:szCs w:val="28"/>
        </w:rPr>
        <w:br/>
        <w:t xml:space="preserve">Например: лексика по теме «Цвета»: </w:t>
      </w:r>
      <w:proofErr w:type="spellStart"/>
      <w:r w:rsidRPr="007152E7">
        <w:rPr>
          <w:rFonts w:ascii="Times New Roman" w:hAnsi="Times New Roman" w:cs="Times New Roman"/>
          <w:sz w:val="28"/>
          <w:szCs w:val="28"/>
        </w:rPr>
        <w:t>w</w:t>
      </w:r>
      <w:proofErr w:type="spellEnd"/>
      <w:r w:rsidRPr="007152E7">
        <w:rPr>
          <w:rFonts w:ascii="Times New Roman" w:hAnsi="Times New Roman" w:cs="Times New Roman"/>
          <w:sz w:val="28"/>
          <w:szCs w:val="28"/>
        </w:rPr>
        <w:t xml:space="preserve">_ </w:t>
      </w:r>
      <w:proofErr w:type="spellStart"/>
      <w:r w:rsidRPr="007152E7">
        <w:rPr>
          <w:rFonts w:ascii="Times New Roman" w:hAnsi="Times New Roman" w:cs="Times New Roman"/>
          <w:sz w:val="28"/>
          <w:szCs w:val="28"/>
        </w:rPr>
        <w:t>_t_</w:t>
      </w:r>
      <w:proofErr w:type="spellEnd"/>
      <w:r w:rsidRPr="007152E7">
        <w:rPr>
          <w:rFonts w:ascii="Times New Roman" w:hAnsi="Times New Roman" w:cs="Times New Roman"/>
          <w:sz w:val="28"/>
          <w:szCs w:val="28"/>
        </w:rPr>
        <w:t>,  </w:t>
      </w:r>
      <w:proofErr w:type="spellStart"/>
      <w:r w:rsidRPr="007152E7">
        <w:rPr>
          <w:rFonts w:ascii="Times New Roman" w:hAnsi="Times New Roman" w:cs="Times New Roman"/>
          <w:sz w:val="28"/>
          <w:szCs w:val="28"/>
        </w:rPr>
        <w:t>b_o_n</w:t>
      </w:r>
      <w:proofErr w:type="spellEnd"/>
      <w:r w:rsidRPr="007152E7">
        <w:rPr>
          <w:rFonts w:ascii="Times New Roman" w:hAnsi="Times New Roman" w:cs="Times New Roman"/>
          <w:sz w:val="28"/>
          <w:szCs w:val="28"/>
        </w:rPr>
        <w:t xml:space="preserve">,  _ </w:t>
      </w:r>
      <w:proofErr w:type="spellStart"/>
      <w:r w:rsidRPr="007152E7">
        <w:rPr>
          <w:rFonts w:ascii="Times New Roman" w:hAnsi="Times New Roman" w:cs="Times New Roman"/>
          <w:sz w:val="28"/>
          <w:szCs w:val="28"/>
        </w:rPr>
        <w:t>_nk</w:t>
      </w:r>
      <w:proofErr w:type="spellEnd"/>
      <w:r w:rsidRPr="007152E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152E7">
        <w:rPr>
          <w:rFonts w:ascii="Times New Roman" w:hAnsi="Times New Roman" w:cs="Times New Roman"/>
          <w:sz w:val="28"/>
          <w:szCs w:val="28"/>
        </w:rPr>
        <w:t>_la_k</w:t>
      </w:r>
      <w:proofErr w:type="spellEnd"/>
      <w:r w:rsidRPr="007152E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152E7">
        <w:rPr>
          <w:rFonts w:ascii="Times New Roman" w:hAnsi="Times New Roman" w:cs="Times New Roman"/>
          <w:sz w:val="28"/>
          <w:szCs w:val="28"/>
        </w:rPr>
        <w:t>g</w:t>
      </w:r>
      <w:proofErr w:type="spellEnd"/>
      <w:r w:rsidRPr="007152E7">
        <w:rPr>
          <w:rFonts w:ascii="Times New Roman" w:hAnsi="Times New Roman" w:cs="Times New Roman"/>
          <w:sz w:val="28"/>
          <w:szCs w:val="28"/>
        </w:rPr>
        <w:t xml:space="preserve">_ </w:t>
      </w:r>
      <w:proofErr w:type="spellStart"/>
      <w:r w:rsidRPr="007152E7">
        <w:rPr>
          <w:rFonts w:ascii="Times New Roman" w:hAnsi="Times New Roman" w:cs="Times New Roman"/>
          <w:sz w:val="28"/>
          <w:szCs w:val="28"/>
        </w:rPr>
        <w:t>_e_</w:t>
      </w:r>
      <w:proofErr w:type="spellEnd"/>
      <w:r w:rsidRPr="007152E7">
        <w:rPr>
          <w:rFonts w:ascii="Times New Roman" w:hAnsi="Times New Roman" w:cs="Times New Roman"/>
          <w:sz w:val="28"/>
          <w:szCs w:val="28"/>
        </w:rPr>
        <w:t xml:space="preserve">, </w:t>
      </w:r>
      <w:r w:rsidRPr="007152E7">
        <w:rPr>
          <w:rFonts w:ascii="Times New Roman" w:hAnsi="Times New Roman" w:cs="Times New Roman"/>
          <w:sz w:val="28"/>
          <w:szCs w:val="28"/>
        </w:rPr>
        <w:br/>
        <w:t>_</w:t>
      </w:r>
      <w:r w:rsidRPr="007152E7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7152E7">
        <w:rPr>
          <w:rFonts w:ascii="Times New Roman" w:hAnsi="Times New Roman" w:cs="Times New Roman"/>
          <w:sz w:val="28"/>
          <w:szCs w:val="28"/>
        </w:rPr>
        <w:t xml:space="preserve">__ </w:t>
      </w:r>
      <w:r w:rsidRPr="007152E7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7152E7">
        <w:rPr>
          <w:rFonts w:ascii="Times New Roman" w:hAnsi="Times New Roman" w:cs="Times New Roman"/>
          <w:sz w:val="28"/>
          <w:szCs w:val="28"/>
        </w:rPr>
        <w:t xml:space="preserve">_, </w:t>
      </w:r>
      <w:r w:rsidRPr="007152E7">
        <w:rPr>
          <w:rFonts w:ascii="Times New Roman" w:hAnsi="Times New Roman" w:cs="Times New Roman"/>
          <w:sz w:val="28"/>
          <w:szCs w:val="28"/>
          <w:lang w:val="en-US"/>
        </w:rPr>
        <w:t> r</w:t>
      </w:r>
      <w:r w:rsidRPr="007152E7">
        <w:rPr>
          <w:rFonts w:ascii="Times New Roman" w:hAnsi="Times New Roman" w:cs="Times New Roman"/>
          <w:sz w:val="28"/>
          <w:szCs w:val="28"/>
        </w:rPr>
        <w:t>_ _, _</w:t>
      </w:r>
      <w:proofErr w:type="spellStart"/>
      <w:r w:rsidRPr="007152E7">
        <w:rPr>
          <w:rFonts w:ascii="Times New Roman" w:hAnsi="Times New Roman" w:cs="Times New Roman"/>
          <w:sz w:val="28"/>
          <w:szCs w:val="28"/>
          <w:lang w:val="en-US"/>
        </w:rPr>
        <w:t>lu</w:t>
      </w:r>
      <w:proofErr w:type="spellEnd"/>
      <w:r w:rsidRPr="007152E7">
        <w:rPr>
          <w:rFonts w:ascii="Times New Roman" w:hAnsi="Times New Roman" w:cs="Times New Roman"/>
          <w:sz w:val="28"/>
          <w:szCs w:val="28"/>
        </w:rPr>
        <w:t xml:space="preserve">_. </w:t>
      </w:r>
      <w:r w:rsidRPr="00AB3BCD">
        <w:rPr>
          <w:rFonts w:ascii="Times New Roman" w:hAnsi="Times New Roman" w:cs="Times New Roman"/>
          <w:sz w:val="28"/>
          <w:szCs w:val="28"/>
        </w:rPr>
        <w:t>(</w:t>
      </w:r>
      <w:r w:rsidRPr="007152E7">
        <w:rPr>
          <w:rFonts w:ascii="Times New Roman" w:hAnsi="Times New Roman" w:cs="Times New Roman"/>
          <w:sz w:val="28"/>
          <w:szCs w:val="28"/>
          <w:lang w:val="en-US"/>
        </w:rPr>
        <w:t>white</w:t>
      </w:r>
      <w:r w:rsidRPr="00AB3BCD">
        <w:rPr>
          <w:rFonts w:ascii="Times New Roman" w:hAnsi="Times New Roman" w:cs="Times New Roman"/>
          <w:sz w:val="28"/>
          <w:szCs w:val="28"/>
        </w:rPr>
        <w:t xml:space="preserve">, </w:t>
      </w:r>
      <w:r w:rsidRPr="007152E7">
        <w:rPr>
          <w:rFonts w:ascii="Times New Roman" w:hAnsi="Times New Roman" w:cs="Times New Roman"/>
          <w:sz w:val="28"/>
          <w:szCs w:val="28"/>
          <w:lang w:val="en-US"/>
        </w:rPr>
        <w:t>brown</w:t>
      </w:r>
      <w:r w:rsidRPr="00AB3BCD">
        <w:rPr>
          <w:rFonts w:ascii="Times New Roman" w:hAnsi="Times New Roman" w:cs="Times New Roman"/>
          <w:sz w:val="28"/>
          <w:szCs w:val="28"/>
        </w:rPr>
        <w:t xml:space="preserve">, </w:t>
      </w:r>
      <w:r w:rsidRPr="007152E7">
        <w:rPr>
          <w:rFonts w:ascii="Times New Roman" w:hAnsi="Times New Roman" w:cs="Times New Roman"/>
          <w:sz w:val="28"/>
          <w:szCs w:val="28"/>
          <w:lang w:val="en-US"/>
        </w:rPr>
        <w:t>pink</w:t>
      </w:r>
      <w:r w:rsidRPr="00AB3BCD">
        <w:rPr>
          <w:rFonts w:ascii="Times New Roman" w:hAnsi="Times New Roman" w:cs="Times New Roman"/>
          <w:sz w:val="28"/>
          <w:szCs w:val="28"/>
        </w:rPr>
        <w:t xml:space="preserve">, </w:t>
      </w:r>
      <w:r w:rsidRPr="007152E7">
        <w:rPr>
          <w:rFonts w:ascii="Times New Roman" w:hAnsi="Times New Roman" w:cs="Times New Roman"/>
          <w:sz w:val="28"/>
          <w:szCs w:val="28"/>
          <w:lang w:val="en-US"/>
        </w:rPr>
        <w:t>black</w:t>
      </w:r>
      <w:r w:rsidRPr="00AB3BCD">
        <w:rPr>
          <w:rFonts w:ascii="Times New Roman" w:hAnsi="Times New Roman" w:cs="Times New Roman"/>
          <w:sz w:val="28"/>
          <w:szCs w:val="28"/>
        </w:rPr>
        <w:t xml:space="preserve">, </w:t>
      </w:r>
      <w:r w:rsidRPr="007152E7">
        <w:rPr>
          <w:rFonts w:ascii="Times New Roman" w:hAnsi="Times New Roman" w:cs="Times New Roman"/>
          <w:sz w:val="28"/>
          <w:szCs w:val="28"/>
          <w:lang w:val="en-US"/>
        </w:rPr>
        <w:t>green</w:t>
      </w:r>
      <w:r w:rsidRPr="00AB3BCD">
        <w:rPr>
          <w:rFonts w:ascii="Times New Roman" w:hAnsi="Times New Roman" w:cs="Times New Roman"/>
          <w:sz w:val="28"/>
          <w:szCs w:val="28"/>
        </w:rPr>
        <w:t xml:space="preserve">, </w:t>
      </w:r>
      <w:r w:rsidRPr="007152E7">
        <w:rPr>
          <w:rFonts w:ascii="Times New Roman" w:hAnsi="Times New Roman" w:cs="Times New Roman"/>
          <w:sz w:val="28"/>
          <w:szCs w:val="28"/>
          <w:lang w:val="en-US"/>
        </w:rPr>
        <w:t>yellow</w:t>
      </w:r>
      <w:r w:rsidRPr="00AB3BCD">
        <w:rPr>
          <w:rFonts w:ascii="Times New Roman" w:hAnsi="Times New Roman" w:cs="Times New Roman"/>
          <w:sz w:val="28"/>
          <w:szCs w:val="28"/>
        </w:rPr>
        <w:t xml:space="preserve">, </w:t>
      </w:r>
      <w:r w:rsidRPr="007152E7">
        <w:rPr>
          <w:rFonts w:ascii="Times New Roman" w:hAnsi="Times New Roman" w:cs="Times New Roman"/>
          <w:sz w:val="28"/>
          <w:szCs w:val="28"/>
          <w:lang w:val="en-US"/>
        </w:rPr>
        <w:t>red</w:t>
      </w:r>
      <w:r w:rsidRPr="00AB3BCD">
        <w:rPr>
          <w:rFonts w:ascii="Times New Roman" w:hAnsi="Times New Roman" w:cs="Times New Roman"/>
          <w:sz w:val="28"/>
          <w:szCs w:val="28"/>
        </w:rPr>
        <w:t xml:space="preserve">, </w:t>
      </w:r>
      <w:r w:rsidRPr="007152E7">
        <w:rPr>
          <w:rFonts w:ascii="Times New Roman" w:hAnsi="Times New Roman" w:cs="Times New Roman"/>
          <w:sz w:val="28"/>
          <w:szCs w:val="28"/>
          <w:lang w:val="en-US"/>
        </w:rPr>
        <w:t>blue</w:t>
      </w:r>
      <w:r w:rsidRPr="00AB3BCD">
        <w:rPr>
          <w:rFonts w:ascii="Times New Roman" w:hAnsi="Times New Roman" w:cs="Times New Roman"/>
          <w:sz w:val="28"/>
          <w:szCs w:val="28"/>
        </w:rPr>
        <w:t xml:space="preserve">). </w:t>
      </w:r>
      <w:r w:rsidRPr="00AB3BCD">
        <w:rPr>
          <w:rFonts w:ascii="Times New Roman" w:hAnsi="Times New Roman" w:cs="Times New Roman"/>
          <w:sz w:val="28"/>
          <w:szCs w:val="28"/>
        </w:rPr>
        <w:br/>
      </w:r>
      <w:r w:rsidRPr="007152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активизации лексики на уроках  активно используются </w:t>
      </w:r>
      <w:r w:rsidRPr="007152E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лексические игры</w:t>
      </w:r>
      <w:r w:rsidRPr="007152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7152E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 мячом</w:t>
      </w:r>
      <w:r w:rsidRPr="007152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(назвать синонимы, антонимы, перевод слов с русского языка на английский и наоборот).</w:t>
      </w:r>
    </w:p>
    <w:p w:rsidR="00AB3BCD" w:rsidRPr="007152E7" w:rsidRDefault="002475F2" w:rsidP="002475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</w:t>
      </w:r>
      <w:r w:rsidR="00AB3BCD" w:rsidRPr="007152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Использование </w:t>
      </w:r>
      <w:r w:rsidR="00AB3BCD" w:rsidRPr="002475F2">
        <w:rPr>
          <w:rFonts w:ascii="Times New Roman" w:hAnsi="Times New Roman" w:cs="Times New Roman"/>
          <w:sz w:val="28"/>
          <w:szCs w:val="28"/>
          <w:shd w:val="clear" w:color="auto" w:fill="FFFFFF"/>
        </w:rPr>
        <w:t>викторин</w:t>
      </w:r>
      <w:r w:rsidR="00AB3BCD" w:rsidRPr="007152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уроке помогает осуществить </w:t>
      </w:r>
      <w:proofErr w:type="spellStart"/>
      <w:r w:rsidR="00AB3BCD" w:rsidRPr="007152E7">
        <w:rPr>
          <w:rFonts w:ascii="Times New Roman" w:hAnsi="Times New Roman" w:cs="Times New Roman"/>
          <w:sz w:val="28"/>
          <w:szCs w:val="28"/>
          <w:shd w:val="clear" w:color="auto" w:fill="FFFFFF"/>
        </w:rPr>
        <w:t>межпредметные</w:t>
      </w:r>
      <w:proofErr w:type="spellEnd"/>
      <w:r w:rsidR="00AB3BCD" w:rsidRPr="007152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связи. Вопросы викторины могут включать информацию и материал, изученный ребятами на предыдущих уроках. Химия или геометрия на английском языке вызывают удивление и интерес у ребят, а учителю дают хорошую возможность "переключить" учащихся на свой предмет</w:t>
      </w:r>
    </w:p>
    <w:p w:rsidR="00AB3BCD" w:rsidRPr="007152E7" w:rsidRDefault="00AB3BCD" w:rsidP="00AB3B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52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Современный уровень развития методики предлагает широчайший арсенал всевозможных форм и методов внеклассной работы. </w:t>
      </w:r>
      <w:r w:rsidRPr="007152E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Внеклассная работа</w:t>
      </w:r>
      <w:r w:rsidRPr="007152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иностранному языку помогает учащимся не только увидеть истинные возможности изучаемого языка, но и вызывает положительный эмоциональный настрой, что чрезвычайно важно для формирования и укрепления положительной мотивации к изучению иностранного языка. Привлечение учащихся и к участию в общешкольных мероприятиях, где они также выступают с литературно-музыкальными композициями, сценками и стихотворениями на английском языке, этому также способствует. </w:t>
      </w:r>
    </w:p>
    <w:p w:rsidR="00AB3BCD" w:rsidRPr="007152E7" w:rsidRDefault="00AB3BCD" w:rsidP="002475F2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gramStart"/>
      <w:r w:rsidRPr="007152E7">
        <w:rPr>
          <w:color w:val="333333"/>
          <w:sz w:val="28"/>
          <w:szCs w:val="28"/>
        </w:rPr>
        <w:t xml:space="preserve">Проекты – </w:t>
      </w:r>
      <w:r w:rsidRPr="007152E7">
        <w:rPr>
          <w:sz w:val="28"/>
          <w:szCs w:val="28"/>
        </w:rPr>
        <w:t>личностно ориентированный вид работы, так как учащиеся пишут о себе, своей семье, доме, своих интересах и т. д. Проекты предполагают активизацию  учащихся: они должны писать, вырезать, наклеивать, рыться в справочниках, разговаривать с людьми, искать фотографии, делать аудио и видеозаписи и т.д.</w:t>
      </w:r>
      <w:proofErr w:type="gramEnd"/>
      <w:r w:rsidRPr="007152E7">
        <w:rPr>
          <w:sz w:val="28"/>
          <w:szCs w:val="28"/>
        </w:rPr>
        <w:t xml:space="preserve"> И, наконец, учащиеся с разным уровнем языковой подготовки могут участвовать в проектной </w:t>
      </w:r>
      <w:proofErr w:type="spellStart"/>
      <w:r w:rsidRPr="007152E7">
        <w:rPr>
          <w:sz w:val="28"/>
          <w:szCs w:val="28"/>
        </w:rPr>
        <w:t>работе</w:t>
      </w:r>
      <w:proofErr w:type="gramStart"/>
      <w:r w:rsidRPr="007152E7">
        <w:rPr>
          <w:sz w:val="28"/>
          <w:szCs w:val="28"/>
        </w:rPr>
        <w:t>.С</w:t>
      </w:r>
      <w:proofErr w:type="gramEnd"/>
      <w:r w:rsidRPr="007152E7">
        <w:rPr>
          <w:sz w:val="28"/>
          <w:szCs w:val="28"/>
        </w:rPr>
        <w:t>ообщая</w:t>
      </w:r>
      <w:proofErr w:type="spellEnd"/>
      <w:r w:rsidRPr="007152E7">
        <w:rPr>
          <w:sz w:val="28"/>
          <w:szCs w:val="28"/>
        </w:rPr>
        <w:t xml:space="preserve"> о себе, своих интересах, окружающем мире по-английски, учащиеся открывают для себя ценность английского языка как языка международного общения. Проектная работа готовит  учащихся к общению.</w:t>
      </w:r>
    </w:p>
    <w:p w:rsidR="00AB3BCD" w:rsidRPr="007152E7" w:rsidRDefault="002475F2" w:rsidP="002475F2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AB3BCD" w:rsidRPr="007152E7">
        <w:rPr>
          <w:color w:val="000000"/>
          <w:sz w:val="28"/>
          <w:szCs w:val="28"/>
        </w:rPr>
        <w:t xml:space="preserve">Итак, мы можем сделать вывод о том, что приемов активизации познавательной деятельности учащихся на уроках английского языка много. Мастерство учителя и заключается в умении подобрать нужный способ или метод в зависимости от интересов детей, изучаемого материала и </w:t>
      </w:r>
      <w:proofErr w:type="spellStart"/>
      <w:r w:rsidR="00AB3BCD" w:rsidRPr="007152E7">
        <w:rPr>
          <w:color w:val="000000"/>
          <w:sz w:val="28"/>
          <w:szCs w:val="28"/>
        </w:rPr>
        <w:t>сформированности</w:t>
      </w:r>
      <w:proofErr w:type="spellEnd"/>
      <w:r w:rsidR="00AB3BCD" w:rsidRPr="007152E7">
        <w:rPr>
          <w:color w:val="000000"/>
          <w:sz w:val="28"/>
          <w:szCs w:val="28"/>
        </w:rPr>
        <w:t xml:space="preserve"> тех или иных умений у учащихся. Учитель должен проявлять фантазию и творческий подход в преподавании иностранного языка. Только при энтузиазме и личной заинтересованности учителя можно зажечь интерес к изучению английского языка и у детей.</w:t>
      </w:r>
    </w:p>
    <w:p w:rsidR="00FB4B65" w:rsidRPr="00FB4B65" w:rsidRDefault="00AB3BCD" w:rsidP="002475F2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152E7">
        <w:rPr>
          <w:rStyle w:val="c1"/>
          <w:sz w:val="28"/>
          <w:szCs w:val="28"/>
        </w:rPr>
        <w:t>Использование  на уроках английского языка данных форм и методов помогает учителю глубже раскрыть личностный потенциал каждого ученика, способствуют формированию положительных личных качеств учащихся (трудолюбие, активность, самостоятельность, инициативность, умение работать в сотрудничестве и т.д.),  обеспечивает сохранение  на высоком уровне  мотивации к учению.    </w:t>
      </w:r>
      <w:r w:rsidRPr="007152E7">
        <w:rPr>
          <w:sz w:val="28"/>
          <w:szCs w:val="28"/>
        </w:rPr>
        <w:br/>
      </w:r>
      <w:r w:rsidRPr="007152E7">
        <w:rPr>
          <w:sz w:val="28"/>
          <w:szCs w:val="28"/>
        </w:rPr>
        <w:br/>
      </w:r>
    </w:p>
    <w:p w:rsidR="00FB4B65" w:rsidRPr="00FB4B65" w:rsidRDefault="00FB4B65" w:rsidP="007152E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4B65" w:rsidRPr="00FB4B65" w:rsidRDefault="00FB4B65" w:rsidP="007152E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4B65" w:rsidRPr="00FB4B65" w:rsidRDefault="00FB4B65" w:rsidP="007152E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4B65" w:rsidRPr="00FB4B65" w:rsidRDefault="00FB4B65" w:rsidP="007152E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4B65" w:rsidRPr="00FB4B65" w:rsidRDefault="00FB4B65" w:rsidP="007152E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4B65" w:rsidRDefault="003D6B82" w:rsidP="007152E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2E7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4136D3" w:rsidRPr="007152E7" w:rsidRDefault="004136D3" w:rsidP="007152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52E7">
        <w:rPr>
          <w:rStyle w:val="c1"/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</w:t>
      </w:r>
      <w:r w:rsidR="00AB0F99" w:rsidRPr="007152E7">
        <w:rPr>
          <w:rStyle w:val="c1"/>
          <w:rFonts w:ascii="Times New Roman" w:hAnsi="Times New Roman" w:cs="Times New Roman"/>
          <w:sz w:val="28"/>
          <w:szCs w:val="28"/>
        </w:rPr>
        <w:t xml:space="preserve">                         </w:t>
      </w:r>
    </w:p>
    <w:p w:rsidR="004136D3" w:rsidRPr="007152E7" w:rsidRDefault="004136D3" w:rsidP="007152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E1388" w:rsidRPr="007152E7" w:rsidRDefault="000E1388" w:rsidP="007152E7">
      <w:pPr>
        <w:spacing w:line="240" w:lineRule="auto"/>
        <w:jc w:val="both"/>
        <w:rPr>
          <w:rFonts w:ascii="Times New Roman" w:hAnsi="Times New Roman" w:cs="Times New Roman"/>
        </w:rPr>
      </w:pPr>
    </w:p>
    <w:sectPr w:rsidR="000E1388" w:rsidRPr="007152E7" w:rsidSect="007152E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26198E"/>
    <w:multiLevelType w:val="multilevel"/>
    <w:tmpl w:val="48C2B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FE51928"/>
    <w:multiLevelType w:val="hybridMultilevel"/>
    <w:tmpl w:val="27E876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BC5DFD"/>
    <w:multiLevelType w:val="hybridMultilevel"/>
    <w:tmpl w:val="972ACF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136D3"/>
    <w:rsid w:val="00020CB1"/>
    <w:rsid w:val="000E1388"/>
    <w:rsid w:val="002475F2"/>
    <w:rsid w:val="002E1E6B"/>
    <w:rsid w:val="00350D7B"/>
    <w:rsid w:val="003D6B82"/>
    <w:rsid w:val="004136D3"/>
    <w:rsid w:val="005B08C3"/>
    <w:rsid w:val="006723BD"/>
    <w:rsid w:val="007152E7"/>
    <w:rsid w:val="0090199A"/>
    <w:rsid w:val="00AB0F99"/>
    <w:rsid w:val="00AB3BCD"/>
    <w:rsid w:val="00E646FF"/>
    <w:rsid w:val="00FB4B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36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136D3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4136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4136D3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Vrinda"/>
      <w:sz w:val="24"/>
      <w:szCs w:val="30"/>
      <w:lang w:eastAsia="bn-BD" w:bidi="bn-BD"/>
    </w:rPr>
  </w:style>
  <w:style w:type="character" w:customStyle="1" w:styleId="c1">
    <w:name w:val="c1"/>
    <w:basedOn w:val="a0"/>
    <w:rsid w:val="004136D3"/>
  </w:style>
  <w:style w:type="paragraph" w:customStyle="1" w:styleId="c3">
    <w:name w:val="c3"/>
    <w:basedOn w:val="a"/>
    <w:rsid w:val="004136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136D3"/>
  </w:style>
  <w:style w:type="character" w:styleId="a6">
    <w:name w:val="Strong"/>
    <w:basedOn w:val="a0"/>
    <w:uiPriority w:val="22"/>
    <w:qFormat/>
    <w:rsid w:val="004136D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4</Pages>
  <Words>1330</Words>
  <Characters>7585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2017-09-06T20:04:00Z</dcterms:created>
  <dcterms:modified xsi:type="dcterms:W3CDTF">2017-09-07T19:46:00Z</dcterms:modified>
</cp:coreProperties>
</file>