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3CF" w:rsidRDefault="00FF43CF" w:rsidP="00CB6B46">
      <w:pPr>
        <w:pStyle w:val="a3"/>
        <w:shd w:val="clear" w:color="auto" w:fill="FFFFFF"/>
        <w:spacing w:before="0" w:beforeAutospacing="0" w:after="0" w:afterAutospacing="0" w:line="300" w:lineRule="atLeast"/>
        <w:jc w:val="right"/>
        <w:textAlignment w:val="baseline"/>
        <w:rPr>
          <w:rFonts w:ascii="Cambria" w:hAnsi="Cambria" w:cs="Arial"/>
          <w:b/>
          <w:i/>
          <w:color w:val="000000"/>
          <w:sz w:val="32"/>
          <w:szCs w:val="32"/>
          <w:shd w:val="clear" w:color="auto" w:fill="FFFFFF"/>
        </w:rPr>
      </w:pPr>
      <w:r w:rsidRPr="00CB6B46">
        <w:rPr>
          <w:rFonts w:ascii="Cambria" w:hAnsi="Cambria" w:cs="Arial"/>
          <w:b/>
          <w:i/>
          <w:color w:val="000000"/>
          <w:sz w:val="32"/>
          <w:szCs w:val="32"/>
          <w:shd w:val="clear" w:color="auto" w:fill="FFFFFF"/>
        </w:rPr>
        <w:t xml:space="preserve">Образование - это индустрия, </w:t>
      </w:r>
    </w:p>
    <w:p w:rsidR="00FF43CF" w:rsidRDefault="00FF43CF" w:rsidP="00CB6B46">
      <w:pPr>
        <w:pStyle w:val="a3"/>
        <w:shd w:val="clear" w:color="auto" w:fill="FFFFFF"/>
        <w:spacing w:before="0" w:beforeAutospacing="0" w:after="0" w:afterAutospacing="0" w:line="300" w:lineRule="atLeast"/>
        <w:jc w:val="right"/>
        <w:textAlignment w:val="baseline"/>
        <w:rPr>
          <w:rFonts w:ascii="Cambria" w:hAnsi="Cambria" w:cs="Arial"/>
          <w:b/>
          <w:i/>
          <w:color w:val="000000"/>
          <w:sz w:val="32"/>
          <w:szCs w:val="32"/>
          <w:shd w:val="clear" w:color="auto" w:fill="FFFFFF"/>
        </w:rPr>
      </w:pPr>
      <w:proofErr w:type="gramStart"/>
      <w:r w:rsidRPr="00CB6B46">
        <w:rPr>
          <w:rFonts w:ascii="Cambria" w:hAnsi="Cambria" w:cs="Arial"/>
          <w:b/>
          <w:i/>
          <w:color w:val="000000"/>
          <w:sz w:val="32"/>
          <w:szCs w:val="32"/>
          <w:shd w:val="clear" w:color="auto" w:fill="FFFFFF"/>
        </w:rPr>
        <w:t>направленная</w:t>
      </w:r>
      <w:proofErr w:type="gramEnd"/>
      <w:r w:rsidRPr="00CB6B46">
        <w:rPr>
          <w:rFonts w:ascii="Cambria" w:hAnsi="Cambria" w:cs="Arial"/>
          <w:b/>
          <w:i/>
          <w:color w:val="000000"/>
          <w:sz w:val="32"/>
          <w:szCs w:val="32"/>
          <w:shd w:val="clear" w:color="auto" w:fill="FFFFFF"/>
        </w:rPr>
        <w:t xml:space="preserve"> в будущее </w:t>
      </w:r>
    </w:p>
    <w:p w:rsidR="00FF43CF" w:rsidRPr="00CB6B46" w:rsidRDefault="00FF43CF" w:rsidP="00CB6B46">
      <w:pPr>
        <w:pStyle w:val="a3"/>
        <w:shd w:val="clear" w:color="auto" w:fill="FFFFFF"/>
        <w:spacing w:before="0" w:beforeAutospacing="0" w:after="0" w:afterAutospacing="0" w:line="300" w:lineRule="atLeast"/>
        <w:jc w:val="right"/>
        <w:textAlignment w:val="baseline"/>
        <w:rPr>
          <w:rFonts w:ascii="Cambria" w:hAnsi="Cambria"/>
          <w:b/>
          <w:i/>
          <w:color w:val="000000"/>
          <w:sz w:val="32"/>
          <w:szCs w:val="32"/>
        </w:rPr>
      </w:pPr>
      <w:r w:rsidRPr="00CB6B46">
        <w:rPr>
          <w:rFonts w:ascii="Cambria" w:hAnsi="Cambria" w:cs="Arial"/>
          <w:b/>
          <w:i/>
          <w:color w:val="000000"/>
          <w:sz w:val="32"/>
          <w:szCs w:val="32"/>
          <w:shd w:val="clear" w:color="auto" w:fill="FFFFFF"/>
        </w:rPr>
        <w:t>(С.П.Капица).</w:t>
      </w:r>
      <w:r w:rsidRPr="00CB6B46">
        <w:rPr>
          <w:rFonts w:ascii="Cambria" w:hAnsi="Cambria" w:cs="Arial"/>
          <w:b/>
          <w:i/>
          <w:color w:val="000000"/>
          <w:sz w:val="32"/>
          <w:szCs w:val="32"/>
        </w:rPr>
        <w:t> </w:t>
      </w:r>
      <w:r w:rsidRPr="00CB6B46">
        <w:rPr>
          <w:rFonts w:ascii="Cambria" w:hAnsi="Cambria" w:cs="Arial"/>
          <w:b/>
          <w:i/>
          <w:color w:val="000000"/>
          <w:sz w:val="32"/>
          <w:szCs w:val="32"/>
        </w:rPr>
        <w:br/>
      </w:r>
    </w:p>
    <w:p w:rsidR="00FF43CF" w:rsidRPr="003F1E2F" w:rsidRDefault="00FF43CF" w:rsidP="007F67F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3F1E2F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"Дидактические и психологические возможности образовательных технологий и их роль в современном уроке"</w:t>
      </w:r>
    </w:p>
    <w:p w:rsidR="00FF43CF" w:rsidRPr="00D0378F" w:rsidRDefault="00FF43CF" w:rsidP="0004212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6F5CCE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04212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</w:t>
      </w:r>
      <w:r w:rsidRPr="00D0378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 настоящее время в условиях современной школы методика обучения переживает сложный период, связанный с изменением целей образования, разработкой Федерального государственного образовательного стандарта нового поколения, построенного на </w:t>
      </w:r>
      <w:proofErr w:type="spellStart"/>
      <w:r w:rsidRPr="00D0378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компетентностном</w:t>
      </w:r>
      <w:proofErr w:type="spellEnd"/>
      <w:r w:rsidRPr="00D0378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подходе.</w:t>
      </w:r>
    </w:p>
    <w:p w:rsidR="00FF43CF" w:rsidRPr="00D0378F" w:rsidRDefault="00FF43CF" w:rsidP="0004212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F43CF" w:rsidRPr="00D0378F" w:rsidRDefault="00FF43CF" w:rsidP="0004212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4212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</w:t>
      </w:r>
      <w:r w:rsidRPr="00D0378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Сегодняшний день требует  поиска инновационных средств, форм и методов обучения и воспитания, связанных с разработкой и внедрением в образовательный процесс современных образовательных и информационных технологий.</w:t>
      </w:r>
    </w:p>
    <w:p w:rsidR="00FF43CF" w:rsidRDefault="00FF43CF" w:rsidP="00042126">
      <w:pPr>
        <w:shd w:val="clear" w:color="auto" w:fill="FFFFFF"/>
        <w:spacing w:after="0" w:line="300" w:lineRule="atLeast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0378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Основой образовательных технологий, является психолого-дидактический подход образовательных сред и систем,  как нового</w:t>
      </w:r>
      <w:r w:rsidRPr="00D0378F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8544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направления</w:t>
      </w:r>
      <w:r w:rsidRPr="00D0378F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D0378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современной дидактики, в рамках которого, содержание и методы обучения определяются исходя из приоритета психологических целей, задач и которые  обеспечивают развивающий и опережающий характер обучения.</w:t>
      </w:r>
    </w:p>
    <w:p w:rsidR="00FF43CF" w:rsidRPr="00042126" w:rsidRDefault="00FF43CF" w:rsidP="00042126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0378F">
        <w:rPr>
          <w:rFonts w:ascii="Times New Roman" w:hAnsi="Times New Roman"/>
          <w:sz w:val="28"/>
          <w:szCs w:val="28"/>
        </w:rPr>
        <w:t>В течение последних десятилетий, в педагогическую практику достаточно широко внедряются образовательные технологии</w:t>
      </w:r>
      <w:r>
        <w:rPr>
          <w:rFonts w:ascii="Times New Roman" w:hAnsi="Times New Roman"/>
          <w:sz w:val="28"/>
          <w:szCs w:val="28"/>
        </w:rPr>
        <w:t>:</w:t>
      </w:r>
      <w:r w:rsidRPr="0004212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F43CF" w:rsidRPr="00D715E3" w:rsidRDefault="00FF43CF" w:rsidP="00042126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, проблемно-поисковая технология,</w:t>
      </w:r>
      <w:r w:rsidRPr="00D715E3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технология алгоритмов, т</w:t>
      </w:r>
      <w:r w:rsidRPr="00D715E3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ехнология развития интеллектуально-творческого мышления</w:t>
      </w:r>
    </w:p>
    <w:p w:rsidR="00FF43CF" w:rsidRPr="0081001C" w:rsidRDefault="00FF43CF" w:rsidP="00042126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л</w:t>
      </w:r>
      <w:r w:rsidRPr="00D715E3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ичностно-ориентированное обучение</w:t>
      </w:r>
      <w:r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исследовательская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 и.т.д.</w:t>
      </w:r>
      <w:r w:rsidRPr="00B60A7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F43CF" w:rsidRDefault="00FF43CF" w:rsidP="0004212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Наиболее удачно</w:t>
      </w:r>
      <w:r>
        <w:rPr>
          <w:rFonts w:ascii="Times New Roman" w:hAnsi="Times New Roman"/>
          <w:sz w:val="28"/>
          <w:szCs w:val="28"/>
        </w:rPr>
        <w:t>е и перспективное нововведение п</w:t>
      </w:r>
      <w:r w:rsidRPr="00D0378F">
        <w:rPr>
          <w:rFonts w:ascii="Times New Roman" w:hAnsi="Times New Roman"/>
          <w:sz w:val="28"/>
          <w:szCs w:val="28"/>
        </w:rPr>
        <w:t xml:space="preserve">оследних лет представляет собой игровая форма обучения. </w:t>
      </w:r>
    </w:p>
    <w:p w:rsidR="00FF43CF" w:rsidRPr="00D0378F" w:rsidRDefault="00FF43CF" w:rsidP="0004212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В процессе деловой дидактической игры развивается целеустремленность, активность, динамичность и продуктивность мышления, прочность и оперативность памяти, стремление к совершенству и вера в свои силы. С дидактической точки зрения игровое обучение перспективно тем, что не противостоит современным педагогическим теориям и может стать одной из форм интегрированного обучения.</w:t>
      </w:r>
    </w:p>
    <w:p w:rsidR="00FF43CF" w:rsidRPr="006F5CCE" w:rsidRDefault="00FF43CF" w:rsidP="0004212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              С целью активизации учебно-познавательной деятельности в учебном процессе все чаще используются различные иг</w:t>
      </w:r>
      <w:r w:rsidRPr="006F5CCE">
        <w:rPr>
          <w:rFonts w:ascii="Times New Roman" w:hAnsi="Times New Roman"/>
          <w:sz w:val="28"/>
          <w:szCs w:val="28"/>
        </w:rPr>
        <w:t xml:space="preserve">ры. </w:t>
      </w:r>
    </w:p>
    <w:p w:rsidR="00FF43CF" w:rsidRPr="006F5CCE" w:rsidRDefault="00FF43CF" w:rsidP="0004212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F5CCE">
        <w:rPr>
          <w:rFonts w:ascii="Times New Roman" w:hAnsi="Times New Roman"/>
          <w:sz w:val="28"/>
          <w:szCs w:val="28"/>
        </w:rPr>
        <w:t>Как показывает практика, в большинстве случаев передача готовых знаний не всегда побуждает человека к готовности и способности выявлять, анализировать и определять самостоятельно пути их разрешения</w:t>
      </w:r>
    </w:p>
    <w:p w:rsidR="00FF43CF" w:rsidRDefault="00FF43CF" w:rsidP="00D0378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F5CCE">
        <w:rPr>
          <w:rFonts w:ascii="Times New Roman" w:hAnsi="Times New Roman"/>
          <w:sz w:val="28"/>
          <w:szCs w:val="28"/>
        </w:rPr>
        <w:t>Учитель перестает быть для учащихся лишь источником знаний, становится консультантом по руководству познавательной деятельности учащихся, направляемой на разрешение проблем.</w:t>
      </w:r>
    </w:p>
    <w:p w:rsidR="00FF43CF" w:rsidRPr="00D0378F" w:rsidRDefault="00FF43CF" w:rsidP="00D0378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F5CCE">
        <w:rPr>
          <w:rFonts w:ascii="Times New Roman" w:hAnsi="Times New Roman"/>
          <w:sz w:val="28"/>
          <w:szCs w:val="28"/>
        </w:rPr>
        <w:lastRenderedPageBreak/>
        <w:t xml:space="preserve">Ученики сами формируют цель, выявляют проблемы, анализируют информацию, вырабатывают критерии и возможные пути решения проблем. Ученик превращается в главную фигуру </w:t>
      </w:r>
      <w:r w:rsidRPr="00D0378F">
        <w:rPr>
          <w:rFonts w:ascii="Times New Roman" w:hAnsi="Times New Roman"/>
          <w:sz w:val="28"/>
          <w:szCs w:val="28"/>
        </w:rPr>
        <w:t>всего учебно-воспитательного процесса, что и делает обучение по-настоящему личностно-ориентированным.</w:t>
      </w:r>
    </w:p>
    <w:p w:rsidR="00FF43CF" w:rsidRPr="00D0378F" w:rsidRDefault="00FF43CF" w:rsidP="00D0378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           Все способности человека развиваются в процессе деятельности.</w:t>
      </w:r>
    </w:p>
    <w:p w:rsidR="00FF43CF" w:rsidRPr="00D0378F" w:rsidRDefault="00FF43CF" w:rsidP="00D0378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 Это утверждение – ведущий принцип психологии. Нет другого пути развития познавательных способностей учащихся, кроме организации их активной деятельности. Умелое применение приемов и методов, обеспечивающих высокую активность учащегося в обучении, их способность в учебном познавании, является средством развития познавательных способностей обучаемых    </w:t>
      </w:r>
    </w:p>
    <w:p w:rsidR="00FF43CF" w:rsidRDefault="00FF43CF" w:rsidP="00D0378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В современной школе, для  активизации и интенсифика</w:t>
      </w:r>
      <w:r w:rsidRPr="00D0378F">
        <w:rPr>
          <w:rFonts w:ascii="Times New Roman" w:hAnsi="Times New Roman"/>
          <w:sz w:val="28"/>
          <w:szCs w:val="28"/>
        </w:rPr>
        <w:softHyphen/>
        <w:t>ции учебного процесса, используются современные педагогические технологии, одной из которых является «игровая педагогическая технология» применяемая в следующих случаях: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F43CF" w:rsidRPr="00D0378F" w:rsidRDefault="00FF43CF" w:rsidP="00D0378F">
      <w:pPr>
        <w:numPr>
          <w:ilvl w:val="0"/>
          <w:numId w:val="4"/>
        </w:numPr>
        <w:tabs>
          <w:tab w:val="left" w:pos="720"/>
          <w:tab w:val="num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в качестве самостоятельных технологий для освое</w:t>
      </w:r>
      <w:r w:rsidRPr="00D0378F">
        <w:rPr>
          <w:rFonts w:ascii="Times New Roman" w:hAnsi="Times New Roman"/>
          <w:sz w:val="28"/>
          <w:szCs w:val="28"/>
        </w:rPr>
        <w:softHyphen/>
        <w:t>ния понятия, темы и даже раздела учебного предмета;</w:t>
      </w:r>
    </w:p>
    <w:p w:rsidR="00FF43CF" w:rsidRPr="00D0378F" w:rsidRDefault="00FF43CF" w:rsidP="00D0378F">
      <w:pPr>
        <w:numPr>
          <w:ilvl w:val="0"/>
          <w:numId w:val="4"/>
        </w:numPr>
        <w:tabs>
          <w:tab w:val="left" w:pos="720"/>
          <w:tab w:val="num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как элементы (иногда весьма существенные) более обширной технологии;</w:t>
      </w:r>
    </w:p>
    <w:p w:rsidR="00FF43CF" w:rsidRPr="00D0378F" w:rsidRDefault="00FF43CF" w:rsidP="00D0378F">
      <w:pPr>
        <w:numPr>
          <w:ilvl w:val="0"/>
          <w:numId w:val="4"/>
        </w:numPr>
        <w:tabs>
          <w:tab w:val="left" w:pos="720"/>
          <w:tab w:val="num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D0378F">
        <w:rPr>
          <w:rFonts w:ascii="Times New Roman" w:hAnsi="Times New Roman"/>
          <w:sz w:val="28"/>
          <w:szCs w:val="28"/>
        </w:rPr>
        <w:t>в качестве урока (занятия) или его части (введения, объяснения, закрепления, упражнения, контроля);</w:t>
      </w:r>
      <w:proofErr w:type="gramEnd"/>
    </w:p>
    <w:p w:rsidR="00FF43CF" w:rsidRPr="00D0378F" w:rsidRDefault="00FF43CF" w:rsidP="00D0378F">
      <w:pPr>
        <w:numPr>
          <w:ilvl w:val="0"/>
          <w:numId w:val="4"/>
        </w:numPr>
        <w:tabs>
          <w:tab w:val="left" w:pos="720"/>
          <w:tab w:val="num" w:pos="9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как технологии внеклассной работы </w:t>
      </w:r>
    </w:p>
    <w:p w:rsidR="00FF43CF" w:rsidRPr="00D0378F" w:rsidRDefault="00FF43CF" w:rsidP="00D0378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В отличие от игр вообще, педагогическая игра облада</w:t>
      </w:r>
      <w:r w:rsidRPr="00D0378F">
        <w:rPr>
          <w:rFonts w:ascii="Times New Roman" w:hAnsi="Times New Roman"/>
          <w:sz w:val="28"/>
          <w:szCs w:val="28"/>
        </w:rPr>
        <w:softHyphen/>
        <w:t>ет существенным признаком — четко поставленной целью обучения и соответствующим ей педагогическим ре</w:t>
      </w:r>
      <w:r w:rsidRPr="00D0378F">
        <w:rPr>
          <w:rFonts w:ascii="Times New Roman" w:hAnsi="Times New Roman"/>
          <w:sz w:val="28"/>
          <w:szCs w:val="28"/>
        </w:rPr>
        <w:softHyphen/>
        <w:t>зультатом, которые могут быть обоснованы, выделены в явном виде и характеризуются учебно-познавательной направленностью.</w:t>
      </w:r>
    </w:p>
    <w:p w:rsidR="00FF43CF" w:rsidRPr="00D0378F" w:rsidRDefault="00FF43CF" w:rsidP="00D0378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Игровая форма занятий создается на уроках при помо</w:t>
      </w:r>
      <w:r w:rsidRPr="00D0378F">
        <w:rPr>
          <w:rFonts w:ascii="Times New Roman" w:hAnsi="Times New Roman"/>
          <w:sz w:val="28"/>
          <w:szCs w:val="28"/>
        </w:rPr>
        <w:softHyphen/>
        <w:t>щи игровых приемов и ситуаций, которые выступают как средство побуждения, стимулирования учащихся к учеб</w:t>
      </w:r>
      <w:r w:rsidRPr="00D0378F">
        <w:rPr>
          <w:rFonts w:ascii="Times New Roman" w:hAnsi="Times New Roman"/>
          <w:sz w:val="28"/>
          <w:szCs w:val="28"/>
        </w:rPr>
        <w:softHyphen/>
        <w:t>ной деятельности.</w:t>
      </w:r>
    </w:p>
    <w:p w:rsidR="00FF43CF" w:rsidRDefault="00FF43CF" w:rsidP="00D0378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Реализация игровых приемов и ситуаций при урочной форме занятий происходит по таким основным направле</w:t>
      </w:r>
      <w:r w:rsidRPr="00D0378F">
        <w:rPr>
          <w:rFonts w:ascii="Times New Roman" w:hAnsi="Times New Roman"/>
          <w:sz w:val="28"/>
          <w:szCs w:val="28"/>
        </w:rPr>
        <w:softHyphen/>
        <w:t>ниям: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F43CF" w:rsidRPr="00D0378F" w:rsidRDefault="00FF43CF" w:rsidP="00D0378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1.дидактическая цель ставится перед учащимися в форме игровой задачи; </w:t>
      </w:r>
    </w:p>
    <w:p w:rsidR="00FF43CF" w:rsidRPr="00D0378F" w:rsidRDefault="00FF43CF" w:rsidP="00D0378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2.учебная деятельность подчиняется правилам игры; </w:t>
      </w:r>
    </w:p>
    <w:p w:rsidR="00FF43CF" w:rsidRPr="00D0378F" w:rsidRDefault="00FF43CF" w:rsidP="00D0378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3.учебный материал используется в каче</w:t>
      </w:r>
      <w:r w:rsidRPr="00D0378F">
        <w:rPr>
          <w:rFonts w:ascii="Times New Roman" w:hAnsi="Times New Roman"/>
          <w:sz w:val="28"/>
          <w:szCs w:val="28"/>
        </w:rPr>
        <w:softHyphen/>
        <w:t>стве ее средства.</w:t>
      </w:r>
    </w:p>
    <w:p w:rsidR="00FF43CF" w:rsidRPr="00D0378F" w:rsidRDefault="00FF43CF" w:rsidP="00D0378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0378F">
        <w:rPr>
          <w:rFonts w:ascii="Times New Roman" w:hAnsi="Times New Roman"/>
          <w:sz w:val="28"/>
          <w:szCs w:val="28"/>
        </w:rPr>
        <w:t xml:space="preserve">В учебную деятельность вводится элемент соревнования, который переводит дидактическую задачу в игровую; </w:t>
      </w:r>
      <w:proofErr w:type="gramEnd"/>
    </w:p>
    <w:p w:rsidR="00FF43CF" w:rsidRPr="00D0378F" w:rsidRDefault="00FF43CF" w:rsidP="00D0378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успешное выполнение дидактического задания связывается с игровым результатом. </w:t>
      </w:r>
    </w:p>
    <w:p w:rsidR="00FF43CF" w:rsidRPr="00D0378F" w:rsidRDefault="00FF43CF" w:rsidP="0098544D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Игра является одним из методов, или, технологий, позволяющих повысить активность, самостоятельность и заинтересованность ученика в процессе познания, сделать учебную деятельность личностно значимой, значительно облегчить процесс приобретения новых знаний и умений. </w:t>
      </w:r>
    </w:p>
    <w:p w:rsidR="00FF43CF" w:rsidRPr="00D0378F" w:rsidRDefault="0098544D" w:rsidP="00D0378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FF43CF" w:rsidRPr="00D0378F">
        <w:rPr>
          <w:rFonts w:ascii="Times New Roman" w:hAnsi="Times New Roman"/>
          <w:sz w:val="28"/>
          <w:szCs w:val="28"/>
        </w:rPr>
        <w:t xml:space="preserve"> Игровые технологии обладают набором средств, активизирующих и интенсифицирующих деятельность учащихся. Именно в игре педагог часто становится организатором самостоятельного учебного познания учащихся; взаимодействие школьников с учебным материалом, друг с другом и с учителем строится как учебно-познавательное, в котором учитель выступает не как источник информации, а как организующее начало в самостоятельном познании материала школьниками. Особенно это, касается тех случаев, когда игра используется как метод изучения нового материала. </w:t>
      </w:r>
    </w:p>
    <w:p w:rsidR="00FF43CF" w:rsidRDefault="00FF43CF" w:rsidP="004B102D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Именно в этих случаях игровое обучение можно отнести к инновационным видам обучения.</w:t>
      </w:r>
    </w:p>
    <w:p w:rsidR="00FF43CF" w:rsidRPr="00CB6B46" w:rsidRDefault="00FF43CF" w:rsidP="004B102D">
      <w:pPr>
        <w:spacing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B6B46">
        <w:rPr>
          <w:rFonts w:ascii="Times New Roman" w:hAnsi="Times New Roman"/>
          <w:b/>
          <w:i/>
          <w:sz w:val="28"/>
          <w:szCs w:val="28"/>
          <w:u w:val="single"/>
        </w:rPr>
        <w:t>Выделяются следующие функции игровых технологий:</w:t>
      </w:r>
    </w:p>
    <w:p w:rsidR="00FF43CF" w:rsidRPr="00D0378F" w:rsidRDefault="00FF43CF" w:rsidP="004B102D">
      <w:pPr>
        <w:numPr>
          <w:ilvl w:val="0"/>
          <w:numId w:val="2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Формирование интереса учащихся в усвоении учебного материала на уроках географии через различные формы игровой деятельности.</w:t>
      </w:r>
    </w:p>
    <w:p w:rsidR="00FF43CF" w:rsidRPr="00D0378F" w:rsidRDefault="00FF43CF" w:rsidP="004B102D">
      <w:pPr>
        <w:numPr>
          <w:ilvl w:val="0"/>
          <w:numId w:val="2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Развитие творческих и коммуникативных способностей учащихся.</w:t>
      </w:r>
    </w:p>
    <w:p w:rsidR="00FF43CF" w:rsidRPr="00D0378F" w:rsidRDefault="00FF43CF" w:rsidP="004B102D">
      <w:pPr>
        <w:numPr>
          <w:ilvl w:val="0"/>
          <w:numId w:val="2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Толерантное отношение к окружающим.</w:t>
      </w:r>
    </w:p>
    <w:p w:rsidR="00FF43CF" w:rsidRPr="00D0378F" w:rsidRDefault="00FF43CF" w:rsidP="004B102D">
      <w:pPr>
        <w:numPr>
          <w:ilvl w:val="0"/>
          <w:numId w:val="2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Формирование навыков использования дополнительных источников</w:t>
      </w:r>
    </w:p>
    <w:p w:rsidR="00FF43CF" w:rsidRPr="00D0378F" w:rsidRDefault="00FF43CF" w:rsidP="004B102D">
      <w:pPr>
        <w:numPr>
          <w:ilvl w:val="0"/>
          <w:numId w:val="2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color w:val="000000"/>
          <w:sz w:val="28"/>
          <w:szCs w:val="28"/>
        </w:rPr>
        <w:t xml:space="preserve"> Функция социализации.</w:t>
      </w:r>
    </w:p>
    <w:p w:rsidR="00FF43CF" w:rsidRDefault="00FF43CF" w:rsidP="004B102D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F5CCE">
        <w:rPr>
          <w:rFonts w:ascii="Times New Roman" w:hAnsi="Times New Roman"/>
          <w:color w:val="000000"/>
          <w:sz w:val="28"/>
          <w:szCs w:val="28"/>
        </w:rPr>
        <w:t>Игра — есть сильнейшее средство включения ребенка в систе</w:t>
      </w:r>
      <w:r w:rsidRPr="006F5CCE">
        <w:rPr>
          <w:rFonts w:ascii="Times New Roman" w:hAnsi="Times New Roman"/>
          <w:color w:val="000000"/>
          <w:sz w:val="28"/>
          <w:szCs w:val="28"/>
        </w:rPr>
        <w:softHyphen/>
        <w:t>му общественных отношений, усвоения им богатств культуры.</w:t>
      </w:r>
    </w:p>
    <w:p w:rsidR="00FF43CF" w:rsidRPr="006F5CCE" w:rsidRDefault="00FF43CF" w:rsidP="004B102D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F5CCE">
        <w:rPr>
          <w:rFonts w:ascii="Times New Roman" w:hAnsi="Times New Roman"/>
          <w:color w:val="000000"/>
          <w:sz w:val="28"/>
          <w:szCs w:val="28"/>
        </w:rPr>
        <w:t xml:space="preserve">      • Функция межнациональной коммуникации.</w:t>
      </w:r>
    </w:p>
    <w:p w:rsidR="00FF43CF" w:rsidRPr="006F5CCE" w:rsidRDefault="00FF43CF" w:rsidP="004B102D">
      <w:pPr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F5CCE">
        <w:rPr>
          <w:rFonts w:ascii="Times New Roman" w:hAnsi="Times New Roman"/>
          <w:color w:val="000000"/>
          <w:sz w:val="28"/>
          <w:szCs w:val="28"/>
        </w:rPr>
        <w:t>Игра позволяет ребенку усваивать общечеловеческие ценнос</w:t>
      </w:r>
      <w:r w:rsidRPr="006F5CCE">
        <w:rPr>
          <w:rFonts w:ascii="Times New Roman" w:hAnsi="Times New Roman"/>
          <w:color w:val="000000"/>
          <w:sz w:val="28"/>
          <w:szCs w:val="28"/>
        </w:rPr>
        <w:softHyphen/>
        <w:t xml:space="preserve">ти, культуру представителей разных национальностей, </w:t>
      </w:r>
    </w:p>
    <w:p w:rsidR="00FF43CF" w:rsidRPr="006F5CCE" w:rsidRDefault="00FF43CF" w:rsidP="004B102D">
      <w:pPr>
        <w:shd w:val="clear" w:color="auto" w:fill="FFFFFF"/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F5CCE">
        <w:rPr>
          <w:rFonts w:ascii="Times New Roman" w:hAnsi="Times New Roman"/>
          <w:color w:val="000000"/>
          <w:sz w:val="28"/>
          <w:szCs w:val="28"/>
        </w:rPr>
        <w:t>• Диагностическая функция игры предоставляет возможность педагогу диагностировать различные проявления ребенка (интел</w:t>
      </w:r>
      <w:r w:rsidRPr="006F5CCE">
        <w:rPr>
          <w:rFonts w:ascii="Times New Roman" w:hAnsi="Times New Roman"/>
          <w:color w:val="000000"/>
          <w:sz w:val="28"/>
          <w:szCs w:val="28"/>
        </w:rPr>
        <w:softHyphen/>
        <w:t xml:space="preserve">лектуальные, творческие, эмоциональные и др.). </w:t>
      </w:r>
    </w:p>
    <w:p w:rsidR="00FF43CF" w:rsidRPr="006F5CCE" w:rsidRDefault="00FF43CF" w:rsidP="004B102D">
      <w:pPr>
        <w:shd w:val="clear" w:color="auto" w:fill="FFFFFF"/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hAnsi="Times New Roman"/>
          <w:sz w:val="28"/>
          <w:szCs w:val="28"/>
        </w:rPr>
      </w:pPr>
      <w:r w:rsidRPr="006F5CCE">
        <w:rPr>
          <w:rFonts w:ascii="Times New Roman" w:hAnsi="Times New Roman"/>
          <w:color w:val="000000"/>
          <w:sz w:val="28"/>
          <w:szCs w:val="28"/>
        </w:rPr>
        <w:t xml:space="preserve">В то же время игра — «поле самовыражения», в котором школьник проверяет свои силы, возможности в свободных действиях, </w:t>
      </w:r>
      <w:proofErr w:type="spellStart"/>
      <w:r w:rsidRPr="006F5CCE">
        <w:rPr>
          <w:rFonts w:ascii="Times New Roman" w:hAnsi="Times New Roman"/>
          <w:color w:val="000000"/>
          <w:sz w:val="28"/>
          <w:szCs w:val="28"/>
        </w:rPr>
        <w:t>самовыражает</w:t>
      </w:r>
      <w:proofErr w:type="spellEnd"/>
      <w:r w:rsidRPr="006F5CCE"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spellStart"/>
      <w:r w:rsidRPr="006F5CCE">
        <w:rPr>
          <w:rFonts w:ascii="Times New Roman" w:hAnsi="Times New Roman"/>
          <w:color w:val="000000"/>
          <w:sz w:val="28"/>
          <w:szCs w:val="28"/>
        </w:rPr>
        <w:t>са</w:t>
      </w:r>
      <w:r w:rsidRPr="006F5CCE">
        <w:rPr>
          <w:rFonts w:ascii="Times New Roman" w:hAnsi="Times New Roman"/>
          <w:color w:val="000000"/>
          <w:sz w:val="28"/>
          <w:szCs w:val="28"/>
        </w:rPr>
        <w:softHyphen/>
        <w:t>моутверждает</w:t>
      </w:r>
      <w:proofErr w:type="spellEnd"/>
      <w:r w:rsidRPr="006F5CCE">
        <w:rPr>
          <w:rFonts w:ascii="Times New Roman" w:hAnsi="Times New Roman"/>
          <w:color w:val="000000"/>
          <w:sz w:val="28"/>
          <w:szCs w:val="28"/>
        </w:rPr>
        <w:t xml:space="preserve"> себя.</w:t>
      </w:r>
    </w:p>
    <w:p w:rsidR="00FF43CF" w:rsidRPr="006F5CCE" w:rsidRDefault="00FF43CF" w:rsidP="004B102D">
      <w:pPr>
        <w:shd w:val="clear" w:color="auto" w:fill="FFFFFF"/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hAnsi="Times New Roman"/>
          <w:sz w:val="28"/>
          <w:szCs w:val="28"/>
        </w:rPr>
      </w:pPr>
      <w:r w:rsidRPr="006F5CCE">
        <w:rPr>
          <w:rFonts w:ascii="Times New Roman" w:hAnsi="Times New Roman"/>
          <w:color w:val="000000"/>
          <w:sz w:val="28"/>
          <w:szCs w:val="28"/>
        </w:rPr>
        <w:t>• Терапевтическая функция игры заключается в использовании игры как средства преодоления различных трудностей, возника</w:t>
      </w:r>
      <w:r w:rsidRPr="006F5CCE">
        <w:rPr>
          <w:rFonts w:ascii="Times New Roman" w:hAnsi="Times New Roman"/>
          <w:color w:val="000000"/>
          <w:sz w:val="28"/>
          <w:szCs w:val="28"/>
        </w:rPr>
        <w:softHyphen/>
        <w:t>ющих у ребенка в поведении, общении, учении.</w:t>
      </w:r>
    </w:p>
    <w:p w:rsidR="00FF43CF" w:rsidRPr="006F5CCE" w:rsidRDefault="00FF43CF" w:rsidP="004B102D">
      <w:pPr>
        <w:shd w:val="clear" w:color="auto" w:fill="FFFFFF"/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hAnsi="Times New Roman"/>
          <w:sz w:val="28"/>
          <w:szCs w:val="28"/>
        </w:rPr>
      </w:pPr>
      <w:r w:rsidRPr="006F5CCE">
        <w:rPr>
          <w:rFonts w:ascii="Times New Roman" w:hAnsi="Times New Roman"/>
          <w:color w:val="000000"/>
          <w:sz w:val="28"/>
          <w:szCs w:val="28"/>
        </w:rPr>
        <w:t>• Функция коррекции — есть внесение позитивных измене</w:t>
      </w:r>
      <w:r w:rsidRPr="006F5CCE">
        <w:rPr>
          <w:rFonts w:ascii="Times New Roman" w:hAnsi="Times New Roman"/>
          <w:color w:val="000000"/>
          <w:sz w:val="28"/>
          <w:szCs w:val="28"/>
        </w:rPr>
        <w:softHyphen/>
        <w:t>ний, дополнений в структуру личностных показателей ребенка. В игре этот процесс происходит естественно, мягко.</w:t>
      </w:r>
    </w:p>
    <w:p w:rsidR="00FF43CF" w:rsidRDefault="00FF43CF" w:rsidP="004B102D">
      <w:pPr>
        <w:shd w:val="clear" w:color="auto" w:fill="FFFFFF"/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F5CCE">
        <w:rPr>
          <w:rFonts w:ascii="Times New Roman" w:hAnsi="Times New Roman"/>
          <w:color w:val="000000"/>
          <w:sz w:val="28"/>
          <w:szCs w:val="28"/>
        </w:rPr>
        <w:t>• Развлекательная функция игры, пожалуй, одна из основных ее функций.</w:t>
      </w:r>
    </w:p>
    <w:p w:rsidR="00FF43CF" w:rsidRPr="00CB6B46" w:rsidRDefault="00FF43CF" w:rsidP="00D0378F">
      <w:pPr>
        <w:spacing w:line="240" w:lineRule="auto"/>
        <w:contextualSpacing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B6B46">
        <w:rPr>
          <w:rFonts w:ascii="Times New Roman" w:hAnsi="Times New Roman"/>
          <w:b/>
          <w:i/>
          <w:sz w:val="28"/>
          <w:szCs w:val="28"/>
          <w:u w:val="single"/>
        </w:rPr>
        <w:t>Использование игровых технологий позволяет учителю</w:t>
      </w:r>
      <w:r w:rsidRPr="00CB6B46">
        <w:rPr>
          <w:rFonts w:ascii="Times New Roman" w:hAnsi="Times New Roman"/>
          <w:i/>
          <w:sz w:val="28"/>
          <w:szCs w:val="28"/>
          <w:u w:val="single"/>
        </w:rPr>
        <w:t>:</w:t>
      </w:r>
    </w:p>
    <w:p w:rsidR="00FF43CF" w:rsidRPr="00D0378F" w:rsidRDefault="00FF43CF" w:rsidP="00D0378F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Создать комфортные условия, необходимые для овладения </w:t>
      </w:r>
      <w:proofErr w:type="spellStart"/>
      <w:r w:rsidRPr="00D0378F">
        <w:rPr>
          <w:rFonts w:ascii="Times New Roman" w:hAnsi="Times New Roman"/>
          <w:sz w:val="28"/>
          <w:szCs w:val="28"/>
        </w:rPr>
        <w:t>общеучебными</w:t>
      </w:r>
      <w:proofErr w:type="spellEnd"/>
      <w:r w:rsidRPr="00D0378F">
        <w:rPr>
          <w:rFonts w:ascii="Times New Roman" w:hAnsi="Times New Roman"/>
          <w:sz w:val="28"/>
          <w:szCs w:val="28"/>
        </w:rPr>
        <w:t xml:space="preserve"> умениями и навыками.</w:t>
      </w:r>
    </w:p>
    <w:p w:rsidR="00FF43CF" w:rsidRPr="00D0378F" w:rsidRDefault="00FF43CF" w:rsidP="00D0378F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Создать условия для воспитания детского коллектива.</w:t>
      </w:r>
    </w:p>
    <w:p w:rsidR="00FF43CF" w:rsidRPr="00D0378F" w:rsidRDefault="00FF43CF" w:rsidP="00D0378F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Развивать коммуникативные качества учащихся.</w:t>
      </w:r>
    </w:p>
    <w:p w:rsidR="00FF43CF" w:rsidRPr="00D0378F" w:rsidRDefault="00FF43CF" w:rsidP="00D0378F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Формировать навыки коллективной работы, способствовать внедрению в практику педагогики сотрудничества.</w:t>
      </w:r>
    </w:p>
    <w:p w:rsidR="00FF43CF" w:rsidRPr="00CB6B46" w:rsidRDefault="00FF43CF" w:rsidP="00D0378F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Исключать неудовлетворительные оценки по предмету.</w:t>
      </w:r>
      <w:r w:rsidRPr="00D0378F">
        <w:rPr>
          <w:rFonts w:ascii="Times New Roman" w:hAnsi="Times New Roman"/>
          <w:b/>
          <w:sz w:val="28"/>
          <w:szCs w:val="28"/>
          <w:u w:val="single"/>
        </w:rPr>
        <w:t xml:space="preserve">  </w:t>
      </w:r>
    </w:p>
    <w:p w:rsidR="00FF43CF" w:rsidRDefault="00FF43CF" w:rsidP="00CB6B46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F43CF" w:rsidRDefault="00FF43CF" w:rsidP="0081001C">
      <w:pPr>
        <w:spacing w:line="240" w:lineRule="auto"/>
        <w:contextualSpacing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B6B46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Значение игр в обучении.</w:t>
      </w:r>
    </w:p>
    <w:p w:rsidR="0098544D" w:rsidRPr="00401A33" w:rsidRDefault="0098544D" w:rsidP="008100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F43CF" w:rsidRDefault="00FF43CF" w:rsidP="00D0378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                             Игра обеспечивает эмоциональное воздействие на учащихся, активизирует резервные возможности личности. Она облегчает овладение знаниями, навыками и умениями, способствует их актуализации. </w:t>
      </w:r>
    </w:p>
    <w:p w:rsidR="00FF43CF" w:rsidRDefault="00FF43CF" w:rsidP="00D0378F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1001C">
        <w:rPr>
          <w:rFonts w:ascii="Times New Roman" w:hAnsi="Times New Roman"/>
          <w:b/>
          <w:i/>
          <w:sz w:val="28"/>
          <w:szCs w:val="28"/>
        </w:rPr>
        <w:t xml:space="preserve">Учебная игра-упражнение </w:t>
      </w:r>
      <w:r w:rsidRPr="00D0378F">
        <w:rPr>
          <w:rFonts w:ascii="Times New Roman" w:hAnsi="Times New Roman"/>
          <w:sz w:val="28"/>
          <w:szCs w:val="28"/>
        </w:rPr>
        <w:t xml:space="preserve">помогает активизировать, закрепить, проконтролировать и скорректировать знания, навыки и умения, создает учебную и педагогическую наглядность в изучении конкретного материала. Она создает условия для активной мыслительной деятельности ее участников. </w:t>
      </w:r>
    </w:p>
    <w:p w:rsidR="00FF43CF" w:rsidRPr="00D0378F" w:rsidRDefault="00FF43CF" w:rsidP="00D0378F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1001C">
        <w:rPr>
          <w:rFonts w:ascii="Times New Roman" w:hAnsi="Times New Roman"/>
          <w:b/>
          <w:i/>
          <w:sz w:val="28"/>
          <w:szCs w:val="28"/>
        </w:rPr>
        <w:t>Игра-задание,</w:t>
      </w:r>
      <w:r w:rsidRPr="00D0378F">
        <w:rPr>
          <w:rFonts w:ascii="Times New Roman" w:hAnsi="Times New Roman"/>
          <w:sz w:val="28"/>
          <w:szCs w:val="28"/>
        </w:rPr>
        <w:t xml:space="preserve"> содержащая учебную задачу, стимулирует интеллектуальную деятельность обучаемых, учит прогнозировать, исследовать и проверять правильность принятых решений или гипотез. Она является своего рода индикатором успеха учащихся в овладении учебной дисциплиной, представляя собой одну из форм и средств отчета, контроля и самоконтроля учащихся.</w:t>
      </w:r>
    </w:p>
    <w:p w:rsidR="00FF43CF" w:rsidRPr="00D0378F" w:rsidRDefault="00FF43CF" w:rsidP="00D0378F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 Учебная игра воспитывает культуру общения и формирует умение работать в коллективе и с коллективом. Все это определяет функции учебной игры как средства психологического, социально-психологического и педагогического воздействия на личность.</w:t>
      </w:r>
    </w:p>
    <w:p w:rsidR="00FF43CF" w:rsidRPr="00D0378F" w:rsidRDefault="00FF43CF" w:rsidP="0081001C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>Психологическое влияние игры проявляется в интеллектуальном росте учащихся. Педагогически и психологически продуманное использование ее на занятии обеспечивает развитие потребности в мыслительной деятельности. А это ведет к интеллектуальной активности, умственной и познавательной самостоятельности и инициативности учащихся.</w:t>
      </w:r>
    </w:p>
    <w:p w:rsidR="00FF43CF" w:rsidRPr="00D0378F" w:rsidRDefault="00FF43CF" w:rsidP="00D0378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             Игра  развивает память и воображение, оказывает влияние на развитие эмоционально-волевой стороны личности, учит управлять своими эмоциями, организовывать свою деятельность. Игра способна изменить отношение учащихся к тому или иному яв</w:t>
      </w:r>
      <w:bookmarkStart w:id="0" w:name="_GoBack"/>
      <w:bookmarkEnd w:id="0"/>
      <w:r w:rsidRPr="00D0378F">
        <w:rPr>
          <w:rFonts w:ascii="Times New Roman" w:hAnsi="Times New Roman"/>
          <w:sz w:val="28"/>
          <w:szCs w:val="28"/>
        </w:rPr>
        <w:t>лению, факту, проблеме.</w:t>
      </w:r>
    </w:p>
    <w:p w:rsidR="00FF43CF" w:rsidRPr="00D0378F" w:rsidRDefault="00FF43CF" w:rsidP="00D0378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378F">
        <w:rPr>
          <w:rFonts w:ascii="Times New Roman" w:hAnsi="Times New Roman"/>
          <w:sz w:val="28"/>
          <w:szCs w:val="28"/>
        </w:rPr>
        <w:t xml:space="preserve">               Технология игры ориентирована на групповую активность, что вполне отвечает запросам современной методики. Она также легко трансформируется в различные формы индивидуальной активности, давая возможность каждому ученику попробовать себя в той или иной роли и проявить индивидуальные способности.</w:t>
      </w:r>
    </w:p>
    <w:p w:rsidR="00FF43CF" w:rsidRPr="008647C7" w:rsidRDefault="0098544D" w:rsidP="008647C7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F43CF" w:rsidRPr="00D0378F">
        <w:rPr>
          <w:rFonts w:ascii="Times New Roman" w:hAnsi="Times New Roman"/>
          <w:sz w:val="28"/>
          <w:szCs w:val="28"/>
        </w:rPr>
        <w:t xml:space="preserve">Коммуникативная природа игры также предоставляет возможности для развития коммуникативных навыков. Необходимость комментировать свои и чужие действия, взаимодействовать в пределах группы, возражать, </w:t>
      </w:r>
      <w:r w:rsidR="00FF43CF" w:rsidRPr="008647C7">
        <w:rPr>
          <w:rFonts w:ascii="Times New Roman" w:hAnsi="Times New Roman"/>
          <w:sz w:val="28"/>
          <w:szCs w:val="28"/>
        </w:rPr>
        <w:t>соглашаться, высказывать свое мнение служит базой для развития речевых умений и стратегий общения, что необходимо для поддержания межкультурного диалога. Учебная игра воспитывает культуру общения и формирует умение работать в коллективе и с коллективом.</w:t>
      </w:r>
    </w:p>
    <w:p w:rsidR="0098544D" w:rsidRPr="008647C7" w:rsidRDefault="0098544D" w:rsidP="008647C7">
      <w:pPr>
        <w:spacing w:line="240" w:lineRule="auto"/>
        <w:ind w:left="72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8544D" w:rsidRPr="00CB6B46" w:rsidRDefault="00FF43CF" w:rsidP="0098544D">
      <w:pPr>
        <w:spacing w:line="240" w:lineRule="auto"/>
        <w:contextualSpacing/>
        <w:jc w:val="center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CB6B46">
        <w:rPr>
          <w:rFonts w:ascii="Times New Roman" w:hAnsi="Times New Roman"/>
          <w:b/>
          <w:bCs/>
          <w:i/>
          <w:sz w:val="28"/>
          <w:szCs w:val="28"/>
          <w:u w:val="single"/>
        </w:rPr>
        <w:t>Игровые технологии на уроках географии.</w:t>
      </w:r>
    </w:p>
    <w:p w:rsidR="00FF43CF" w:rsidRPr="008647C7" w:rsidRDefault="0098544D" w:rsidP="008647C7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F43CF" w:rsidRPr="008647C7">
        <w:rPr>
          <w:rFonts w:ascii="Times New Roman" w:hAnsi="Times New Roman"/>
          <w:sz w:val="28"/>
          <w:szCs w:val="28"/>
        </w:rPr>
        <w:t xml:space="preserve">Активные формы обучения, в том числе и игровые, получили в последнее время широкое применение на уроках географии. Использование </w:t>
      </w:r>
      <w:r w:rsidR="00FF43CF" w:rsidRPr="008647C7">
        <w:rPr>
          <w:rFonts w:ascii="Times New Roman" w:hAnsi="Times New Roman"/>
          <w:sz w:val="28"/>
          <w:szCs w:val="28"/>
        </w:rPr>
        <w:lastRenderedPageBreak/>
        <w:t xml:space="preserve">игр в обучении географии решает множество задач. Они развивают познавательный интерес к предмету, активизируют учебную деятельность учащихся на уроках, способствуют становлению творческой личности ученика, так как многие из игр часто предполагают проблемный характер обучения, ибо есть исходный вопрос, на который надо дать ответ, а пути решения не ясны. Многие из игр дают возможности для </w:t>
      </w:r>
      <w:proofErr w:type="spellStart"/>
      <w:r w:rsidR="00FF43CF" w:rsidRPr="008647C7">
        <w:rPr>
          <w:rFonts w:ascii="Times New Roman" w:hAnsi="Times New Roman"/>
          <w:sz w:val="28"/>
          <w:szCs w:val="28"/>
        </w:rPr>
        <w:t>взаимообучения</w:t>
      </w:r>
      <w:proofErr w:type="spellEnd"/>
      <w:r w:rsidR="00FF43CF" w:rsidRPr="008647C7">
        <w:rPr>
          <w:rFonts w:ascii="Times New Roman" w:hAnsi="Times New Roman"/>
          <w:sz w:val="28"/>
          <w:szCs w:val="28"/>
        </w:rPr>
        <w:t>, так как предполагают групповые формы работы и совещательный процесс. Игры дают возможность учащимся, с одной стороны, проверить и закрепить свои знания, а с другой – приобрести новые, углубленно изучать карту.</w:t>
      </w:r>
    </w:p>
    <w:p w:rsidR="00FF43CF" w:rsidRPr="008647C7" w:rsidRDefault="00FF43CF" w:rsidP="008647C7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F43CF" w:rsidRPr="008647C7" w:rsidRDefault="00FF43CF" w:rsidP="008647C7">
      <w:pPr>
        <w:spacing w:line="240" w:lineRule="auto"/>
        <w:ind w:left="720" w:firstLine="696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>Игровые технологии на разных этапах урока.</w:t>
      </w:r>
    </w:p>
    <w:p w:rsidR="00FF43CF" w:rsidRPr="008647C7" w:rsidRDefault="00FF43CF" w:rsidP="008647C7">
      <w:pPr>
        <w:pStyle w:val="a4"/>
        <w:ind w:left="22" w:hanging="22"/>
        <w:jc w:val="both"/>
        <w:rPr>
          <w:bCs/>
          <w:sz w:val="28"/>
          <w:szCs w:val="28"/>
        </w:rPr>
      </w:pPr>
      <w:r w:rsidRPr="008647C7">
        <w:rPr>
          <w:bCs/>
          <w:sz w:val="28"/>
          <w:szCs w:val="28"/>
        </w:rPr>
        <w:t xml:space="preserve">            Игровые </w:t>
      </w:r>
      <w:proofErr w:type="gramStart"/>
      <w:r w:rsidRPr="008647C7">
        <w:rPr>
          <w:bCs/>
          <w:sz w:val="28"/>
          <w:szCs w:val="28"/>
        </w:rPr>
        <w:t>моменты</w:t>
      </w:r>
      <w:proofErr w:type="gramEnd"/>
      <w:r w:rsidRPr="008647C7">
        <w:rPr>
          <w:bCs/>
          <w:sz w:val="28"/>
          <w:szCs w:val="28"/>
        </w:rPr>
        <w:t xml:space="preserve"> возможно использовать на разных этапах урока. </w:t>
      </w:r>
    </w:p>
    <w:p w:rsidR="00FF43CF" w:rsidRPr="008647C7" w:rsidRDefault="00FF43CF" w:rsidP="008647C7">
      <w:pPr>
        <w:pStyle w:val="a4"/>
        <w:ind w:left="22" w:hanging="22"/>
        <w:jc w:val="both"/>
        <w:rPr>
          <w:bCs/>
          <w:sz w:val="28"/>
          <w:szCs w:val="28"/>
        </w:rPr>
      </w:pPr>
      <w:r w:rsidRPr="008647C7">
        <w:rPr>
          <w:bCs/>
          <w:sz w:val="28"/>
          <w:szCs w:val="28"/>
        </w:rPr>
        <w:t xml:space="preserve"> Применение игры на уроке очень разнообразно. Её можно организовать в начале урока при проверке домашнего задания или для активизации внимания учащихся, при изучении нового материала для более глубокого, осмысленного и быстрого усвоения учебного материала и в конце урока для закрепления изученного материала и снятия напряжения после сложной классной работы. Все эти игровые формы  выбираются в зависимости от темы урока, подготовленности учащихся, их возраста.</w:t>
      </w:r>
    </w:p>
    <w:p w:rsidR="00FF43CF" w:rsidRPr="008647C7" w:rsidRDefault="00FF43CF" w:rsidP="008647C7">
      <w:pPr>
        <w:pStyle w:val="a4"/>
        <w:ind w:left="22" w:hanging="22"/>
        <w:jc w:val="both"/>
        <w:rPr>
          <w:bCs/>
          <w:sz w:val="28"/>
          <w:szCs w:val="28"/>
        </w:rPr>
      </w:pPr>
      <w:r w:rsidRPr="008647C7">
        <w:rPr>
          <w:bCs/>
          <w:sz w:val="28"/>
          <w:szCs w:val="28"/>
        </w:rPr>
        <w:t xml:space="preserve"> Я привожу примеры некоторых игровых моментов.</w:t>
      </w:r>
    </w:p>
    <w:p w:rsidR="00FF43CF" w:rsidRPr="008647C7" w:rsidRDefault="00FF43CF" w:rsidP="008647C7">
      <w:pPr>
        <w:pStyle w:val="a4"/>
        <w:ind w:left="22" w:hanging="22"/>
        <w:jc w:val="both"/>
        <w:rPr>
          <w:bCs/>
          <w:sz w:val="28"/>
          <w:szCs w:val="28"/>
          <w:u w:val="single"/>
        </w:rPr>
      </w:pPr>
    </w:p>
    <w:p w:rsidR="00FF43CF" w:rsidRPr="008647C7" w:rsidRDefault="00FF43CF" w:rsidP="008647C7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>“Логическая задача”</w:t>
      </w:r>
    </w:p>
    <w:p w:rsidR="00FF43CF" w:rsidRPr="008647C7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7C7">
        <w:rPr>
          <w:rFonts w:ascii="Times New Roman" w:hAnsi="Times New Roman"/>
          <w:bCs/>
          <w:sz w:val="28"/>
          <w:szCs w:val="28"/>
        </w:rPr>
        <w:t xml:space="preserve">             Задание. Определите, на каких кораблях плавали знаменитые российские мореплаватели М. П. Лазарев, Г. Я. Седов, В. М. Головин, если известно, что:</w:t>
      </w:r>
    </w:p>
    <w:p w:rsidR="00FF43CF" w:rsidRPr="008647C7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7C7">
        <w:rPr>
          <w:rFonts w:ascii="Times New Roman" w:hAnsi="Times New Roman"/>
          <w:bCs/>
          <w:sz w:val="28"/>
          <w:szCs w:val="28"/>
        </w:rPr>
        <w:t>1). “Святой Фока” был построен последним из этих кораблей;</w:t>
      </w:r>
    </w:p>
    <w:p w:rsidR="00FF43CF" w:rsidRPr="008647C7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7C7">
        <w:rPr>
          <w:rFonts w:ascii="Times New Roman" w:hAnsi="Times New Roman"/>
          <w:bCs/>
          <w:sz w:val="28"/>
          <w:szCs w:val="28"/>
        </w:rPr>
        <w:t>2). Во времена плавания “Святого Гавриила” М. П. Лазарев и В. М. Головин ещё не родились;</w:t>
      </w:r>
    </w:p>
    <w:p w:rsidR="00FF43CF" w:rsidRPr="008647C7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7C7">
        <w:rPr>
          <w:rFonts w:ascii="Times New Roman" w:hAnsi="Times New Roman"/>
          <w:bCs/>
          <w:sz w:val="28"/>
          <w:szCs w:val="28"/>
        </w:rPr>
        <w:t>3). В. Беринг совершил своё путешествие раньше остальных;</w:t>
      </w:r>
    </w:p>
    <w:p w:rsidR="00FF43CF" w:rsidRPr="008647C7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7C7">
        <w:rPr>
          <w:rFonts w:ascii="Times New Roman" w:hAnsi="Times New Roman"/>
          <w:bCs/>
          <w:sz w:val="28"/>
          <w:szCs w:val="28"/>
        </w:rPr>
        <w:t>4). Корабль “Мирный” участвовал в русской кругосветной экспедиции, открывшей Антарктиду;</w:t>
      </w:r>
    </w:p>
    <w:p w:rsidR="00FF43CF" w:rsidRPr="008647C7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7C7">
        <w:rPr>
          <w:rFonts w:ascii="Times New Roman" w:hAnsi="Times New Roman"/>
          <w:bCs/>
          <w:sz w:val="28"/>
          <w:szCs w:val="28"/>
        </w:rPr>
        <w:t>5). Г. Я. Седов сдавал выпускные экзамены в Морском кадетском корпусе вместе с внуком В. М. Головина.</w:t>
      </w:r>
    </w:p>
    <w:p w:rsidR="00FF43CF" w:rsidRPr="008647C7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647C7">
        <w:rPr>
          <w:rFonts w:ascii="Times New Roman" w:hAnsi="Times New Roman"/>
          <w:bCs/>
          <w:sz w:val="28"/>
          <w:szCs w:val="28"/>
        </w:rPr>
        <w:t>В клетках с неприемлемыми вариантами необходимо расставить минусы, и оставшиеся свободными клетки покажут, каким кораблём командовал каждый из мореплавателей.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834"/>
        <w:gridCol w:w="1723"/>
        <w:gridCol w:w="2122"/>
        <w:gridCol w:w="1492"/>
        <w:gridCol w:w="1400"/>
      </w:tblGrid>
      <w:tr w:rsidR="00FF43CF" w:rsidRPr="001F50CF" w:rsidTr="001F50CF">
        <w:trPr>
          <w:trHeight w:val="510"/>
        </w:trPr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>Мореплаватель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</w: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>“Святой Фока”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</w: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>“Святой Гавриил”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</w: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>“Мирный”</w:t>
            </w:r>
          </w:p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>“Диана”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</w:r>
          </w:p>
        </w:tc>
      </w:tr>
      <w:tr w:rsidR="00FF43CF" w:rsidRPr="001F50CF" w:rsidTr="001F50CF">
        <w:trPr>
          <w:trHeight w:val="510"/>
        </w:trPr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>М. П. Лазарев</w:t>
            </w: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F43CF" w:rsidRPr="001F50CF" w:rsidTr="001F50CF">
        <w:trPr>
          <w:trHeight w:val="454"/>
        </w:trPr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>Г. Я. Седов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  <w:t xml:space="preserve"> </w:t>
            </w: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F43CF" w:rsidRPr="001F50CF" w:rsidTr="001F50CF">
        <w:trPr>
          <w:trHeight w:val="510"/>
        </w:trPr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>В. Беринг</w:t>
            </w: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tab/>
            </w: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F43CF" w:rsidRPr="001F50CF" w:rsidTr="001F50CF">
        <w:trPr>
          <w:trHeight w:val="510"/>
        </w:trPr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0C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В. М. Головин</w:t>
            </w: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FF43CF" w:rsidRPr="001F50CF" w:rsidRDefault="00FF43CF" w:rsidP="001F50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FF43CF" w:rsidRPr="008647C7" w:rsidRDefault="00FF43CF" w:rsidP="008647C7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>“Слова в словах”</w:t>
      </w:r>
    </w:p>
    <w:p w:rsidR="00FF43CF" w:rsidRPr="008647C7" w:rsidRDefault="00FF43CF" w:rsidP="008647C7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647C7">
        <w:rPr>
          <w:rFonts w:ascii="Times New Roman" w:hAnsi="Times New Roman"/>
          <w:bCs/>
          <w:sz w:val="28"/>
          <w:szCs w:val="28"/>
        </w:rPr>
        <w:t>Учитель пишет на доске географическое название, например: “Караганда”. Из букв этого слова нужно составить другие географические названия, не прибавляя новых букв, а буквы, которые есть в этом названии, в одном слове можно использовать только один раз. Из букв слова “Караганда” можно сложить такие названия: Канада, Ангара, Анкара, Гана, Карадаг.</w:t>
      </w:r>
    </w:p>
    <w:p w:rsidR="00FF43CF" w:rsidRPr="008647C7" w:rsidRDefault="0098544D" w:rsidP="008647C7">
      <w:pPr>
        <w:spacing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="00FF43CF" w:rsidRPr="008647C7">
        <w:rPr>
          <w:rFonts w:ascii="Times New Roman" w:hAnsi="Times New Roman"/>
          <w:b/>
          <w:bCs/>
          <w:sz w:val="28"/>
          <w:szCs w:val="28"/>
          <w:u w:val="single"/>
        </w:rPr>
        <w:t>«Третий лишний» или «Белая ворона»</w:t>
      </w:r>
    </w:p>
    <w:p w:rsidR="00FF43CF" w:rsidRPr="006F5CCE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          Учитель называет 3 – 4 слова, 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>относящихся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>, кроме одного, к какой-нибудь теме. Учащиеся должны определить это слово и доказать свой выбор.</w:t>
      </w:r>
    </w:p>
    <w:p w:rsidR="00FF43CF" w:rsidRPr="006F5CCE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>Например.  Коала,  утконос,</w:t>
      </w:r>
      <w:r w:rsidRPr="006F5CCE">
        <w:rPr>
          <w:rFonts w:ascii="Times New Roman" w:hAnsi="Times New Roman"/>
          <w:bCs/>
          <w:sz w:val="28"/>
          <w:szCs w:val="28"/>
          <w:u w:val="single"/>
        </w:rPr>
        <w:t xml:space="preserve"> ягуар,</w:t>
      </w:r>
      <w:r w:rsidRPr="006F5CCE">
        <w:rPr>
          <w:rFonts w:ascii="Times New Roman" w:hAnsi="Times New Roman"/>
          <w:bCs/>
          <w:sz w:val="28"/>
          <w:szCs w:val="28"/>
        </w:rPr>
        <w:t xml:space="preserve"> ехидна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 xml:space="preserve"> (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>ж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>ивотные Австралии)</w:t>
      </w:r>
    </w:p>
    <w:p w:rsidR="00FF43CF" w:rsidRPr="006F5CCE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Сыктывкар, </w:t>
      </w:r>
      <w:r w:rsidRPr="006F5CCE">
        <w:rPr>
          <w:rFonts w:ascii="Times New Roman" w:hAnsi="Times New Roman"/>
          <w:bCs/>
          <w:sz w:val="28"/>
          <w:szCs w:val="28"/>
          <w:u w:val="single"/>
        </w:rPr>
        <w:t>Архангельск,</w:t>
      </w:r>
      <w:r w:rsidRPr="006F5CCE">
        <w:rPr>
          <w:rFonts w:ascii="Times New Roman" w:hAnsi="Times New Roman"/>
          <w:bCs/>
          <w:sz w:val="28"/>
          <w:szCs w:val="28"/>
        </w:rPr>
        <w:t xml:space="preserve"> Петрозаводск, Якутск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 xml:space="preserve"> (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>с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>толицы республик РФ)</w:t>
      </w:r>
    </w:p>
    <w:p w:rsidR="00FF43CF" w:rsidRPr="006F5CCE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6F5CCE">
        <w:rPr>
          <w:rFonts w:ascii="Times New Roman" w:hAnsi="Times New Roman"/>
          <w:bCs/>
          <w:sz w:val="28"/>
          <w:szCs w:val="28"/>
          <w:u w:val="single"/>
        </w:rPr>
        <w:t>«</w:t>
      </w:r>
      <w:proofErr w:type="spellStart"/>
      <w:r w:rsidRPr="006F5CCE">
        <w:rPr>
          <w:rFonts w:ascii="Times New Roman" w:hAnsi="Times New Roman"/>
          <w:bCs/>
          <w:sz w:val="28"/>
          <w:szCs w:val="28"/>
          <w:u w:val="single"/>
        </w:rPr>
        <w:t>Геопочта</w:t>
      </w:r>
      <w:proofErr w:type="spellEnd"/>
      <w:r w:rsidRPr="006F5CCE">
        <w:rPr>
          <w:rFonts w:ascii="Times New Roman" w:hAnsi="Times New Roman"/>
          <w:bCs/>
          <w:sz w:val="28"/>
          <w:szCs w:val="28"/>
          <w:u w:val="single"/>
        </w:rPr>
        <w:t>»</w:t>
      </w:r>
    </w:p>
    <w:p w:rsidR="00FF43CF" w:rsidRPr="006F5CCE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              Учащимся раздаются «письма» (можно «</w:t>
      </w:r>
      <w:proofErr w:type="spellStart"/>
      <w:r w:rsidRPr="006F5CCE">
        <w:rPr>
          <w:rFonts w:ascii="Times New Roman" w:hAnsi="Times New Roman"/>
          <w:bCs/>
          <w:sz w:val="28"/>
          <w:szCs w:val="28"/>
        </w:rPr>
        <w:t>СМС-ки</w:t>
      </w:r>
      <w:proofErr w:type="spellEnd"/>
      <w:r w:rsidRPr="006F5CCE">
        <w:rPr>
          <w:rFonts w:ascii="Times New Roman" w:hAnsi="Times New Roman"/>
          <w:bCs/>
          <w:sz w:val="28"/>
          <w:szCs w:val="28"/>
        </w:rPr>
        <w:t>») с описанием природной зоны. Задача разнести по адресатам. На доске висят конверты с названиями природных зон. Задания в данном случае могут быть разнообразны: географические объекты материков, горные породы и т.д.</w:t>
      </w:r>
    </w:p>
    <w:p w:rsidR="00FF43CF" w:rsidRPr="008647C7" w:rsidRDefault="00FF43CF" w:rsidP="008647C7">
      <w:pPr>
        <w:spacing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>«Отыщи на карте».</w:t>
      </w:r>
    </w:p>
    <w:p w:rsidR="00FF43CF" w:rsidRPr="006F5CCE" w:rsidRDefault="00FF43CF" w:rsidP="008647C7">
      <w:pPr>
        <w:spacing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                Учитель предлагает паре учащихся показать на карте географический объект. Выигрывает тот, кто показал его первым. Тот, кто 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>проиграл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 xml:space="preserve"> выбывает, его место занимает следующий.</w:t>
      </w:r>
    </w:p>
    <w:p w:rsidR="00FF43CF" w:rsidRPr="008647C7" w:rsidRDefault="00FF43CF" w:rsidP="008647C7">
      <w:pPr>
        <w:spacing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>«Да и нет»</w:t>
      </w:r>
    </w:p>
    <w:p w:rsidR="00FF43CF" w:rsidRPr="0098544D" w:rsidRDefault="00FF43CF" w:rsidP="0098544D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            Учитель (или ведущий ученик) загадывает какой-нибудь географический объект и дает небольшую подсказку. Например, что  «это» находится в Азии. Игроки должны отгадать этот объект, задавая вопросы, на которые можно ответить «да» или «нет».</w:t>
      </w:r>
    </w:p>
    <w:p w:rsidR="00FF43CF" w:rsidRPr="008647C7" w:rsidRDefault="00FF43CF" w:rsidP="008647C7">
      <w:pPr>
        <w:spacing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>«Кластеры»</w:t>
      </w:r>
    </w:p>
    <w:p w:rsidR="00FF43CF" w:rsidRPr="006F5CCE" w:rsidRDefault="00FF43CF" w:rsidP="008647C7">
      <w:pPr>
        <w:spacing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           На этапе актуализации  знаний, например при изучении темы «Растительный и животный мир саванн Африки», учащимся предлагается заполнить на  доске (или карточке) кластер.</w:t>
      </w:r>
    </w:p>
    <w:p w:rsidR="00FF43CF" w:rsidRPr="006F5CCE" w:rsidRDefault="001B38BE" w:rsidP="008647C7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B38BE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50.1pt;margin-top:15.6pt;width:64.5pt;height:9pt;z-index:3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27" type="#_x0000_t32" style="position:absolute;left:0;text-align:left;margin-left:222.35pt;margin-top:15.6pt;width:.75pt;height:14.25pt;z-index:2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28" type="#_x0000_t32" style="position:absolute;left:0;text-align:left;margin-left:127.85pt;margin-top:15.6pt;width:82.5pt;height:9pt;flip:x;z-index:1" o:connectortype="straight">
            <v:stroke endarrow="block"/>
          </v:shape>
        </w:pict>
      </w:r>
      <w:r w:rsidR="00FF43CF" w:rsidRPr="006F5CCE">
        <w:rPr>
          <w:rFonts w:ascii="Times New Roman" w:hAnsi="Times New Roman"/>
          <w:bCs/>
          <w:sz w:val="28"/>
          <w:szCs w:val="28"/>
        </w:rPr>
        <w:t>Животные саванн</w:t>
      </w:r>
    </w:p>
    <w:p w:rsidR="00FF43CF" w:rsidRPr="006F5CCE" w:rsidRDefault="001B38BE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B38BE">
        <w:rPr>
          <w:noProof/>
          <w:lang w:eastAsia="ru-RU"/>
        </w:rPr>
        <w:pict>
          <v:shape id="_x0000_s1029" type="#_x0000_t32" style="position:absolute;left:0;text-align:left;margin-left:112.1pt;margin-top:14.7pt;width:0;height:12.75pt;z-index:5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30" type="#_x0000_t32" style="position:absolute;left:0;text-align:left;margin-left:345.35pt;margin-top:14.7pt;width:39pt;height:12.75pt;z-index:12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31" type="#_x0000_t32" style="position:absolute;left:0;text-align:left;margin-left:302.6pt;margin-top:14.7pt;width:42.75pt;height:12.75pt;flip:x;z-index:10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32" type="#_x0000_t32" style="position:absolute;left:0;text-align:left;margin-left:345.35pt;margin-top:14.7pt;width:0;height:17.25pt;z-index:11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33" type="#_x0000_t32" style="position:absolute;left:0;text-align:left;margin-left:216.35pt;margin-top:14.7pt;width:33.75pt;height:17.25pt;z-index:9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34" type="#_x0000_t32" style="position:absolute;left:0;text-align:left;margin-left:216.35pt;margin-top:14.7pt;width:0;height:17.25pt;z-index:8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35" type="#_x0000_t32" style="position:absolute;left:0;text-align:left;margin-left:187.1pt;margin-top:14.7pt;width:29.25pt;height:17.25pt;flip:x;z-index:7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36" type="#_x0000_t32" style="position:absolute;left:0;text-align:left;margin-left:115.85pt;margin-top:14.7pt;width:46.5pt;height:17.25pt;z-index:6" o:connectortype="straight">
            <v:stroke endarrow="block"/>
          </v:shape>
        </w:pict>
      </w:r>
      <w:r w:rsidRPr="001B38BE">
        <w:rPr>
          <w:noProof/>
          <w:lang w:eastAsia="ru-RU"/>
        </w:rPr>
        <w:pict>
          <v:shape id="_x0000_s1037" type="#_x0000_t32" style="position:absolute;left:0;text-align:left;margin-left:34.85pt;margin-top:14.7pt;width:72.75pt;height:12.75pt;flip:x;z-index:4" o:connectortype="straight">
            <v:stroke endarrow="block"/>
          </v:shape>
        </w:pict>
      </w:r>
      <w:r w:rsidR="00FF43CF" w:rsidRPr="006F5CCE">
        <w:rPr>
          <w:rFonts w:ascii="Times New Roman" w:hAnsi="Times New Roman"/>
          <w:bCs/>
          <w:sz w:val="28"/>
          <w:szCs w:val="28"/>
        </w:rPr>
        <w:t xml:space="preserve">                        Птицы</w:t>
      </w:r>
      <w:proofErr w:type="gramStart"/>
      <w:r w:rsidR="00FF43CF" w:rsidRPr="006F5CCE">
        <w:rPr>
          <w:rFonts w:ascii="Times New Roman" w:hAnsi="Times New Roman"/>
          <w:bCs/>
          <w:sz w:val="28"/>
          <w:szCs w:val="28"/>
        </w:rPr>
        <w:t xml:space="preserve">                       ?</w:t>
      </w:r>
      <w:proofErr w:type="gramEnd"/>
      <w:r w:rsidR="00FF43CF" w:rsidRPr="006F5CCE">
        <w:rPr>
          <w:rFonts w:ascii="Times New Roman" w:hAnsi="Times New Roman"/>
          <w:bCs/>
          <w:sz w:val="28"/>
          <w:szCs w:val="28"/>
        </w:rPr>
        <w:t xml:space="preserve">                          Копытные</w:t>
      </w:r>
    </w:p>
    <w:p w:rsidR="00FF43CF" w:rsidRPr="006F5CCE" w:rsidRDefault="00FF43CF" w:rsidP="008647C7">
      <w:pPr>
        <w:spacing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       ?                страус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 xml:space="preserve">           ?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 xml:space="preserve">    ?        ?        лев      ?          зебра      жираф</w:t>
      </w:r>
    </w:p>
    <w:p w:rsidR="00FF43CF" w:rsidRPr="006F5CCE" w:rsidRDefault="00FF43CF" w:rsidP="008647C7">
      <w:pPr>
        <w:spacing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:rsidR="00FF43CF" w:rsidRPr="006F5CCE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                  В последнее время большое внимание уделяется </w:t>
      </w:r>
      <w:proofErr w:type="spellStart"/>
      <w:r w:rsidRPr="006F5CCE">
        <w:rPr>
          <w:rFonts w:ascii="Times New Roman" w:hAnsi="Times New Roman"/>
          <w:bCs/>
          <w:sz w:val="28"/>
          <w:szCs w:val="28"/>
        </w:rPr>
        <w:t>здоровьесберегающим</w:t>
      </w:r>
      <w:proofErr w:type="spellEnd"/>
      <w:r w:rsidRPr="006F5CCE">
        <w:rPr>
          <w:rFonts w:ascii="Times New Roman" w:hAnsi="Times New Roman"/>
          <w:bCs/>
          <w:sz w:val="28"/>
          <w:szCs w:val="28"/>
        </w:rPr>
        <w:t xml:space="preserve"> технологиям.  Предлагаю несколько подвижных географических игр. </w:t>
      </w:r>
    </w:p>
    <w:p w:rsidR="00FF43CF" w:rsidRPr="008647C7" w:rsidRDefault="00FF43CF" w:rsidP="008647C7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>Игра “Широта и долгота”</w:t>
      </w:r>
    </w:p>
    <w:p w:rsidR="00FF43CF" w:rsidRPr="006F5CCE" w:rsidRDefault="00FF43CF" w:rsidP="008647C7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Участники игры (их должно быть не менее 4 человек) делятся на четыре группы. 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>Первая - “ северные широты”, вторая - “южные широты”, третья - “восточные долготы”, четвёртая - “ западные долготы”.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 xml:space="preserve"> Игроки вперемежку выстраиваются в шеренгу. Ведущий называет любой географический объект, </w:t>
      </w:r>
      <w:r w:rsidRPr="006F5CCE">
        <w:rPr>
          <w:rFonts w:ascii="Times New Roman" w:hAnsi="Times New Roman"/>
          <w:bCs/>
          <w:sz w:val="28"/>
          <w:szCs w:val="28"/>
        </w:rPr>
        <w:lastRenderedPageBreak/>
        <w:t xml:space="preserve">участники игры быстро вспоминают, где он находится. 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>Те, которые представляют “широты” и “долготы” этого объекта, должны быстро присесть.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 xml:space="preserve"> Например, ведущий называет: остров Мадагаскар; приседают ребята, изображающие “южные широты” и восточные долготы”. Кто ошибся – получает штрафное очко, а при повторной ошибке выбывает из игры.</w:t>
      </w:r>
    </w:p>
    <w:p w:rsidR="00FF43CF" w:rsidRPr="008647C7" w:rsidRDefault="00FF43CF" w:rsidP="008647C7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>Игра “Верх - вниз”</w:t>
      </w:r>
    </w:p>
    <w:p w:rsidR="00FF43CF" w:rsidRPr="006F5CCE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               Игроки образуют полукруг от ведущего. Он начинает перечислять большие и маленькие по площади государства. Если названо большое государство (Китай, Россия, Бразилия и т. п.), ребята поднимаются на носки и тянут руки вверх, тем самым как бы показывая размеры. Если же названы небольшие государства, все участники игры опускают руки вниз. </w:t>
      </w:r>
      <w:proofErr w:type="gramStart"/>
      <w:r w:rsidRPr="006F5CCE">
        <w:rPr>
          <w:rFonts w:ascii="Times New Roman" w:hAnsi="Times New Roman"/>
          <w:bCs/>
          <w:sz w:val="28"/>
          <w:szCs w:val="28"/>
        </w:rPr>
        <w:t>Сделавший</w:t>
      </w:r>
      <w:proofErr w:type="gramEnd"/>
      <w:r w:rsidRPr="006F5CCE">
        <w:rPr>
          <w:rFonts w:ascii="Times New Roman" w:hAnsi="Times New Roman"/>
          <w:bCs/>
          <w:sz w:val="28"/>
          <w:szCs w:val="28"/>
        </w:rPr>
        <w:t xml:space="preserve"> две ошибки выбывает из игры.</w:t>
      </w:r>
    </w:p>
    <w:p w:rsidR="00FF43CF" w:rsidRPr="006F5CCE" w:rsidRDefault="00FF43CF" w:rsidP="008647C7">
      <w:pPr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F5CCE">
        <w:rPr>
          <w:rFonts w:ascii="Times New Roman" w:hAnsi="Times New Roman"/>
          <w:bCs/>
          <w:sz w:val="28"/>
          <w:szCs w:val="28"/>
        </w:rPr>
        <w:t xml:space="preserve">              Ведущий не только называет страны, но и сам выполняет движения, иногда намеренно ошибаясь. Те, кто невнимателен и копирует действия ведущего, скоро выбывает из игры. Игра может продолжаться 2-3 минуты, после чего её можно повторить, но называть уже надо горы, озёра и т. д.</w:t>
      </w:r>
    </w:p>
    <w:p w:rsidR="0098544D" w:rsidRDefault="0098544D" w:rsidP="008647C7">
      <w:pPr>
        <w:spacing w:line="240" w:lineRule="auto"/>
        <w:ind w:left="72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F43CF" w:rsidRPr="008647C7" w:rsidRDefault="00FF43CF" w:rsidP="0098544D">
      <w:pPr>
        <w:spacing w:line="240" w:lineRule="auto"/>
        <w:ind w:left="720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8647C7">
        <w:rPr>
          <w:rFonts w:ascii="Times New Roman" w:hAnsi="Times New Roman"/>
          <w:b/>
          <w:bCs/>
          <w:sz w:val="28"/>
          <w:szCs w:val="28"/>
          <w:u w:val="single"/>
        </w:rPr>
        <w:t>Интеграция игровых технологий с другими педагогическими технологиями.</w:t>
      </w:r>
    </w:p>
    <w:p w:rsidR="00FF43CF" w:rsidRPr="008647C7" w:rsidRDefault="00FF43CF" w:rsidP="008647C7">
      <w:pPr>
        <w:pStyle w:val="a4"/>
        <w:ind w:left="0" w:firstLine="448"/>
        <w:jc w:val="both"/>
        <w:rPr>
          <w:sz w:val="28"/>
          <w:szCs w:val="28"/>
        </w:rPr>
      </w:pPr>
      <w:r w:rsidRPr="008647C7">
        <w:rPr>
          <w:bCs/>
          <w:sz w:val="28"/>
          <w:szCs w:val="28"/>
        </w:rPr>
        <w:t xml:space="preserve">     В своей педагогической деятельности я все чаще обращаюсь к информационно-коммуникативным технологиям. </w:t>
      </w:r>
      <w:r w:rsidRPr="008647C7">
        <w:rPr>
          <w:sz w:val="28"/>
          <w:szCs w:val="28"/>
        </w:rPr>
        <w:t xml:space="preserve">Применение информационных  компьютерных технологий на уроках географии и биологии не только облегчает усвоение учебного материала,  но и </w:t>
      </w:r>
      <w:proofErr w:type="gramStart"/>
      <w:r w:rsidRPr="008647C7">
        <w:rPr>
          <w:sz w:val="28"/>
          <w:szCs w:val="28"/>
        </w:rPr>
        <w:t>представляет новые возможности</w:t>
      </w:r>
      <w:proofErr w:type="gramEnd"/>
      <w:r w:rsidRPr="008647C7">
        <w:rPr>
          <w:sz w:val="28"/>
          <w:szCs w:val="28"/>
        </w:rPr>
        <w:t xml:space="preserve"> для  развития творческих  способностей  учащихся:</w:t>
      </w:r>
    </w:p>
    <w:p w:rsidR="00FF43CF" w:rsidRPr="008647C7" w:rsidRDefault="00FF43CF" w:rsidP="008647C7">
      <w:pPr>
        <w:pStyle w:val="a4"/>
        <w:numPr>
          <w:ilvl w:val="0"/>
          <w:numId w:val="6"/>
        </w:numPr>
        <w:ind w:left="0" w:firstLine="448"/>
        <w:jc w:val="both"/>
        <w:rPr>
          <w:sz w:val="28"/>
          <w:szCs w:val="28"/>
        </w:rPr>
      </w:pPr>
      <w:r w:rsidRPr="008647C7">
        <w:rPr>
          <w:sz w:val="28"/>
          <w:szCs w:val="28"/>
        </w:rPr>
        <w:t xml:space="preserve">- повышает мотивацию учащихся к учению; </w:t>
      </w:r>
    </w:p>
    <w:p w:rsidR="00FF43CF" w:rsidRPr="008647C7" w:rsidRDefault="00FF43CF" w:rsidP="008647C7">
      <w:pPr>
        <w:pStyle w:val="a4"/>
        <w:numPr>
          <w:ilvl w:val="0"/>
          <w:numId w:val="6"/>
        </w:numPr>
        <w:ind w:left="0" w:firstLine="448"/>
        <w:jc w:val="both"/>
        <w:rPr>
          <w:sz w:val="28"/>
          <w:szCs w:val="28"/>
        </w:rPr>
      </w:pPr>
      <w:r w:rsidRPr="008647C7">
        <w:rPr>
          <w:sz w:val="28"/>
          <w:szCs w:val="28"/>
        </w:rPr>
        <w:t xml:space="preserve">- активизирует познавательную деятельность; </w:t>
      </w:r>
    </w:p>
    <w:p w:rsidR="00FF43CF" w:rsidRPr="008647C7" w:rsidRDefault="00FF43CF" w:rsidP="008647C7">
      <w:pPr>
        <w:pStyle w:val="a4"/>
        <w:numPr>
          <w:ilvl w:val="0"/>
          <w:numId w:val="6"/>
        </w:numPr>
        <w:ind w:left="0" w:firstLine="448"/>
        <w:jc w:val="both"/>
        <w:rPr>
          <w:sz w:val="28"/>
          <w:szCs w:val="28"/>
        </w:rPr>
      </w:pPr>
      <w:r w:rsidRPr="008647C7">
        <w:rPr>
          <w:sz w:val="28"/>
          <w:szCs w:val="28"/>
        </w:rPr>
        <w:t xml:space="preserve">- развивает мышление и творческие способности ребёнка;        </w:t>
      </w:r>
    </w:p>
    <w:p w:rsidR="00FF43CF" w:rsidRPr="008647C7" w:rsidRDefault="00FF43CF" w:rsidP="008647C7">
      <w:pPr>
        <w:pStyle w:val="a4"/>
        <w:numPr>
          <w:ilvl w:val="0"/>
          <w:numId w:val="6"/>
        </w:numPr>
        <w:ind w:left="0" w:firstLine="448"/>
        <w:jc w:val="both"/>
        <w:rPr>
          <w:sz w:val="28"/>
          <w:szCs w:val="28"/>
        </w:rPr>
      </w:pPr>
      <w:r w:rsidRPr="008647C7">
        <w:rPr>
          <w:sz w:val="28"/>
          <w:szCs w:val="28"/>
        </w:rPr>
        <w:t>- формирует активную жизненную позицию в современном обществе.</w:t>
      </w:r>
    </w:p>
    <w:p w:rsidR="00FF43CF" w:rsidRPr="008647C7" w:rsidRDefault="00FF43CF" w:rsidP="008647C7">
      <w:pPr>
        <w:pStyle w:val="a4"/>
        <w:shd w:val="clear" w:color="auto" w:fill="FFFFFF"/>
        <w:autoSpaceDE w:val="0"/>
        <w:autoSpaceDN w:val="0"/>
        <w:adjustRightInd w:val="0"/>
        <w:ind w:left="0" w:firstLine="448"/>
        <w:jc w:val="both"/>
        <w:rPr>
          <w:color w:val="000000"/>
          <w:sz w:val="28"/>
          <w:szCs w:val="28"/>
        </w:rPr>
      </w:pPr>
      <w:r w:rsidRPr="008647C7">
        <w:rPr>
          <w:color w:val="000000"/>
          <w:sz w:val="28"/>
          <w:szCs w:val="28"/>
        </w:rPr>
        <w:t>Использование на уроке  ИКТ дает кроме достижения учебных целей и возможность формирования информационной грамотности у учащихся - они получают знания о том, как перерабатывать, анализировать, оценивать огромный поток современной информации, учатся ее осмыслять и пользоваться ею же, а также управлять этой информацией для достижения различных практических целей. Сегодня владение ИКТ является общей культурой человека.</w:t>
      </w:r>
    </w:p>
    <w:p w:rsidR="00FF43CF" w:rsidRPr="008647C7" w:rsidRDefault="00FF43CF" w:rsidP="008647C7">
      <w:pPr>
        <w:pStyle w:val="a4"/>
        <w:shd w:val="clear" w:color="auto" w:fill="FFFFFF"/>
        <w:autoSpaceDE w:val="0"/>
        <w:autoSpaceDN w:val="0"/>
        <w:adjustRightInd w:val="0"/>
        <w:ind w:left="0" w:firstLine="448"/>
        <w:jc w:val="both"/>
        <w:rPr>
          <w:color w:val="000000"/>
          <w:sz w:val="28"/>
          <w:szCs w:val="28"/>
        </w:rPr>
      </w:pPr>
      <w:r w:rsidRPr="008647C7">
        <w:rPr>
          <w:color w:val="000000"/>
          <w:sz w:val="28"/>
          <w:szCs w:val="28"/>
        </w:rPr>
        <w:t xml:space="preserve">  Компьютер дает большие возможности наглядно показать многие процессы, происходящие в природе, дать наглядный образ описываемого объекта. Компьютерные технологии я использую при проведении мини – игр на разных этапах урока Т.е. во многих заданиях слова заменяются изображением. Например, в игре «Белая ворона», когда учитель называет  животных или растений, а  на экран выводится их изображение. Один из </w:t>
      </w:r>
      <w:r w:rsidRPr="008647C7">
        <w:rPr>
          <w:color w:val="000000"/>
          <w:sz w:val="28"/>
          <w:szCs w:val="28"/>
        </w:rPr>
        <w:lastRenderedPageBreak/>
        <w:t>вариантов такой игры, когда на экране появляются картинки растений или животных (а может тех и других), и учащиеся должны сказать, что их объединяет.</w:t>
      </w:r>
    </w:p>
    <w:p w:rsidR="00FF43CF" w:rsidRPr="00241F35" w:rsidRDefault="00FF43CF" w:rsidP="008647C7">
      <w:pPr>
        <w:pStyle w:val="a4"/>
        <w:shd w:val="clear" w:color="auto" w:fill="FFFFFF"/>
        <w:autoSpaceDE w:val="0"/>
        <w:autoSpaceDN w:val="0"/>
        <w:adjustRightInd w:val="0"/>
        <w:ind w:left="0" w:firstLine="448"/>
        <w:jc w:val="both"/>
        <w:rPr>
          <w:b/>
          <w:color w:val="000000"/>
          <w:sz w:val="28"/>
          <w:szCs w:val="28"/>
        </w:rPr>
      </w:pPr>
      <w:r w:rsidRPr="008647C7">
        <w:rPr>
          <w:color w:val="000000"/>
          <w:sz w:val="28"/>
          <w:szCs w:val="28"/>
        </w:rPr>
        <w:t xml:space="preserve">   При проведении уроков, где предусматривается проектная </w:t>
      </w:r>
      <w:proofErr w:type="gramStart"/>
      <w:r w:rsidRPr="008647C7">
        <w:rPr>
          <w:color w:val="000000"/>
          <w:sz w:val="28"/>
          <w:szCs w:val="28"/>
        </w:rPr>
        <w:t>деятельность</w:t>
      </w:r>
      <w:proofErr w:type="gramEnd"/>
      <w:r w:rsidRPr="008647C7">
        <w:rPr>
          <w:color w:val="000000"/>
          <w:sz w:val="28"/>
          <w:szCs w:val="28"/>
        </w:rPr>
        <w:t xml:space="preserve">  учащиеся защищают свой проект с помощью созданных ими презентаций. Такие уроки очень красочны, наглядны, кроме того, учащиеся при подготовке используют огромное количество дополнительной литературы, Интернет. В основном такая форма работы используется при проведении уроков по темам «Природные зоны» в 8 классе, «Туристическое бюро» в 9-11 классах</w:t>
      </w:r>
      <w:r w:rsidR="0098544D">
        <w:rPr>
          <w:color w:val="000000"/>
          <w:sz w:val="28"/>
          <w:szCs w:val="28"/>
        </w:rPr>
        <w:t>.</w:t>
      </w:r>
    </w:p>
    <w:p w:rsidR="00FF43CF" w:rsidRPr="008647C7" w:rsidRDefault="00FF43CF" w:rsidP="008647C7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647C7">
        <w:rPr>
          <w:rFonts w:ascii="Times New Roman" w:hAnsi="Times New Roman"/>
          <w:sz w:val="28"/>
          <w:szCs w:val="28"/>
        </w:rPr>
        <w:t xml:space="preserve">Методологическая ценность применения современных технологий на уроках географии и биологии, заключающаяся в том, что у ребенка формируется ряд психических новообразований. Это воображение и сознание, которые позволяют ему переносить свойства одних вещей на другие; формирование характера человеческих отношений, которые придают определенное значение тому или иному действию отдельного человека. У него возникает осмысленная ориентация в собственных переживаниях, ребенок стремится обобщить их. На основе всего этого у него могут быть сформированы навыки культурного поведения, что позволяет ему эффективно включаться в коллективную  и индивидуальную деятельность.            </w:t>
      </w:r>
    </w:p>
    <w:p w:rsidR="00FF43CF" w:rsidRDefault="00FF43CF" w:rsidP="008647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47C7">
        <w:rPr>
          <w:rFonts w:ascii="Times New Roman" w:hAnsi="Times New Roman"/>
          <w:sz w:val="28"/>
          <w:szCs w:val="28"/>
        </w:rPr>
        <w:t xml:space="preserve">   Развитие познавательных способностей учащихся – цель деятельности учителя, а применение различных приемов активизации является средством достижения этой цели</w:t>
      </w:r>
    </w:p>
    <w:p w:rsidR="00FF43CF" w:rsidRDefault="001B38BE" w:rsidP="008647C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hyperlink r:id="rId5" w:history="1">
        <w:r w:rsidR="00FF43CF" w:rsidRPr="0098544D">
          <w:rPr>
            <w:rFonts w:ascii="Times New Roman" w:hAnsi="Times New Roman"/>
            <w:b/>
            <w:bCs/>
            <w:sz w:val="28"/>
            <w:szCs w:val="28"/>
            <w:u w:val="single"/>
            <w:lang w:eastAsia="ru-RU"/>
          </w:rPr>
          <w:t>Современные образовательные технологии</w:t>
        </w:r>
      </w:hyperlink>
      <w:r w:rsidR="00FF43CF" w:rsidRPr="008647C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дают возможность повысить качество образования, более эффективно использовать учебное время и реализуют познавательную и творческую активности школьника. </w:t>
      </w:r>
    </w:p>
    <w:p w:rsidR="00FF43CF" w:rsidRPr="008647C7" w:rsidRDefault="00FF43CF" w:rsidP="008647C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647C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Образовательные технологии ориентированы на индивидуализацию, дистанционность и вариативность образовательного процесса, академическую мобильность </w:t>
      </w:r>
      <w:proofErr w:type="gramStart"/>
      <w:r w:rsidRPr="008647C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обучаемых</w:t>
      </w:r>
      <w:proofErr w:type="gramEnd"/>
      <w:r w:rsidRPr="008647C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, независимо от их возраста и уровня образования.</w:t>
      </w:r>
    </w:p>
    <w:p w:rsidR="00FF43CF" w:rsidRPr="006F5CCE" w:rsidRDefault="00FF43CF" w:rsidP="0098544D">
      <w:pPr>
        <w:pStyle w:val="a4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FF43CF" w:rsidRPr="006F5CCE" w:rsidRDefault="00FF43CF" w:rsidP="007F67FF">
      <w:pPr>
        <w:rPr>
          <w:rFonts w:ascii="Times New Roman" w:hAnsi="Times New Roman"/>
          <w:sz w:val="28"/>
          <w:szCs w:val="28"/>
        </w:rPr>
      </w:pPr>
    </w:p>
    <w:sectPr w:rsidR="00FF43CF" w:rsidRPr="006F5CCE" w:rsidSect="00B02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101"/>
    <w:multiLevelType w:val="multilevel"/>
    <w:tmpl w:val="85C6A28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">
    <w:nsid w:val="223C0812"/>
    <w:multiLevelType w:val="hybridMultilevel"/>
    <w:tmpl w:val="8932C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52A056E"/>
    <w:multiLevelType w:val="multilevel"/>
    <w:tmpl w:val="2474E0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">
    <w:nsid w:val="3058588F"/>
    <w:multiLevelType w:val="hybridMultilevel"/>
    <w:tmpl w:val="73A01A26"/>
    <w:lvl w:ilvl="0" w:tplc="7C88D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5818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A432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E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525B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9EC4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18E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7C1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4646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CBC444A"/>
    <w:multiLevelType w:val="hybridMultilevel"/>
    <w:tmpl w:val="BE6A599A"/>
    <w:lvl w:ilvl="0" w:tplc="17E4DB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264B31"/>
    <w:multiLevelType w:val="hybridMultilevel"/>
    <w:tmpl w:val="728E12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5466B3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784137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9625D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5E493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FB633B8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B445C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B69C4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A0617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67FF"/>
    <w:rsid w:val="000052E8"/>
    <w:rsid w:val="00042126"/>
    <w:rsid w:val="000D4811"/>
    <w:rsid w:val="001B38BE"/>
    <w:rsid w:val="001D45E2"/>
    <w:rsid w:val="001F50CF"/>
    <w:rsid w:val="00241F35"/>
    <w:rsid w:val="003F1E2F"/>
    <w:rsid w:val="00401A33"/>
    <w:rsid w:val="00437EE2"/>
    <w:rsid w:val="004B102D"/>
    <w:rsid w:val="00586A5F"/>
    <w:rsid w:val="006F5CCE"/>
    <w:rsid w:val="007F67FF"/>
    <w:rsid w:val="0081001C"/>
    <w:rsid w:val="00851AC5"/>
    <w:rsid w:val="008647C7"/>
    <w:rsid w:val="0098544D"/>
    <w:rsid w:val="00A92FDB"/>
    <w:rsid w:val="00B02783"/>
    <w:rsid w:val="00B60A75"/>
    <w:rsid w:val="00BD2A36"/>
    <w:rsid w:val="00BE7E24"/>
    <w:rsid w:val="00CB4D57"/>
    <w:rsid w:val="00CB6B46"/>
    <w:rsid w:val="00CD6D97"/>
    <w:rsid w:val="00D02A79"/>
    <w:rsid w:val="00D0378F"/>
    <w:rsid w:val="00D0488A"/>
    <w:rsid w:val="00D715E3"/>
    <w:rsid w:val="00DC4DEB"/>
    <w:rsid w:val="00F92629"/>
    <w:rsid w:val="00F938B6"/>
    <w:rsid w:val="00FF4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13" type="connector" idref="#_x0000_s1026"/>
        <o:r id="V:Rule14" type="connector" idref="#_x0000_s1028"/>
        <o:r id="V:Rule15" type="connector" idref="#_x0000_s1027"/>
        <o:r id="V:Rule16" type="connector" idref="#_x0000_s1032"/>
        <o:r id="V:Rule17" type="connector" idref="#_x0000_s1031"/>
        <o:r id="V:Rule18" type="connector" idref="#_x0000_s1029"/>
        <o:r id="V:Rule19" type="connector" idref="#_x0000_s1030"/>
        <o:r id="V:Rule20" type="connector" idref="#_x0000_s1035"/>
        <o:r id="V:Rule21" type="connector" idref="#_x0000_s1036"/>
        <o:r id="V:Rule22" type="connector" idref="#_x0000_s1037"/>
        <o:r id="V:Rule23" type="connector" idref="#_x0000_s1033"/>
        <o:r id="V:Rule24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2E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F67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7F67FF"/>
    <w:rPr>
      <w:rFonts w:cs="Times New Roman"/>
    </w:rPr>
  </w:style>
  <w:style w:type="paragraph" w:styleId="a4">
    <w:name w:val="List Paragraph"/>
    <w:basedOn w:val="a"/>
    <w:uiPriority w:val="99"/>
    <w:qFormat/>
    <w:rsid w:val="007F67F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7F67F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hportal.ru/load/131-1-0-74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2762</Words>
  <Characters>15749</Characters>
  <Application>Microsoft Office Word</Application>
  <DocSecurity>0</DocSecurity>
  <Lines>131</Lines>
  <Paragraphs>36</Paragraphs>
  <ScaleCrop>false</ScaleCrop>
  <Company>Reanimator Extreme Edition</Company>
  <LinksUpToDate>false</LinksUpToDate>
  <CharactersWithSpaces>18475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15</cp:revision>
  <cp:lastPrinted>2013-12-26T07:51:00Z</cp:lastPrinted>
  <dcterms:created xsi:type="dcterms:W3CDTF">2013-12-01T17:43:00Z</dcterms:created>
  <dcterms:modified xsi:type="dcterms:W3CDTF">2017-01-29T14:04:00Z</dcterms:modified>
</cp:coreProperties>
</file>