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539" w:rsidRPr="00F47539" w:rsidRDefault="00F47539" w:rsidP="007B3955">
      <w:pPr>
        <w:widowControl w:val="0"/>
        <w:autoSpaceDE w:val="0"/>
        <w:autoSpaceDN w:val="0"/>
        <w:adjustRightInd w:val="0"/>
        <w:jc w:val="center"/>
        <w:rPr>
          <w:bCs/>
          <w:sz w:val="24"/>
        </w:rPr>
      </w:pPr>
      <w:r w:rsidRPr="00F47539">
        <w:rPr>
          <w:bCs/>
          <w:sz w:val="24"/>
        </w:rPr>
        <w:t>ДОПОЛНИТЕЛЬНАЯ ОБЩЕОБРАЗОВАТЕЛЬНАЯ</w:t>
      </w:r>
    </w:p>
    <w:p w:rsidR="00F47539" w:rsidRPr="00F47539" w:rsidRDefault="00F47539" w:rsidP="007B3955">
      <w:pPr>
        <w:widowControl w:val="0"/>
        <w:autoSpaceDE w:val="0"/>
        <w:autoSpaceDN w:val="0"/>
        <w:adjustRightInd w:val="0"/>
        <w:jc w:val="center"/>
        <w:rPr>
          <w:bCs/>
          <w:sz w:val="24"/>
        </w:rPr>
      </w:pPr>
      <w:r w:rsidRPr="00F47539">
        <w:rPr>
          <w:bCs/>
          <w:sz w:val="24"/>
        </w:rPr>
        <w:t>ОБЩЕРАЗВИВАЮЩАЯ ПРОГРАММА</w:t>
      </w:r>
    </w:p>
    <w:p w:rsidR="00F47539" w:rsidRPr="00F47539" w:rsidRDefault="00F47539" w:rsidP="007B3955">
      <w:pPr>
        <w:widowControl w:val="0"/>
        <w:autoSpaceDE w:val="0"/>
        <w:autoSpaceDN w:val="0"/>
        <w:adjustRightInd w:val="0"/>
        <w:jc w:val="center"/>
        <w:rPr>
          <w:bCs/>
          <w:sz w:val="24"/>
        </w:rPr>
      </w:pPr>
      <w:r>
        <w:rPr>
          <w:bCs/>
          <w:sz w:val="24"/>
        </w:rPr>
        <w:t>СОЦИАЛЬНОЙ</w:t>
      </w:r>
      <w:r w:rsidRPr="00F47539">
        <w:rPr>
          <w:bCs/>
          <w:sz w:val="24"/>
        </w:rPr>
        <w:t xml:space="preserve"> НАПРАВЛЕННОСТИ</w:t>
      </w:r>
    </w:p>
    <w:p w:rsidR="00F47539" w:rsidRDefault="00F47539" w:rsidP="007B3955">
      <w:pPr>
        <w:widowControl w:val="0"/>
        <w:autoSpaceDE w:val="0"/>
        <w:autoSpaceDN w:val="0"/>
        <w:adjustRightInd w:val="0"/>
        <w:jc w:val="center"/>
        <w:rPr>
          <w:bCs/>
          <w:sz w:val="24"/>
        </w:rPr>
      </w:pPr>
      <w:r>
        <w:rPr>
          <w:bCs/>
          <w:sz w:val="24"/>
        </w:rPr>
        <w:t>«РАДУЖАТА</w:t>
      </w:r>
      <w:r w:rsidRPr="00F47539">
        <w:rPr>
          <w:bCs/>
          <w:sz w:val="24"/>
        </w:rPr>
        <w:t>»</w:t>
      </w:r>
    </w:p>
    <w:p w:rsidR="00F47539" w:rsidRDefault="00F47539" w:rsidP="007B3955">
      <w:pPr>
        <w:widowControl w:val="0"/>
        <w:autoSpaceDE w:val="0"/>
        <w:autoSpaceDN w:val="0"/>
        <w:adjustRightInd w:val="0"/>
        <w:rPr>
          <w:bCs/>
          <w:sz w:val="24"/>
        </w:rPr>
      </w:pPr>
      <w:r>
        <w:rPr>
          <w:bCs/>
          <w:sz w:val="24"/>
        </w:rPr>
        <w:t>Автор: Меньшикова Татьяна Владимировна</w:t>
      </w:r>
    </w:p>
    <w:p w:rsidR="00F47539" w:rsidRDefault="00F47539" w:rsidP="007B3955">
      <w:pPr>
        <w:widowControl w:val="0"/>
        <w:autoSpaceDE w:val="0"/>
        <w:autoSpaceDN w:val="0"/>
        <w:adjustRightInd w:val="0"/>
        <w:rPr>
          <w:bCs/>
          <w:sz w:val="24"/>
        </w:rPr>
      </w:pPr>
      <w:r>
        <w:rPr>
          <w:bCs/>
          <w:sz w:val="24"/>
        </w:rPr>
        <w:t xml:space="preserve">руководитель и педагог </w:t>
      </w:r>
    </w:p>
    <w:p w:rsidR="00F47539" w:rsidRDefault="00F47539" w:rsidP="007B3955">
      <w:pPr>
        <w:widowControl w:val="0"/>
        <w:autoSpaceDE w:val="0"/>
        <w:autoSpaceDN w:val="0"/>
        <w:adjustRightInd w:val="0"/>
        <w:rPr>
          <w:bCs/>
          <w:sz w:val="24"/>
        </w:rPr>
      </w:pPr>
      <w:r>
        <w:rPr>
          <w:bCs/>
          <w:sz w:val="24"/>
        </w:rPr>
        <w:t>высшей квалификационной категории</w:t>
      </w:r>
    </w:p>
    <w:p w:rsidR="00F47539" w:rsidRDefault="006F14F8" w:rsidP="007B3955">
      <w:pPr>
        <w:widowControl w:val="0"/>
        <w:autoSpaceDE w:val="0"/>
        <w:autoSpaceDN w:val="0"/>
        <w:adjustRightInd w:val="0"/>
        <w:rPr>
          <w:bCs/>
          <w:sz w:val="24"/>
        </w:rPr>
      </w:pPr>
      <w:r>
        <w:rPr>
          <w:bCs/>
          <w:sz w:val="24"/>
        </w:rPr>
        <w:t>1996 - 2002</w:t>
      </w:r>
      <w:bookmarkStart w:id="0" w:name="_GoBack"/>
      <w:bookmarkEnd w:id="0"/>
      <w:r w:rsidR="00F47539">
        <w:rPr>
          <w:bCs/>
          <w:sz w:val="24"/>
        </w:rPr>
        <w:t xml:space="preserve"> год</w:t>
      </w:r>
      <w:r>
        <w:rPr>
          <w:bCs/>
          <w:sz w:val="24"/>
        </w:rPr>
        <w:t>.</w:t>
      </w:r>
    </w:p>
    <w:p w:rsidR="00F47539" w:rsidRPr="00F47539" w:rsidRDefault="00F47539" w:rsidP="007B3955">
      <w:pPr>
        <w:widowControl w:val="0"/>
        <w:autoSpaceDE w:val="0"/>
        <w:autoSpaceDN w:val="0"/>
        <w:adjustRightInd w:val="0"/>
        <w:rPr>
          <w:bCs/>
          <w:sz w:val="24"/>
        </w:rPr>
      </w:pPr>
    </w:p>
    <w:p w:rsidR="00251D01" w:rsidRDefault="00251D01" w:rsidP="007B3955">
      <w:pPr>
        <w:pStyle w:val="a3"/>
        <w:ind w:firstLine="360"/>
        <w:jc w:val="left"/>
      </w:pPr>
      <w:r>
        <w:t xml:space="preserve">Апробация программы Начального модуля (в составе образовательной программы учреждения) проходила на базе Двинского Дома детского творчества в течение 7 лет. Результаты экспериментальной работы подведены на расширенном заседании педагогического Совета </w:t>
      </w:r>
      <w:proofErr w:type="spellStart"/>
      <w:r>
        <w:t>Верхнетоемского</w:t>
      </w:r>
      <w:proofErr w:type="spellEnd"/>
      <w:r>
        <w:t xml:space="preserve"> детско-юношеского центра и </w:t>
      </w:r>
      <w:proofErr w:type="spellStart"/>
      <w:r>
        <w:t>экспертно</w:t>
      </w:r>
      <w:proofErr w:type="spellEnd"/>
      <w:r>
        <w:t xml:space="preserve"> – методического совета информационно-методического центра отдела образования администрации муниципального образования «</w:t>
      </w:r>
      <w:proofErr w:type="spellStart"/>
      <w:r>
        <w:t>Верхнетоемский</w:t>
      </w:r>
      <w:proofErr w:type="spellEnd"/>
      <w:r>
        <w:t xml:space="preserve"> район» в 2003 г. По результатам данной работы руководитель эксперимента Меньшикова ТВ награждена грамотами отдела образования и  администрации МО «</w:t>
      </w:r>
      <w:proofErr w:type="spellStart"/>
      <w:r>
        <w:t>Верхнетоемский</w:t>
      </w:r>
      <w:proofErr w:type="spellEnd"/>
      <w:r>
        <w:t xml:space="preserve"> район». Педагогический опыт обобщен и распространен через выступления на межрегиональной научно-практической конференции «Коммунарское движение и педагогика сотрудничества: вчера, сегодня, завтра» (Архангельск, 2001 г.) и на пленарном заседании </w:t>
      </w:r>
      <w:r>
        <w:rPr>
          <w:lang w:val="en-US"/>
        </w:rPr>
        <w:t>VIII</w:t>
      </w:r>
      <w:r>
        <w:t xml:space="preserve">  Ломоносовских педагогических чтений (Архангельск, 2003 г.). </w:t>
      </w:r>
    </w:p>
    <w:p w:rsidR="00251D01" w:rsidRDefault="00251D01" w:rsidP="007B3955">
      <w:pPr>
        <w:pStyle w:val="a3"/>
        <w:ind w:firstLine="360"/>
        <w:jc w:val="left"/>
      </w:pPr>
      <w:r>
        <w:t>Новая редакция программы расширена и дополнена в связи с изменившимися  условиями.</w:t>
      </w:r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jc w:val="left"/>
      </w:pPr>
      <w:r>
        <w:t>ПОЯСНИТЕЛЬНАЯ  ЗАПИСКА.</w:t>
      </w:r>
    </w:p>
    <w:p w:rsidR="00251D01" w:rsidRDefault="00251D01" w:rsidP="007B3955">
      <w:pPr>
        <w:pStyle w:val="a3"/>
        <w:ind w:left="360"/>
        <w:jc w:val="left"/>
        <w:rPr>
          <w:b/>
          <w:bCs/>
        </w:rPr>
      </w:pPr>
      <w:r>
        <w:rPr>
          <w:b/>
          <w:bCs/>
        </w:rPr>
        <w:t>Концептуальное обоснование программы.</w:t>
      </w:r>
    </w:p>
    <w:p w:rsidR="00251D01" w:rsidRDefault="00251D01" w:rsidP="007B3955">
      <w:pPr>
        <w:pStyle w:val="a3"/>
        <w:ind w:firstLine="360"/>
        <w:jc w:val="left"/>
      </w:pPr>
      <w:r>
        <w:t>Мир детства – это чудесный мир открытий, приобретени</w:t>
      </w:r>
      <w:r w:rsidR="00C706DE">
        <w:t>я опыта в различных видах деяте</w:t>
      </w:r>
      <w:r>
        <w:t xml:space="preserve">льности. В связи с тем, что сегодня существует множество подходов к организации </w:t>
      </w:r>
      <w:r w:rsidR="00C706DE">
        <w:t>деятельно</w:t>
      </w:r>
      <w:r>
        <w:t>сти детей и подростков, возникает необходимость ознакомления с новыми подходами и методическими разработками, которые соответствуют новым социальным требованиям.</w:t>
      </w:r>
    </w:p>
    <w:p w:rsidR="00251D01" w:rsidRDefault="00251D01" w:rsidP="007B3955">
      <w:pPr>
        <w:pStyle w:val="a3"/>
        <w:ind w:firstLine="360"/>
        <w:jc w:val="left"/>
      </w:pPr>
      <w:r>
        <w:t xml:space="preserve">Одним из таких подходов стала семилетняя опытно-экспериментальная работа автора программы по теме «Организация учебно-воспитательного процесса в системе модульного обучения». Критерии оценки и прогноз ожидаемых результатов подтверждены в ходе эксперимента. Сравнительный анализ показал положительную динамику социального запроса: повышенный интерес родителей и детей, стабильность групп (эффективность образовательной программы Начального модуля на основе </w:t>
      </w:r>
      <w:proofErr w:type="spellStart"/>
      <w:r>
        <w:t>межпредметных</w:t>
      </w:r>
      <w:proofErr w:type="spellEnd"/>
      <w:r>
        <w:t xml:space="preserve"> связей), преемственность модульного обучения (сохранность контингента по уровням обучения &gt; 80 %) на основе согласованности всех действий коллектива учреждения. В сентябре 2003 г. на расширенном совместном заседании педагогического Совета </w:t>
      </w:r>
      <w:proofErr w:type="spellStart"/>
      <w:r>
        <w:t>Верхнетоемского</w:t>
      </w:r>
      <w:proofErr w:type="spellEnd"/>
      <w:r>
        <w:t xml:space="preserve"> детско-юношеского Центра и экспертного Совета информационно-методического Центра отдела образования  администрации муниципального образования «</w:t>
      </w:r>
      <w:proofErr w:type="spellStart"/>
      <w:r>
        <w:t>Верхнетоемский</w:t>
      </w:r>
      <w:proofErr w:type="spellEnd"/>
      <w:r>
        <w:t xml:space="preserve"> район» подведены итоги эксперимента. Вывод: «Результаты исследования дополняют, развивают методические предложения, рекомендации по совершенствованию учебно-воспитательной практики, организации различных видов деятельности. Результаты исследования важны для методики обучения и воспитания. Результаты исследования могут быть внедрены в практику в настоящее или ближайшее время. Масштаб внедрения – область».</w:t>
      </w:r>
    </w:p>
    <w:p w:rsidR="00251D01" w:rsidRDefault="00251D01" w:rsidP="007B3955">
      <w:pPr>
        <w:pStyle w:val="a3"/>
        <w:ind w:firstLine="360"/>
        <w:jc w:val="left"/>
      </w:pPr>
      <w:r>
        <w:t>Таким образом, теоретический и практический опыт наработан. Элементы технологии модульного обучения апробируются в различных образовательных учреждениях области. Для внедрения в образовательный процесс МОУ ДОД «Детско-подростковый клуб «Радуга» программа модифицирована в соответствии с местными условиями.</w:t>
      </w:r>
    </w:p>
    <w:p w:rsidR="00251D01" w:rsidRDefault="00251D01" w:rsidP="007B3955">
      <w:pPr>
        <w:pStyle w:val="a3"/>
        <w:ind w:firstLine="360"/>
        <w:jc w:val="left"/>
      </w:pPr>
    </w:p>
    <w:p w:rsidR="00251D01" w:rsidRDefault="00251D01" w:rsidP="007B3955">
      <w:pPr>
        <w:pStyle w:val="a3"/>
        <w:ind w:firstLine="360"/>
        <w:jc w:val="left"/>
      </w:pPr>
      <w:r>
        <w:rPr>
          <w:b/>
          <w:bCs/>
        </w:rPr>
        <w:t>Педагогическая программа социально-педагогической направленности «</w:t>
      </w:r>
      <w:proofErr w:type="spellStart"/>
      <w:r>
        <w:rPr>
          <w:b/>
          <w:bCs/>
        </w:rPr>
        <w:t>Радужата</w:t>
      </w:r>
      <w:proofErr w:type="spellEnd"/>
      <w:r>
        <w:rPr>
          <w:b/>
          <w:bCs/>
        </w:rPr>
        <w:t xml:space="preserve">» </w:t>
      </w:r>
      <w:r>
        <w:t xml:space="preserve">предназначена для детей младшего школьного возраста, посещающих учреждение дополнительного образования детей. 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>Актуальность программы</w:t>
      </w:r>
      <w:r>
        <w:t xml:space="preserve"> обусловлена следующими факторами:</w:t>
      </w:r>
    </w:p>
    <w:p w:rsidR="00251D01" w:rsidRDefault="00251D01" w:rsidP="007B3955">
      <w:pPr>
        <w:pStyle w:val="a3"/>
        <w:numPr>
          <w:ilvl w:val="0"/>
          <w:numId w:val="4"/>
        </w:numPr>
        <w:jc w:val="left"/>
      </w:pPr>
      <w:r>
        <w:t xml:space="preserve">Социальное становление личности ребенка (ребенок – не дитя, не ученик – а развивающаяся личность, осваивающая различные социальные роли, адаптирующаяся к жизни в коллективе, обществе в современных условиях, в </w:t>
      </w:r>
      <w:proofErr w:type="spellStart"/>
      <w:r>
        <w:t>т.ч</w:t>
      </w:r>
      <w:proofErr w:type="spellEnd"/>
      <w:r>
        <w:t>. в семье);</w:t>
      </w:r>
    </w:p>
    <w:p w:rsidR="00251D01" w:rsidRDefault="00251D01" w:rsidP="007B3955">
      <w:pPr>
        <w:pStyle w:val="a3"/>
        <w:numPr>
          <w:ilvl w:val="0"/>
          <w:numId w:val="4"/>
        </w:numPr>
        <w:jc w:val="left"/>
      </w:pPr>
      <w:r>
        <w:t xml:space="preserve">Взаимосвязь (взаимодействие) школьного и дополнительного образования (не конкуренты, а партнеры, равноправные и </w:t>
      </w:r>
      <w:proofErr w:type="spellStart"/>
      <w:r>
        <w:t>взаимообогащающие</w:t>
      </w:r>
      <w:proofErr w:type="spellEnd"/>
      <w:r>
        <w:t xml:space="preserve"> друг друга);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 xml:space="preserve">Место программы: </w:t>
      </w:r>
      <w:r>
        <w:t>Программа «</w:t>
      </w:r>
      <w:proofErr w:type="spellStart"/>
      <w:r>
        <w:t>Радужата</w:t>
      </w:r>
      <w:proofErr w:type="spellEnd"/>
      <w:r>
        <w:t>» является составной частью программы социальной направленности МОУ ДОД «Детско-подростковый клуб «Радуга», миссией которой является удовлетворение детей в коммуникативном общении при самодеятельности и самореализации их творческих способностей в свободное время.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 xml:space="preserve">Основным отличием </w:t>
      </w:r>
      <w:r>
        <w:t>программы «</w:t>
      </w:r>
      <w:proofErr w:type="spellStart"/>
      <w:r>
        <w:t>Радужата</w:t>
      </w:r>
      <w:proofErr w:type="spellEnd"/>
      <w:r>
        <w:t>» от аналогичных или смежных по профилю деятельности программ является:</w:t>
      </w:r>
    </w:p>
    <w:p w:rsidR="00251D01" w:rsidRDefault="00251D01" w:rsidP="007B3955">
      <w:pPr>
        <w:pStyle w:val="a3"/>
        <w:numPr>
          <w:ilvl w:val="0"/>
          <w:numId w:val="6"/>
        </w:numPr>
        <w:jc w:val="left"/>
      </w:pPr>
      <w:r>
        <w:t>Интеграция различных предметных областей в пределах одной программы;</w:t>
      </w:r>
    </w:p>
    <w:p w:rsidR="00251D01" w:rsidRDefault="00251D01" w:rsidP="007B3955">
      <w:pPr>
        <w:pStyle w:val="a3"/>
        <w:numPr>
          <w:ilvl w:val="0"/>
          <w:numId w:val="6"/>
        </w:numPr>
        <w:jc w:val="left"/>
      </w:pPr>
      <w:r>
        <w:t xml:space="preserve">Взаимопроникновение и </w:t>
      </w:r>
      <w:proofErr w:type="spellStart"/>
      <w:r>
        <w:t>взаимодополнение</w:t>
      </w:r>
      <w:proofErr w:type="spellEnd"/>
      <w:r>
        <w:t xml:space="preserve"> различных видов деятельности;</w:t>
      </w:r>
    </w:p>
    <w:p w:rsidR="00251D01" w:rsidRDefault="00251D01" w:rsidP="007B3955">
      <w:pPr>
        <w:pStyle w:val="a3"/>
        <w:numPr>
          <w:ilvl w:val="0"/>
          <w:numId w:val="6"/>
        </w:numPr>
        <w:jc w:val="left"/>
      </w:pPr>
      <w:r>
        <w:t>Вариативность, взаимозаменяемость тем занятий в рамках  программы в зависимости от местных условий; возможность выбора блока (блоков) программы;</w:t>
      </w:r>
    </w:p>
    <w:p w:rsidR="00251D01" w:rsidRDefault="00251D01" w:rsidP="007B3955">
      <w:pPr>
        <w:pStyle w:val="a3"/>
        <w:numPr>
          <w:ilvl w:val="0"/>
          <w:numId w:val="6"/>
        </w:numPr>
        <w:jc w:val="left"/>
      </w:pPr>
      <w:r>
        <w:t>Содержание программы определяется спецификой культурно-досуговой и образовательной работы по месту жительства и проявляется в синтезе организации «неофициального» общения всех участников образовательного процесса;</w:t>
      </w:r>
    </w:p>
    <w:p w:rsidR="00251D01" w:rsidRDefault="00251D01" w:rsidP="007B3955">
      <w:pPr>
        <w:pStyle w:val="a3"/>
        <w:numPr>
          <w:ilvl w:val="0"/>
          <w:numId w:val="6"/>
        </w:numPr>
        <w:jc w:val="left"/>
      </w:pPr>
      <w:r>
        <w:t xml:space="preserve">Обеспечение познавательными занятиями и мероприятиями воспитанников групп продленного дня и групп учреждений </w:t>
      </w:r>
      <w:proofErr w:type="spellStart"/>
      <w:r>
        <w:t>интернатного</w:t>
      </w:r>
      <w:proofErr w:type="spellEnd"/>
      <w:r>
        <w:t xml:space="preserve"> типа.</w:t>
      </w:r>
    </w:p>
    <w:p w:rsidR="00251D01" w:rsidRDefault="00251D01" w:rsidP="007B3955">
      <w:pPr>
        <w:pStyle w:val="a3"/>
        <w:ind w:left="360"/>
        <w:jc w:val="left"/>
      </w:pPr>
      <w:r>
        <w:t xml:space="preserve">При разработке и реализации образовательной программы автор опирался на личностно-ориентированные технологии обучения, </w:t>
      </w:r>
      <w:r>
        <w:rPr>
          <w:b/>
          <w:bCs/>
        </w:rPr>
        <w:t>основными принципами</w:t>
      </w:r>
      <w:r>
        <w:t xml:space="preserve"> которых являются самостоятельность и коллективизм: все учат каждого, каждый учит всех (на основе первичных знаний, новых идей, творческих заданий).</w:t>
      </w:r>
    </w:p>
    <w:p w:rsidR="00251D01" w:rsidRDefault="00251D01" w:rsidP="007B3955">
      <w:pPr>
        <w:pStyle w:val="a3"/>
        <w:ind w:left="360"/>
        <w:jc w:val="left"/>
        <w:rPr>
          <w:b/>
          <w:bCs/>
        </w:rPr>
      </w:pPr>
    </w:p>
    <w:p w:rsidR="00251D01" w:rsidRDefault="00251D01" w:rsidP="007B3955">
      <w:pPr>
        <w:pStyle w:val="a3"/>
        <w:jc w:val="left"/>
        <w:rPr>
          <w:b/>
          <w:bCs/>
        </w:rPr>
      </w:pPr>
      <w:r>
        <w:rPr>
          <w:b/>
          <w:bCs/>
        </w:rPr>
        <w:t>Цели и задачи программы.</w:t>
      </w:r>
    </w:p>
    <w:p w:rsidR="00251D01" w:rsidRDefault="00251D01" w:rsidP="007B3955">
      <w:pPr>
        <w:pStyle w:val="a3"/>
        <w:ind w:firstLine="360"/>
        <w:jc w:val="left"/>
      </w:pPr>
      <w:r>
        <w:t xml:space="preserve">Жизнь в современном обществе требует высокой квалификации, универсальных знаний и разнообразных навыков. А для того, чтобы сделать эту жизнь интересной, творческой нужно только собственное желание и помощь знающего человека. Впереди целая жизнь – и надо все успеть, все узнать и всему научиться, чтобы передать эстафету доброты, мастерства и трудолюбия дальше – и тогда ты сам и все окружающие  будут по-настоящему счастливы. Бытовое искусство передается от поколения к поколению, так же как сказки, поверья и детские игры. И может быть, этот пласт культуры народа – самый живой и самый долговечный. </w:t>
      </w:r>
    </w:p>
    <w:p w:rsidR="00251D01" w:rsidRDefault="00251D01" w:rsidP="007B3955">
      <w:pPr>
        <w:ind w:firstLine="360"/>
        <w:rPr>
          <w:sz w:val="24"/>
        </w:rPr>
      </w:pPr>
      <w:r>
        <w:rPr>
          <w:b/>
          <w:bCs/>
          <w:sz w:val="24"/>
        </w:rPr>
        <w:t>Цель комплексной программы</w:t>
      </w:r>
      <w:r>
        <w:rPr>
          <w:sz w:val="24"/>
        </w:rPr>
        <w:t>: формирование всесторонне развитой личности средствами включения ребенка в активную совместную деятельность, осознание своих возможностей; создание условий для самореализации и социальной адаптации.</w:t>
      </w:r>
    </w:p>
    <w:p w:rsidR="00251D01" w:rsidRDefault="00251D01" w:rsidP="007B3955">
      <w:pPr>
        <w:ind w:firstLine="360"/>
        <w:rPr>
          <w:sz w:val="24"/>
        </w:rPr>
      </w:pPr>
      <w:r>
        <w:rPr>
          <w:sz w:val="24"/>
        </w:rPr>
        <w:t xml:space="preserve">Комплексная программа предполагает решение следующих </w:t>
      </w:r>
      <w:r>
        <w:rPr>
          <w:b/>
          <w:bCs/>
          <w:sz w:val="24"/>
        </w:rPr>
        <w:t>основных задач</w:t>
      </w:r>
      <w:r>
        <w:rPr>
          <w:sz w:val="24"/>
        </w:rPr>
        <w:t>:</w:t>
      </w:r>
    </w:p>
    <w:p w:rsidR="00251D01" w:rsidRDefault="00251D01" w:rsidP="007B3955">
      <w:pPr>
        <w:rPr>
          <w:sz w:val="24"/>
        </w:rPr>
      </w:pPr>
      <w:r>
        <w:rPr>
          <w:sz w:val="24"/>
        </w:rPr>
        <w:t>В области образования:</w:t>
      </w:r>
    </w:p>
    <w:p w:rsidR="00251D01" w:rsidRDefault="00251D01" w:rsidP="007B3955">
      <w:pPr>
        <w:numPr>
          <w:ilvl w:val="0"/>
          <w:numId w:val="8"/>
        </w:numPr>
        <w:rPr>
          <w:sz w:val="24"/>
        </w:rPr>
      </w:pPr>
      <w:r>
        <w:rPr>
          <w:sz w:val="24"/>
        </w:rPr>
        <w:t>Расширение кругозора, уровня информированности;</w:t>
      </w:r>
    </w:p>
    <w:p w:rsidR="00251D01" w:rsidRDefault="00251D01" w:rsidP="007B3955">
      <w:pPr>
        <w:numPr>
          <w:ilvl w:val="0"/>
          <w:numId w:val="8"/>
        </w:numPr>
        <w:rPr>
          <w:sz w:val="24"/>
        </w:rPr>
      </w:pPr>
      <w:r>
        <w:rPr>
          <w:sz w:val="24"/>
        </w:rPr>
        <w:t>Приобретение навыков работы с различными материалами;</w:t>
      </w:r>
    </w:p>
    <w:p w:rsidR="00251D01" w:rsidRDefault="00251D01" w:rsidP="007B3955">
      <w:pPr>
        <w:rPr>
          <w:sz w:val="24"/>
        </w:rPr>
      </w:pPr>
      <w:r>
        <w:rPr>
          <w:sz w:val="24"/>
        </w:rPr>
        <w:t>В области воспитания:</w:t>
      </w:r>
    </w:p>
    <w:p w:rsidR="00251D01" w:rsidRDefault="00251D01" w:rsidP="007B3955">
      <w:pPr>
        <w:numPr>
          <w:ilvl w:val="0"/>
          <w:numId w:val="10"/>
        </w:numPr>
        <w:rPr>
          <w:sz w:val="24"/>
        </w:rPr>
      </w:pPr>
      <w:r>
        <w:rPr>
          <w:sz w:val="24"/>
        </w:rPr>
        <w:t>Формирование жизненной самостоятельности и волевых качеств;</w:t>
      </w:r>
    </w:p>
    <w:p w:rsidR="00251D01" w:rsidRDefault="00251D01" w:rsidP="007B3955">
      <w:pPr>
        <w:numPr>
          <w:ilvl w:val="0"/>
          <w:numId w:val="8"/>
        </w:numPr>
        <w:rPr>
          <w:sz w:val="24"/>
        </w:rPr>
      </w:pPr>
      <w:r>
        <w:rPr>
          <w:sz w:val="24"/>
        </w:rPr>
        <w:t>Выработка умений вести себя в коллективе.</w:t>
      </w:r>
    </w:p>
    <w:p w:rsidR="00251D01" w:rsidRDefault="00251D01" w:rsidP="007B3955">
      <w:pPr>
        <w:rPr>
          <w:sz w:val="24"/>
        </w:rPr>
      </w:pPr>
      <w:r>
        <w:rPr>
          <w:sz w:val="24"/>
        </w:rPr>
        <w:t>В области развития:</w:t>
      </w:r>
    </w:p>
    <w:p w:rsidR="00251D01" w:rsidRDefault="00251D01" w:rsidP="007B3955">
      <w:pPr>
        <w:numPr>
          <w:ilvl w:val="0"/>
          <w:numId w:val="10"/>
        </w:numPr>
        <w:rPr>
          <w:sz w:val="24"/>
        </w:rPr>
      </w:pPr>
      <w:r>
        <w:rPr>
          <w:sz w:val="24"/>
        </w:rPr>
        <w:lastRenderedPageBreak/>
        <w:t>Содействие гармоничному развитию личности, совершенствование духовных потребностей;</w:t>
      </w:r>
    </w:p>
    <w:p w:rsidR="00251D01" w:rsidRDefault="00251D01" w:rsidP="007B3955">
      <w:pPr>
        <w:numPr>
          <w:ilvl w:val="0"/>
          <w:numId w:val="8"/>
        </w:numPr>
        <w:rPr>
          <w:sz w:val="24"/>
        </w:rPr>
      </w:pPr>
      <w:r>
        <w:rPr>
          <w:sz w:val="24"/>
        </w:rPr>
        <w:t>Развитие познавательных интересов.</w:t>
      </w:r>
    </w:p>
    <w:p w:rsidR="00251D01" w:rsidRDefault="00251D01" w:rsidP="007B3955">
      <w:pPr>
        <w:pStyle w:val="a3"/>
        <w:ind w:left="360"/>
        <w:jc w:val="left"/>
        <w:rPr>
          <w:b/>
          <w:bCs/>
        </w:rPr>
      </w:pPr>
      <w:r>
        <w:rPr>
          <w:b/>
          <w:bCs/>
        </w:rPr>
        <w:t>Структура программы.</w:t>
      </w:r>
    </w:p>
    <w:p w:rsidR="00251D01" w:rsidRDefault="00251D01" w:rsidP="007B3955">
      <w:pPr>
        <w:pStyle w:val="a3"/>
        <w:ind w:left="360" w:firstLine="348"/>
        <w:jc w:val="left"/>
      </w:pPr>
      <w:r>
        <w:t>Структура программы отражает системно-комплексный п</w:t>
      </w:r>
      <w:r w:rsidR="00C706DE">
        <w:t>одход к созданию интегративного</w:t>
      </w:r>
      <w:r>
        <w:t xml:space="preserve"> курса единой (культурологической) направленности: одни блоки программы имеют общий характер, другие – частный, поэтому их легко комбинировать, используя отдельные элементы для создания нового варианта программы и вводя новые блоки по желанию обучающихся и их родителей в соответствии с местными условиями:</w:t>
      </w:r>
    </w:p>
    <w:p w:rsidR="00251D01" w:rsidRDefault="00251D01" w:rsidP="007B3955">
      <w:pPr>
        <w:rPr>
          <w:sz w:val="24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2474"/>
        <w:gridCol w:w="4816"/>
        <w:gridCol w:w="1525"/>
      </w:tblGrid>
      <w:tr w:rsidR="00251D01" w:rsidTr="00251D01">
        <w:trPr>
          <w:cantSplit/>
          <w:jc w:val="center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 xml:space="preserve">Ведущая </w:t>
            </w:r>
            <w:proofErr w:type="spellStart"/>
            <w:proofErr w:type="gramStart"/>
            <w:r>
              <w:rPr>
                <w:sz w:val="24"/>
              </w:rPr>
              <w:t>образова</w:t>
            </w:r>
            <w:proofErr w:type="spellEnd"/>
            <w:r>
              <w:rPr>
                <w:sz w:val="24"/>
              </w:rPr>
              <w:t>-тельная</w:t>
            </w:r>
            <w:proofErr w:type="gramEnd"/>
            <w:r>
              <w:rPr>
                <w:sz w:val="24"/>
              </w:rPr>
              <w:t xml:space="preserve"> цель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Начальный модуль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Учебные группы начального модуля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(«открытие, рождение, выбор»)</w:t>
            </w:r>
          </w:p>
          <w:p w:rsidR="00251D01" w:rsidRDefault="00251D01" w:rsidP="007B3955">
            <w:pPr>
              <w:rPr>
                <w:sz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rPr>
                <w:sz w:val="24"/>
              </w:rPr>
            </w:pPr>
          </w:p>
        </w:tc>
      </w:tr>
      <w:tr w:rsidR="00251D01" w:rsidTr="00251D01">
        <w:trPr>
          <w:cantSplit/>
          <w:jc w:val="center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Развитие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(блоки по выбору)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Общеразвивающий модуль (</w:t>
            </w:r>
            <w:proofErr w:type="spellStart"/>
            <w:r>
              <w:rPr>
                <w:sz w:val="24"/>
              </w:rPr>
              <w:t>надпредмет-ные</w:t>
            </w:r>
            <w:proofErr w:type="spellEnd"/>
            <w:r>
              <w:rPr>
                <w:sz w:val="24"/>
              </w:rPr>
              <w:t xml:space="preserve"> развивающие занятия по всем образовательным областям)</w:t>
            </w:r>
          </w:p>
        </w:tc>
        <w:tc>
          <w:tcPr>
            <w:tcW w:w="6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       История ремесел, география ремесел, мастера ремесел.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 xml:space="preserve">Основы </w:t>
            </w:r>
            <w:proofErr w:type="spellStart"/>
            <w:r>
              <w:rPr>
                <w:sz w:val="24"/>
              </w:rPr>
              <w:t>цветоведения</w:t>
            </w:r>
            <w:proofErr w:type="spellEnd"/>
            <w:r>
              <w:rPr>
                <w:sz w:val="24"/>
              </w:rPr>
              <w:t>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Основы композиции.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Основы дизайна.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Кукольный мир.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Основы общения.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Тематические экскурсии, выставки, музеи.</w:t>
            </w:r>
          </w:p>
        </w:tc>
      </w:tr>
      <w:tr w:rsidR="00251D01" w:rsidTr="00251D01">
        <w:trPr>
          <w:cantSplit/>
          <w:jc w:val="center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Образова-ние</w:t>
            </w:r>
            <w:proofErr w:type="spellEnd"/>
            <w:proofErr w:type="gram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вос</w:t>
            </w:r>
            <w:proofErr w:type="spellEnd"/>
            <w:r>
              <w:rPr>
                <w:sz w:val="24"/>
              </w:rPr>
              <w:t>-питание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Практический модуль (дело, практическая деятельность)</w:t>
            </w:r>
          </w:p>
        </w:tc>
        <w:tc>
          <w:tcPr>
            <w:tcW w:w="6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C706DE" w:rsidP="007B3955">
            <w:pPr>
              <w:rPr>
                <w:sz w:val="24"/>
              </w:rPr>
            </w:pPr>
            <w:r>
              <w:rPr>
                <w:sz w:val="24"/>
              </w:rPr>
              <w:t xml:space="preserve">                              </w:t>
            </w:r>
            <w:r w:rsidR="00251D01">
              <w:rPr>
                <w:sz w:val="24"/>
              </w:rPr>
              <w:t>Досуговая деятельность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Репродуктивная деятельность.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Основы коллективной творческой деятельности.</w:t>
            </w:r>
          </w:p>
        </w:tc>
      </w:tr>
      <w:tr w:rsidR="00251D01" w:rsidTr="00251D01">
        <w:trPr>
          <w:cantSplit/>
          <w:jc w:val="center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Обучение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уч</w:t>
            </w:r>
            <w:proofErr w:type="spellEnd"/>
            <w:r>
              <w:rPr>
                <w:sz w:val="24"/>
              </w:rPr>
              <w:t>/курсы по выбору)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Обучающий модуль (профильные предметы, курсы по выбранной деятельности)</w:t>
            </w:r>
          </w:p>
        </w:tc>
        <w:tc>
          <w:tcPr>
            <w:tcW w:w="6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Лепка из соленого теста.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Художественная роспись.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Макраме.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Хобби – клуб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Другие по выбору учащихся и родителей.</w:t>
            </w:r>
          </w:p>
        </w:tc>
      </w:tr>
    </w:tbl>
    <w:p w:rsidR="00251D01" w:rsidRDefault="00251D01" w:rsidP="007B3955">
      <w:pPr>
        <w:pStyle w:val="a3"/>
        <w:jc w:val="left"/>
        <w:rPr>
          <w:b/>
          <w:bCs/>
        </w:rPr>
      </w:pPr>
    </w:p>
    <w:p w:rsidR="00251D01" w:rsidRDefault="00251D01" w:rsidP="007B3955">
      <w:pPr>
        <w:pStyle w:val="a3"/>
        <w:jc w:val="left"/>
      </w:pPr>
      <w:r>
        <w:rPr>
          <w:b/>
          <w:bCs/>
        </w:rPr>
        <w:t>Образовательный стандарт программы.</w:t>
      </w:r>
    </w:p>
    <w:p w:rsidR="00251D01" w:rsidRDefault="00251D01" w:rsidP="007B3955">
      <w:pPr>
        <w:pStyle w:val="a3"/>
        <w:jc w:val="left"/>
      </w:pPr>
      <w:r>
        <w:t xml:space="preserve">Организация образовательного процесса Начального модуля основана на модульной технологии и схематично может быть представлена двумя этапами, соответствующими логике освоения программы в соответствии с уровнем развития (по матрице </w:t>
      </w:r>
      <w:proofErr w:type="spellStart"/>
      <w:r>
        <w:t>Л.Ю.Ляшко</w:t>
      </w:r>
      <w:proofErr w:type="spellEnd"/>
      <w:r>
        <w:t>):</w:t>
      </w:r>
    </w:p>
    <w:p w:rsidR="00251D01" w:rsidRDefault="00251D01" w:rsidP="007B3955">
      <w:pPr>
        <w:pStyle w:val="a3"/>
        <w:jc w:val="lef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"/>
        <w:gridCol w:w="2396"/>
        <w:gridCol w:w="3335"/>
        <w:gridCol w:w="13"/>
        <w:gridCol w:w="3349"/>
      </w:tblGrid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№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Параметр (аспект)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rPr>
                <w:lang w:val="en-US"/>
              </w:rPr>
              <w:t>I</w:t>
            </w:r>
            <w:r>
              <w:t xml:space="preserve"> уровень - досуговый</w:t>
            </w: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rPr>
                <w:lang w:val="en-US"/>
              </w:rPr>
              <w:t>II</w:t>
            </w:r>
            <w:r>
              <w:t xml:space="preserve"> уровень – репродуктивный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Приоритетность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Организовать досуг, развлечь</w:t>
            </w: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Дать ЗУН (обучить, научить)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proofErr w:type="spellStart"/>
            <w:r>
              <w:t>Пед</w:t>
            </w:r>
            <w:proofErr w:type="spellEnd"/>
            <w:r>
              <w:t>./результат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Отвлечение от улицы, отдых</w:t>
            </w: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Знания, умения, навыки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3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Результат ребенка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Репродуктивный продукт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4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Уровень усвоения  опыта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Ученический (репродуктивный) </w:t>
            </w:r>
          </w:p>
          <w:p w:rsidR="00251D01" w:rsidRDefault="00251D01" w:rsidP="007B3955">
            <w:pPr>
              <w:pStyle w:val="a3"/>
              <w:jc w:val="left"/>
            </w:pPr>
            <w:r>
              <w:t>Ребенок узнает ранее полученную информацию</w:t>
            </w: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Типовой (репродуктивный): </w:t>
            </w:r>
          </w:p>
          <w:p w:rsidR="00251D01" w:rsidRDefault="00251D01" w:rsidP="007B3955">
            <w:pPr>
              <w:pStyle w:val="a3"/>
              <w:jc w:val="left"/>
            </w:pPr>
            <w:r>
              <w:t>Ребенок действует по известному алгоритму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5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Мотивация ребенка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Создать мотивацию: Выбор ТО, направления деятельности</w:t>
            </w: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Закрепить и развить мотивацию регулярное посещение занятий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6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Работа педагога по мотивации детей, интереса к </w:t>
            </w:r>
            <w:proofErr w:type="spellStart"/>
            <w:r>
              <w:t>деят-сти</w:t>
            </w:r>
            <w:proofErr w:type="spellEnd"/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Пропаганда достижений ТО, диагностика уровня развития интереса</w:t>
            </w: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Закрепление интереса, обучение спец. умениям и навыкам, </w:t>
            </w:r>
            <w:proofErr w:type="spellStart"/>
            <w:proofErr w:type="gramStart"/>
            <w:r>
              <w:t>по-мощь</w:t>
            </w:r>
            <w:proofErr w:type="spellEnd"/>
            <w:proofErr w:type="gramEnd"/>
            <w:r>
              <w:t xml:space="preserve"> в адаптации к коллективу.</w:t>
            </w:r>
          </w:p>
        </w:tc>
      </w:tr>
      <w:tr w:rsidR="00251D01" w:rsidTr="00251D01">
        <w:trPr>
          <w:cantSplit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lastRenderedPageBreak/>
              <w:t>7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Характер УВП</w:t>
            </w:r>
          </w:p>
        </w:tc>
        <w:tc>
          <w:tcPr>
            <w:tcW w:w="7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proofErr w:type="gramStart"/>
            <w:r>
              <w:t>Репродуктивный</w:t>
            </w:r>
            <w:proofErr w:type="gramEnd"/>
            <w:r>
              <w:t xml:space="preserve"> (ретрансляция)</w:t>
            </w:r>
          </w:p>
        </w:tc>
      </w:tr>
      <w:tr w:rsidR="00251D01" w:rsidTr="00251D01">
        <w:trPr>
          <w:cantSplit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8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Модель обучения</w:t>
            </w:r>
          </w:p>
        </w:tc>
        <w:tc>
          <w:tcPr>
            <w:tcW w:w="71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Технологическая: модель обучения как воспроизводимый учебный цикл с воспроизводимыми учебными результатами.</w:t>
            </w:r>
          </w:p>
        </w:tc>
      </w:tr>
      <w:tr w:rsidR="00251D01" w:rsidTr="00251D01">
        <w:trPr>
          <w:cantSplit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9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Тип уяснения знаний, варианты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Уяснение готового знания из устного или печатного источника</w:t>
            </w:r>
          </w:p>
        </w:tc>
        <w:tc>
          <w:tcPr>
            <w:tcW w:w="3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+ самостоятельное порождение знаний: попутные аналитико-синтетические процессы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10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Уровни коммуникаций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Демонстрационный </w:t>
            </w:r>
          </w:p>
          <w:p w:rsidR="00251D01" w:rsidRDefault="00251D01" w:rsidP="007B3955">
            <w:pPr>
              <w:pStyle w:val="a3"/>
              <w:jc w:val="left"/>
            </w:pPr>
            <w:r>
              <w:t>«Смотри, как делаю я»</w:t>
            </w: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Репродуктивный</w:t>
            </w:r>
          </w:p>
          <w:p w:rsidR="00251D01" w:rsidRDefault="00251D01" w:rsidP="007B3955">
            <w:pPr>
              <w:pStyle w:val="a3"/>
              <w:jc w:val="left"/>
            </w:pPr>
            <w:r>
              <w:t xml:space="preserve"> «Делай как я»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11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Характер </w:t>
            </w:r>
            <w:proofErr w:type="spellStart"/>
            <w:r>
              <w:t>деят-сти</w:t>
            </w:r>
            <w:proofErr w:type="spellEnd"/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Развлечение и отдых</w:t>
            </w: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Знание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12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Уровни проведения (по содержанию)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Досуг (развлечение, времяпровождение)</w:t>
            </w: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Пассивное потребление культурных ценностей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13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Культурно-</w:t>
            </w:r>
            <w:proofErr w:type="spellStart"/>
            <w:r>
              <w:t>истори</w:t>
            </w:r>
            <w:proofErr w:type="spellEnd"/>
            <w:r>
              <w:t>-</w:t>
            </w:r>
            <w:proofErr w:type="spellStart"/>
            <w:r>
              <w:t>ческий</w:t>
            </w:r>
            <w:proofErr w:type="spellEnd"/>
            <w:r>
              <w:t xml:space="preserve"> подход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Человек любознательный;</w:t>
            </w:r>
          </w:p>
          <w:p w:rsidR="00251D01" w:rsidRDefault="00251D01" w:rsidP="007B3955">
            <w:pPr>
              <w:pStyle w:val="a3"/>
              <w:jc w:val="left"/>
            </w:pPr>
            <w:r>
              <w:t>Начало: поиск дела</w:t>
            </w: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Человек увлеченный;</w:t>
            </w:r>
          </w:p>
          <w:p w:rsidR="00251D01" w:rsidRDefault="00251D01" w:rsidP="007B3955">
            <w:pPr>
              <w:pStyle w:val="a3"/>
              <w:jc w:val="left"/>
            </w:pPr>
            <w:r>
              <w:t>Становление: школа мастера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14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Этапы развития интереса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proofErr w:type="gramStart"/>
            <w:r>
              <w:t>Созерцательно-ситуативный</w:t>
            </w:r>
            <w:proofErr w:type="gramEnd"/>
            <w:r>
              <w:t xml:space="preserve">: возникает желание что-то </w:t>
            </w:r>
            <w:proofErr w:type="spellStart"/>
            <w:r>
              <w:t>делат</w:t>
            </w:r>
            <w:proofErr w:type="spellEnd"/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proofErr w:type="spellStart"/>
            <w:r>
              <w:t>Деятельностно</w:t>
            </w:r>
            <w:proofErr w:type="spellEnd"/>
            <w:r>
              <w:t xml:space="preserve">-практический: овладение </w:t>
            </w:r>
            <w:proofErr w:type="gramStart"/>
            <w:r>
              <w:t>определенными</w:t>
            </w:r>
            <w:proofErr w:type="gramEnd"/>
            <w:r>
              <w:t xml:space="preserve"> УН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15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Этапы развития личн</w:t>
            </w:r>
            <w:r w:rsidR="00C706DE">
              <w:t>ости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Эмоционально-мотивационный</w:t>
            </w: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Рационально-продуктивный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16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Этапы развития социального опыта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Адаптация</w:t>
            </w: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Опыт деятельности по образцам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17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Динамика позиций ребенка в группе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Занятия по интересам</w:t>
            </w: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Участие в делах объединения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18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Уровни развития УГ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Номинальная группа: формальная</w:t>
            </w: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Ассоциация: общая цель, имеется структура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19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Формы </w:t>
            </w:r>
            <w:proofErr w:type="gramStart"/>
            <w:r>
              <w:t>ДО</w:t>
            </w:r>
            <w:proofErr w:type="gramEnd"/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Ознакомительные, подготовительные</w:t>
            </w: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Традиционные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20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Содержательный уро </w:t>
            </w:r>
            <w:proofErr w:type="spellStart"/>
            <w:r>
              <w:t>вень</w:t>
            </w:r>
            <w:proofErr w:type="spellEnd"/>
            <w:r>
              <w:t xml:space="preserve"> массовых мер-й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Развлекательный</w:t>
            </w: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Исполнительский, репродуктивный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21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proofErr w:type="spellStart"/>
            <w:r>
              <w:t>Метод</w:t>
            </w:r>
            <w:proofErr w:type="gramStart"/>
            <w:r>
              <w:t>.о</w:t>
            </w:r>
            <w:proofErr w:type="gramEnd"/>
            <w:r>
              <w:t>беспечение</w:t>
            </w:r>
            <w:proofErr w:type="spellEnd"/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C706DE" w:rsidP="007B3955">
            <w:pPr>
              <w:pStyle w:val="a3"/>
              <w:jc w:val="left"/>
            </w:pPr>
            <w:r>
              <w:t xml:space="preserve">Инструктивно-методическая </w:t>
            </w:r>
          </w:p>
        </w:tc>
      </w:tr>
      <w:tr w:rsidR="00251D01" w:rsidTr="00251D01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22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Уровни программ по содержанию и формам работы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Поисково-диагностический: ребенок впервые приходит, определяется</w:t>
            </w:r>
          </w:p>
        </w:tc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Базово-репродуктивный или массовый: поиск ребенком интересного занятия, компенсаторная функция</w:t>
            </w:r>
          </w:p>
        </w:tc>
      </w:tr>
      <w:tr w:rsidR="00251D01" w:rsidTr="00251D01">
        <w:trPr>
          <w:cantSplit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23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C706DE" w:rsidP="007B3955">
            <w:pPr>
              <w:pStyle w:val="a3"/>
              <w:jc w:val="left"/>
            </w:pPr>
            <w:r>
              <w:t>Уровни ДО и соответ</w:t>
            </w:r>
            <w:r w:rsidR="00251D01">
              <w:t>ствующих программ</w:t>
            </w:r>
          </w:p>
        </w:tc>
        <w:tc>
          <w:tcPr>
            <w:tcW w:w="7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proofErr w:type="gramStart"/>
            <w:r>
              <w:t xml:space="preserve">Начальное ДО: создание предпосылок для активной репродуктивной деятельности детей – образовательная среда (информационно-досуговая, игровая, начального обучения и др.) </w:t>
            </w:r>
            <w:proofErr w:type="gramEnd"/>
          </w:p>
        </w:tc>
      </w:tr>
      <w:tr w:rsidR="00251D01" w:rsidTr="00251D01">
        <w:trPr>
          <w:cantSplit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24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Управленческий стиль</w:t>
            </w:r>
          </w:p>
        </w:tc>
        <w:tc>
          <w:tcPr>
            <w:tcW w:w="3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Теория «Х» Авторитарный:</w:t>
            </w:r>
          </w:p>
          <w:p w:rsidR="00251D01" w:rsidRDefault="00251D01" w:rsidP="007B3955">
            <w:pPr>
              <w:pStyle w:val="a3"/>
              <w:jc w:val="left"/>
            </w:pPr>
            <w:r>
              <w:t>Административное управление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ind w:left="117"/>
              <w:jc w:val="left"/>
            </w:pPr>
            <w:r>
              <w:t>Теория «У». Демократический:</w:t>
            </w:r>
          </w:p>
          <w:p w:rsidR="00251D01" w:rsidRDefault="00C706DE" w:rsidP="007B3955">
            <w:pPr>
              <w:pStyle w:val="a3"/>
              <w:ind w:left="147"/>
              <w:jc w:val="left"/>
            </w:pPr>
            <w:r>
              <w:t xml:space="preserve">Демократическое </w:t>
            </w:r>
            <w:r w:rsidR="00251D01">
              <w:t>управление</w:t>
            </w:r>
          </w:p>
        </w:tc>
      </w:tr>
    </w:tbl>
    <w:p w:rsidR="00251D01" w:rsidRDefault="00251D01" w:rsidP="007B3955">
      <w:pPr>
        <w:pStyle w:val="a3"/>
        <w:jc w:val="left"/>
      </w:pPr>
    </w:p>
    <w:p w:rsidR="00251D01" w:rsidRDefault="00251D01" w:rsidP="007B3955">
      <w:pPr>
        <w:ind w:firstLine="708"/>
        <w:rPr>
          <w:b/>
          <w:bCs/>
          <w:sz w:val="24"/>
        </w:rPr>
      </w:pPr>
      <w:r>
        <w:rPr>
          <w:b/>
          <w:bCs/>
          <w:sz w:val="24"/>
        </w:rPr>
        <w:t>Модель выпускника Начального модуля.</w:t>
      </w:r>
    </w:p>
    <w:p w:rsidR="00251D01" w:rsidRDefault="00251D01" w:rsidP="007B3955">
      <w:pPr>
        <w:ind w:firstLine="708"/>
        <w:rPr>
          <w:b/>
          <w:b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4"/>
        <w:gridCol w:w="3197"/>
        <w:gridCol w:w="2853"/>
        <w:gridCol w:w="1947"/>
      </w:tblGrid>
      <w:tr w:rsidR="00251D01" w:rsidTr="00251D01">
        <w:trPr>
          <w:cantSplit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Выпускник</w:t>
            </w:r>
          </w:p>
        </w:tc>
        <w:tc>
          <w:tcPr>
            <w:tcW w:w="6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Критерии и показатели оценки результативности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Решение</w:t>
            </w:r>
          </w:p>
        </w:tc>
      </w:tr>
      <w:tr w:rsidR="00251D01" w:rsidTr="00251D01"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«Открытие»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«Рождение»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«Выбор»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Социальное становление и индивидуальные склонности Сотворчество. Выбор профиля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 xml:space="preserve">Самоопределение и самореализация на досугово-репродуктивном уровне. 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Аттестационный лист (на основе диагностики)</w:t>
            </w:r>
          </w:p>
        </w:tc>
      </w:tr>
    </w:tbl>
    <w:p w:rsidR="00251D01" w:rsidRDefault="00251D01" w:rsidP="007B3955">
      <w:pPr>
        <w:rPr>
          <w:sz w:val="24"/>
        </w:rPr>
      </w:pPr>
      <w:r>
        <w:rPr>
          <w:sz w:val="24"/>
        </w:rPr>
        <w:t xml:space="preserve"> </w:t>
      </w:r>
    </w:p>
    <w:p w:rsidR="00251D01" w:rsidRDefault="00251D01" w:rsidP="007B3955">
      <w:pPr>
        <w:rPr>
          <w:sz w:val="24"/>
        </w:rPr>
      </w:pPr>
      <w:r>
        <w:rPr>
          <w:sz w:val="24"/>
        </w:rPr>
        <w:lastRenderedPageBreak/>
        <w:t>АТТЕСТАЦИОННЫЙ ЛИСТ (педагогический консилиум)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4"/>
        <w:gridCol w:w="4982"/>
        <w:gridCol w:w="1950"/>
        <w:gridCol w:w="1985"/>
      </w:tblGrid>
      <w:tr w:rsidR="00251D01" w:rsidTr="00251D01">
        <w:trPr>
          <w:cantSplit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5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Навыки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(педагогическое наблюдение, анкетирование)</w:t>
            </w:r>
          </w:p>
        </w:tc>
        <w:tc>
          <w:tcPr>
            <w:tcW w:w="4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Уровень развития</w:t>
            </w:r>
          </w:p>
        </w:tc>
      </w:tr>
      <w:tr w:rsidR="00251D01" w:rsidTr="00251D01">
        <w:trPr>
          <w:cantSplit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D01" w:rsidRDefault="00251D01" w:rsidP="007B3955">
            <w:pPr>
              <w:rPr>
                <w:sz w:val="24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  <w:lang w:val="en-US"/>
              </w:rPr>
              <w:t>I</w:t>
            </w:r>
            <w:r>
              <w:rPr>
                <w:sz w:val="24"/>
              </w:rPr>
              <w:t xml:space="preserve"> полугодие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  <w:lang w:val="en-US"/>
              </w:rPr>
              <w:t>II</w:t>
            </w:r>
            <w:r>
              <w:rPr>
                <w:sz w:val="24"/>
              </w:rPr>
              <w:t xml:space="preserve"> полугодие</w:t>
            </w:r>
          </w:p>
        </w:tc>
      </w:tr>
      <w:tr w:rsidR="00251D01" w:rsidTr="00251D0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  <w:lang w:val="en-US"/>
              </w:rPr>
              <w:t>I</w:t>
            </w:r>
            <w:r>
              <w:rPr>
                <w:sz w:val="24"/>
              </w:rPr>
              <w:t xml:space="preserve">. 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5.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6.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7.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3"/>
              <w:jc w:val="left"/>
            </w:pPr>
            <w:r>
              <w:t>Социальное становление: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Уверен</w:t>
            </w:r>
            <w:proofErr w:type="gramEnd"/>
            <w:r>
              <w:rPr>
                <w:sz w:val="24"/>
              </w:rPr>
              <w:t xml:space="preserve"> в собственных силах.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Сотрудничает со сверстниками.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Сотрудничает с педагогами.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Отстаивает свою точку зрения.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Считается с мнением других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Готов идти на контакт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Признает правила общения в коллективе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Работает независимо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rPr>
                <w:sz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rPr>
                <w:sz w:val="24"/>
              </w:rPr>
            </w:pPr>
          </w:p>
        </w:tc>
      </w:tr>
      <w:tr w:rsidR="00251D01" w:rsidTr="00251D0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  <w:lang w:val="en-US"/>
              </w:rPr>
              <w:t>II</w:t>
            </w:r>
            <w:r>
              <w:rPr>
                <w:b/>
                <w:bCs/>
                <w:sz w:val="24"/>
              </w:rPr>
              <w:t>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5.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6.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7.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8.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3"/>
              <w:jc w:val="left"/>
            </w:pPr>
            <w:r>
              <w:t>Индивидуальные склонности к обучению:</w:t>
            </w:r>
          </w:p>
          <w:p w:rsidR="00251D01" w:rsidRDefault="00251D01" w:rsidP="007B3955">
            <w:pPr>
              <w:rPr>
                <w:sz w:val="24"/>
              </w:rPr>
            </w:pPr>
            <w:proofErr w:type="gramStart"/>
            <w:r>
              <w:rPr>
                <w:sz w:val="24"/>
              </w:rPr>
              <w:t>Способен</w:t>
            </w:r>
            <w:proofErr w:type="gramEnd"/>
            <w:r>
              <w:rPr>
                <w:sz w:val="24"/>
              </w:rPr>
              <w:t xml:space="preserve"> доводить выполнение задания до конца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Стремится взяться за новые для себя задачи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Умеет слушать и слышать других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Способен следить за развитием чужой мысли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Задает уточняющие вопросы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Усидчив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Организован</w:t>
            </w:r>
          </w:p>
          <w:p w:rsidR="00251D01" w:rsidRDefault="00251D01" w:rsidP="007B3955">
            <w:pPr>
              <w:rPr>
                <w:sz w:val="24"/>
              </w:rPr>
            </w:pPr>
            <w:proofErr w:type="gramStart"/>
            <w:r>
              <w:rPr>
                <w:sz w:val="24"/>
              </w:rPr>
              <w:t>Уверен</w:t>
            </w:r>
            <w:proofErr w:type="gramEnd"/>
            <w:r>
              <w:rPr>
                <w:sz w:val="24"/>
              </w:rPr>
              <w:t xml:space="preserve"> в своих возможностях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Умеет самостоятельно работать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rPr>
                <w:sz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rPr>
                <w:sz w:val="24"/>
              </w:rPr>
            </w:pPr>
          </w:p>
        </w:tc>
      </w:tr>
      <w:tr w:rsidR="00251D01" w:rsidTr="00251D0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3"/>
              <w:jc w:val="left"/>
            </w:pPr>
            <w:proofErr w:type="gramStart"/>
            <w:r>
              <w:rPr>
                <w:lang w:val="en-US"/>
              </w:rPr>
              <w:t>III</w:t>
            </w:r>
            <w:r>
              <w:t>.</w:t>
            </w:r>
            <w:proofErr w:type="gramEnd"/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5.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6.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7.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8.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Качества личности: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Коллективизм и гуманизм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Трудолюбие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Честность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Самостоятельность и организованность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Любознательность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Эмоциональность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Внимание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Воля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Понимание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rPr>
                <w:sz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rPr>
                <w:sz w:val="24"/>
              </w:rPr>
            </w:pPr>
          </w:p>
        </w:tc>
      </w:tr>
      <w:tr w:rsidR="00251D01" w:rsidTr="00251D0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3"/>
              <w:jc w:val="left"/>
            </w:pPr>
            <w:proofErr w:type="gramStart"/>
            <w:r>
              <w:rPr>
                <w:lang w:val="en-US"/>
              </w:rPr>
              <w:t>IV</w:t>
            </w:r>
            <w:r>
              <w:t>.</w:t>
            </w:r>
            <w:proofErr w:type="gramEnd"/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5.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6.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Специальные способности: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Технические способности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Способности к исследовательской деятельности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Артистические способности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Интеллектуальные способности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Спортивные способности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Художественные способности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Организаторские способности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rPr>
                <w:sz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rPr>
                <w:sz w:val="24"/>
              </w:rPr>
            </w:pPr>
          </w:p>
        </w:tc>
      </w:tr>
      <w:tr w:rsidR="00251D01" w:rsidTr="00251D0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3"/>
              <w:jc w:val="left"/>
            </w:pPr>
            <w:r>
              <w:rPr>
                <w:lang w:val="en-US"/>
              </w:rPr>
              <w:t>V</w:t>
            </w:r>
            <w:r>
              <w:t>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Уровень: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Досуговый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Досугово-репродуктивный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Репродуктивный</w:t>
            </w:r>
          </w:p>
          <w:p w:rsidR="00251D01" w:rsidRDefault="00251D01" w:rsidP="007B3955">
            <w:pPr>
              <w:rPr>
                <w:sz w:val="24"/>
              </w:rPr>
            </w:pPr>
            <w:proofErr w:type="gramStart"/>
            <w:r>
              <w:rPr>
                <w:sz w:val="24"/>
              </w:rPr>
              <w:t>Репродуктивный</w:t>
            </w:r>
            <w:proofErr w:type="gramEnd"/>
            <w:r>
              <w:rPr>
                <w:sz w:val="24"/>
              </w:rPr>
              <w:t xml:space="preserve"> с элементами эвристики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rPr>
                <w:sz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rPr>
                <w:sz w:val="24"/>
              </w:rPr>
            </w:pPr>
          </w:p>
        </w:tc>
      </w:tr>
    </w:tbl>
    <w:p w:rsidR="00251D01" w:rsidRDefault="00251D01" w:rsidP="007B3955">
      <w:pPr>
        <w:rPr>
          <w:sz w:val="24"/>
        </w:rPr>
      </w:pPr>
    </w:p>
    <w:p w:rsidR="00251D01" w:rsidRDefault="00251D01" w:rsidP="007B3955">
      <w:pPr>
        <w:ind w:firstLine="708"/>
        <w:rPr>
          <w:b/>
          <w:bCs/>
        </w:rPr>
      </w:pPr>
      <w:r>
        <w:rPr>
          <w:b/>
          <w:bCs/>
        </w:rPr>
        <w:t>Структурное содержание образовательного процесса.</w:t>
      </w:r>
    </w:p>
    <w:p w:rsidR="00251D01" w:rsidRDefault="00251D01" w:rsidP="007B3955">
      <w:pPr>
        <w:ind w:firstLine="708"/>
        <w:rPr>
          <w:sz w:val="24"/>
        </w:rPr>
      </w:pPr>
      <w:r>
        <w:rPr>
          <w:sz w:val="24"/>
        </w:rPr>
        <w:t>Основываясь на методике поэтапного формирования умственных действий человека с учетом «ведущей деятельности» (</w:t>
      </w:r>
      <w:proofErr w:type="spellStart"/>
      <w:r>
        <w:rPr>
          <w:sz w:val="24"/>
        </w:rPr>
        <w:t>П.Я.Гальперин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Д.Б.Эльконин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Д.Б.Выготский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Н.Ф.Талызина</w:t>
      </w:r>
      <w:proofErr w:type="spellEnd"/>
      <w:r>
        <w:rPr>
          <w:sz w:val="24"/>
        </w:rPr>
        <w:t xml:space="preserve">), содержание образовательного процесса и его </w:t>
      </w:r>
      <w:r>
        <w:rPr>
          <w:sz w:val="24"/>
        </w:rPr>
        <w:lastRenderedPageBreak/>
        <w:t>«технологическую карту» можно выстроить по условным линиям вертикали и горизонтали:</w:t>
      </w:r>
    </w:p>
    <w:p w:rsidR="00251D01" w:rsidRDefault="00251D01" w:rsidP="007B3955">
      <w:pPr>
        <w:ind w:firstLine="708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9"/>
        <w:gridCol w:w="4492"/>
      </w:tblGrid>
      <w:tr w:rsidR="00251D01" w:rsidTr="00251D01"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Горизонтальная направленность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Вертикальная направленность</w:t>
            </w:r>
          </w:p>
        </w:tc>
      </w:tr>
      <w:tr w:rsidR="00251D01" w:rsidTr="00251D01"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 xml:space="preserve">Последовательные этапы продвижения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z w:val="24"/>
              </w:rPr>
              <w:t xml:space="preserve"> от первого знакомства,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ориентации, адаптации в новой среде общения,</w:t>
            </w:r>
            <w:r w:rsidR="00C706DE">
              <w:rPr>
                <w:sz w:val="24"/>
              </w:rPr>
              <w:t xml:space="preserve"> </w:t>
            </w:r>
            <w:r>
              <w:rPr>
                <w:sz w:val="24"/>
              </w:rPr>
              <w:t>занятости,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досугово-репродуктивной деятельности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к освоению базовых основ деятельности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 xml:space="preserve"> и области знания, информации,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навыков более высокого уровня,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закрепления их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в продуктивно-творческих способностях, коммуникативных умениях.</w:t>
            </w:r>
          </w:p>
          <w:p w:rsidR="00251D01" w:rsidRDefault="00251D01" w:rsidP="007B3955">
            <w:pPr>
              <w:rPr>
                <w:sz w:val="24"/>
              </w:rPr>
            </w:pP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31"/>
              <w:jc w:val="left"/>
            </w:pPr>
            <w:r>
              <w:t>Движение по этапам</w:t>
            </w:r>
          </w:p>
          <w:p w:rsidR="00251D01" w:rsidRDefault="00251D01" w:rsidP="007B3955">
            <w:pPr>
              <w:pStyle w:val="31"/>
              <w:jc w:val="left"/>
            </w:pPr>
            <w:r>
              <w:t xml:space="preserve"> естественного формирования  </w:t>
            </w:r>
          </w:p>
          <w:p w:rsidR="00251D01" w:rsidRDefault="00251D01" w:rsidP="007B3955">
            <w:pPr>
              <w:pStyle w:val="31"/>
              <w:jc w:val="left"/>
            </w:pPr>
            <w:r>
              <w:t xml:space="preserve">умственной деятельности ребенка при обязательном интерактивном изложении и освоении образовательного материала. 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 xml:space="preserve">Это движение во времени, 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 xml:space="preserve">но с возвратом в обучении, 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 xml:space="preserve">периодическим повторением 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 xml:space="preserve">по «спирали» усложнения 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или углубления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 xml:space="preserve"> содержательной наполненности тематического плана программы.</w:t>
            </w:r>
          </w:p>
        </w:tc>
      </w:tr>
      <w:tr w:rsidR="00251D01" w:rsidTr="00251D01">
        <w:trPr>
          <w:cantSplit/>
        </w:trPr>
        <w:tc>
          <w:tcPr>
            <w:tcW w:w="10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Данный процесс можно структурировать, выделив в нем начальную точку движения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(исходное состояние образованности личности, ее интересы, потребности, стремления),</w:t>
            </w:r>
          </w:p>
          <w:p w:rsidR="00251D01" w:rsidRDefault="00251D01" w:rsidP="007B3955">
            <w:pPr>
              <w:rPr>
                <w:sz w:val="24"/>
              </w:rPr>
            </w:pPr>
            <w:proofErr w:type="gramStart"/>
            <w:r>
              <w:rPr>
                <w:sz w:val="24"/>
              </w:rPr>
              <w:t>этапы развертывания, изменения качественного состояния</w:t>
            </w:r>
            <w:r w:rsidR="00C706DE">
              <w:rPr>
                <w:sz w:val="24"/>
              </w:rPr>
              <w:t xml:space="preserve"> </w:t>
            </w:r>
            <w:r>
              <w:rPr>
                <w:sz w:val="24"/>
              </w:rPr>
              <w:t>(проба своих возможностей и поиск себя, своего дела, ориентация и адаптация в новых требованиях обучения и воспитания, овладение навыками, приобретение умений, освоение), конечный результат</w:t>
            </w:r>
            <w:r w:rsidR="00C706DE">
              <w:rPr>
                <w:sz w:val="24"/>
              </w:rPr>
              <w:t xml:space="preserve"> </w:t>
            </w:r>
            <w:r>
              <w:rPr>
                <w:sz w:val="24"/>
              </w:rPr>
              <w:t>(деятельная способность к саморазвитию, самооценке, самоопределени</w:t>
            </w:r>
            <w:r w:rsidR="00C706DE">
              <w:rPr>
                <w:sz w:val="24"/>
              </w:rPr>
              <w:t xml:space="preserve">ю, рефлексии), </w:t>
            </w:r>
            <w:r>
              <w:rPr>
                <w:sz w:val="24"/>
              </w:rPr>
              <w:t>который, в свою очередь, может стать началом нового уровня развития.</w:t>
            </w:r>
            <w:proofErr w:type="gramEnd"/>
          </w:p>
          <w:p w:rsidR="00251D01" w:rsidRDefault="00251D01" w:rsidP="007B3955">
            <w:pPr>
              <w:rPr>
                <w:b/>
                <w:bCs/>
                <w:sz w:val="24"/>
              </w:rPr>
            </w:pPr>
            <w:r>
              <w:rPr>
                <w:sz w:val="24"/>
              </w:rPr>
              <w:t xml:space="preserve">В этом отражается </w:t>
            </w:r>
            <w:r>
              <w:rPr>
                <w:b/>
                <w:bCs/>
                <w:sz w:val="24"/>
              </w:rPr>
              <w:t>суть непрерывного образования личности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как индивидуального освоения  и воспроизводства культуры деятельности,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мышления, общения длительного процесса,</w:t>
            </w:r>
            <w:r w:rsidR="00C706DE">
              <w:rPr>
                <w:sz w:val="24"/>
              </w:rPr>
              <w:t xml:space="preserve"> </w:t>
            </w:r>
            <w:r>
              <w:rPr>
                <w:sz w:val="24"/>
              </w:rPr>
              <w:t>разделенного во времени и формах –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в зависимости от собственного осознанного планирования,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определения своего движения в окружающей образовательной среде.</w:t>
            </w:r>
          </w:p>
        </w:tc>
      </w:tr>
      <w:tr w:rsidR="00251D01" w:rsidTr="00251D01">
        <w:trPr>
          <w:cantSplit/>
        </w:trPr>
        <w:tc>
          <w:tcPr>
            <w:tcW w:w="10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Особенностью процесса  является его развертывание на фоне свободного выбора, добровольного участия, избирательности детьми</w:t>
            </w:r>
            <w:r w:rsidR="00C706DE">
              <w:rPr>
                <w:sz w:val="24"/>
              </w:rPr>
              <w:t xml:space="preserve"> </w:t>
            </w:r>
            <w:r>
              <w:rPr>
                <w:sz w:val="24"/>
              </w:rPr>
              <w:t>своего образовательного пути, режима, уровня и конечного результата.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Эта специфика выражается в необходимости конструирования в образовательной программе особой методики творческого сотрудничества,</w:t>
            </w:r>
            <w:r w:rsidR="00C706DE">
              <w:rPr>
                <w:sz w:val="24"/>
              </w:rPr>
              <w:t xml:space="preserve"> </w:t>
            </w:r>
            <w:r>
              <w:rPr>
                <w:sz w:val="24"/>
              </w:rPr>
              <w:t>совместной продуктивно разделенной деятельности педагога и ребенка,</w:t>
            </w:r>
            <w:r w:rsidR="00C706DE">
              <w:rPr>
                <w:sz w:val="24"/>
              </w:rPr>
              <w:t xml:space="preserve"> </w:t>
            </w:r>
            <w:r>
              <w:rPr>
                <w:sz w:val="24"/>
              </w:rPr>
              <w:t>педагога и детского объединения.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 xml:space="preserve">Прежде </w:t>
            </w:r>
            <w:proofErr w:type="gramStart"/>
            <w:r>
              <w:rPr>
                <w:sz w:val="24"/>
              </w:rPr>
              <w:t>всего</w:t>
            </w:r>
            <w:proofErr w:type="gramEnd"/>
            <w:r>
              <w:rPr>
                <w:sz w:val="24"/>
              </w:rPr>
              <w:t xml:space="preserve"> это предполагает отказ от авторитарных отношений и переход к отношениям творческого соучастия в едином процессе </w:t>
            </w:r>
            <w:proofErr w:type="spellStart"/>
            <w:r>
              <w:rPr>
                <w:sz w:val="24"/>
              </w:rPr>
              <w:t>деятельностной</w:t>
            </w:r>
            <w:proofErr w:type="spellEnd"/>
            <w:r>
              <w:rPr>
                <w:sz w:val="24"/>
              </w:rPr>
              <w:t xml:space="preserve"> коммуникации,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в достижении общей цели.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При такой организации участники, дополняя друг друга, образуют систему отношений содействия, в которой творческие возможности и способности партнеров реализуются наиболее полно. Дополняя друг друга, они достигают качественно нового уровня развития.</w:t>
            </w:r>
          </w:p>
        </w:tc>
      </w:tr>
    </w:tbl>
    <w:p w:rsidR="00251D01" w:rsidRDefault="00251D01" w:rsidP="007B3955">
      <w:pPr>
        <w:pStyle w:val="a3"/>
        <w:jc w:val="left"/>
        <w:rPr>
          <w:lang w:val="en-US"/>
        </w:rPr>
      </w:pPr>
    </w:p>
    <w:p w:rsidR="00251D01" w:rsidRDefault="00251D01" w:rsidP="007B3955">
      <w:pPr>
        <w:pStyle w:val="a3"/>
        <w:jc w:val="left"/>
      </w:pPr>
      <w:r>
        <w:t xml:space="preserve">Таким образом, содержание обучения в рамках технологического образования интегрирует теоретический и практический материал из различных сфер познаний, что позволяет учащимся Начального модуля овладевать опытом преобразовательной деятельности в соответствии с </w:t>
      </w:r>
      <w:proofErr w:type="spellStart"/>
      <w:r>
        <w:t>природ</w:t>
      </w:r>
      <w:proofErr w:type="gramStart"/>
      <w:r>
        <w:t>о</w:t>
      </w:r>
      <w:proofErr w:type="spellEnd"/>
      <w:r>
        <w:t>-</w:t>
      </w:r>
      <w:proofErr w:type="gramEnd"/>
      <w:r>
        <w:t xml:space="preserve"> и </w:t>
      </w:r>
      <w:proofErr w:type="spellStart"/>
      <w:r>
        <w:t>культуросообразностью</w:t>
      </w:r>
      <w:proofErr w:type="spellEnd"/>
      <w:r>
        <w:t>, ориентируясь на современные технологические процессы.</w:t>
      </w:r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jc w:val="left"/>
      </w:pPr>
      <w:r>
        <w:t xml:space="preserve">УЧЕБНЫЙ ПЛАН ПРОГРАММЫ </w:t>
      </w:r>
    </w:p>
    <w:p w:rsidR="00251D01" w:rsidRDefault="00251D01" w:rsidP="007B3955">
      <w:pPr>
        <w:pStyle w:val="a3"/>
        <w:jc w:val="left"/>
      </w:pPr>
      <w:proofErr w:type="gramStart"/>
      <w:r>
        <w:t xml:space="preserve">(реализация блоков возможна по отдельности, </w:t>
      </w:r>
      <w:proofErr w:type="gramEnd"/>
    </w:p>
    <w:p w:rsidR="00251D01" w:rsidRDefault="00251D01" w:rsidP="007B3955">
      <w:pPr>
        <w:pStyle w:val="a3"/>
        <w:jc w:val="left"/>
      </w:pPr>
      <w:r>
        <w:t>в зависимости от выбора участников образовательного процесса).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6605"/>
        <w:gridCol w:w="2162"/>
      </w:tblGrid>
      <w:tr w:rsidR="00251D01" w:rsidTr="00C706DE">
        <w:trPr>
          <w:jc w:val="center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№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Блоки программы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Количество часов</w:t>
            </w:r>
          </w:p>
        </w:tc>
      </w:tr>
      <w:tr w:rsidR="00251D01" w:rsidTr="00C706DE">
        <w:trPr>
          <w:jc w:val="center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lastRenderedPageBreak/>
              <w:t>1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Сувенир из теста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60</w:t>
            </w:r>
          </w:p>
        </w:tc>
      </w:tr>
      <w:tr w:rsidR="00251D01" w:rsidTr="00C706DE">
        <w:trPr>
          <w:jc w:val="center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Художественная роспись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60</w:t>
            </w:r>
          </w:p>
        </w:tc>
      </w:tr>
      <w:tr w:rsidR="00251D01" w:rsidTr="00C706DE">
        <w:trPr>
          <w:jc w:val="center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3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Узелковая азбука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60</w:t>
            </w:r>
          </w:p>
        </w:tc>
      </w:tr>
      <w:tr w:rsidR="00251D01" w:rsidTr="00C706DE">
        <w:trPr>
          <w:jc w:val="center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4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Кукольный мир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12</w:t>
            </w:r>
          </w:p>
        </w:tc>
      </w:tr>
      <w:tr w:rsidR="00251D01" w:rsidTr="00C706DE">
        <w:trPr>
          <w:jc w:val="center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5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Хобби - клуб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45</w:t>
            </w:r>
          </w:p>
        </w:tc>
      </w:tr>
      <w:tr w:rsidR="00251D01" w:rsidTr="00C706DE">
        <w:trPr>
          <w:jc w:val="center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Коллективное творческое дело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3</w:t>
            </w:r>
          </w:p>
        </w:tc>
      </w:tr>
    </w:tbl>
    <w:p w:rsidR="00251D01" w:rsidRDefault="00251D01" w:rsidP="007B3955">
      <w:pPr>
        <w:pStyle w:val="a3"/>
        <w:jc w:val="left"/>
      </w:pPr>
      <w:r>
        <w:t>Примечание: возможно введение  дополнительных, замена вышеперечисленных блоков в зависимости от социального заказа и местных условий.</w:t>
      </w:r>
    </w:p>
    <w:p w:rsidR="00251D01" w:rsidRDefault="00251D01" w:rsidP="007B3955">
      <w:pPr>
        <w:pStyle w:val="a3"/>
        <w:jc w:val="left"/>
      </w:pPr>
      <w:r>
        <w:t>ТЕМАТИЧЕСКИЙ ПЛАН ОБРАЗОВАТЕЛЬНОЙ ПРОГРАММЫ</w:t>
      </w:r>
    </w:p>
    <w:p w:rsidR="00251D01" w:rsidRDefault="00251D01" w:rsidP="007B3955">
      <w:pPr>
        <w:pStyle w:val="a3"/>
        <w:jc w:val="left"/>
      </w:pPr>
      <w:r>
        <w:t xml:space="preserve"> НАЧАЛЬНОГО МОДУЛЯ ПО БЛОКАМ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5018"/>
        <w:gridCol w:w="1245"/>
        <w:gridCol w:w="1267"/>
        <w:gridCol w:w="7"/>
        <w:gridCol w:w="1318"/>
      </w:tblGrid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№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Блоки, разделы, темы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Всего часов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Теория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Практика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КТД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Праздник «Давайте познакомимся»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Блок «Сувенир из теста»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Путешествие в </w:t>
            </w:r>
            <w:proofErr w:type="spellStart"/>
            <w:r>
              <w:t>Лепландию</w:t>
            </w:r>
            <w:proofErr w:type="spellEnd"/>
            <w:r>
              <w:t xml:space="preserve">.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-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Азбука ремесла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16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4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12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Технология ремесла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6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16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Малая архитектурная форма.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3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Способы лепки деревьев.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3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Коллективный проект «Веселый зоопарк».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 4                               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3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Сувениры к праздникам.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6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5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Выставки, экскурсии*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-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Блок «Художественная роспись»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rPr>
                <w:lang w:val="en-US"/>
              </w:rPr>
              <w:t>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Мезенская роспись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5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15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rPr>
                <w:lang w:val="en-US"/>
              </w:rPr>
              <w:t>II</w:t>
            </w:r>
            <w:r>
              <w:t xml:space="preserve">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proofErr w:type="spellStart"/>
            <w:r>
              <w:t>Пермогорская</w:t>
            </w:r>
            <w:proofErr w:type="spellEnd"/>
            <w:r>
              <w:t xml:space="preserve"> роспись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5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15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rPr>
                <w:lang w:val="en-US"/>
              </w:rPr>
              <w:t>III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proofErr w:type="spellStart"/>
            <w:r>
              <w:t>Борецкая</w:t>
            </w:r>
            <w:proofErr w:type="spellEnd"/>
            <w:r>
              <w:t xml:space="preserve"> роспись.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5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15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Блок «Узелковая азбука»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43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rPr>
                <w:lang w:val="en-US"/>
              </w:rPr>
              <w:t>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Вводное занятие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-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Самодельные приспособления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0,5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1,5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rPr>
                <w:lang w:val="en-US"/>
              </w:rPr>
              <w:t>II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Основные приемы плетения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16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3,5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12,5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Репсовый узел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6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16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rPr>
                <w:lang w:val="en-US"/>
              </w:rPr>
              <w:t>IV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Узел макраме.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6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rPr>
                <w:lang w:val="en-US"/>
              </w:rPr>
              <w:t>V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Сочетание репсовых узлов и узлов макраме.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10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7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*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Блок «Кукольный мир»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rPr>
                <w:lang w:val="en-US"/>
              </w:rPr>
              <w:t>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История игрушки.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rPr>
                <w:lang w:val="en-US"/>
              </w:rPr>
              <w:t>II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Куклы из различных материалов.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6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4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rPr>
                <w:lang w:val="en-US"/>
              </w:rPr>
              <w:t>III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Кукольный домик.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4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3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КТД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Праздник-выставка «Мир моих увлечений»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**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Блок «Хобби – клуб»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34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rPr>
                <w:lang w:val="en-US"/>
              </w:rPr>
              <w:t>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Давай никогда не ссориться (</w:t>
            </w:r>
            <w:r w:rsidR="00C706DE">
              <w:t xml:space="preserve">основы </w:t>
            </w:r>
            <w:r w:rsidR="00C706DE">
              <w:rPr>
                <w:i/>
                <w:iCs/>
              </w:rPr>
              <w:t>этики</w:t>
            </w:r>
            <w:r>
              <w:rPr>
                <w:i/>
                <w:iCs/>
              </w:rPr>
              <w:t xml:space="preserve"> общения</w:t>
            </w:r>
            <w:r w:rsidR="00C706DE">
              <w:t xml:space="preserve">, </w:t>
            </w:r>
            <w:r>
              <w:rPr>
                <w:i/>
                <w:iCs/>
              </w:rPr>
              <w:t>этикет</w:t>
            </w:r>
            <w:r w:rsidR="00C706DE">
              <w:rPr>
                <w:i/>
                <w:iCs/>
              </w:rPr>
              <w:t>а,</w:t>
            </w:r>
            <w:r w:rsidR="00C706DE">
              <w:t xml:space="preserve"> </w:t>
            </w:r>
            <w:r w:rsidR="00C706DE">
              <w:rPr>
                <w:i/>
                <w:iCs/>
              </w:rPr>
              <w:t>этики</w:t>
            </w:r>
            <w:r>
              <w:rPr>
                <w:i/>
                <w:iCs/>
              </w:rPr>
              <w:t xml:space="preserve"> человеческих</w:t>
            </w:r>
            <w:r>
              <w:t xml:space="preserve"> </w:t>
            </w:r>
            <w:r>
              <w:rPr>
                <w:i/>
                <w:iCs/>
              </w:rPr>
              <w:t>отношений</w:t>
            </w:r>
            <w:r w:rsidR="00C706DE">
              <w:rPr>
                <w:i/>
                <w:iCs/>
              </w:rPr>
              <w:t>,</w:t>
            </w:r>
            <w:r>
              <w:t xml:space="preserve"> </w:t>
            </w:r>
            <w:r w:rsidR="00C706DE">
              <w:rPr>
                <w:i/>
                <w:iCs/>
              </w:rPr>
              <w:t>этики</w:t>
            </w:r>
            <w:r>
              <w:rPr>
                <w:i/>
                <w:iCs/>
              </w:rPr>
              <w:t xml:space="preserve"> отношений в коллективе</w:t>
            </w:r>
            <w:r>
              <w:t>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8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rPr>
                <w:lang w:val="en-US"/>
              </w:rPr>
              <w:t>II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Игровой тренинг (коммуникативные, ситуационно-ролевые, интеллектуальные игры;  конкурсы).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30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6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24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rPr>
                <w:lang w:val="en-US"/>
              </w:rPr>
              <w:t>III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Тематические экскурсии.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</w:t>
            </w: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КТД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Итоговый праздник «Мы – </w:t>
            </w:r>
            <w:proofErr w:type="spellStart"/>
            <w:r>
              <w:rPr>
                <w:b/>
                <w:bCs/>
              </w:rPr>
              <w:t>радужата</w:t>
            </w:r>
            <w:proofErr w:type="spellEnd"/>
            <w:r>
              <w:rPr>
                <w:b/>
                <w:bCs/>
              </w:rPr>
              <w:t>»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</w:p>
        </w:tc>
      </w:tr>
      <w:tr w:rsidR="00251D01" w:rsidTr="00251D01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Максимальное количество часов  по выбору:                                           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150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  <w:rPr>
                <w:b/>
                <w:bCs/>
              </w:rPr>
            </w:pPr>
          </w:p>
        </w:tc>
      </w:tr>
    </w:tbl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jc w:val="left"/>
      </w:pPr>
      <w:r>
        <w:lastRenderedPageBreak/>
        <w:t>Примечание: *блок может использоваться во время замещения занятий основного педагога.</w:t>
      </w:r>
    </w:p>
    <w:p w:rsidR="00251D01" w:rsidRDefault="00251D01" w:rsidP="007B3955">
      <w:pPr>
        <w:pStyle w:val="a3"/>
        <w:ind w:left="360"/>
        <w:jc w:val="left"/>
      </w:pPr>
      <w:r>
        <w:t>**данный блок может использоваться в нескольких вариантах:</w:t>
      </w:r>
    </w:p>
    <w:p w:rsidR="00251D01" w:rsidRDefault="00251D01" w:rsidP="007B3955">
      <w:pPr>
        <w:pStyle w:val="a3"/>
        <w:numPr>
          <w:ilvl w:val="0"/>
          <w:numId w:val="12"/>
        </w:numPr>
        <w:jc w:val="left"/>
      </w:pPr>
      <w:r>
        <w:t>как отдельный предмет</w:t>
      </w:r>
    </w:p>
    <w:p w:rsidR="00251D01" w:rsidRDefault="00251D01" w:rsidP="007B3955">
      <w:pPr>
        <w:pStyle w:val="a3"/>
        <w:numPr>
          <w:ilvl w:val="0"/>
          <w:numId w:val="12"/>
        </w:numPr>
        <w:jc w:val="left"/>
      </w:pPr>
      <w:r>
        <w:t>как отдельные занятия  в зависимости от конкретной цели и задачи потребителя</w:t>
      </w:r>
    </w:p>
    <w:p w:rsidR="00251D01" w:rsidRDefault="00251D01" w:rsidP="007B3955">
      <w:pPr>
        <w:pStyle w:val="a3"/>
        <w:numPr>
          <w:ilvl w:val="0"/>
          <w:numId w:val="12"/>
        </w:numPr>
        <w:jc w:val="left"/>
      </w:pPr>
      <w:r>
        <w:t>как бинарные занятия по итоговым темам  блоков.</w:t>
      </w:r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jc w:val="left"/>
        <w:rPr>
          <w:b/>
          <w:bCs/>
        </w:rPr>
      </w:pPr>
      <w:r>
        <w:rPr>
          <w:b/>
          <w:bCs/>
        </w:rPr>
        <w:t>СОДЕРЖАНИЕ КОМПЛЕКСНОЙ ПРОГРАММЫ.</w:t>
      </w:r>
    </w:p>
    <w:p w:rsidR="00251D01" w:rsidRDefault="00251D01" w:rsidP="007B3955">
      <w:pPr>
        <w:pStyle w:val="a3"/>
        <w:jc w:val="left"/>
        <w:rPr>
          <w:b/>
          <w:bCs/>
        </w:rPr>
      </w:pPr>
      <w:r>
        <w:rPr>
          <w:b/>
          <w:bCs/>
        </w:rPr>
        <w:t xml:space="preserve"> Вводное занятие.</w:t>
      </w:r>
    </w:p>
    <w:p w:rsidR="00251D01" w:rsidRDefault="00251D01" w:rsidP="007B3955">
      <w:pPr>
        <w:pStyle w:val="a3"/>
        <w:jc w:val="left"/>
      </w:pPr>
      <w:r>
        <w:t>Введение в программу (праздник «Давайте познакомимся»).</w:t>
      </w:r>
    </w:p>
    <w:p w:rsidR="00251D01" w:rsidRDefault="00251D01" w:rsidP="007B3955">
      <w:pPr>
        <w:pStyle w:val="a3"/>
        <w:jc w:val="left"/>
        <w:rPr>
          <w:b/>
          <w:bCs/>
        </w:rPr>
      </w:pPr>
      <w:r>
        <w:rPr>
          <w:b/>
          <w:bCs/>
        </w:rPr>
        <w:t>Содержание занятий по блокам:</w:t>
      </w:r>
    </w:p>
    <w:p w:rsidR="00251D01" w:rsidRDefault="00251D01" w:rsidP="007B3955">
      <w:pPr>
        <w:pStyle w:val="a3"/>
        <w:jc w:val="left"/>
        <w:rPr>
          <w:b/>
          <w:bCs/>
        </w:rPr>
      </w:pPr>
    </w:p>
    <w:p w:rsidR="00251D01" w:rsidRDefault="00251D01" w:rsidP="007B3955">
      <w:pPr>
        <w:pStyle w:val="a3"/>
        <w:numPr>
          <w:ilvl w:val="0"/>
          <w:numId w:val="14"/>
        </w:numPr>
        <w:jc w:val="left"/>
        <w:rPr>
          <w:b/>
          <w:bCs/>
        </w:rPr>
      </w:pPr>
      <w:r>
        <w:rPr>
          <w:b/>
          <w:bCs/>
        </w:rPr>
        <w:t xml:space="preserve">Блок «Сувенир из теста» </w:t>
      </w:r>
      <w:proofErr w:type="gramStart"/>
      <w:r>
        <w:rPr>
          <w:b/>
          <w:bCs/>
        </w:rPr>
        <w:t xml:space="preserve">( </w:t>
      </w:r>
      <w:proofErr w:type="gramEnd"/>
      <w:r>
        <w:rPr>
          <w:b/>
          <w:bCs/>
        </w:rPr>
        <w:t>60 часов).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>Тема 1.</w:t>
      </w:r>
      <w:r>
        <w:t xml:space="preserve"> Путешествие в </w:t>
      </w:r>
      <w:proofErr w:type="spellStart"/>
      <w:r>
        <w:t>Лепландию</w:t>
      </w:r>
      <w:proofErr w:type="spellEnd"/>
      <w:r>
        <w:t xml:space="preserve"> (первичные сведения о способах изготовления игрушек, сувениров, украшений для дома из соленого теста, игра «А что умеешь ты?», кроссворд «Внимательный ли ты путешественник?»).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>Тема 2</w:t>
      </w:r>
      <w:r>
        <w:t>.  Азбука ремесла (организация рабочего места, инструменты и приспособления, техника безопасности и гигиена, рецепты приготовления и свойства соленого теста, художественно-технические приемы лепки).</w:t>
      </w:r>
    </w:p>
    <w:p w:rsidR="00251D01" w:rsidRDefault="00251D01" w:rsidP="007B3955">
      <w:pPr>
        <w:pStyle w:val="a3"/>
        <w:jc w:val="left"/>
      </w:pPr>
      <w:r>
        <w:t>Практикум по приготовлению соленого теста, владению инструментами и приспособлениями, усвоению художественно-технических приемов лепки.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>Тема 3</w:t>
      </w:r>
      <w:r>
        <w:t>. Технология лепки (приемы и способы лепки).</w:t>
      </w:r>
    </w:p>
    <w:p w:rsidR="00251D01" w:rsidRDefault="00251D01" w:rsidP="007B3955">
      <w:pPr>
        <w:pStyle w:val="a3"/>
        <w:jc w:val="left"/>
      </w:pPr>
      <w:r>
        <w:t>Практикум по приемам и способам лепки отдельных видов флоры и фауны (мини-проекты)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>Тема 4</w:t>
      </w:r>
      <w:r>
        <w:t>. Малая архитектурная форма (виды форм, способы лепки малых архитектурных форм).</w:t>
      </w:r>
    </w:p>
    <w:p w:rsidR="00251D01" w:rsidRDefault="00251D01" w:rsidP="007B3955">
      <w:pPr>
        <w:pStyle w:val="a3"/>
        <w:jc w:val="left"/>
      </w:pPr>
      <w:proofErr w:type="gramStart"/>
      <w:r>
        <w:t>Практикум по способам лепки малых архитектурных плоских и объемных форм).</w:t>
      </w:r>
      <w:proofErr w:type="gramEnd"/>
    </w:p>
    <w:p w:rsidR="00251D01" w:rsidRDefault="00251D01" w:rsidP="007B3955">
      <w:pPr>
        <w:pStyle w:val="a3"/>
        <w:jc w:val="left"/>
      </w:pPr>
      <w:r>
        <w:rPr>
          <w:b/>
          <w:bCs/>
        </w:rPr>
        <w:t>Тема 5</w:t>
      </w:r>
      <w:r>
        <w:t>. Деревья (виды форм, способы лепки деревьев).</w:t>
      </w:r>
    </w:p>
    <w:p w:rsidR="00251D01" w:rsidRDefault="00251D01" w:rsidP="007B3955">
      <w:pPr>
        <w:pStyle w:val="a3"/>
        <w:jc w:val="left"/>
      </w:pPr>
      <w:r>
        <w:t>Практикум по способам лепки стилизованных форм деревьев хвойных и лиственных пород.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>Тема 6.</w:t>
      </w:r>
      <w:r>
        <w:t xml:space="preserve"> Коллективная художественно-пластическая деятельность (проектный метод).</w:t>
      </w:r>
    </w:p>
    <w:p w:rsidR="00251D01" w:rsidRDefault="00251D01" w:rsidP="007B3955">
      <w:pPr>
        <w:pStyle w:val="a3"/>
        <w:jc w:val="left"/>
      </w:pPr>
      <w:r>
        <w:t>Самостоятельная практическая работа учащихся по созданию коллективного проекта (выбор темы – по согласованию с педагогом).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>Тема 7.</w:t>
      </w:r>
      <w:r>
        <w:t xml:space="preserve"> Сувениры к праздникам (новогодние и рождественские, пасхальные, календарные).</w:t>
      </w:r>
    </w:p>
    <w:p w:rsidR="00251D01" w:rsidRDefault="00251D01" w:rsidP="007B3955">
      <w:pPr>
        <w:pStyle w:val="a3"/>
        <w:jc w:val="left"/>
      </w:pPr>
      <w:r>
        <w:t>Творческая мастерская по изготовлению сувениров к праздникам, выставкам в соответствии с календарно-тематическим планом объединения.</w:t>
      </w:r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numPr>
          <w:ilvl w:val="0"/>
          <w:numId w:val="14"/>
        </w:numPr>
        <w:jc w:val="left"/>
        <w:rPr>
          <w:b/>
          <w:bCs/>
        </w:rPr>
      </w:pPr>
      <w:r>
        <w:rPr>
          <w:b/>
          <w:bCs/>
        </w:rPr>
        <w:t>Блок «Художественная роспись» (60 часов).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>Тема 1.</w:t>
      </w:r>
      <w:r>
        <w:t xml:space="preserve"> Мезенская роспись (графическое направление русского изобразительного искусства; линия, контур, силуэт; истоки древнейшей мезенской росписи; отличительная черта мезенской росписи – скупость цветовой гаммы; элементы мезенской росписи, их геометрический характер; составление композиции; выполнение работ на бумаге).</w:t>
      </w:r>
    </w:p>
    <w:p w:rsidR="00251D01" w:rsidRDefault="00251D01" w:rsidP="007B3955">
      <w:pPr>
        <w:pStyle w:val="a3"/>
        <w:jc w:val="left"/>
      </w:pPr>
      <w:r>
        <w:t>Практикум по выполнению элементов мезенской росписи.</w:t>
      </w:r>
    </w:p>
    <w:p w:rsidR="00251D01" w:rsidRDefault="00251D01" w:rsidP="007B3955">
      <w:pPr>
        <w:pStyle w:val="a3"/>
        <w:jc w:val="left"/>
      </w:pPr>
      <w:r>
        <w:t>Творческая мастерская по составлению композиции из элементов мезенской росписи.</w:t>
      </w:r>
    </w:p>
    <w:p w:rsidR="00251D01" w:rsidRDefault="00251D01" w:rsidP="007B3955">
      <w:pPr>
        <w:pStyle w:val="a3"/>
        <w:jc w:val="left"/>
      </w:pPr>
      <w:r>
        <w:t>Творческая работа по созданию «Книги сказок «Росписи Северной Двины».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>Тема 2.</w:t>
      </w:r>
      <w:r>
        <w:t xml:space="preserve">  </w:t>
      </w:r>
      <w:proofErr w:type="spellStart"/>
      <w:r>
        <w:t>Пермогорская</w:t>
      </w:r>
      <w:proofErr w:type="spellEnd"/>
      <w:r>
        <w:t xml:space="preserve"> роспись (история росписи, ее цветовая гамма; основа </w:t>
      </w:r>
      <w:proofErr w:type="spellStart"/>
      <w:r>
        <w:t>пермогорской</w:t>
      </w:r>
      <w:proofErr w:type="spellEnd"/>
      <w:r>
        <w:t xml:space="preserve"> росписи – растительный узор; розетки; понятие симметрии на плоскости; растительный узор в полосе, круге; образы птиц, их роль в оберегах; составление композиции с образами птиц; выполнение работ на бумаге).</w:t>
      </w:r>
    </w:p>
    <w:p w:rsidR="00251D01" w:rsidRDefault="00251D01" w:rsidP="007B3955">
      <w:pPr>
        <w:pStyle w:val="a3"/>
        <w:jc w:val="left"/>
      </w:pPr>
      <w:r>
        <w:t xml:space="preserve">Практикум по выполнению элементов </w:t>
      </w:r>
      <w:proofErr w:type="spellStart"/>
      <w:r>
        <w:t>пермогорской</w:t>
      </w:r>
      <w:proofErr w:type="spellEnd"/>
      <w:r>
        <w:t xml:space="preserve"> росписи.</w:t>
      </w:r>
    </w:p>
    <w:p w:rsidR="00251D01" w:rsidRDefault="00251D01" w:rsidP="007B3955">
      <w:pPr>
        <w:pStyle w:val="a3"/>
        <w:jc w:val="left"/>
      </w:pPr>
      <w:r>
        <w:t xml:space="preserve">Творческая мастерская по составлению композиции из элементов </w:t>
      </w:r>
      <w:proofErr w:type="spellStart"/>
      <w:r>
        <w:t>пермогорской</w:t>
      </w:r>
      <w:proofErr w:type="spellEnd"/>
      <w:r>
        <w:t xml:space="preserve">  росписи.</w:t>
      </w:r>
    </w:p>
    <w:p w:rsidR="00251D01" w:rsidRDefault="00251D01" w:rsidP="007B3955">
      <w:pPr>
        <w:pStyle w:val="a3"/>
        <w:jc w:val="left"/>
      </w:pPr>
      <w:r>
        <w:lastRenderedPageBreak/>
        <w:t>Творческая работа по созданию «Книги сказок «Росписи Северной Двины».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>Тема 3.</w:t>
      </w:r>
      <w:r>
        <w:t xml:space="preserve">  </w:t>
      </w:r>
      <w:proofErr w:type="spellStart"/>
      <w:r>
        <w:t>Борецкая</w:t>
      </w:r>
      <w:proofErr w:type="spellEnd"/>
      <w:r>
        <w:t xml:space="preserve"> роспись (особенности и различия узоров, сюжетных композиций, цветовой гаммы; корни искусства Борка; цветовая гамма росписи; розетки; композиция в </w:t>
      </w:r>
      <w:proofErr w:type="spellStart"/>
      <w:r>
        <w:t>борецкой</w:t>
      </w:r>
      <w:proofErr w:type="spellEnd"/>
      <w:r>
        <w:t xml:space="preserve"> росписи; выполнение работ на бумаге)</w:t>
      </w:r>
    </w:p>
    <w:p w:rsidR="00251D01" w:rsidRDefault="00251D01" w:rsidP="007B3955">
      <w:pPr>
        <w:pStyle w:val="a3"/>
        <w:jc w:val="left"/>
      </w:pPr>
      <w:r>
        <w:t xml:space="preserve">Практикум по выполнению элементов </w:t>
      </w:r>
      <w:proofErr w:type="spellStart"/>
      <w:r>
        <w:t>борецкой</w:t>
      </w:r>
      <w:proofErr w:type="spellEnd"/>
      <w:r>
        <w:t xml:space="preserve"> росписи.</w:t>
      </w:r>
    </w:p>
    <w:p w:rsidR="00251D01" w:rsidRDefault="00251D01" w:rsidP="007B3955">
      <w:pPr>
        <w:pStyle w:val="a3"/>
        <w:jc w:val="left"/>
      </w:pPr>
      <w:r>
        <w:t xml:space="preserve">Творческая мастерская по составлению композиции из элементов </w:t>
      </w:r>
      <w:proofErr w:type="spellStart"/>
      <w:r>
        <w:t>борецкой</w:t>
      </w:r>
      <w:proofErr w:type="spellEnd"/>
      <w:r>
        <w:t xml:space="preserve">  росписи.</w:t>
      </w:r>
    </w:p>
    <w:p w:rsidR="00251D01" w:rsidRDefault="00251D01" w:rsidP="007B3955">
      <w:pPr>
        <w:pStyle w:val="a3"/>
        <w:jc w:val="left"/>
      </w:pPr>
      <w:r>
        <w:t>Творческая работа по созданию «Книги сказок «Росписи Северной Двины».</w:t>
      </w:r>
    </w:p>
    <w:p w:rsidR="00251D01" w:rsidRDefault="00251D01" w:rsidP="007B3955">
      <w:pPr>
        <w:pStyle w:val="a3"/>
        <w:numPr>
          <w:ilvl w:val="0"/>
          <w:numId w:val="14"/>
        </w:numPr>
        <w:jc w:val="left"/>
        <w:rPr>
          <w:b/>
          <w:bCs/>
        </w:rPr>
      </w:pPr>
      <w:r>
        <w:rPr>
          <w:b/>
          <w:bCs/>
        </w:rPr>
        <w:t>Блок «Узелковая азбука» (60 часов).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 xml:space="preserve">Тема 1. </w:t>
      </w:r>
      <w:r>
        <w:t>Вводное занятие (история ремесла, инструменты и приспособления, техника безопасности, образцы изделий).</w:t>
      </w:r>
    </w:p>
    <w:p w:rsidR="00251D01" w:rsidRDefault="00251D01" w:rsidP="007B3955">
      <w:pPr>
        <w:pStyle w:val="a3"/>
        <w:jc w:val="left"/>
      </w:pPr>
      <w:r>
        <w:t>Тематическая игра «Проба сил».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>Тема 2.</w:t>
      </w:r>
      <w:r>
        <w:t xml:space="preserve">  </w:t>
      </w:r>
      <w:proofErr w:type="gramStart"/>
      <w:r>
        <w:t>Основные приемы плетения (Узел «мушка».</w:t>
      </w:r>
      <w:proofErr w:type="gramEnd"/>
      <w:r>
        <w:t xml:space="preserve"> Простой односторонний узел (браслет «Спиральный»). Армянский узел (браслет «Пузырьки»). «Цепочка». Узел </w:t>
      </w:r>
      <w:proofErr w:type="spellStart"/>
      <w:r>
        <w:t>фриволите</w:t>
      </w:r>
      <w:proofErr w:type="spellEnd"/>
      <w:r>
        <w:t xml:space="preserve">. Оплетка кольца. Изготовление кулона. </w:t>
      </w:r>
      <w:proofErr w:type="gramStart"/>
      <w:r>
        <w:t>Китайский узел).</w:t>
      </w:r>
      <w:proofErr w:type="gramEnd"/>
    </w:p>
    <w:p w:rsidR="00251D01" w:rsidRDefault="00251D01" w:rsidP="007B3955">
      <w:pPr>
        <w:pStyle w:val="a3"/>
        <w:jc w:val="left"/>
      </w:pPr>
      <w:r>
        <w:t>Практикум по усвоению основных приемов плетения четырех узлов.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>Тема 3.</w:t>
      </w:r>
      <w:r>
        <w:t xml:space="preserve"> </w:t>
      </w:r>
      <w:proofErr w:type="gramStart"/>
      <w:r>
        <w:t>Репсовый узел (Узелковая цепочка.</w:t>
      </w:r>
      <w:proofErr w:type="gramEnd"/>
      <w:r>
        <w:t xml:space="preserve"> </w:t>
      </w:r>
      <w:proofErr w:type="gramStart"/>
      <w:r>
        <w:t xml:space="preserve">Горизонтальные </w:t>
      </w:r>
      <w:proofErr w:type="spellStart"/>
      <w:r>
        <w:t>бриды</w:t>
      </w:r>
      <w:proofErr w:type="spellEnd"/>
      <w:r>
        <w:t xml:space="preserve"> (браслеты «Трехцветный», «Наклонный», «Зигзаг»; Сшивной цветок: лист, 3-листник, бутон, составление композиции)</w:t>
      </w:r>
      <w:proofErr w:type="gramEnd"/>
    </w:p>
    <w:p w:rsidR="00251D01" w:rsidRDefault="00251D01" w:rsidP="007B3955">
      <w:pPr>
        <w:pStyle w:val="a3"/>
        <w:jc w:val="left"/>
      </w:pPr>
      <w:r>
        <w:t xml:space="preserve">Вертикальные </w:t>
      </w:r>
      <w:proofErr w:type="spellStart"/>
      <w:r>
        <w:t>бриды</w:t>
      </w:r>
      <w:proofErr w:type="spellEnd"/>
      <w:r>
        <w:t xml:space="preserve">. Наклонные </w:t>
      </w:r>
      <w:proofErr w:type="spellStart"/>
      <w:r>
        <w:t>бриды</w:t>
      </w:r>
      <w:proofErr w:type="spellEnd"/>
      <w:r>
        <w:t xml:space="preserve">. </w:t>
      </w:r>
      <w:proofErr w:type="gramStart"/>
      <w:r>
        <w:t xml:space="preserve">Сочетание наклонных, горизонтальных </w:t>
      </w:r>
      <w:proofErr w:type="spellStart"/>
      <w:r>
        <w:t>брид</w:t>
      </w:r>
      <w:proofErr w:type="spellEnd"/>
      <w:r>
        <w:t xml:space="preserve">). </w:t>
      </w:r>
      <w:proofErr w:type="gramEnd"/>
    </w:p>
    <w:p w:rsidR="00251D01" w:rsidRDefault="00251D01" w:rsidP="007B3955">
      <w:pPr>
        <w:pStyle w:val="a3"/>
        <w:jc w:val="left"/>
      </w:pPr>
      <w:r>
        <w:t xml:space="preserve">Практикум по усвоению плетения репсовых узлов и </w:t>
      </w:r>
      <w:proofErr w:type="spellStart"/>
      <w:r>
        <w:t>брид</w:t>
      </w:r>
      <w:proofErr w:type="spellEnd"/>
      <w:r>
        <w:t>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>Тема 4.</w:t>
      </w:r>
      <w:r>
        <w:t xml:space="preserve"> </w:t>
      </w:r>
      <w:proofErr w:type="gramStart"/>
      <w:r>
        <w:t>Узел макраме (Одинарный плоский узел (браслет «Спираль»).</w:t>
      </w:r>
      <w:proofErr w:type="gramEnd"/>
      <w:r>
        <w:t xml:space="preserve"> Двойной плоский узел (браслет «Стрекоза»). </w:t>
      </w:r>
      <w:proofErr w:type="gramStart"/>
      <w:r>
        <w:t>Подставка под горячее).</w:t>
      </w:r>
      <w:proofErr w:type="gramEnd"/>
    </w:p>
    <w:p w:rsidR="00251D01" w:rsidRDefault="00251D01" w:rsidP="007B3955">
      <w:pPr>
        <w:pStyle w:val="a3"/>
        <w:jc w:val="left"/>
      </w:pPr>
      <w:r>
        <w:t>Практикум по усвоению плетения одинарного и двойного плоского узла.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>Тема 5.</w:t>
      </w:r>
      <w:r>
        <w:t xml:space="preserve"> Сочетание репсовых узлов и узлов макраме (настенные игрушки «Собачка», «Сова»).</w:t>
      </w:r>
    </w:p>
    <w:p w:rsidR="00251D01" w:rsidRDefault="00251D01" w:rsidP="007B3955">
      <w:pPr>
        <w:pStyle w:val="a3"/>
        <w:jc w:val="left"/>
      </w:pPr>
      <w:r>
        <w:t>Творческая мастерская по изготовлению настенных игрушек-панно в технике макраме.</w:t>
      </w:r>
    </w:p>
    <w:p w:rsidR="00251D01" w:rsidRDefault="00251D01" w:rsidP="007B3955">
      <w:pPr>
        <w:pStyle w:val="a3"/>
        <w:jc w:val="left"/>
        <w:rPr>
          <w:b/>
          <w:bCs/>
        </w:rPr>
      </w:pPr>
    </w:p>
    <w:p w:rsidR="00251D01" w:rsidRDefault="00251D01" w:rsidP="007B3955">
      <w:pPr>
        <w:pStyle w:val="a3"/>
        <w:numPr>
          <w:ilvl w:val="0"/>
          <w:numId w:val="14"/>
        </w:numPr>
        <w:jc w:val="left"/>
        <w:rPr>
          <w:b/>
          <w:bCs/>
        </w:rPr>
      </w:pPr>
      <w:r>
        <w:rPr>
          <w:b/>
          <w:bCs/>
        </w:rPr>
        <w:t>Блок «Кукольный мир» (12 часов).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 xml:space="preserve">Тема 1. </w:t>
      </w:r>
      <w:r>
        <w:t>История игрушки (многовековая история; роль куклы в жизни человека, ее значение; виды кукол: потешные, обрядовые, этнографические).</w:t>
      </w:r>
    </w:p>
    <w:p w:rsidR="00251D01" w:rsidRDefault="00251D01" w:rsidP="007B3955">
      <w:pPr>
        <w:pStyle w:val="a3"/>
        <w:jc w:val="left"/>
      </w:pPr>
      <w:r>
        <w:t xml:space="preserve"> Творческая мастерская – изготовление простейшей куклы.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>Тема 2.</w:t>
      </w:r>
      <w:r>
        <w:t xml:space="preserve">  Куклы из различных материалов (куклы из природных и бросовых материалов; бумажные плоские и бумажные объемные куклы; тряпичные и вязаные куклы).</w:t>
      </w:r>
    </w:p>
    <w:p w:rsidR="00251D01" w:rsidRDefault="00251D01" w:rsidP="007B3955">
      <w:pPr>
        <w:pStyle w:val="a3"/>
        <w:jc w:val="left"/>
      </w:pPr>
      <w:r>
        <w:t xml:space="preserve"> Творческая мастерская – плоская бумажная кукла, кукла-закрутка, кукла-варежка.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>Тема 3.</w:t>
      </w:r>
      <w:r>
        <w:t xml:space="preserve"> </w:t>
      </w:r>
      <w:proofErr w:type="gramStart"/>
      <w:r>
        <w:t>Кукольный домик (метод проектов; азбука проектирования, цветового решения интерьера; варианты компоновки и оформления; технология изготовления кукольного домика и кукольной мебели на основе картонной (пластиковой) коробки, картонных конструкций; правила пользования инструментами и приспособлениями; правила техники безопасности; дизайн-проект кукольного домика: кухня, спальная комната, гостиная).</w:t>
      </w:r>
      <w:proofErr w:type="gramEnd"/>
    </w:p>
    <w:p w:rsidR="00251D01" w:rsidRDefault="00251D01" w:rsidP="007B3955">
      <w:pPr>
        <w:pStyle w:val="a3"/>
        <w:jc w:val="left"/>
      </w:pPr>
      <w:r>
        <w:t xml:space="preserve"> Творческая мастерская: разработка </w:t>
      </w:r>
      <w:proofErr w:type="gramStart"/>
      <w:r>
        <w:t>дизайн-проекта</w:t>
      </w:r>
      <w:proofErr w:type="gramEnd"/>
      <w:r>
        <w:t xml:space="preserve"> кукольного домика; изготовление отдельных видов мебели (стол, стул, кровать, шкаф – по группам).  </w:t>
      </w:r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numPr>
          <w:ilvl w:val="0"/>
          <w:numId w:val="14"/>
        </w:numPr>
        <w:jc w:val="left"/>
        <w:rPr>
          <w:b/>
          <w:bCs/>
        </w:rPr>
      </w:pPr>
      <w:r>
        <w:rPr>
          <w:b/>
          <w:bCs/>
        </w:rPr>
        <w:t>Блок «Хобби-клуб» (45 часов).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>Тема 1</w:t>
      </w:r>
      <w:r>
        <w:t xml:space="preserve">. </w:t>
      </w:r>
      <w:proofErr w:type="gramStart"/>
      <w:r>
        <w:t xml:space="preserve">«Давай никогда не ссориться» (Темы </w:t>
      </w:r>
      <w:proofErr w:type="spellStart"/>
      <w:r>
        <w:t>тренинговых</w:t>
      </w:r>
      <w:proofErr w:type="spellEnd"/>
      <w:r>
        <w:t xml:space="preserve"> занятий:</w:t>
      </w:r>
      <w:proofErr w:type="gramEnd"/>
      <w:r>
        <w:t xml:space="preserve"> </w:t>
      </w:r>
      <w:proofErr w:type="gramStart"/>
      <w:r>
        <w:t xml:space="preserve">Этика общения – волшебные слова, творить добро другим во благо, будем беречь друг друга; Этикет – веселые правила хорошего тона, по правилам этикета, правила на каждый день; Этика человеческих отношений – маленькое дело лучше большого безделья, подари другому радость, помоги понять себя; Этика отношений в коллективе – путешествие в мир мудрых мыслей, поговорил бы кто со мной, чтобы быть коллективом). </w:t>
      </w:r>
      <w:proofErr w:type="gramEnd"/>
    </w:p>
    <w:p w:rsidR="00251D01" w:rsidRDefault="00251D01" w:rsidP="007B3955">
      <w:pPr>
        <w:pStyle w:val="a3"/>
        <w:jc w:val="left"/>
      </w:pPr>
      <w:r>
        <w:t xml:space="preserve">Цель темы: формирование у детей образа жизни, ориентирующего ребенка на нравственные ценности, выработанные опытом всех предшествующих поколений. Это, прежде всего, простые формы нравственности, предполагающие дружелюбие и </w:t>
      </w:r>
      <w:r>
        <w:lastRenderedPageBreak/>
        <w:t>вежливость, уважение и чуткость по отношению к другим людям, сострадание и помощь слабому.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>Тема 2.</w:t>
      </w:r>
      <w:r>
        <w:t xml:space="preserve"> Игровой тренинг: интеллектуальные игры (Путь к </w:t>
      </w:r>
      <w:proofErr w:type="spellStart"/>
      <w:r>
        <w:t>Камелоту</w:t>
      </w:r>
      <w:proofErr w:type="spellEnd"/>
      <w:r>
        <w:t xml:space="preserve">, Тайны зеленого леса, Мои права, Великий Помор, путешествие на планеты Знаний; тематические викторины и конкурсы (по согласованию с учащимися и определением организатора-ведущего); творческие игры-мероприятия (моя семья, созвездие именинников, рыцарский турнир, фольклорное путешествие, прогулка по моему городу, материнские обереги, подвигу народа жить в веках, счастливый случай, </w:t>
      </w:r>
      <w:proofErr w:type="spellStart"/>
      <w:r>
        <w:t>юморикон</w:t>
      </w:r>
      <w:proofErr w:type="spellEnd"/>
      <w:r>
        <w:t xml:space="preserve">, мой любимый писатель, КВН, умники и умницы). </w:t>
      </w:r>
    </w:p>
    <w:p w:rsidR="00251D01" w:rsidRDefault="00251D01" w:rsidP="007B3955">
      <w:pPr>
        <w:pStyle w:val="a3"/>
        <w:jc w:val="left"/>
      </w:pPr>
      <w:r>
        <w:t>Цель темы: развитие разнообразных интересов детей через формирование культуры игры.</w:t>
      </w:r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numPr>
          <w:ilvl w:val="0"/>
          <w:numId w:val="14"/>
        </w:numPr>
        <w:jc w:val="left"/>
        <w:rPr>
          <w:b/>
          <w:bCs/>
        </w:rPr>
      </w:pPr>
      <w:r>
        <w:rPr>
          <w:b/>
          <w:bCs/>
        </w:rPr>
        <w:t>Коллективное творческое дело (3 часа).</w:t>
      </w:r>
    </w:p>
    <w:p w:rsidR="00251D01" w:rsidRDefault="00251D01" w:rsidP="007B3955">
      <w:pPr>
        <w:pStyle w:val="a3"/>
        <w:jc w:val="left"/>
      </w:pPr>
      <w:r>
        <w:t xml:space="preserve">Подготовка к праздникам «Давайте познакомимся», «Мир моих увлечений», «Мы – </w:t>
      </w:r>
      <w:proofErr w:type="spellStart"/>
      <w:r>
        <w:t>радужата</w:t>
      </w:r>
      <w:proofErr w:type="spellEnd"/>
      <w:r>
        <w:t>» под общим девизом «Все легче, если вместе». Цель: сплочение коллектива.</w:t>
      </w:r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jc w:val="left"/>
      </w:pPr>
      <w:r>
        <w:t>СТРУКТУРНЫЕ КОМПОНЕНТЫ СОДЕРЖАНИЯ ОБРАЗОВАНИЯ В НАЧАЛЬНОМ МОДУЛЕ</w:t>
      </w:r>
    </w:p>
    <w:p w:rsidR="00251D01" w:rsidRDefault="00251D01" w:rsidP="007B3955">
      <w:pPr>
        <w:pStyle w:val="a3"/>
        <w:jc w:val="left"/>
      </w:pPr>
      <w:r>
        <w:t>Содержание образования:</w:t>
      </w:r>
    </w:p>
    <w:p w:rsidR="00251D01" w:rsidRDefault="00251D01" w:rsidP="007B3955">
      <w:pPr>
        <w:pStyle w:val="a3"/>
        <w:numPr>
          <w:ilvl w:val="0"/>
          <w:numId w:val="16"/>
        </w:numPr>
        <w:jc w:val="left"/>
      </w:pPr>
      <w:r>
        <w:t>Знания: о природе, об обществе, о способах деятельности, о способах познания.</w:t>
      </w:r>
    </w:p>
    <w:p w:rsidR="00251D01" w:rsidRDefault="00251D01" w:rsidP="007B3955">
      <w:pPr>
        <w:pStyle w:val="a3"/>
        <w:numPr>
          <w:ilvl w:val="0"/>
          <w:numId w:val="16"/>
        </w:numPr>
        <w:jc w:val="left"/>
      </w:pPr>
      <w:r>
        <w:t>Умения и навыки: интеллектуальные, практические.</w:t>
      </w:r>
    </w:p>
    <w:p w:rsidR="00251D01" w:rsidRDefault="00251D01" w:rsidP="007B3955">
      <w:pPr>
        <w:pStyle w:val="a3"/>
        <w:numPr>
          <w:ilvl w:val="0"/>
          <w:numId w:val="16"/>
        </w:numPr>
        <w:jc w:val="left"/>
      </w:pPr>
      <w:r>
        <w:t xml:space="preserve">Эмоционально-ценностные отношения: к людям, к своим обязанностям, к самому себе, к собственности, к природе, к изучаемому учебному материалу. </w:t>
      </w:r>
    </w:p>
    <w:p w:rsidR="00251D01" w:rsidRDefault="00251D01" w:rsidP="007B3955">
      <w:pPr>
        <w:pStyle w:val="a3"/>
        <w:ind w:left="360"/>
        <w:jc w:val="left"/>
      </w:pPr>
    </w:p>
    <w:p w:rsidR="00251D01" w:rsidRDefault="00251D01" w:rsidP="007B3955">
      <w:pPr>
        <w:pStyle w:val="a3"/>
        <w:jc w:val="left"/>
      </w:pPr>
      <w:r>
        <w:t>ПРОГНОЗИРУЕМЫЕ РЕЗУЛЬТАТЫ.</w:t>
      </w:r>
    </w:p>
    <w:tbl>
      <w:tblPr>
        <w:tblW w:w="10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3318"/>
        <w:gridCol w:w="3740"/>
        <w:gridCol w:w="2284"/>
      </w:tblGrid>
      <w:tr w:rsidR="00251D01" w:rsidTr="00C706DE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Блок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Учащийся должен знать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Учащийся должен уметь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Результат</w:t>
            </w:r>
          </w:p>
        </w:tc>
      </w:tr>
      <w:tr w:rsidR="00251D01" w:rsidTr="00C706DE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proofErr w:type="gramStart"/>
            <w:r>
              <w:t>Суве-</w:t>
            </w:r>
            <w:proofErr w:type="spellStart"/>
            <w:r>
              <w:t>нир</w:t>
            </w:r>
            <w:proofErr w:type="spellEnd"/>
            <w:proofErr w:type="gramEnd"/>
          </w:p>
          <w:p w:rsidR="00251D01" w:rsidRDefault="00251D01" w:rsidP="007B3955">
            <w:pPr>
              <w:pStyle w:val="a3"/>
              <w:jc w:val="left"/>
            </w:pPr>
            <w:r>
              <w:t xml:space="preserve"> из теста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Название материала и его свойства, название и назначение инструментов, правила безопасности труда и личной гигиены, основные приемы и способы лепки из соленого теста.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Организовывать свое рабочее место, использовать в работе различные приемы и способы лепки, пользоваться инструментами и приспособлениями для лепки и декорирования,</w:t>
            </w:r>
          </w:p>
          <w:p w:rsidR="00251D01" w:rsidRDefault="00251D01" w:rsidP="007B3955">
            <w:pPr>
              <w:pStyle w:val="a3"/>
              <w:jc w:val="left"/>
            </w:pPr>
            <w:r>
              <w:t xml:space="preserve"> лепить несложную игрушку (сувенир).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  <w:r>
              <w:t>Уровень – репродуктивный</w:t>
            </w:r>
          </w:p>
          <w:p w:rsidR="00251D01" w:rsidRDefault="00251D01" w:rsidP="007B3955">
            <w:pPr>
              <w:pStyle w:val="a3"/>
              <w:jc w:val="left"/>
            </w:pPr>
          </w:p>
          <w:p w:rsidR="00251D01" w:rsidRDefault="00251D01" w:rsidP="007B3955">
            <w:pPr>
              <w:pStyle w:val="a3"/>
              <w:jc w:val="left"/>
            </w:pPr>
            <w:r>
              <w:t>В фонд учреждения</w:t>
            </w:r>
          </w:p>
          <w:p w:rsidR="00251D01" w:rsidRDefault="00251D01" w:rsidP="007B3955">
            <w:pPr>
              <w:pStyle w:val="a3"/>
              <w:jc w:val="left"/>
            </w:pPr>
            <w:r>
              <w:t xml:space="preserve">3 </w:t>
            </w:r>
            <w:proofErr w:type="gramStart"/>
            <w:r>
              <w:t>тематических</w:t>
            </w:r>
            <w:proofErr w:type="gramEnd"/>
            <w:r>
              <w:t xml:space="preserve"> выставки;</w:t>
            </w:r>
          </w:p>
          <w:p w:rsidR="00251D01" w:rsidRDefault="00251D01" w:rsidP="007B3955">
            <w:pPr>
              <w:pStyle w:val="a3"/>
              <w:jc w:val="left"/>
            </w:pPr>
            <w:r>
              <w:t>1 коллективная работа</w:t>
            </w:r>
          </w:p>
        </w:tc>
      </w:tr>
      <w:tr w:rsidR="00251D01" w:rsidTr="00C706DE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Худо-жест-венная роспись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Народную культуру Русского Севера (фрагментарно), правила техники безопасности и гигиены, технологический процесс выполнения трех северодвинских росписей 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Организовывать свое рабочее место, пользоваться инструментами и материалами для росписи, составлять простые композиции в цвете на бумаге, оформлять эскизы трех видов росписей с соблюдением технологического процесса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  <w:r>
              <w:t>Уровень – репродуктивный</w:t>
            </w:r>
          </w:p>
          <w:p w:rsidR="00251D01" w:rsidRDefault="00251D01" w:rsidP="007B3955">
            <w:pPr>
              <w:pStyle w:val="a3"/>
              <w:jc w:val="left"/>
            </w:pPr>
            <w:r>
              <w:t>В фонд учреждения</w:t>
            </w:r>
          </w:p>
          <w:p w:rsidR="00251D01" w:rsidRDefault="00251D01" w:rsidP="007B3955">
            <w:pPr>
              <w:pStyle w:val="a3"/>
              <w:jc w:val="left"/>
            </w:pPr>
            <w:r>
              <w:t xml:space="preserve">3 </w:t>
            </w:r>
            <w:proofErr w:type="gramStart"/>
            <w:r>
              <w:t>тематических</w:t>
            </w:r>
            <w:proofErr w:type="gramEnd"/>
            <w:r>
              <w:t xml:space="preserve"> выставки; </w:t>
            </w:r>
          </w:p>
          <w:p w:rsidR="00251D01" w:rsidRDefault="00251D01" w:rsidP="007B3955">
            <w:pPr>
              <w:pStyle w:val="a3"/>
              <w:jc w:val="left"/>
            </w:pPr>
            <w:r>
              <w:t>Книга сказок</w:t>
            </w:r>
          </w:p>
          <w:p w:rsidR="00251D01" w:rsidRDefault="00251D01" w:rsidP="007B3955">
            <w:pPr>
              <w:pStyle w:val="a3"/>
              <w:jc w:val="left"/>
            </w:pPr>
            <w:r>
              <w:t>«Росписи Северной Двины».</w:t>
            </w:r>
          </w:p>
        </w:tc>
      </w:tr>
      <w:tr w:rsidR="00251D01" w:rsidTr="00C706DE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proofErr w:type="gramStart"/>
            <w:r>
              <w:t>Узел-</w:t>
            </w:r>
            <w:proofErr w:type="spellStart"/>
            <w:r>
              <w:t>ковая</w:t>
            </w:r>
            <w:proofErr w:type="spellEnd"/>
            <w:proofErr w:type="gramEnd"/>
            <w:r>
              <w:t xml:space="preserve"> азбука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Названия материалов и их основные свойства, название и назначение приспособлений, правила безопасности труда и гигиены, основные узлы, приемы и способы их выполнения.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Организовывать свое рабочее место, пользоваться приспособлениями для плетения, выполнять простейшие изделия малых форм </w:t>
            </w:r>
          </w:p>
          <w:p w:rsidR="00251D01" w:rsidRDefault="00251D01" w:rsidP="007B3955">
            <w:pPr>
              <w:pStyle w:val="a3"/>
              <w:jc w:val="left"/>
            </w:pPr>
            <w:r>
              <w:t>в технике «макраме»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  <w:r>
              <w:t>Уровень – репродуктивный</w:t>
            </w:r>
          </w:p>
          <w:p w:rsidR="00251D01" w:rsidRDefault="00251D01" w:rsidP="007B3955">
            <w:pPr>
              <w:pStyle w:val="a3"/>
              <w:jc w:val="left"/>
            </w:pPr>
          </w:p>
          <w:p w:rsidR="00251D01" w:rsidRDefault="00251D01" w:rsidP="007B3955">
            <w:pPr>
              <w:pStyle w:val="a3"/>
              <w:jc w:val="left"/>
            </w:pPr>
            <w:r>
              <w:t>В фонд учреждения</w:t>
            </w:r>
          </w:p>
          <w:p w:rsidR="00251D01" w:rsidRDefault="00251D01" w:rsidP="007B3955">
            <w:pPr>
              <w:pStyle w:val="a3"/>
              <w:jc w:val="left"/>
            </w:pPr>
            <w:r>
              <w:t>1 тематическая выставка</w:t>
            </w:r>
          </w:p>
          <w:p w:rsidR="00251D01" w:rsidRDefault="00251D01" w:rsidP="007B3955">
            <w:pPr>
              <w:pStyle w:val="a3"/>
              <w:jc w:val="left"/>
            </w:pPr>
            <w:r>
              <w:t>«Изделия малых форм»</w:t>
            </w:r>
          </w:p>
        </w:tc>
      </w:tr>
      <w:tr w:rsidR="00251D01" w:rsidTr="00C706DE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Кукольный </w:t>
            </w:r>
            <w:r>
              <w:lastRenderedPageBreak/>
              <w:t>мир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lastRenderedPageBreak/>
              <w:t xml:space="preserve">Обычаи и традиции русского народа (фрагментарно), </w:t>
            </w:r>
            <w:r>
              <w:lastRenderedPageBreak/>
              <w:t>основные приемы работы с различными материалами, правила безопасности труда и личной гигиены, алгоритм действий по изготовлению простейшей куклы и ее дома.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lastRenderedPageBreak/>
              <w:t xml:space="preserve">Организовывать свое рабочее место, пользоваться </w:t>
            </w:r>
            <w:r>
              <w:lastRenderedPageBreak/>
              <w:t>инструментами и приспособлениями, выполнять по технологической карте простейшее изделие, уметь в доступной форме провести презентацию любимой куклы.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lastRenderedPageBreak/>
              <w:t>Уровень – досугово-</w:t>
            </w:r>
            <w:r>
              <w:lastRenderedPageBreak/>
              <w:t xml:space="preserve">репродуктивный </w:t>
            </w:r>
          </w:p>
          <w:p w:rsidR="00251D01" w:rsidRDefault="00251D01" w:rsidP="007B3955">
            <w:pPr>
              <w:pStyle w:val="a3"/>
              <w:jc w:val="left"/>
            </w:pPr>
            <w:r>
              <w:t>В фонд учреждения</w:t>
            </w:r>
          </w:p>
          <w:p w:rsidR="00251D01" w:rsidRDefault="00251D01" w:rsidP="007B3955">
            <w:pPr>
              <w:pStyle w:val="a3"/>
              <w:jc w:val="left"/>
            </w:pPr>
            <w:r>
              <w:t>1 тематическая выставка</w:t>
            </w:r>
          </w:p>
          <w:p w:rsidR="00251D01" w:rsidRDefault="00251D01" w:rsidP="007B3955">
            <w:pPr>
              <w:pStyle w:val="a3"/>
              <w:jc w:val="left"/>
            </w:pPr>
            <w:r>
              <w:t>«Наш кукольный мир»</w:t>
            </w:r>
          </w:p>
        </w:tc>
      </w:tr>
      <w:tr w:rsidR="00251D01" w:rsidTr="00C706DE"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lastRenderedPageBreak/>
              <w:t>«Хобби – клуб»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C706DE" w:rsidP="007B3955">
            <w:pPr>
              <w:pStyle w:val="a3"/>
              <w:jc w:val="left"/>
            </w:pPr>
            <w:r>
              <w:t xml:space="preserve">Этические нормы </w:t>
            </w:r>
            <w:r w:rsidR="00251D01">
              <w:t>поведения,</w:t>
            </w:r>
          </w:p>
          <w:p w:rsidR="00251D01" w:rsidRDefault="00251D01" w:rsidP="007B3955">
            <w:pPr>
              <w:pStyle w:val="a3"/>
              <w:jc w:val="left"/>
            </w:pPr>
            <w:r>
              <w:t xml:space="preserve"> основные качества культурного человека, нормы гуманистических и нравственных отношений, приемы организаторской деятельности.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Устанавливать контакт, строить свое  поведение в зависимости от ролевых позиций (регулировать отношения), использовать в жизнедеятельности правила культурного и коммуникабельного человека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  <w:r>
              <w:t>Уровень – досуговый</w:t>
            </w:r>
          </w:p>
          <w:p w:rsidR="00251D01" w:rsidRDefault="00251D01" w:rsidP="007B3955">
            <w:pPr>
              <w:pStyle w:val="a3"/>
              <w:jc w:val="left"/>
            </w:pPr>
          </w:p>
          <w:p w:rsidR="00251D01" w:rsidRDefault="00251D01" w:rsidP="007B3955">
            <w:pPr>
              <w:pStyle w:val="a3"/>
              <w:jc w:val="left"/>
            </w:pPr>
            <w:r>
              <w:t>В фонд учреждения</w:t>
            </w:r>
          </w:p>
          <w:p w:rsidR="00251D01" w:rsidRDefault="00251D01" w:rsidP="007B3955">
            <w:pPr>
              <w:pStyle w:val="a3"/>
              <w:jc w:val="left"/>
            </w:pPr>
            <w:r>
              <w:t>1 тематическая выставка «Игротека»</w:t>
            </w:r>
          </w:p>
        </w:tc>
      </w:tr>
    </w:tbl>
    <w:p w:rsidR="00251D01" w:rsidRDefault="00251D01" w:rsidP="007B3955">
      <w:pPr>
        <w:pStyle w:val="31"/>
        <w:jc w:val="left"/>
      </w:pPr>
    </w:p>
    <w:p w:rsidR="00251D01" w:rsidRDefault="00251D01" w:rsidP="007B3955">
      <w:pPr>
        <w:pStyle w:val="31"/>
        <w:jc w:val="left"/>
      </w:pPr>
      <w:r>
        <w:t>ПЕДАГОГИЧЕСКИЙ МОНИТОРИНГ  и  ДИАГНОСТИКА РЕАЛИЗАЦИИ ПРОГРАММЫ.</w:t>
      </w:r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rPr>
          <w:sz w:val="24"/>
        </w:rPr>
      </w:pPr>
      <w:r>
        <w:rPr>
          <w:sz w:val="24"/>
        </w:rPr>
        <w:t>Так как целью комплексной программы является формирование всесторонне развитой личности средствами включения ребенка в активную совместную деятельность, осознание своих возможностей; создание условий для самореализации и социальной адаптации, а основным результатом – выпускник, открывший себя, свои возможности и сделавший осознанный выбор, то предлагаются следующие формы контроля и оценки:</w:t>
      </w:r>
    </w:p>
    <w:p w:rsidR="00251D01" w:rsidRDefault="00251D01" w:rsidP="007B3955">
      <w:pPr>
        <w:rPr>
          <w:b/>
          <w:bCs/>
          <w:sz w:val="24"/>
        </w:rPr>
      </w:pPr>
      <w:r>
        <w:rPr>
          <w:b/>
          <w:bCs/>
          <w:sz w:val="24"/>
        </w:rPr>
        <w:t xml:space="preserve">Формы контроля деятельности </w:t>
      </w:r>
      <w:proofErr w:type="gramStart"/>
      <w:r>
        <w:rPr>
          <w:b/>
          <w:bCs/>
          <w:sz w:val="24"/>
        </w:rPr>
        <w:t>обучающихся</w:t>
      </w:r>
      <w:proofErr w:type="gramEnd"/>
      <w:r>
        <w:rPr>
          <w:b/>
          <w:bCs/>
          <w:sz w:val="24"/>
        </w:rPr>
        <w:t>:</w:t>
      </w:r>
    </w:p>
    <w:tbl>
      <w:tblPr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5"/>
        <w:gridCol w:w="2432"/>
        <w:gridCol w:w="2994"/>
        <w:gridCol w:w="3289"/>
      </w:tblGrid>
      <w:tr w:rsidR="00251D01" w:rsidTr="00251D01"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 xml:space="preserve">Вид контроля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Цель контроля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Метод проведения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Форма проведения</w:t>
            </w:r>
          </w:p>
        </w:tc>
      </w:tr>
      <w:tr w:rsidR="00251D01" w:rsidTr="00251D01"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«входной»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Первоначальный срез ЗУН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Собеседование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Проба сил</w:t>
            </w:r>
          </w:p>
        </w:tc>
      </w:tr>
      <w:tr w:rsidR="00251D01" w:rsidTr="00251D01"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текущий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Накопление ЗУН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Оценка детских работ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Мини – выставка, рейтинг</w:t>
            </w:r>
          </w:p>
        </w:tc>
      </w:tr>
      <w:tr w:rsidR="00251D01" w:rsidTr="00251D01"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Промежу</w:t>
            </w:r>
            <w:proofErr w:type="spellEnd"/>
            <w:r>
              <w:rPr>
                <w:sz w:val="24"/>
              </w:rPr>
              <w:t>-точный</w:t>
            </w:r>
            <w:proofErr w:type="gramEnd"/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Срез ЗУН (степень приращения ЗУН)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 xml:space="preserve">Анкетирование. </w:t>
            </w:r>
          </w:p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Анализ детских работ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Выставка по итогам полугодия, учебного года</w:t>
            </w:r>
          </w:p>
        </w:tc>
      </w:tr>
      <w:tr w:rsidR="00251D01" w:rsidTr="00251D01"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 xml:space="preserve">Выходной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Срез ЗУН (итог)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Зачет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КТД; защита проекта</w:t>
            </w:r>
          </w:p>
        </w:tc>
      </w:tr>
    </w:tbl>
    <w:p w:rsidR="00251D01" w:rsidRDefault="00251D01" w:rsidP="007B3955">
      <w:pPr>
        <w:rPr>
          <w:b/>
          <w:bCs/>
          <w:sz w:val="24"/>
        </w:rPr>
      </w:pPr>
      <w:r>
        <w:rPr>
          <w:b/>
          <w:bCs/>
          <w:sz w:val="24"/>
        </w:rPr>
        <w:t xml:space="preserve">Формы оценки (рефлексия): </w:t>
      </w:r>
    </w:p>
    <w:p w:rsidR="00251D01" w:rsidRDefault="00251D01" w:rsidP="007B3955">
      <w:pPr>
        <w:rPr>
          <w:sz w:val="20"/>
        </w:rPr>
      </w:pPr>
      <w:r>
        <w:rPr>
          <w:sz w:val="20"/>
        </w:rPr>
        <w:t>ОЦЕНКА ЭФФЕКТИВНОСТИ ЗАДАНИЯ.</w:t>
      </w:r>
    </w:p>
    <w:p w:rsidR="00251D01" w:rsidRDefault="00251D01" w:rsidP="007B3955">
      <w:pPr>
        <w:pStyle w:val="a3"/>
        <w:jc w:val="left"/>
      </w:pPr>
      <w:r>
        <w:tab/>
        <w:t xml:space="preserve">Чтобы узнать, как оценивают </w:t>
      </w:r>
      <w:proofErr w:type="gramStart"/>
      <w:r>
        <w:t>дети</w:t>
      </w:r>
      <w:proofErr w:type="gramEnd"/>
      <w:r>
        <w:t xml:space="preserve"> предложенные им виды деятельности, задаются вопросы типа: что показалось самым легким (трудным); с какими проблемами столкнулся, выполняя задание; нашел ли оптимальный (наилучший) способ исполнения; можно ли и как именно выполнить работу быстрее?</w:t>
      </w:r>
    </w:p>
    <w:p w:rsidR="00251D01" w:rsidRDefault="00251D01" w:rsidP="007B3955">
      <w:pPr>
        <w:rPr>
          <w:sz w:val="20"/>
        </w:rPr>
      </w:pPr>
      <w:r>
        <w:rPr>
          <w:sz w:val="20"/>
        </w:rPr>
        <w:t>ОЦЕНКА РАБОТЫ ГРУППЫ.</w:t>
      </w:r>
    </w:p>
    <w:p w:rsidR="00251D01" w:rsidRDefault="00251D01" w:rsidP="007B3955">
      <w:pPr>
        <w:pStyle w:val="a3"/>
        <w:jc w:val="left"/>
      </w:pPr>
      <w:r>
        <w:tab/>
        <w:t>Вопросы: все ли члены группы приняли участие в работе, если нет, то почему? Кто из ребят руководил работой? Все ли, кто хотел руководить, получили такую возможность? Выдвигались ли членами группы предложения, которые помогли найти верное решение; все ли предложения были выслушаны? Помогли ли члены группы друг другу? Какой вклад внесли в общую работу те или иные члены группы?</w:t>
      </w:r>
    </w:p>
    <w:p w:rsidR="00251D01" w:rsidRDefault="00251D01" w:rsidP="007B3955">
      <w:pPr>
        <w:rPr>
          <w:sz w:val="20"/>
        </w:rPr>
      </w:pPr>
      <w:r>
        <w:rPr>
          <w:sz w:val="20"/>
        </w:rPr>
        <w:t>САМООЦЕНКА РАБОТЫ ДЕТЬМИ.</w:t>
      </w:r>
    </w:p>
    <w:p w:rsidR="00251D01" w:rsidRDefault="00251D01" w:rsidP="007B3955">
      <w:pPr>
        <w:pStyle w:val="a3"/>
        <w:jc w:val="left"/>
      </w:pPr>
      <w:r>
        <w:tab/>
        <w:t>Вопросы: понравилось ли тебе участвовать в выполнении задания, чувствовал ли ты, что группа приняла твои идеи, ощущал ли ты себя полноправным участником поиска решения? Какой вклад ты внес в выполнение задания? Что бы ты хотел изменить?</w:t>
      </w:r>
    </w:p>
    <w:p w:rsidR="00251D01" w:rsidRDefault="00251D01" w:rsidP="007B3955">
      <w:pPr>
        <w:rPr>
          <w:sz w:val="20"/>
        </w:rPr>
      </w:pPr>
      <w:r>
        <w:rPr>
          <w:sz w:val="20"/>
        </w:rPr>
        <w:t>ОКОНЧАТЕЛЬНАЯ ОЦЕНКА.</w:t>
      </w:r>
    </w:p>
    <w:p w:rsidR="00251D01" w:rsidRDefault="00251D01" w:rsidP="007B3955">
      <w:pPr>
        <w:pStyle w:val="a3"/>
        <w:jc w:val="left"/>
      </w:pPr>
      <w:r>
        <w:tab/>
        <w:t>Вопросы:  чему ты научился, работая в группе? Что нового ты узнал? Что нового – о себе? Что нового о том, как нужно работать сообща?</w:t>
      </w:r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rPr>
          <w:sz w:val="24"/>
        </w:rPr>
      </w:pPr>
      <w:r>
        <w:rPr>
          <w:sz w:val="24"/>
        </w:rPr>
        <w:t>В образовательном стандарте дополнительного образования используется 4 уровня усвоения опыта. Для Начального модуля характерны два из них:</w:t>
      </w:r>
    </w:p>
    <w:p w:rsidR="00251D01" w:rsidRDefault="00251D01" w:rsidP="007B3955">
      <w:pPr>
        <w:numPr>
          <w:ilvl w:val="0"/>
          <w:numId w:val="8"/>
        </w:numPr>
        <w:rPr>
          <w:sz w:val="24"/>
        </w:rPr>
      </w:pPr>
      <w:r>
        <w:rPr>
          <w:sz w:val="24"/>
        </w:rPr>
        <w:lastRenderedPageBreak/>
        <w:t>Узнавание (уровень знакомства) – деятельность по узнаванию: заданы цель, ситуация и действия по решению поставленной задачи.</w:t>
      </w:r>
    </w:p>
    <w:p w:rsidR="00251D01" w:rsidRDefault="00251D01" w:rsidP="007B3955">
      <w:pPr>
        <w:ind w:left="435"/>
        <w:rPr>
          <w:sz w:val="24"/>
        </w:rPr>
      </w:pPr>
      <w:r>
        <w:rPr>
          <w:sz w:val="24"/>
        </w:rPr>
        <w:t xml:space="preserve">      В основе – игровая репродуктивная и алгоритмическая деятельность.</w:t>
      </w:r>
    </w:p>
    <w:p w:rsidR="00251D01" w:rsidRDefault="00251D01" w:rsidP="007B3955">
      <w:pPr>
        <w:numPr>
          <w:ilvl w:val="0"/>
          <w:numId w:val="8"/>
        </w:numPr>
        <w:rPr>
          <w:sz w:val="24"/>
        </w:rPr>
      </w:pPr>
      <w:r>
        <w:rPr>
          <w:sz w:val="24"/>
        </w:rPr>
        <w:t xml:space="preserve">Воспроизведение – знания-копии, по памяти: заданы цель и ситуация (условия) – требуется применить ранее усвоенные действия по решению поставленной задачи. </w:t>
      </w:r>
    </w:p>
    <w:p w:rsidR="00251D01" w:rsidRDefault="00251D01" w:rsidP="007B3955">
      <w:pPr>
        <w:ind w:left="795"/>
        <w:rPr>
          <w:sz w:val="24"/>
        </w:rPr>
      </w:pPr>
      <w:r>
        <w:rPr>
          <w:sz w:val="24"/>
        </w:rPr>
        <w:t>В основе – репродуктивная и алгоритмическая деятельность.</w:t>
      </w:r>
    </w:p>
    <w:p w:rsidR="00251D01" w:rsidRDefault="00251D01" w:rsidP="007B3955">
      <w:pPr>
        <w:rPr>
          <w:sz w:val="24"/>
        </w:rPr>
      </w:pPr>
      <w:r>
        <w:rPr>
          <w:sz w:val="24"/>
        </w:rPr>
        <w:t xml:space="preserve">Поэтому </w:t>
      </w:r>
      <w:r>
        <w:rPr>
          <w:b/>
          <w:bCs/>
          <w:sz w:val="24"/>
        </w:rPr>
        <w:t>шкалой оценки</w:t>
      </w:r>
      <w:r>
        <w:rPr>
          <w:sz w:val="24"/>
        </w:rPr>
        <w:t xml:space="preserve"> могут быть:</w:t>
      </w:r>
    </w:p>
    <w:p w:rsidR="00251D01" w:rsidRDefault="00251D01" w:rsidP="007B3955">
      <w:pPr>
        <w:pStyle w:val="a3"/>
        <w:numPr>
          <w:ilvl w:val="0"/>
          <w:numId w:val="8"/>
        </w:numPr>
        <w:jc w:val="left"/>
      </w:pPr>
      <w:proofErr w:type="gramStart"/>
      <w:r>
        <w:t>рейтинговая</w:t>
      </w:r>
      <w:proofErr w:type="gramEnd"/>
      <w:r>
        <w:t xml:space="preserve"> (выполнение заданий, участие в викторинах и конкурсах, выбор задания…); </w:t>
      </w:r>
    </w:p>
    <w:p w:rsidR="00251D01" w:rsidRDefault="00251D01" w:rsidP="007B3955">
      <w:pPr>
        <w:pStyle w:val="a3"/>
        <w:numPr>
          <w:ilvl w:val="0"/>
          <w:numId w:val="8"/>
        </w:numPr>
        <w:jc w:val="left"/>
      </w:pPr>
      <w:proofErr w:type="gramStart"/>
      <w:r>
        <w:t>уровневая</w:t>
      </w:r>
      <w:proofErr w:type="gramEnd"/>
      <w:r>
        <w:t xml:space="preserve"> (досуговый, репродуктивный, с элементами эвристики). </w:t>
      </w:r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jc w:val="left"/>
        <w:rPr>
          <w:b/>
          <w:bCs/>
        </w:rPr>
      </w:pPr>
      <w:r>
        <w:rPr>
          <w:b/>
          <w:bCs/>
        </w:rPr>
        <w:t>Основной оценкой эффективности реализации программы является мотивация деятельности: стремление к поставленной цели, удовлетворение процессом деятельности.</w:t>
      </w:r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jc w:val="left"/>
        <w:rPr>
          <w:sz w:val="22"/>
        </w:rPr>
      </w:pPr>
      <w:r>
        <w:rPr>
          <w:sz w:val="22"/>
        </w:rPr>
        <w:t>МАРШРУТНАЯ КАРТА ОСВОЕНИЯ ПРОГРАММЫ (форма)</w:t>
      </w:r>
    </w:p>
    <w:p w:rsidR="00251D01" w:rsidRDefault="00251D01" w:rsidP="007B3955">
      <w:pPr>
        <w:pStyle w:val="a3"/>
        <w:jc w:val="left"/>
      </w:pPr>
      <w:r>
        <w:t xml:space="preserve">Условные обозначения: </w:t>
      </w:r>
    </w:p>
    <w:p w:rsidR="00251D01" w:rsidRDefault="00251D01" w:rsidP="007B3955">
      <w:pPr>
        <w:rPr>
          <w:sz w:val="24"/>
          <w:szCs w:val="20"/>
        </w:rPr>
      </w:pPr>
      <w:r>
        <w:rPr>
          <w:sz w:val="24"/>
        </w:rPr>
        <w:t xml:space="preserve">О – не справляется; ПП – справляется с помощью педагога; </w:t>
      </w:r>
      <w:proofErr w:type="gramStart"/>
      <w:r>
        <w:rPr>
          <w:sz w:val="24"/>
        </w:rPr>
        <w:t>С</w:t>
      </w:r>
      <w:proofErr w:type="gramEnd"/>
      <w:r>
        <w:rPr>
          <w:sz w:val="24"/>
        </w:rPr>
        <w:t xml:space="preserve"> – справляется самостоятельно.</w:t>
      </w:r>
    </w:p>
    <w:p w:rsidR="00251D01" w:rsidRDefault="00251D01" w:rsidP="007B3955">
      <w:pPr>
        <w:rPr>
          <w:sz w:val="24"/>
        </w:rPr>
      </w:pPr>
      <w:r>
        <w:rPr>
          <w:sz w:val="24"/>
        </w:rPr>
        <w:t>Применение: при выполнении комплексных работ после отработки основных приемов:</w:t>
      </w:r>
    </w:p>
    <w:p w:rsidR="00251D01" w:rsidRDefault="00251D01" w:rsidP="007B3955">
      <w:pPr>
        <w:rPr>
          <w:sz w:val="24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7"/>
        <w:gridCol w:w="1267"/>
        <w:gridCol w:w="1267"/>
        <w:gridCol w:w="1267"/>
        <w:gridCol w:w="1267"/>
        <w:gridCol w:w="1267"/>
        <w:gridCol w:w="1267"/>
        <w:gridCol w:w="1267"/>
      </w:tblGrid>
      <w:tr w:rsidR="00251D01" w:rsidTr="00251D01">
        <w:trPr>
          <w:cantSplit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</w:rPr>
            </w:pPr>
            <w:r>
              <w:rPr>
                <w:sz w:val="24"/>
              </w:rPr>
              <w:t>ФИ</w:t>
            </w:r>
          </w:p>
          <w:p w:rsidR="00251D01" w:rsidRDefault="00251D01" w:rsidP="007B3955">
            <w:pPr>
              <w:rPr>
                <w:sz w:val="24"/>
                <w:szCs w:val="20"/>
              </w:rPr>
            </w:pPr>
            <w:r>
              <w:rPr>
                <w:sz w:val="24"/>
              </w:rPr>
              <w:t>ребенка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  <w:szCs w:val="20"/>
              </w:rPr>
            </w:pPr>
            <w:r>
              <w:rPr>
                <w:sz w:val="24"/>
              </w:rPr>
              <w:t>Год обучения</w:t>
            </w:r>
          </w:p>
        </w:tc>
        <w:tc>
          <w:tcPr>
            <w:tcW w:w="76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Перечень обязательных для исполнения ученических работ</w:t>
            </w:r>
          </w:p>
        </w:tc>
      </w:tr>
      <w:tr w:rsidR="00251D01" w:rsidTr="00251D01"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rPr>
                <w:sz w:val="24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rPr>
                <w:sz w:val="24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1 -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2 -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3 -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 xml:space="preserve">4 –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5 -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…</w:t>
            </w:r>
          </w:p>
        </w:tc>
      </w:tr>
      <w:tr w:rsidR="00251D01" w:rsidTr="00251D01"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  <w:szCs w:val="20"/>
              </w:rPr>
            </w:pPr>
            <w:r>
              <w:rPr>
                <w:sz w:val="24"/>
              </w:rPr>
              <w:t>Иванов С.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  <w:szCs w:val="20"/>
              </w:rPr>
            </w:pPr>
            <w:r>
              <w:rPr>
                <w:sz w:val="24"/>
              </w:rPr>
              <w:t>Первый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  <w:szCs w:val="20"/>
              </w:rPr>
            </w:pPr>
            <w:proofErr w:type="spellStart"/>
            <w:r>
              <w:rPr>
                <w:sz w:val="24"/>
              </w:rPr>
              <w:t>Пп</w:t>
            </w:r>
            <w:proofErr w:type="spellEnd"/>
            <w:r>
              <w:rPr>
                <w:sz w:val="24"/>
              </w:rPr>
              <w:t>; О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  <w:szCs w:val="20"/>
              </w:rPr>
            </w:pPr>
            <w:proofErr w:type="spellStart"/>
            <w:r>
              <w:rPr>
                <w:sz w:val="24"/>
              </w:rPr>
              <w:t>Пп</w:t>
            </w:r>
            <w:proofErr w:type="spellEnd"/>
            <w:r>
              <w:rPr>
                <w:sz w:val="24"/>
              </w:rPr>
              <w:t xml:space="preserve"> – с - с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  <w:szCs w:val="20"/>
              </w:rPr>
            </w:pPr>
            <w:proofErr w:type="spellStart"/>
            <w:r>
              <w:rPr>
                <w:sz w:val="24"/>
              </w:rPr>
              <w:t>пп</w:t>
            </w:r>
            <w:proofErr w:type="spellEnd"/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  <w:szCs w:val="20"/>
              </w:rPr>
            </w:pPr>
            <w:proofErr w:type="spellStart"/>
            <w:r>
              <w:rPr>
                <w:sz w:val="24"/>
              </w:rPr>
              <w:t>Пп</w:t>
            </w:r>
            <w:proofErr w:type="spellEnd"/>
            <w:r>
              <w:rPr>
                <w:sz w:val="24"/>
              </w:rPr>
              <w:t xml:space="preserve"> – </w:t>
            </w:r>
            <w:proofErr w:type="spellStart"/>
            <w:r>
              <w:rPr>
                <w:sz w:val="24"/>
              </w:rPr>
              <w:t>пп</w:t>
            </w:r>
            <w:proofErr w:type="spellEnd"/>
            <w:r>
              <w:rPr>
                <w:sz w:val="24"/>
              </w:rPr>
              <w:t xml:space="preserve"> -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rPr>
                <w:sz w:val="24"/>
                <w:szCs w:val="20"/>
              </w:rPr>
            </w:pPr>
            <w:proofErr w:type="spellStart"/>
            <w:r>
              <w:rPr>
                <w:sz w:val="24"/>
              </w:rPr>
              <w:t>Пп</w:t>
            </w:r>
            <w:proofErr w:type="spellEnd"/>
            <w:proofErr w:type="gramStart"/>
            <w:r>
              <w:rPr>
                <w:sz w:val="24"/>
              </w:rPr>
              <w:t xml:space="preserve"> ;</w:t>
            </w:r>
            <w:proofErr w:type="gramEnd"/>
            <w:r>
              <w:rPr>
                <w:sz w:val="24"/>
              </w:rPr>
              <w:t xml:space="preserve"> С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rPr>
                <w:sz w:val="24"/>
                <w:szCs w:val="20"/>
              </w:rPr>
            </w:pPr>
          </w:p>
        </w:tc>
      </w:tr>
    </w:tbl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jc w:val="left"/>
      </w:pPr>
      <w:r>
        <w:t>Примечание: педагог вправе выбрать другие формы диагностики развития, например: по технологическому признаку, уровню развития интереса, уровню деятельности, участию в КТД (</w:t>
      </w:r>
      <w:proofErr w:type="gramStart"/>
      <w:r>
        <w:t>активное-пассивное</w:t>
      </w:r>
      <w:proofErr w:type="gramEnd"/>
      <w:r>
        <w:t>) и т.п.</w:t>
      </w:r>
    </w:p>
    <w:p w:rsidR="00251D01" w:rsidRDefault="00251D01" w:rsidP="007B3955">
      <w:pPr>
        <w:pStyle w:val="a3"/>
        <w:jc w:val="left"/>
        <w:rPr>
          <w:b/>
          <w:bCs/>
        </w:rPr>
      </w:pPr>
    </w:p>
    <w:p w:rsidR="00251D01" w:rsidRDefault="00251D01" w:rsidP="007B3955">
      <w:pPr>
        <w:pStyle w:val="a3"/>
        <w:jc w:val="left"/>
        <w:rPr>
          <w:sz w:val="22"/>
        </w:rPr>
      </w:pPr>
      <w:r>
        <w:rPr>
          <w:sz w:val="22"/>
        </w:rPr>
        <w:t>МЕТОДИКА ДЛЯ ОПРЕДЕЛЕНИЯ УРОВНЯ ОБУЧЕННОСТИ МЛАДШИХ КОЛЬНИКОВ ПРОЕКТНОЙ ДЕЯТЕЛЬНОСТИ (форма).</w:t>
      </w:r>
    </w:p>
    <w:p w:rsidR="00251D01" w:rsidRDefault="00251D01" w:rsidP="007B3955">
      <w:pPr>
        <w:pStyle w:val="a3"/>
        <w:jc w:val="left"/>
      </w:pPr>
      <w:r>
        <w:t>Ты уже выполнил свой первый творческий проект. Попробуй оценить, как ты умеешь это делать. Поставь знак + в том столбике, который соответствует твоей оценке:</w:t>
      </w:r>
    </w:p>
    <w:p w:rsidR="00251D01" w:rsidRDefault="00251D01" w:rsidP="007B3955">
      <w:pPr>
        <w:pStyle w:val="a3"/>
        <w:jc w:val="lef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3694"/>
        <w:gridCol w:w="1496"/>
        <w:gridCol w:w="1309"/>
        <w:gridCol w:w="1369"/>
        <w:gridCol w:w="1663"/>
      </w:tblGrid>
      <w:tr w:rsidR="00251D01" w:rsidTr="00251D01">
        <w:trPr>
          <w:cantSplit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Этап 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Операции</w:t>
            </w:r>
          </w:p>
        </w:tc>
        <w:tc>
          <w:tcPr>
            <w:tcW w:w="5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Оценка выполнения операций</w:t>
            </w:r>
          </w:p>
        </w:tc>
      </w:tr>
      <w:tr w:rsidR="00251D01" w:rsidTr="00251D01"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Выполняю хорошо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Скорее хорошо, чем плохо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Выполняю не очень хорошо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Выполняю скорее плохо, чем хорошо</w:t>
            </w:r>
          </w:p>
        </w:tc>
      </w:tr>
      <w:tr w:rsidR="00251D01" w:rsidTr="00251D01"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1. Выбор темы проекта</w:t>
            </w:r>
          </w:p>
          <w:p w:rsidR="00251D01" w:rsidRDefault="00251D01" w:rsidP="007B3955">
            <w:pPr>
              <w:pStyle w:val="a3"/>
              <w:jc w:val="left"/>
            </w:pPr>
            <w:r>
              <w:t>2. Построение «звездочки обдумывания»</w:t>
            </w:r>
          </w:p>
          <w:p w:rsidR="00251D01" w:rsidRDefault="00251D01" w:rsidP="007B3955">
            <w:pPr>
              <w:pStyle w:val="a3"/>
              <w:jc w:val="left"/>
            </w:pPr>
            <w:r>
              <w:t>3. Выработка идей и модели проекта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</w:p>
        </w:tc>
      </w:tr>
      <w:tr w:rsidR="00251D01" w:rsidTr="00251D01"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1.Выбор материала, инструмента, оборудования</w:t>
            </w:r>
          </w:p>
          <w:p w:rsidR="00251D01" w:rsidRDefault="00251D01" w:rsidP="007B3955">
            <w:pPr>
              <w:pStyle w:val="a3"/>
              <w:jc w:val="left"/>
            </w:pPr>
            <w:r>
              <w:t>2.Составление  технологической карты,  чертежа, эскиза</w:t>
            </w:r>
          </w:p>
          <w:p w:rsidR="00251D01" w:rsidRDefault="00251D01" w:rsidP="007B3955">
            <w:pPr>
              <w:pStyle w:val="a3"/>
              <w:jc w:val="left"/>
            </w:pPr>
            <w:r>
              <w:t>3.Определение затрат времени на выполнение проекта</w:t>
            </w:r>
          </w:p>
          <w:p w:rsidR="00251D01" w:rsidRDefault="00251D01" w:rsidP="007B3955">
            <w:pPr>
              <w:pStyle w:val="a3"/>
              <w:jc w:val="left"/>
            </w:pPr>
            <w:r>
              <w:t>4.Организация рабочего места</w:t>
            </w:r>
          </w:p>
          <w:p w:rsidR="00251D01" w:rsidRDefault="00251D01" w:rsidP="007B3955">
            <w:pPr>
              <w:pStyle w:val="a3"/>
              <w:jc w:val="left"/>
            </w:pPr>
            <w:r>
              <w:t xml:space="preserve">5.Экономическое обоснование </w:t>
            </w:r>
            <w:r>
              <w:lastRenderedPageBreak/>
              <w:t>проекта</w:t>
            </w:r>
          </w:p>
          <w:p w:rsidR="00251D01" w:rsidRDefault="00251D01" w:rsidP="007B3955">
            <w:pPr>
              <w:pStyle w:val="a3"/>
              <w:jc w:val="left"/>
            </w:pPr>
            <w:r>
              <w:t>6.Выполнение технологических операций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</w:p>
        </w:tc>
      </w:tr>
      <w:tr w:rsidR="00251D01" w:rsidTr="00251D01"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lastRenderedPageBreak/>
              <w:t xml:space="preserve">3. 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1.Устранение недочетов</w:t>
            </w:r>
          </w:p>
          <w:p w:rsidR="00251D01" w:rsidRDefault="00251D01" w:rsidP="007B3955">
            <w:pPr>
              <w:pStyle w:val="a3"/>
              <w:jc w:val="left"/>
            </w:pPr>
            <w:r>
              <w:t>2.Испытание изделия, контроль его параметров</w:t>
            </w:r>
          </w:p>
          <w:p w:rsidR="00251D01" w:rsidRDefault="00251D01" w:rsidP="007B3955">
            <w:pPr>
              <w:pStyle w:val="a3"/>
              <w:jc w:val="left"/>
            </w:pPr>
            <w:r>
              <w:t>3.Разработка рекламы изделия, его товарного знака</w:t>
            </w:r>
          </w:p>
          <w:p w:rsidR="00251D01" w:rsidRDefault="00251D01" w:rsidP="007B3955">
            <w:pPr>
              <w:pStyle w:val="a3"/>
              <w:jc w:val="left"/>
            </w:pPr>
            <w:r>
              <w:t>4.Оформление проекта</w:t>
            </w:r>
          </w:p>
          <w:p w:rsidR="00251D01" w:rsidRDefault="00251D01" w:rsidP="007B3955">
            <w:pPr>
              <w:pStyle w:val="a3"/>
              <w:jc w:val="left"/>
            </w:pPr>
            <w:r>
              <w:t>5.Защита проекта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01" w:rsidRDefault="00251D01" w:rsidP="007B3955">
            <w:pPr>
              <w:pStyle w:val="a3"/>
              <w:jc w:val="left"/>
            </w:pPr>
          </w:p>
        </w:tc>
      </w:tr>
    </w:tbl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jc w:val="left"/>
      </w:pPr>
      <w:proofErr w:type="gramStart"/>
      <w:r>
        <w:t>Системное психолого-педагогическое исследование (уровень мотивации, настроение, цветовое отношение, любимое занятие, качества личности) проводят психологи, при невозможности решения этого вопроса – педагогический консилиум на основе специальных методик, анкет, шкал оценивания, педагогического наблюдения и т.п.</w:t>
      </w:r>
      <w:proofErr w:type="gramEnd"/>
      <w:r>
        <w:t xml:space="preserve"> (В настоящее время имеется достаточно широкий выбор диагностических методик, поэтому приводить их не имеет смысла). Данные исследования помогают на качественно новом уровне строить образовательный процесс, проводить коррекцию. </w:t>
      </w:r>
    </w:p>
    <w:p w:rsidR="00251D01" w:rsidRDefault="00251D01" w:rsidP="007B3955">
      <w:pPr>
        <w:pStyle w:val="a3"/>
        <w:jc w:val="left"/>
      </w:pPr>
      <w:r>
        <w:t xml:space="preserve">МЕТОДИЧЕСКОЕ  ОБЕСПЕЧЕНИЕ </w:t>
      </w:r>
    </w:p>
    <w:p w:rsidR="00251D01" w:rsidRDefault="00251D01" w:rsidP="007B3955">
      <w:pPr>
        <w:pStyle w:val="a3"/>
        <w:jc w:val="left"/>
      </w:pPr>
      <w:r>
        <w:t xml:space="preserve">ДОПОЛНИТЕЛЬНОЙ  ОБРАЗОВАТЕЛЬНОЙ  ПРОГРАММЫ </w:t>
      </w:r>
    </w:p>
    <w:p w:rsidR="00251D01" w:rsidRDefault="00251D01" w:rsidP="007B3955">
      <w:pPr>
        <w:pStyle w:val="a3"/>
        <w:jc w:val="left"/>
      </w:pPr>
      <w:r>
        <w:t>НАЧАЛЬНОГО МОДУЛЯ.</w:t>
      </w:r>
    </w:p>
    <w:p w:rsidR="00251D01" w:rsidRDefault="00251D01" w:rsidP="007B3955">
      <w:pPr>
        <w:pStyle w:val="a3"/>
        <w:jc w:val="left"/>
      </w:pPr>
      <w:r>
        <w:tab/>
        <w:t xml:space="preserve">«Программа социальной адаптации и творческого развития ребенка обеспечивает образовательный процесс, в задачи которого входит создание условий для развития творческих способностей детей младшего школьного возраста. Программа отражает социальный заказ на разнообразие видов и содержания образовательных услуг с учетом </w:t>
      </w:r>
      <w:proofErr w:type="spellStart"/>
      <w:proofErr w:type="gramStart"/>
      <w:r>
        <w:t>психо</w:t>
      </w:r>
      <w:proofErr w:type="spellEnd"/>
      <w:r>
        <w:t>-физиологических</w:t>
      </w:r>
      <w:proofErr w:type="gramEnd"/>
      <w:r>
        <w:t xml:space="preserve"> особенностей детей. Программа ориентирована на развитие креативности, навыков творческого самовыражения ребенка, расширяет познавательные возможности детей, диагностирует уровень их общих и специальных способностей, создавая условия для последующего выбора профиля дополнительного образования детей, исключающего перегрузки ребенка».</w:t>
      </w:r>
    </w:p>
    <w:p w:rsidR="00251D01" w:rsidRDefault="00251D01" w:rsidP="007B3955">
      <w:pPr>
        <w:pStyle w:val="a3"/>
        <w:jc w:val="left"/>
      </w:pPr>
      <w:r>
        <w:tab/>
        <w:t xml:space="preserve">Творчеством в обычном словоупотреблении называют деятельность, порождающую нечто новое. У </w:t>
      </w:r>
      <w:proofErr w:type="spellStart"/>
      <w:r>
        <w:t>В.И.Даля</w:t>
      </w:r>
      <w:proofErr w:type="spellEnd"/>
      <w:r>
        <w:t xml:space="preserve"> творчество – творение, сотворение, созидание как деятельное свойство. Существует довольно много моделей творческого процесса от зарождения замысла до непредсказуемого момента рождения идеи (</w:t>
      </w:r>
      <w:proofErr w:type="spellStart"/>
      <w:r>
        <w:t>Грэмм</w:t>
      </w:r>
      <w:proofErr w:type="spellEnd"/>
      <w:r>
        <w:t xml:space="preserve"> </w:t>
      </w:r>
      <w:proofErr w:type="spellStart"/>
      <w:r>
        <w:t>Уоллэс</w:t>
      </w:r>
      <w:proofErr w:type="spellEnd"/>
      <w:r>
        <w:t xml:space="preserve">, Ганс </w:t>
      </w:r>
      <w:proofErr w:type="spellStart"/>
      <w:r>
        <w:t>Селье</w:t>
      </w:r>
      <w:proofErr w:type="spellEnd"/>
      <w:r>
        <w:t xml:space="preserve">). Исследователи творчества многократно отмечали внезапность проникновения решения задачи в сознание (по свидетельствам </w:t>
      </w:r>
      <w:proofErr w:type="spellStart"/>
      <w:r>
        <w:t>К.Ф.Гаусса</w:t>
      </w:r>
      <w:proofErr w:type="spellEnd"/>
      <w:r>
        <w:t xml:space="preserve">, </w:t>
      </w:r>
      <w:proofErr w:type="spellStart"/>
      <w:r>
        <w:t>В.А.Моцарта</w:t>
      </w:r>
      <w:proofErr w:type="spellEnd"/>
      <w:r>
        <w:t xml:space="preserve">, </w:t>
      </w:r>
      <w:proofErr w:type="spellStart"/>
      <w:r>
        <w:t>А.Пуанкаре</w:t>
      </w:r>
      <w:proofErr w:type="spellEnd"/>
      <w:r>
        <w:t xml:space="preserve">). Но не следует думать, что одни только бессознательные усилия продвигают к постижению сути, рождают изобретения и художественные произведения. Творчество есть деятельность целостной личности, в нем нераздельно слиты образная и логическая, бессознательная и сознательная составляющие.  Хотя целостность творческого процесса до сих пор не поддается формализации, можно выделить две важнейшие стороны: генерирование идей (бессознательное) и выбор ценных, плодотворных вариантов (разум). Новое, необычное, непривычное рождается в результате какой-то смелой ассоциации и осознания (опознания) ее плодотворности. Рутинной, нетворческой можно считать деятельность, которая полностью определяется системой существующих к данному моменту навыков и совершается автоматически. Качественными признаками творческой деятельности являются наличие поисковой активности, одновременная вовлеченность в нее многих подсистем личности, а главное – преобразование в результате этой деятельности существующей системы моделей, совершенствование фонда навыков. Степень творческой насыщенности жизни во многом зависит от природных способностей человека, но и окружающая обстановка в этом отношении далеко не безразлична: она может создавать условия, способствующие пробуждению творчества, а может и подавлять </w:t>
      </w:r>
      <w:r>
        <w:lastRenderedPageBreak/>
        <w:t>его. Поэтому проектирование среды, способствующей пробуждению творческой деятельности, и поиск адекватных способов управления в ней – задачи, адресованные творческой активности педагогических работников.</w:t>
      </w:r>
    </w:p>
    <w:p w:rsidR="00251D01" w:rsidRDefault="00251D01" w:rsidP="007B3955">
      <w:pPr>
        <w:pStyle w:val="a3"/>
        <w:jc w:val="left"/>
      </w:pPr>
      <w:r>
        <w:tab/>
        <w:t>Несомненно, у каждого ребенка есть свой дар. Распознать его – главная задача педагога. При первом знакомстве, при помощи родителей (воспитателей) можно узнать о «талантах» ребенка при помощи специальной анкеты «Одаренность ребенка». Далее, используя метод педагогического наблюдения, проводя простейшие психолого-педагогические исследования, педагоги начального модуля смогут заполнить «Аттестационный лист Выпускника Начального модуля». Цель данного отчета: выработать, совместно с заинтересованными родителями, стратегию и тактику поддержки и помощи ребенку.</w:t>
      </w:r>
    </w:p>
    <w:p w:rsidR="00251D01" w:rsidRDefault="00251D01" w:rsidP="007B3955">
      <w:pPr>
        <w:pStyle w:val="a3"/>
        <w:jc w:val="left"/>
      </w:pPr>
      <w:r>
        <w:tab/>
        <w:t xml:space="preserve"> Обучающий модуль программы реализуется через ее блоки. Ребенку (его родителям, воспитателям) предоставлено право их выбора. Перечень блоков программы постоянно увеличивается для более полного удовлетворения желаний заказчика. Пожелания постоянных, сотрудничающих с нами учреждений (через воспитателей и классных руководителей), собираются в конце учебного года в форме письменной заявки. Педагогический коллектив на итоговом педсовете рассматривает возможность позитивного решения. </w:t>
      </w:r>
    </w:p>
    <w:p w:rsidR="00251D01" w:rsidRDefault="00251D01" w:rsidP="007B3955">
      <w:pPr>
        <w:pStyle w:val="a3"/>
        <w:jc w:val="left"/>
      </w:pPr>
      <w:r>
        <w:tab/>
        <w:t xml:space="preserve"> Ведущим методом обучения «азбуке ремесла» является метод творческих проектов: вначале через доступные </w:t>
      </w:r>
      <w:proofErr w:type="spellStart"/>
      <w:r>
        <w:t>разноуровневые</w:t>
      </w:r>
      <w:proofErr w:type="spellEnd"/>
      <w:r>
        <w:t xml:space="preserve"> творческие задания, затем индивидуальные и коллективные творческие проекты. Навыки проектирования необходимы в любой деятельности, каждый день и всю жизнь, поэтому включение младших школьников в проектную деятельность актуально для сегодняшнего дня. Проектная деятельность ребенка представляет тот тип усвоения знаний, который задает многочисленные возможности использования знаний в различных сочетаниях, стирая границы между школьными дисциплинами, сближая применение школьных знаний с реальными жизненными ситуациями. </w:t>
      </w:r>
    </w:p>
    <w:p w:rsidR="00251D01" w:rsidRDefault="00251D01" w:rsidP="007B3955">
      <w:pPr>
        <w:pStyle w:val="a3"/>
        <w:jc w:val="left"/>
      </w:pPr>
      <w:r>
        <w:tab/>
        <w:t>Педагогической наукой установлена разница между творчеством взрослых и творчеством школьников. В понятии творчества взрослых главными компонентами являются объективная новизна результатов творчества и его социальная значимость.</w:t>
      </w:r>
    </w:p>
    <w:p w:rsidR="00251D01" w:rsidRDefault="00251D01" w:rsidP="007B3955">
      <w:pPr>
        <w:pStyle w:val="a3"/>
        <w:jc w:val="left"/>
      </w:pPr>
      <w:r>
        <w:tab/>
        <w:t>Для учащихся же результат творчества может иметь как объективную (новизна для общества), так и субъективную (новизна для самой личности) новизну личной или общественной значимости. При этом необходимой  составляющей творческой деятельности является поиск и применение оригинальных способов решения практических задач.</w:t>
      </w:r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jc w:val="left"/>
        <w:rPr>
          <w:b/>
          <w:bCs/>
        </w:rPr>
      </w:pPr>
      <w:r>
        <w:rPr>
          <w:b/>
          <w:bCs/>
        </w:rPr>
        <w:t xml:space="preserve">Этапы и результаты процесса творчества учащихся. </w:t>
      </w:r>
    </w:p>
    <w:p w:rsidR="00251D01" w:rsidRDefault="00251D01" w:rsidP="007B3955">
      <w:pPr>
        <w:pStyle w:val="a3"/>
        <w:jc w:val="left"/>
      </w:pPr>
      <w:r>
        <w:rPr>
          <w:b/>
          <w:bCs/>
        </w:rPr>
        <w:t xml:space="preserve">                                                                                                            </w:t>
      </w:r>
      <w:r w:rsidR="00F4047F">
        <w:rPr>
          <w:b/>
          <w:bCs/>
        </w:rPr>
        <w:t xml:space="preserve">       </w:t>
      </w:r>
      <w:r>
        <w:rPr>
          <w:b/>
          <w:bCs/>
        </w:rPr>
        <w:t xml:space="preserve"> </w:t>
      </w:r>
      <w:r>
        <w:t xml:space="preserve">(по </w:t>
      </w:r>
      <w:proofErr w:type="spellStart"/>
      <w:r>
        <w:t>П.Н.Андрианову</w:t>
      </w:r>
      <w:proofErr w:type="spellEnd"/>
      <w:r>
        <w:t>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03"/>
        <w:gridCol w:w="4768"/>
      </w:tblGrid>
      <w:tr w:rsidR="00251D01" w:rsidTr="00251D01"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Этапы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Результаты</w:t>
            </w:r>
          </w:p>
        </w:tc>
      </w:tr>
      <w:tr w:rsidR="00251D01" w:rsidTr="00251D01"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1. Обоснование, осознание и принятие идеи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Осмысленная и принятая идея - задача</w:t>
            </w:r>
          </w:p>
        </w:tc>
      </w:tr>
      <w:tr w:rsidR="00251D01" w:rsidTr="00251D01"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2. Технологическая разработка идеи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Доведение идеи до возможности ее практической реализации</w:t>
            </w:r>
          </w:p>
        </w:tc>
      </w:tr>
      <w:tr w:rsidR="00251D01" w:rsidTr="00251D01"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3. Практическая работа над идеей.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Практическая реализация идеи</w:t>
            </w:r>
          </w:p>
        </w:tc>
      </w:tr>
      <w:tr w:rsidR="00251D01" w:rsidTr="00251D01"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4. Опробование объекта в работе, доработка и самооценка творческого решения идеи.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Анализ решения творческой задачи и обработка объекта творчества.</w:t>
            </w:r>
          </w:p>
        </w:tc>
      </w:tr>
    </w:tbl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jc w:val="left"/>
      </w:pPr>
      <w:r>
        <w:t xml:space="preserve">К творческой деятельности ребят надо готовить. Педагогической наукой и практикой установлено, что если к творческой деятельности» не начать приучать с достаточно раннего возраста, то ребенку будет нанесен ущерб, трудно </w:t>
      </w:r>
      <w:proofErr w:type="spellStart"/>
      <w:r>
        <w:t>восполнимый</w:t>
      </w:r>
      <w:proofErr w:type="spellEnd"/>
      <w:r>
        <w:t xml:space="preserve"> в последующие годы. Поэтому творчеству надо учить с самого раннего возраста, и этому можно научиться» (</w:t>
      </w:r>
      <w:proofErr w:type="spellStart"/>
      <w:r>
        <w:t>В.А.Моляко</w:t>
      </w:r>
      <w:proofErr w:type="spellEnd"/>
      <w:r>
        <w:t>).</w:t>
      </w:r>
    </w:p>
    <w:p w:rsidR="00251D01" w:rsidRDefault="00251D01" w:rsidP="007B3955">
      <w:pPr>
        <w:pStyle w:val="a3"/>
        <w:jc w:val="left"/>
      </w:pPr>
      <w:r>
        <w:lastRenderedPageBreak/>
        <w:t xml:space="preserve">      Проектная деятельность как вид учебной деятельности достаточно широко известна по трудам </w:t>
      </w:r>
      <w:proofErr w:type="spellStart"/>
      <w:r>
        <w:t>В.В.Давыдова</w:t>
      </w:r>
      <w:proofErr w:type="spellEnd"/>
      <w:r>
        <w:t xml:space="preserve">, </w:t>
      </w:r>
      <w:proofErr w:type="spellStart"/>
      <w:r>
        <w:t>Д.Б.Эльконина</w:t>
      </w:r>
      <w:proofErr w:type="spellEnd"/>
      <w:r>
        <w:t xml:space="preserve">, </w:t>
      </w:r>
      <w:proofErr w:type="spellStart"/>
      <w:r>
        <w:t>Ю.А.Никитина</w:t>
      </w:r>
      <w:proofErr w:type="spellEnd"/>
      <w:r>
        <w:t xml:space="preserve">, В.Я. </w:t>
      </w:r>
      <w:proofErr w:type="spellStart"/>
      <w:r>
        <w:t>Ляудиса</w:t>
      </w:r>
      <w:proofErr w:type="spellEnd"/>
      <w:r>
        <w:t xml:space="preserve">, </w:t>
      </w:r>
      <w:proofErr w:type="spellStart"/>
      <w:r>
        <w:t>В.В.Рубцова</w:t>
      </w:r>
      <w:proofErr w:type="spellEnd"/>
      <w:r>
        <w:t xml:space="preserve">, </w:t>
      </w:r>
      <w:proofErr w:type="spellStart"/>
      <w:r>
        <w:t>А.К.Марковой</w:t>
      </w:r>
      <w:proofErr w:type="spellEnd"/>
      <w:r>
        <w:t>. Психологическая сущность учебной деятельности в целом и состоит в развитии личности школьника, а не в изменении предметов, которые лишь служат материалом для формирования и проявления личностных качеств в их широком понимании, включающем и формирование познавательных интересов, интеллекта школьника.</w:t>
      </w:r>
    </w:p>
    <w:p w:rsidR="00251D01" w:rsidRDefault="00251D01" w:rsidP="007B3955">
      <w:pPr>
        <w:pStyle w:val="a3"/>
        <w:jc w:val="left"/>
      </w:pPr>
      <w:r>
        <w:tab/>
        <w:t xml:space="preserve">Метод творческих проектов, в отличие от организации учебного материала в традиционном обучении, позволяет выбирать каждому  ребенку проекты в соответствии с его психофизиологическими и умственными способностями, с учетом личностных возможностей. </w:t>
      </w:r>
    </w:p>
    <w:p w:rsidR="00251D01" w:rsidRDefault="00251D01" w:rsidP="007B3955">
      <w:pPr>
        <w:pStyle w:val="a3"/>
        <w:jc w:val="left"/>
      </w:pPr>
      <w:r>
        <w:tab/>
        <w:t xml:space="preserve">Творческий характер проектной деятельности определяет </w:t>
      </w:r>
      <w:proofErr w:type="spellStart"/>
      <w:r>
        <w:t>гуманизацию</w:t>
      </w:r>
      <w:proofErr w:type="spellEnd"/>
      <w:r>
        <w:t xml:space="preserve"> учебного процесса: актуализацию в нем человеческого фактора через усиление творческих, нравственных, социальных основ, становление субъектной позиции, что обусловливает развитие личности ребенка.</w:t>
      </w:r>
    </w:p>
    <w:p w:rsidR="00251D01" w:rsidRDefault="00251D01" w:rsidP="007B3955">
      <w:pPr>
        <w:pStyle w:val="a3"/>
        <w:ind w:firstLine="708"/>
        <w:jc w:val="left"/>
      </w:pPr>
      <w:r>
        <w:t xml:space="preserve">К возрастным особенностям личности младшего школьника относят такие личностные качества, как трудолюбие и добросовестность, развитие которых требует специального внимания со стороны взрослых. </w:t>
      </w:r>
      <w:proofErr w:type="gramStart"/>
      <w:r>
        <w:t>Проблема развития трудолюбия и усиления мотивации трудовой деятельности является чрезвычайно актуальной в настоящее время: во-первых, трудовая деятельность необходима для полноценного физического и психического развития человека; во-вторых, лишенный трудолюбия ребенок оказывается не адаптированным к миру взрослых, к самостоятельной жизни; в-третьих, отсутствие у ребенка потребности в посильном, систематическом труде лишает его радости жизни и нередко приводит к деградации личности.</w:t>
      </w:r>
      <w:proofErr w:type="gramEnd"/>
    </w:p>
    <w:p w:rsidR="00251D01" w:rsidRDefault="00251D01" w:rsidP="007B3955">
      <w:pPr>
        <w:pStyle w:val="a3"/>
        <w:ind w:firstLine="708"/>
        <w:jc w:val="left"/>
      </w:pPr>
      <w:r>
        <w:t xml:space="preserve"> Трудолюбие воспитывается тогда, когда ребенок получает удовлетворение от труда как результата неоднократно повторяющихся успехов при приложении достаточных усилий и получении ребенком поощрений за это, особенно тогда, когда он проявил настойчивость в достижении цели. В качестве стимулов, подкрепляющих успехи, должны выступать те, которые порождают у младших школьников положительные эмоции. Включение младших школьников в проектную деятельность меняет их отношение к трудовой деятельности, формирует ценностное отношение к ней. </w:t>
      </w:r>
    </w:p>
    <w:p w:rsidR="00251D01" w:rsidRDefault="00251D01" w:rsidP="007B3955">
      <w:pPr>
        <w:pStyle w:val="a3"/>
        <w:ind w:firstLine="708"/>
        <w:jc w:val="left"/>
      </w:pPr>
      <w:r>
        <w:t>Младший школьный возраст характеризуется и возрастающими способностями к логическому мышлению и самодисциплине, а также способностью взаимодействовать со сверстниками в соответствии с предписанными правилами. Обучать этому также необходимо, как писать, считать, рисовать. Проектный метод позволяет выйти за рамки образовательной области «технология» и решать проблемы досугового общения ребенка.</w:t>
      </w:r>
    </w:p>
    <w:p w:rsidR="00251D01" w:rsidRDefault="00251D01" w:rsidP="007B3955">
      <w:pPr>
        <w:pStyle w:val="a3"/>
        <w:ind w:firstLine="708"/>
        <w:jc w:val="left"/>
      </w:pPr>
      <w:r>
        <w:t xml:space="preserve">Приобщение ребенка к системе дополнительного образования осуществляется в первую очередь через мотивационный фактор («Я хочу ходить в …, потому что …»). Такой мотивацией может являться познавательный интерес. Самый простейший его уровень – любопытство, поэтому легче всего заинтересовать ребенка через досуговые мероприятия. Но это только верхушка айсберга. На самом деле досуговые мероприятия не только красочны, а потому интересны, но и выступают как форма пропаганды творческой деятельности и радостной творческой перспективы для ребенка. С этой целью проводятся первые  мероприятия – День открытых дверей, Неделя творчества и т.п. Заключительным на этом этапе привлечения детей будет праздник в форме КТД «Давайте познакомимся». </w:t>
      </w:r>
    </w:p>
    <w:p w:rsidR="00251D01" w:rsidRDefault="00251D01" w:rsidP="007B3955">
      <w:pPr>
        <w:pStyle w:val="a3"/>
        <w:ind w:firstLine="708"/>
        <w:jc w:val="left"/>
      </w:pPr>
      <w:r>
        <w:t xml:space="preserve">Группа Начального модуля – это то образовательное звено, посредством которого создаются условия для творческого выбора ребенком пути дальнейшего развития. Насколько качественно и эффективно будет построена работа этого звена, настолько успешными будут результаты работы последующих модулей. Дополнительное образование детей основано на неформальном общении, поэтому к нему в меньшей степени должны предъявляться требования жесткой дисциплины. Характер поведения диктуют правила, в большей части разработанные и принятые самими ребятами. Над </w:t>
      </w:r>
      <w:r>
        <w:lastRenderedPageBreak/>
        <w:t xml:space="preserve">ребенком не должен «висеть» дамоклов меч: «Почему ты не был на занятиях?», «Почему ты не справляешься с заданием?». Не пришел – </w:t>
      </w:r>
      <w:proofErr w:type="gramStart"/>
      <w:r>
        <w:t>значит</w:t>
      </w:r>
      <w:proofErr w:type="gramEnd"/>
      <w:r>
        <w:t xml:space="preserve"> не мог, не справился сейчас – справится позже. Главное, чтобы не угас огонек радости от встречи с теми, к кому он пришел. Учебная деятельность, все согласны – она ведущая, но мотивацию успеха создает общение, общение позитивное. Поэтому Начальный модуль закладывает основу и всей воспитательной работы. Формирование личностных качеств младших ребят через вовлечение их в различные виды совместной деятельности позволит выйти на качественный уровень их межличностных отношений, что подтверждено результатами экспериментальной работы. Доминирующим направлением в формировании межличностных отношений становится организация коллективной, социально-значимой деятельности детей с использованием различных средств и приемов воспитательной работы.</w:t>
      </w:r>
    </w:p>
    <w:p w:rsidR="00251D01" w:rsidRDefault="00251D01" w:rsidP="007B3955">
      <w:pPr>
        <w:pStyle w:val="a3"/>
        <w:ind w:firstLine="708"/>
        <w:jc w:val="left"/>
      </w:pPr>
      <w:r>
        <w:t xml:space="preserve">Через Начальный модуль идет также мотивация детей к творческой деятельности, их «закрепление» в учреждении. Учитывая возрастные особенности детей, что уже отмечалось выше, необходимо правильно и тщательно отбирать методы и формы организации их деятельности, создавать благоприятные условия для адаптации в обстановке, отличной от школы. Младшие школьники еще очень склонны к игровой деятельности, в которой у них формируются личностные качества. Такие возрастные особенности как открытость, эмоциональность, старательность и др. позволяют педагогу учитывать их в воспитательных целях. </w:t>
      </w:r>
    </w:p>
    <w:p w:rsidR="00251D01" w:rsidRDefault="00251D01" w:rsidP="007B3955">
      <w:pPr>
        <w:pStyle w:val="a3"/>
        <w:ind w:firstLine="708"/>
        <w:jc w:val="left"/>
      </w:pPr>
      <w:r>
        <w:t xml:space="preserve">Следующим этапом включения детей в систему дополнительного образования становится этап закрепления у детей мотивации посещения на основе формирования детского коллектива как основы учреждения. Пути сплочения коллектива, разработанные величайшим педагогом </w:t>
      </w:r>
      <w:proofErr w:type="spellStart"/>
      <w:r>
        <w:t>А.С.Макаренко</w:t>
      </w:r>
      <w:proofErr w:type="spellEnd"/>
      <w:r>
        <w:t>, общеизвестны:</w:t>
      </w:r>
    </w:p>
    <w:p w:rsidR="00251D01" w:rsidRDefault="00251D01" w:rsidP="007B3955">
      <w:pPr>
        <w:pStyle w:val="a3"/>
        <w:numPr>
          <w:ilvl w:val="0"/>
          <w:numId w:val="18"/>
        </w:numPr>
        <w:jc w:val="left"/>
      </w:pPr>
      <w:r>
        <w:t>детский коллектив создается в процессе общей деятельности;</w:t>
      </w:r>
    </w:p>
    <w:p w:rsidR="00251D01" w:rsidRDefault="00251D01" w:rsidP="007B3955">
      <w:pPr>
        <w:pStyle w:val="a3"/>
        <w:numPr>
          <w:ilvl w:val="0"/>
          <w:numId w:val="18"/>
        </w:numPr>
        <w:jc w:val="left"/>
      </w:pPr>
      <w:r>
        <w:t>каждый ребенок является активным участником деятельности коллектива (участие каждого в общем деле усиливает принадлежность к коллективу);</w:t>
      </w:r>
    </w:p>
    <w:p w:rsidR="00251D01" w:rsidRDefault="00251D01" w:rsidP="007B3955">
      <w:pPr>
        <w:pStyle w:val="a3"/>
        <w:numPr>
          <w:ilvl w:val="0"/>
          <w:numId w:val="18"/>
        </w:numPr>
        <w:jc w:val="left"/>
      </w:pPr>
      <w:r>
        <w:t>наличие у коллектива общей цели (перспектива завтрашней радости, постановка интересных, привлекательных для ребенка перспектив ближних, средних, дальних);</w:t>
      </w:r>
    </w:p>
    <w:p w:rsidR="00251D01" w:rsidRDefault="00251D01" w:rsidP="007B3955">
      <w:pPr>
        <w:pStyle w:val="a3"/>
        <w:numPr>
          <w:ilvl w:val="0"/>
          <w:numId w:val="18"/>
        </w:numPr>
        <w:jc w:val="left"/>
      </w:pPr>
      <w:r>
        <w:t>наличие хорошо организованного и подготовленного актива (актив – ядро коллектива);</w:t>
      </w:r>
    </w:p>
    <w:p w:rsidR="00251D01" w:rsidRDefault="00251D01" w:rsidP="007B3955">
      <w:pPr>
        <w:pStyle w:val="a3"/>
        <w:numPr>
          <w:ilvl w:val="0"/>
          <w:numId w:val="18"/>
        </w:numPr>
        <w:jc w:val="left"/>
      </w:pPr>
      <w:r>
        <w:t>накопление положительных традиций (ничто так не скрепляет коллектив, как традиции).</w:t>
      </w:r>
    </w:p>
    <w:p w:rsidR="00251D01" w:rsidRDefault="00251D01" w:rsidP="007B3955">
      <w:pPr>
        <w:pStyle w:val="a3"/>
        <w:jc w:val="left"/>
      </w:pPr>
      <w:r>
        <w:t>Заинтересовав ребят перспективой завтрашней радости, коллектив педагогов под руководством педагога-организатора предлагает создать детское общественное движение для более полной реализации потенциала ребенка. С помощью актива разработаны атрибуты, правила «Искорок»:</w:t>
      </w:r>
    </w:p>
    <w:p w:rsidR="00251D01" w:rsidRDefault="00251D01" w:rsidP="007B3955">
      <w:pPr>
        <w:pStyle w:val="a3"/>
        <w:jc w:val="left"/>
      </w:pPr>
      <w:r>
        <w:t>Искорками быть – значит, творчество любить.</w:t>
      </w:r>
    </w:p>
    <w:p w:rsidR="00251D01" w:rsidRDefault="00251D01" w:rsidP="007B3955">
      <w:pPr>
        <w:pStyle w:val="a3"/>
        <w:jc w:val="left"/>
      </w:pPr>
      <w:r>
        <w:t>Искорки - все сестры, братья, посещают все занятия.</w:t>
      </w:r>
    </w:p>
    <w:p w:rsidR="00251D01" w:rsidRDefault="00251D01" w:rsidP="007B3955">
      <w:pPr>
        <w:pStyle w:val="a3"/>
        <w:jc w:val="left"/>
      </w:pPr>
      <w:r>
        <w:t>Искорки любят труд, хорошо себя ведут, людям пользу принесут.</w:t>
      </w:r>
    </w:p>
    <w:p w:rsidR="00251D01" w:rsidRDefault="00251D01" w:rsidP="007B3955">
      <w:pPr>
        <w:pStyle w:val="a3"/>
        <w:jc w:val="left"/>
      </w:pPr>
      <w:r>
        <w:t>Искорки – веселые ребята: играют и танцуют, рисуют и поют – весело живут!</w:t>
      </w:r>
    </w:p>
    <w:p w:rsidR="00251D01" w:rsidRDefault="00251D01" w:rsidP="007B3955">
      <w:pPr>
        <w:pStyle w:val="a3"/>
        <w:jc w:val="left"/>
      </w:pPr>
      <w:proofErr w:type="gramStart"/>
      <w:r>
        <w:t>Задача педагогов на этом этапе – объяснить детям значение правил (полное осознание правил детьми будет происходить только в процессе деятельности); ознакомить с трехцветным флагом (символом их будущих достижений): красная полоска – полоска искорок, желтая – лучиков (ими станут искорки, когда перейдут в Основной модуль – как лучики разойдутся по отдельным творческим направлениям), голубая – соколов (ими станут только те ребята, кто достигнет творческих высот).</w:t>
      </w:r>
      <w:proofErr w:type="gramEnd"/>
      <w:r>
        <w:t xml:space="preserve"> Всем искоркам вручаются эмблемы. Деятельность искорок основывается на романтике и игре, реальности решаемых задач, развитии детского самоуправления, доверии к детям, четком определении перспектив их деятельности. Формой организации деятельности становится игра – путешествие, устанавливающая связь между всеми учебными группами искорок:</w:t>
      </w:r>
    </w:p>
    <w:p w:rsidR="00251D01" w:rsidRDefault="00251D01" w:rsidP="007B3955">
      <w:pPr>
        <w:pStyle w:val="a3"/>
        <w:numPr>
          <w:ilvl w:val="0"/>
          <w:numId w:val="20"/>
        </w:numPr>
        <w:jc w:val="left"/>
      </w:pPr>
      <w:r>
        <w:lastRenderedPageBreak/>
        <w:t>информирование искорок о результатах их деятельности;</w:t>
      </w:r>
    </w:p>
    <w:p w:rsidR="00251D01" w:rsidRDefault="00251D01" w:rsidP="007B3955">
      <w:pPr>
        <w:pStyle w:val="a3"/>
        <w:numPr>
          <w:ilvl w:val="0"/>
          <w:numId w:val="20"/>
        </w:numPr>
        <w:jc w:val="left"/>
      </w:pPr>
      <w:r>
        <w:t>контроль знаний, умений, навыков, приобретенных в процессе обучения;</w:t>
      </w:r>
    </w:p>
    <w:p w:rsidR="00251D01" w:rsidRDefault="00251D01" w:rsidP="007B3955">
      <w:pPr>
        <w:pStyle w:val="a3"/>
        <w:numPr>
          <w:ilvl w:val="0"/>
          <w:numId w:val="20"/>
        </w:numPr>
        <w:jc w:val="left"/>
      </w:pPr>
      <w:r>
        <w:t>осознание уровня межличностных отношений, ценностей коллектива, «проживание» воспитывающих ситуаций.</w:t>
      </w:r>
    </w:p>
    <w:p w:rsidR="00251D01" w:rsidRDefault="00251D01" w:rsidP="007B3955">
      <w:pPr>
        <w:pStyle w:val="a3"/>
        <w:jc w:val="left"/>
      </w:pPr>
      <w:r>
        <w:t>Таким образом, формирование личности через коллектив проходит несколько этапов:</w:t>
      </w:r>
    </w:p>
    <w:p w:rsidR="00251D01" w:rsidRDefault="00251D01" w:rsidP="007B3955">
      <w:pPr>
        <w:pStyle w:val="a3"/>
        <w:numPr>
          <w:ilvl w:val="0"/>
          <w:numId w:val="22"/>
        </w:numPr>
        <w:jc w:val="left"/>
      </w:pPr>
      <w:r>
        <w:t>Изменение позиции личности в коллективе</w:t>
      </w:r>
    </w:p>
    <w:p w:rsidR="00251D01" w:rsidRDefault="00251D01" w:rsidP="007B3955">
      <w:pPr>
        <w:pStyle w:val="a3"/>
        <w:numPr>
          <w:ilvl w:val="0"/>
          <w:numId w:val="22"/>
        </w:numPr>
        <w:jc w:val="left"/>
      </w:pPr>
      <w:r>
        <w:t>Коррекция взаимоотношений</w:t>
      </w:r>
    </w:p>
    <w:p w:rsidR="00251D01" w:rsidRDefault="00251D01" w:rsidP="007B3955">
      <w:pPr>
        <w:pStyle w:val="a3"/>
        <w:numPr>
          <w:ilvl w:val="0"/>
          <w:numId w:val="22"/>
        </w:numPr>
        <w:jc w:val="left"/>
      </w:pPr>
      <w:r>
        <w:t>Позитивное влияние на характер участия детей в деятельности (от пассивного созерцания до активного участия).</w:t>
      </w:r>
    </w:p>
    <w:p w:rsidR="00251D01" w:rsidRDefault="00251D01" w:rsidP="007B3955">
      <w:pPr>
        <w:pStyle w:val="a3"/>
        <w:jc w:val="left"/>
      </w:pPr>
      <w:r>
        <w:t xml:space="preserve">Значение создания игровых ситуаций для детей определил </w:t>
      </w:r>
      <w:proofErr w:type="spellStart"/>
      <w:r>
        <w:t>В.А.Караковский</w:t>
      </w:r>
      <w:proofErr w:type="spellEnd"/>
      <w:r>
        <w:t xml:space="preserve">: « Создавая для детей игровую ситуацию, мы как бы создаем для них жизнь в субъективной реальности, позволяющую решать задачи воспитания в детях качеств, помогающих им выжить в современных условиях. Надо самим конструировать, создавать реальность, которая по отношению к объективной действительности может показаться инобытием…». Другими словами, московский педагог предлагает использовать метод моделирования, проектирования для получения ребенком определенного жизненного опыта. </w:t>
      </w:r>
      <w:proofErr w:type="spellStart"/>
      <w:r>
        <w:t>В.А.Караковский</w:t>
      </w:r>
      <w:proofErr w:type="spellEnd"/>
      <w:r>
        <w:t xml:space="preserve"> выделяет ключевые слова, которые становятся определяющими и в деятельности Начального модуля: «Забота, творчество, гражданственность, коллектив, добровольность, бескорыстие».</w:t>
      </w:r>
    </w:p>
    <w:p w:rsidR="00251D01" w:rsidRDefault="00251D01" w:rsidP="007B3955">
      <w:pPr>
        <w:pStyle w:val="a3"/>
        <w:jc w:val="left"/>
      </w:pPr>
      <w:r>
        <w:tab/>
        <w:t xml:space="preserve">Введение искорок в игровую ситуацию происходит на стартовом сборе в форме театрализованного представления с участием различных сказочных героев (приносят карту путешествия, эмоционально объясняют препятствия, которые придется преодолеть искоркам – топкое болото, дремучий лес, горящий мост, астероиды и т.п.). Все препятствия сопоставимы с реальными действиями искорок во время занятий, воспитательных мероприятий и многих других дел. Для этого должен быть четко продуман календарный план работы, скоординирован по всем творческим объединениям с выделением тематических дат. Ежемесячно создается новая игровая ситуация, основанная на играх – путешествиях: «Болото Бабы-Яги», «Путешествие по царству Кощея», «Через </w:t>
      </w:r>
      <w:proofErr w:type="gramStart"/>
      <w:r>
        <w:t>тернии</w:t>
      </w:r>
      <w:proofErr w:type="gramEnd"/>
      <w:r>
        <w:t xml:space="preserve"> – к звездам», «Дорога в Изумрудный город», «Царство Снежной Королевы», «Одиссея», «За аленьким цветочком», «Робинзоны». Итоги очередного этапа подводятся на сборах искорок. </w:t>
      </w:r>
    </w:p>
    <w:p w:rsidR="00251D01" w:rsidRDefault="00251D01" w:rsidP="007B3955">
      <w:pPr>
        <w:pStyle w:val="a3"/>
        <w:jc w:val="left"/>
      </w:pPr>
      <w:r>
        <w:tab/>
        <w:t>Участвуя в играх – путешествиях, искорки получают жетоны – «</w:t>
      </w:r>
      <w:proofErr w:type="spellStart"/>
      <w:r>
        <w:t>знайки</w:t>
      </w:r>
      <w:proofErr w:type="spellEnd"/>
      <w:r>
        <w:t>». «</w:t>
      </w:r>
      <w:proofErr w:type="spellStart"/>
      <w:r>
        <w:t>Знайка</w:t>
      </w:r>
      <w:proofErr w:type="spellEnd"/>
      <w:r>
        <w:t xml:space="preserve">» состоит из четырех секторов: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6"/>
        <w:gridCol w:w="4643"/>
        <w:gridCol w:w="3222"/>
      </w:tblGrid>
      <w:tr w:rsidR="00251D01" w:rsidTr="00251D01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Цвет сектора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Результат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proofErr w:type="gramStart"/>
            <w:r>
              <w:t>Ответственный</w:t>
            </w:r>
            <w:proofErr w:type="gramEnd"/>
            <w:r>
              <w:t xml:space="preserve"> за заполнение</w:t>
            </w:r>
          </w:p>
        </w:tc>
      </w:tr>
      <w:tr w:rsidR="00251D01" w:rsidTr="00251D01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красный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Успехи в учебной деятельности по всем направлениям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Педагоги </w:t>
            </w:r>
            <w:proofErr w:type="gramStart"/>
            <w:r>
              <w:t>ДО</w:t>
            </w:r>
            <w:proofErr w:type="gramEnd"/>
            <w:r>
              <w:t>, работающие в Начальном модуле.</w:t>
            </w:r>
          </w:p>
        </w:tc>
      </w:tr>
      <w:tr w:rsidR="00251D01" w:rsidTr="00251D01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зеленый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Поведение, добрые дела, взаимопомощь и пр.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Педагог + воспитатель </w:t>
            </w:r>
          </w:p>
        </w:tc>
      </w:tr>
      <w:tr w:rsidR="00251D01" w:rsidTr="00251D01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синий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Активность, инициатива в общих делах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Педагог + организатор</w:t>
            </w:r>
          </w:p>
        </w:tc>
      </w:tr>
      <w:tr w:rsidR="00251D01" w:rsidTr="00251D01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желтый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Качество работы в активе УГ, НМ, УДО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Педагог + организатор</w:t>
            </w:r>
          </w:p>
        </w:tc>
      </w:tr>
    </w:tbl>
    <w:p w:rsidR="00251D01" w:rsidRDefault="00251D01" w:rsidP="007B3955">
      <w:pPr>
        <w:pStyle w:val="a3"/>
        <w:jc w:val="left"/>
      </w:pPr>
      <w:r>
        <w:t xml:space="preserve">   </w:t>
      </w:r>
    </w:p>
    <w:p w:rsidR="00251D01" w:rsidRDefault="00251D01" w:rsidP="007B3955">
      <w:pPr>
        <w:pStyle w:val="a3"/>
        <w:jc w:val="left"/>
      </w:pPr>
      <w:r>
        <w:t>Искорка в течение недели получает  «</w:t>
      </w:r>
      <w:proofErr w:type="spellStart"/>
      <w:r>
        <w:t>знайки</w:t>
      </w:r>
      <w:proofErr w:type="spellEnd"/>
      <w:r>
        <w:t>» (по направлениям), но количество цветных секторов в «</w:t>
      </w:r>
      <w:proofErr w:type="spellStart"/>
      <w:r>
        <w:t>знайке</w:t>
      </w:r>
      <w:proofErr w:type="spellEnd"/>
      <w:r>
        <w:t>» может быть различным в зависимости от ее успеха. В конце дня занятий искорки собираются на «</w:t>
      </w:r>
      <w:proofErr w:type="spellStart"/>
      <w:r>
        <w:t>привальчик</w:t>
      </w:r>
      <w:proofErr w:type="spellEnd"/>
      <w:r>
        <w:t>», где подводят итоги и делают отметку секторов «</w:t>
      </w:r>
      <w:proofErr w:type="spellStart"/>
      <w:r>
        <w:t>знаек</w:t>
      </w:r>
      <w:proofErr w:type="spellEnd"/>
      <w:r>
        <w:t>» на маршрутной карте. В конце недели искорки собираются на свой «огонек», где по итогам недели выводят «</w:t>
      </w:r>
      <w:proofErr w:type="gramStart"/>
      <w:r>
        <w:t>общую</w:t>
      </w:r>
      <w:proofErr w:type="gramEnd"/>
      <w:r>
        <w:t xml:space="preserve"> </w:t>
      </w:r>
      <w:proofErr w:type="spellStart"/>
      <w:r>
        <w:t>знайку</w:t>
      </w:r>
      <w:proofErr w:type="spellEnd"/>
      <w:r>
        <w:t>». На сборе – финише (в конце месяца по итогам игры) выводится «</w:t>
      </w:r>
      <w:proofErr w:type="gramStart"/>
      <w:r>
        <w:t>большая</w:t>
      </w:r>
      <w:proofErr w:type="gramEnd"/>
      <w:r>
        <w:t xml:space="preserve"> </w:t>
      </w:r>
      <w:proofErr w:type="spellStart"/>
      <w:r>
        <w:t>знайка</w:t>
      </w:r>
      <w:proofErr w:type="spellEnd"/>
      <w:r>
        <w:t xml:space="preserve">» с соответствующими цветными секторами. Если искорка имеет более 50% секторов одного цвета, то в «большой </w:t>
      </w:r>
      <w:proofErr w:type="spellStart"/>
      <w:r>
        <w:t>знайке</w:t>
      </w:r>
      <w:proofErr w:type="spellEnd"/>
      <w:r>
        <w:t xml:space="preserve">» этот цветовой сектор отмечается. </w:t>
      </w:r>
      <w:proofErr w:type="gramStart"/>
      <w:r>
        <w:t xml:space="preserve">«Большую </w:t>
      </w:r>
      <w:proofErr w:type="spellStart"/>
      <w:r>
        <w:t>знайку</w:t>
      </w:r>
      <w:proofErr w:type="spellEnd"/>
      <w:r>
        <w:t xml:space="preserve">» искорки опускают в стеклянную «Копилку </w:t>
      </w:r>
      <w:proofErr w:type="spellStart"/>
      <w:r>
        <w:t>знаек</w:t>
      </w:r>
      <w:proofErr w:type="spellEnd"/>
      <w:r>
        <w:t>».</w:t>
      </w:r>
      <w:proofErr w:type="gramEnd"/>
    </w:p>
    <w:p w:rsidR="00251D01" w:rsidRDefault="00251D01" w:rsidP="007B3955">
      <w:pPr>
        <w:pStyle w:val="a3"/>
        <w:jc w:val="left"/>
      </w:pPr>
      <w:r>
        <w:lastRenderedPageBreak/>
        <w:tab/>
      </w:r>
      <w:proofErr w:type="gramStart"/>
      <w:r>
        <w:t xml:space="preserve">За особые успехи в каком-либо виде деятельности искорки могут получать дополнительные «одноцветные </w:t>
      </w:r>
      <w:proofErr w:type="spellStart"/>
      <w:r>
        <w:t>знайки</w:t>
      </w:r>
      <w:proofErr w:type="spellEnd"/>
      <w:r>
        <w:t>» (например, красную «</w:t>
      </w:r>
      <w:proofErr w:type="spellStart"/>
      <w:r>
        <w:t>знайку</w:t>
      </w:r>
      <w:proofErr w:type="spellEnd"/>
      <w:r>
        <w:t>» они могут заработать на «Аукционе знаний» и других мероприятиях, связанных с контролем полученных знаний; зеленую – за пополнение УМК кабинета (иллюстрации, книги, пособия, инструменты и т.п.); синюю – за активное участие в КТД, общем мероприятии и т.д.).</w:t>
      </w:r>
      <w:proofErr w:type="gramEnd"/>
      <w:r>
        <w:t xml:space="preserve"> Дополнительные «</w:t>
      </w:r>
      <w:proofErr w:type="spellStart"/>
      <w:r>
        <w:t>знайки</w:t>
      </w:r>
      <w:proofErr w:type="spellEnd"/>
      <w:r>
        <w:t xml:space="preserve">» опускаются в «Копилку» по мере их вручения и учитываются при подведении итогов. В конце учебного года на итоговом сборе вскрывается «Копилка </w:t>
      </w:r>
      <w:proofErr w:type="spellStart"/>
      <w:r>
        <w:t>знаек</w:t>
      </w:r>
      <w:proofErr w:type="spellEnd"/>
      <w:r>
        <w:t>», дети в присутствии счетной комиссии разбирают свои игровые «</w:t>
      </w:r>
      <w:proofErr w:type="spellStart"/>
      <w:r>
        <w:t>знайки</w:t>
      </w:r>
      <w:proofErr w:type="spellEnd"/>
      <w:r>
        <w:t>», проводят, совместно с воспитателем, их анализ. Счетная комиссия  выдает искоркам «</w:t>
      </w:r>
      <w:proofErr w:type="gramStart"/>
      <w:r>
        <w:t>Главные</w:t>
      </w:r>
      <w:proofErr w:type="gramEnd"/>
      <w:r>
        <w:t xml:space="preserve"> </w:t>
      </w:r>
      <w:proofErr w:type="spellStart"/>
      <w:r>
        <w:t>знайки</w:t>
      </w:r>
      <w:proofErr w:type="spellEnd"/>
      <w:r>
        <w:t>» с незаполненными секторами. Искорки самостоятельно закрашивают сектора (по тем же правилам под наблюдением воспитателя). Далее главные и дополнительные «</w:t>
      </w:r>
      <w:proofErr w:type="spellStart"/>
      <w:r>
        <w:t>знайки</w:t>
      </w:r>
      <w:proofErr w:type="spellEnd"/>
      <w:r>
        <w:t>» передаются счетной комиссии, которая выводит окончательный итог. Дополнительные «</w:t>
      </w:r>
      <w:proofErr w:type="spellStart"/>
      <w:r>
        <w:t>знайки</w:t>
      </w:r>
      <w:proofErr w:type="spellEnd"/>
      <w:r>
        <w:t xml:space="preserve">» могут существенно повлиять на победу искорки. Итоги подводятся как индивидуально, так и коллективно. Если большинство искорок одной группы получит полностью цветные «Главные </w:t>
      </w:r>
      <w:proofErr w:type="spellStart"/>
      <w:r>
        <w:t>знайки</w:t>
      </w:r>
      <w:proofErr w:type="spellEnd"/>
      <w:r>
        <w:t>», то их ждет сюрприз.  Победители по направлениям получают на итоговом празднике почетные грамоты и сувениры.</w:t>
      </w:r>
    </w:p>
    <w:p w:rsidR="00251D01" w:rsidRDefault="00251D01" w:rsidP="007B3955">
      <w:pPr>
        <w:pStyle w:val="a3"/>
        <w:jc w:val="left"/>
      </w:pPr>
      <w:r>
        <w:tab/>
        <w:t>Механизм подведения итогов деятельности при большом количестве искорок требует совершенствования, но в целом идея оправдала себя: игры-путешествия создали атмосферу, стимулирующую успех индивидуального и коллективного труда.  Игры – путешествия – это то яркое, эмоциональное оформление, за которым скрывается незаметное для детей воспитательное воздействие: воспитание культуры межличностных отношений, коллективизма, ценности высоких нравственных чувств, развитие познавательного интереса, формирование жизненной самостоятельности и волевых качеств, расширение кругозора…</w:t>
      </w:r>
    </w:p>
    <w:p w:rsidR="00251D01" w:rsidRDefault="00251D01" w:rsidP="007B3955">
      <w:pPr>
        <w:pStyle w:val="a3"/>
        <w:jc w:val="left"/>
      </w:pPr>
      <w:r>
        <w:tab/>
        <w:t xml:space="preserve"> </w:t>
      </w:r>
      <w:proofErr w:type="gramStart"/>
      <w:r>
        <w:t>На начальном этапе работы с искорками большое значение имеет изучение их внимания (сосредоточенность, рассеянность, утомляемость), воли (усердие, послушание, упрямство, добросовестность, самоуверенность, настойчивость, неуверенность), творческого мышления, творческих способностей, а также диагностика их межличностных отношений.</w:t>
      </w:r>
      <w:proofErr w:type="gramEnd"/>
      <w:r>
        <w:t xml:space="preserve"> Педагоги, анализируя данные социометрической матрицы и </w:t>
      </w:r>
      <w:proofErr w:type="spellStart"/>
      <w:r>
        <w:t>социограммы</w:t>
      </w:r>
      <w:proofErr w:type="spellEnd"/>
      <w:r>
        <w:t xml:space="preserve"> учебной группы Начального модуля, имеют более ясное представление об отношениях детей. Выделяя детей-лидеров, отверженных, изолированных, педагог намечает направления воспитательной работы, способствующие коррекции поведения детей. Но в основе деятельности  коллектива лежит единое, разумное, последовательное требование: педагога к ребенку, ребенка к педагогу, ребенка к себе, ребенка к ребенку, педагога к себе, педагога к педагогу.  </w:t>
      </w:r>
    </w:p>
    <w:p w:rsidR="00251D01" w:rsidRDefault="00251D01" w:rsidP="007B3955">
      <w:pPr>
        <w:pStyle w:val="a3"/>
        <w:jc w:val="left"/>
      </w:pPr>
      <w:r>
        <w:tab/>
        <w:t xml:space="preserve"> Таким образом, единство требований, относительная самостоятельность и коллективизм, личностно-ориентированные технологии позволяют решить проблему интеграции различных предметных областей в пределах одной программы социально-педагогической направленности; осуществить взаимопроникновение и </w:t>
      </w:r>
      <w:proofErr w:type="spellStart"/>
      <w:r>
        <w:t>взаимодополнение</w:t>
      </w:r>
      <w:proofErr w:type="spellEnd"/>
      <w:r>
        <w:t xml:space="preserve"> различных видов деятельности; обеспечить вариативность и взаимозаменяемость тематических занятий, возможность выбора.</w:t>
      </w:r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jc w:val="left"/>
      </w:pPr>
      <w:r>
        <w:t>ПУТИ РАЗВИТИЯ ПРОГРАММЫ: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1"/>
        <w:gridCol w:w="4161"/>
        <w:gridCol w:w="4199"/>
      </w:tblGrid>
      <w:tr w:rsidR="00251D01" w:rsidTr="00251D01"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Этапы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Воспитательная функция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Образовательная функция</w:t>
            </w:r>
          </w:p>
        </w:tc>
      </w:tr>
      <w:tr w:rsidR="00251D01" w:rsidTr="00251D01"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Первый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Игровые формы, </w:t>
            </w:r>
          </w:p>
          <w:p w:rsidR="00251D01" w:rsidRDefault="00251D01" w:rsidP="007B3955">
            <w:pPr>
              <w:pStyle w:val="a3"/>
              <w:jc w:val="left"/>
            </w:pPr>
            <w:r>
              <w:t>Группы переменного состава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Деятельность по запросу педагога</w:t>
            </w:r>
          </w:p>
          <w:p w:rsidR="00251D01" w:rsidRDefault="00251D01" w:rsidP="007B3955">
            <w:pPr>
              <w:pStyle w:val="a3"/>
              <w:jc w:val="left"/>
            </w:pPr>
            <w:r>
              <w:t>Группы переменного состава</w:t>
            </w:r>
          </w:p>
        </w:tc>
      </w:tr>
      <w:tr w:rsidR="00251D01" w:rsidTr="00251D01"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Второй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Зоны неформального общения</w:t>
            </w:r>
          </w:p>
          <w:p w:rsidR="00251D01" w:rsidRDefault="00251D01" w:rsidP="007B3955">
            <w:pPr>
              <w:pStyle w:val="a3"/>
              <w:jc w:val="left"/>
            </w:pPr>
            <w:r>
              <w:t>Организованные группы (по договору)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Деятельность по запросу социума</w:t>
            </w:r>
          </w:p>
          <w:p w:rsidR="00251D01" w:rsidRDefault="00251D01" w:rsidP="007B3955">
            <w:pPr>
              <w:pStyle w:val="a3"/>
              <w:jc w:val="left"/>
            </w:pPr>
            <w:r>
              <w:t>Договорная деятельность</w:t>
            </w:r>
          </w:p>
        </w:tc>
      </w:tr>
      <w:tr w:rsidR="00251D01" w:rsidTr="00251D01"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Третий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Семейные клубы и другие формы </w:t>
            </w:r>
            <w:r>
              <w:lastRenderedPageBreak/>
              <w:t>инновационной работы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lastRenderedPageBreak/>
              <w:t xml:space="preserve">Семейные мастерские и другие формы </w:t>
            </w:r>
            <w:r>
              <w:lastRenderedPageBreak/>
              <w:t>инновационной работы</w:t>
            </w:r>
          </w:p>
        </w:tc>
      </w:tr>
      <w:tr w:rsidR="00251D01" w:rsidTr="00251D01"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lastRenderedPageBreak/>
              <w:t>Условия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Планирование и контроль деятельности</w:t>
            </w:r>
          </w:p>
          <w:p w:rsidR="00251D01" w:rsidRDefault="00251D01" w:rsidP="007B3955">
            <w:pPr>
              <w:pStyle w:val="a3"/>
              <w:jc w:val="left"/>
            </w:pPr>
            <w:r>
              <w:t>Интеграция в досуговой деятельности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Планирование и контроль деятельности</w:t>
            </w:r>
          </w:p>
          <w:p w:rsidR="00251D01" w:rsidRDefault="00251D01" w:rsidP="007B3955">
            <w:pPr>
              <w:pStyle w:val="a3"/>
              <w:jc w:val="left"/>
            </w:pPr>
            <w:r>
              <w:t>Интеграция в учебной деятельности.</w:t>
            </w:r>
          </w:p>
        </w:tc>
      </w:tr>
    </w:tbl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jc w:val="left"/>
      </w:pPr>
      <w:r>
        <w:t>Эффективная работа по программе возможна при соблюдении следующих условий:</w:t>
      </w:r>
    </w:p>
    <w:p w:rsidR="00251D01" w:rsidRDefault="00251D01" w:rsidP="007B3955">
      <w:pPr>
        <w:pStyle w:val="a3"/>
        <w:numPr>
          <w:ilvl w:val="0"/>
          <w:numId w:val="24"/>
        </w:numPr>
        <w:jc w:val="left"/>
      </w:pPr>
      <w:r>
        <w:t>Равноправные партнерские отношения с образовательными учреждениями на основе договоров;</w:t>
      </w:r>
    </w:p>
    <w:p w:rsidR="00251D01" w:rsidRDefault="00251D01" w:rsidP="007B3955">
      <w:pPr>
        <w:pStyle w:val="a3"/>
        <w:numPr>
          <w:ilvl w:val="0"/>
          <w:numId w:val="24"/>
        </w:numPr>
        <w:jc w:val="left"/>
      </w:pPr>
      <w:r>
        <w:t>Решение кадровых и финансовых вопросов на основе программ развития учреждений;</w:t>
      </w:r>
    </w:p>
    <w:p w:rsidR="00251D01" w:rsidRDefault="00251D01" w:rsidP="007B3955">
      <w:pPr>
        <w:pStyle w:val="a3"/>
        <w:numPr>
          <w:ilvl w:val="0"/>
          <w:numId w:val="24"/>
        </w:numPr>
        <w:jc w:val="left"/>
      </w:pPr>
      <w:r>
        <w:t>Желание педагогических коллективов работать творчески, не формально на основе новейших технологий обучения и воспитания личности.</w:t>
      </w:r>
    </w:p>
    <w:p w:rsidR="00251D01" w:rsidRDefault="00251D01" w:rsidP="007B3955">
      <w:pPr>
        <w:pStyle w:val="a3"/>
        <w:jc w:val="left"/>
      </w:pPr>
      <w:r>
        <w:t>Предложенный вариант программы не первый, но и не последний: жизнь не стоит на месте.</w:t>
      </w:r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ind w:left="360"/>
        <w:jc w:val="left"/>
      </w:pPr>
      <w:r>
        <w:t>УЧЕБНО – МЕТОДИЧЕСКИЙ КОМПЛЕКС ПРОГРАММЫ.</w:t>
      </w:r>
    </w:p>
    <w:p w:rsidR="00251D01" w:rsidRDefault="00251D01" w:rsidP="007B3955">
      <w:pPr>
        <w:pStyle w:val="a3"/>
        <w:numPr>
          <w:ilvl w:val="0"/>
          <w:numId w:val="26"/>
        </w:numPr>
        <w:jc w:val="left"/>
      </w:pPr>
      <w:r>
        <w:t>Учебно-досуговая программа «</w:t>
      </w:r>
      <w:proofErr w:type="spellStart"/>
      <w:r>
        <w:t>Радужата</w:t>
      </w:r>
      <w:proofErr w:type="spellEnd"/>
      <w:r>
        <w:t>».</w:t>
      </w:r>
    </w:p>
    <w:p w:rsidR="00251D01" w:rsidRDefault="00251D01" w:rsidP="007B3955">
      <w:pPr>
        <w:pStyle w:val="a3"/>
        <w:numPr>
          <w:ilvl w:val="0"/>
          <w:numId w:val="26"/>
        </w:numPr>
        <w:jc w:val="left"/>
      </w:pPr>
      <w:r>
        <w:t>План учебно-воспитательной работы Начального модуля.</w:t>
      </w:r>
    </w:p>
    <w:p w:rsidR="00251D01" w:rsidRDefault="00251D01" w:rsidP="007B3955">
      <w:pPr>
        <w:pStyle w:val="a3"/>
        <w:numPr>
          <w:ilvl w:val="0"/>
          <w:numId w:val="26"/>
        </w:numPr>
        <w:jc w:val="left"/>
      </w:pPr>
      <w:r>
        <w:t>Журналы учета образовательной работы учебных групп Начального модуля.</w:t>
      </w:r>
    </w:p>
    <w:p w:rsidR="00251D01" w:rsidRDefault="00251D01" w:rsidP="007B3955">
      <w:pPr>
        <w:pStyle w:val="a3"/>
        <w:numPr>
          <w:ilvl w:val="0"/>
          <w:numId w:val="26"/>
        </w:numPr>
        <w:jc w:val="left"/>
      </w:pPr>
      <w:r>
        <w:t>Образцы плановых изделий.</w:t>
      </w:r>
    </w:p>
    <w:p w:rsidR="00251D01" w:rsidRDefault="00251D01" w:rsidP="007B3955">
      <w:pPr>
        <w:pStyle w:val="a3"/>
        <w:numPr>
          <w:ilvl w:val="0"/>
          <w:numId w:val="26"/>
        </w:numPr>
        <w:jc w:val="left"/>
      </w:pPr>
      <w:r>
        <w:t>Планы занятий.</w:t>
      </w:r>
    </w:p>
    <w:p w:rsidR="00251D01" w:rsidRDefault="00251D01" w:rsidP="007B3955">
      <w:pPr>
        <w:pStyle w:val="a3"/>
        <w:numPr>
          <w:ilvl w:val="0"/>
          <w:numId w:val="26"/>
        </w:numPr>
        <w:jc w:val="left"/>
      </w:pPr>
      <w:r>
        <w:t>Наглядные материалы по блокам программы.</w:t>
      </w:r>
    </w:p>
    <w:p w:rsidR="00251D01" w:rsidRDefault="00251D01" w:rsidP="007B3955">
      <w:pPr>
        <w:pStyle w:val="a3"/>
        <w:numPr>
          <w:ilvl w:val="0"/>
          <w:numId w:val="26"/>
        </w:numPr>
        <w:jc w:val="left"/>
      </w:pPr>
      <w:r>
        <w:t>Дидактические материалы по блокам программы.</w:t>
      </w:r>
    </w:p>
    <w:p w:rsidR="00251D01" w:rsidRDefault="00251D01" w:rsidP="007B3955">
      <w:pPr>
        <w:pStyle w:val="a3"/>
        <w:numPr>
          <w:ilvl w:val="0"/>
          <w:numId w:val="26"/>
        </w:numPr>
        <w:jc w:val="left"/>
      </w:pPr>
      <w:r>
        <w:t>Раздаточные материалы по блокам программы.</w:t>
      </w:r>
    </w:p>
    <w:p w:rsidR="00251D01" w:rsidRDefault="00251D01" w:rsidP="007B3955">
      <w:pPr>
        <w:pStyle w:val="a3"/>
        <w:numPr>
          <w:ilvl w:val="0"/>
          <w:numId w:val="26"/>
        </w:numPr>
        <w:jc w:val="left"/>
      </w:pPr>
      <w:r>
        <w:t>Контрольные задания для промежуточной и итоговой аттестации.</w:t>
      </w:r>
    </w:p>
    <w:p w:rsidR="00251D01" w:rsidRDefault="00251D01" w:rsidP="007B3955">
      <w:pPr>
        <w:pStyle w:val="a3"/>
        <w:numPr>
          <w:ilvl w:val="0"/>
          <w:numId w:val="26"/>
        </w:numPr>
        <w:jc w:val="left"/>
      </w:pPr>
      <w:r>
        <w:t>Комплекты дифференцированных заданий по блокам программы.</w:t>
      </w:r>
    </w:p>
    <w:p w:rsidR="00251D01" w:rsidRDefault="00251D01" w:rsidP="007B3955">
      <w:pPr>
        <w:pStyle w:val="a3"/>
        <w:numPr>
          <w:ilvl w:val="0"/>
          <w:numId w:val="26"/>
        </w:numPr>
        <w:jc w:val="left"/>
      </w:pPr>
      <w:r>
        <w:t>Сценарии массовых мероприятий.</w:t>
      </w:r>
    </w:p>
    <w:p w:rsidR="00251D01" w:rsidRDefault="00251D01" w:rsidP="007B3955">
      <w:pPr>
        <w:pStyle w:val="a3"/>
        <w:numPr>
          <w:ilvl w:val="0"/>
          <w:numId w:val="26"/>
        </w:numPr>
        <w:jc w:val="left"/>
      </w:pPr>
      <w:r>
        <w:t>Информационный материал по блокам программы.</w:t>
      </w:r>
    </w:p>
    <w:p w:rsidR="00251D01" w:rsidRDefault="00251D01" w:rsidP="007B3955">
      <w:pPr>
        <w:pStyle w:val="a3"/>
        <w:numPr>
          <w:ilvl w:val="0"/>
          <w:numId w:val="26"/>
        </w:numPr>
        <w:jc w:val="left"/>
      </w:pPr>
      <w:r>
        <w:t>Методическая литература по блокам программы.</w:t>
      </w:r>
    </w:p>
    <w:p w:rsidR="00251D01" w:rsidRDefault="00251D01" w:rsidP="007B3955">
      <w:pPr>
        <w:pStyle w:val="a3"/>
        <w:numPr>
          <w:ilvl w:val="0"/>
          <w:numId w:val="26"/>
        </w:numPr>
        <w:jc w:val="left"/>
      </w:pPr>
      <w:r>
        <w:t>Банк данных программного обеспечения по блокам программы.</w:t>
      </w:r>
    </w:p>
    <w:p w:rsidR="00251D01" w:rsidRDefault="00251D01" w:rsidP="007B3955">
      <w:pPr>
        <w:pStyle w:val="a3"/>
        <w:numPr>
          <w:ilvl w:val="0"/>
          <w:numId w:val="26"/>
        </w:numPr>
        <w:jc w:val="left"/>
      </w:pPr>
      <w:r>
        <w:t>Банк диагностических методик.</w:t>
      </w:r>
    </w:p>
    <w:p w:rsidR="00251D01" w:rsidRDefault="00251D01" w:rsidP="007B3955">
      <w:pPr>
        <w:pStyle w:val="a3"/>
        <w:numPr>
          <w:ilvl w:val="0"/>
          <w:numId w:val="26"/>
        </w:numPr>
        <w:jc w:val="left"/>
      </w:pPr>
      <w:r>
        <w:t>Формы отчетности по реализации программы.</w:t>
      </w:r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ind w:left="360"/>
        <w:jc w:val="left"/>
      </w:pPr>
      <w:r>
        <w:t>МАТЕРИАЛЬНАЯ БАЗА.</w:t>
      </w:r>
    </w:p>
    <w:p w:rsidR="00251D01" w:rsidRDefault="00251D01" w:rsidP="007B3955">
      <w:pPr>
        <w:pStyle w:val="a3"/>
        <w:numPr>
          <w:ilvl w:val="0"/>
          <w:numId w:val="28"/>
        </w:numPr>
        <w:jc w:val="left"/>
      </w:pPr>
      <w:r>
        <w:t>3 учебных кабинета (с нормой площади на 1 человека не менее 3-х квадратных метров).</w:t>
      </w:r>
    </w:p>
    <w:p w:rsidR="00251D01" w:rsidRDefault="00251D01" w:rsidP="007B3955">
      <w:pPr>
        <w:pStyle w:val="a3"/>
        <w:numPr>
          <w:ilvl w:val="0"/>
          <w:numId w:val="28"/>
        </w:numPr>
        <w:jc w:val="left"/>
      </w:pPr>
      <w:r>
        <w:t xml:space="preserve">1 зал для общих мероприятий </w:t>
      </w:r>
    </w:p>
    <w:p w:rsidR="00251D01" w:rsidRDefault="00251D01" w:rsidP="007B3955">
      <w:pPr>
        <w:pStyle w:val="a3"/>
        <w:numPr>
          <w:ilvl w:val="0"/>
          <w:numId w:val="28"/>
        </w:numPr>
        <w:jc w:val="left"/>
      </w:pPr>
      <w:r>
        <w:t xml:space="preserve">Освещенность не менее 400 </w:t>
      </w:r>
      <w:proofErr w:type="spellStart"/>
      <w:r>
        <w:t>лк</w:t>
      </w:r>
      <w:proofErr w:type="spellEnd"/>
      <w:r>
        <w:t xml:space="preserve"> (при естественном и искусственном освещении)</w:t>
      </w:r>
    </w:p>
    <w:p w:rsidR="00251D01" w:rsidRDefault="00251D01" w:rsidP="007B3955">
      <w:pPr>
        <w:pStyle w:val="a3"/>
        <w:numPr>
          <w:ilvl w:val="0"/>
          <w:numId w:val="28"/>
        </w:numPr>
        <w:jc w:val="left"/>
      </w:pPr>
      <w:r>
        <w:t>Естественная вентиляция (при необходимости – принудительная)</w:t>
      </w:r>
    </w:p>
    <w:p w:rsidR="00251D01" w:rsidRDefault="00251D01" w:rsidP="007B3955">
      <w:pPr>
        <w:pStyle w:val="a3"/>
        <w:numPr>
          <w:ilvl w:val="0"/>
          <w:numId w:val="28"/>
        </w:numPr>
        <w:jc w:val="left"/>
      </w:pPr>
      <w:r>
        <w:t>Температурный режим – не менее 18 градусов по Цельсию</w:t>
      </w:r>
    </w:p>
    <w:p w:rsidR="00251D01" w:rsidRDefault="00251D01" w:rsidP="007B3955">
      <w:pPr>
        <w:pStyle w:val="a3"/>
        <w:numPr>
          <w:ilvl w:val="0"/>
          <w:numId w:val="28"/>
        </w:numPr>
        <w:jc w:val="left"/>
      </w:pPr>
      <w:r>
        <w:t>Цветовое решение помещения – желательно светлое, не утомляющее глаза</w:t>
      </w:r>
    </w:p>
    <w:p w:rsidR="00251D01" w:rsidRDefault="00251D01" w:rsidP="007B3955">
      <w:pPr>
        <w:pStyle w:val="a3"/>
        <w:numPr>
          <w:ilvl w:val="0"/>
          <w:numId w:val="28"/>
        </w:numPr>
        <w:jc w:val="left"/>
      </w:pPr>
      <w:r>
        <w:t>Специальные шкафы, полки для хранения УМК программы, готовых изделий.</w:t>
      </w:r>
    </w:p>
    <w:p w:rsidR="00251D01" w:rsidRDefault="00251D01" w:rsidP="007B3955">
      <w:pPr>
        <w:pStyle w:val="a3"/>
        <w:numPr>
          <w:ilvl w:val="0"/>
          <w:numId w:val="28"/>
        </w:numPr>
        <w:jc w:val="left"/>
      </w:pPr>
      <w:r>
        <w:t>Учебная мебель: ученические столы, стулья; учительский стол, стул</w:t>
      </w:r>
    </w:p>
    <w:p w:rsidR="00251D01" w:rsidRDefault="00251D01" w:rsidP="007B3955">
      <w:pPr>
        <w:pStyle w:val="a3"/>
        <w:numPr>
          <w:ilvl w:val="0"/>
          <w:numId w:val="28"/>
        </w:numPr>
        <w:jc w:val="left"/>
      </w:pPr>
      <w:r>
        <w:t>Мольберты, переносные стенды, переносная классная доска</w:t>
      </w:r>
    </w:p>
    <w:p w:rsidR="00251D01" w:rsidRDefault="00251D01" w:rsidP="007B3955">
      <w:pPr>
        <w:pStyle w:val="a3"/>
        <w:numPr>
          <w:ilvl w:val="0"/>
          <w:numId w:val="28"/>
        </w:numPr>
        <w:jc w:val="left"/>
      </w:pPr>
      <w:r>
        <w:t>Выставочные стенды со сменной экспозицией.</w:t>
      </w:r>
    </w:p>
    <w:p w:rsidR="00251D01" w:rsidRDefault="00251D01" w:rsidP="007B3955">
      <w:pPr>
        <w:pStyle w:val="a3"/>
        <w:numPr>
          <w:ilvl w:val="0"/>
          <w:numId w:val="28"/>
        </w:numPr>
        <w:jc w:val="left"/>
      </w:pPr>
      <w:r>
        <w:t>Материалы, инструменты, приспособления по специальному перечню (в паспорте учебного кабинета)</w:t>
      </w:r>
    </w:p>
    <w:p w:rsidR="00251D01" w:rsidRDefault="00251D01" w:rsidP="007B3955">
      <w:pPr>
        <w:pStyle w:val="a3"/>
        <w:numPr>
          <w:ilvl w:val="0"/>
          <w:numId w:val="28"/>
        </w:numPr>
        <w:jc w:val="left"/>
      </w:pPr>
      <w:proofErr w:type="gramStart"/>
      <w:r>
        <w:t>Технические средства обучения: телевизор, видеомагнитофон, магнитофон, компьютер, принтер, ксерокс, фотоаппарат, видеокамера.</w:t>
      </w:r>
      <w:proofErr w:type="gramEnd"/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ind w:left="360"/>
        <w:jc w:val="left"/>
      </w:pPr>
      <w:r>
        <w:t>ЛИТЕРАТУРА.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lastRenderedPageBreak/>
        <w:t>Архангельские художники. Декоративно-прикладное искусство.- Архангельск, 1999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Афонькин</w:t>
      </w:r>
      <w:proofErr w:type="spellEnd"/>
      <w:r>
        <w:t xml:space="preserve"> С.Ю., </w:t>
      </w:r>
      <w:proofErr w:type="spellStart"/>
      <w:r>
        <w:t>Афонькина</w:t>
      </w:r>
      <w:proofErr w:type="spellEnd"/>
      <w:r>
        <w:t xml:space="preserve"> А.С. Орнаменты народов мира. – СПб</w:t>
      </w:r>
      <w:proofErr w:type="gramStart"/>
      <w:r>
        <w:t xml:space="preserve">., </w:t>
      </w:r>
      <w:proofErr w:type="gramEnd"/>
      <w:r>
        <w:t>Кристалл, 1998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Бабушкины уроки: художественный труд и изобразительное искусство в начальной школе / Рогозина Н.И. и др. – Архангельск, 1997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Блинов Г.М. </w:t>
      </w:r>
      <w:proofErr w:type="gramStart"/>
      <w:r>
        <w:t>Чудо-кони</w:t>
      </w:r>
      <w:proofErr w:type="gramEnd"/>
      <w:r>
        <w:t>, чудо-птицы. – М., Детская литература, 1977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Боголюбов Н.С. Скульптура на занятиях в школьном кружке. – М., Просвещение, 1986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Брагин В.Я. Стимулирование и оценка творческой деятельности учащихся. /Школа и производство – 2000, № 7, с. 21-26.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Буторина</w:t>
      </w:r>
      <w:proofErr w:type="spellEnd"/>
      <w:r>
        <w:t xml:space="preserve"> Т.С., Щекина С.С. Поморская семья: цикл бесед – Архангельск, АО ИППК, 1998 г. 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Васильева Е.Ю., </w:t>
      </w:r>
      <w:proofErr w:type="spellStart"/>
      <w:r>
        <w:t>Новгородова</w:t>
      </w:r>
      <w:proofErr w:type="spellEnd"/>
      <w:r>
        <w:t xml:space="preserve"> Т.С. Сердце отдаю детям / уч</w:t>
      </w:r>
      <w:proofErr w:type="gramStart"/>
      <w:r>
        <w:t>.-</w:t>
      </w:r>
      <w:proofErr w:type="gramEnd"/>
      <w:r>
        <w:t xml:space="preserve">метод. пос./ - А., 2002 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Васильева Е.Ю. Педагогическая мастерская: опыт проектирования образовательной программы. – Архангельск, 1999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Возвращение к истокам: народное искусство и детское творчество / под ред. </w:t>
      </w:r>
      <w:proofErr w:type="spellStart"/>
      <w:r>
        <w:t>Т.Я.Шпикаловой</w:t>
      </w:r>
      <w:proofErr w:type="spellEnd"/>
      <w:r>
        <w:t xml:space="preserve">, </w:t>
      </w:r>
      <w:proofErr w:type="spellStart"/>
      <w:r>
        <w:t>Г.А.Поровской</w:t>
      </w:r>
      <w:proofErr w:type="spellEnd"/>
      <w:r>
        <w:t>. – М., ВЛАДОС, 2000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Воспитательный процесс: изучение эффективности. Методические рекомендации / под ред. </w:t>
      </w:r>
      <w:proofErr w:type="spellStart"/>
      <w:r>
        <w:t>Е.Н.Степанова</w:t>
      </w:r>
      <w:proofErr w:type="spellEnd"/>
      <w:r>
        <w:t>. – М., ТЦ Сфера, 2001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Выготский Л.С. Педагогическая психология. – М., Педагогика, 1991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Горичева</w:t>
      </w:r>
      <w:proofErr w:type="spellEnd"/>
      <w:r>
        <w:t xml:space="preserve"> В.С. Куклы. – Ярославль, Академия развития, 1999.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Горичева</w:t>
      </w:r>
      <w:proofErr w:type="spellEnd"/>
      <w:r>
        <w:t xml:space="preserve"> В.С., Нагибина М.И. Сказку сделаем из глины, теста, снега, пластилина. – Ярославль, Изд-во «Академия развития», 1998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Дайн Г.Л. Игрушечных дел мастера. – М., Просвещение , 1994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Зайцева О.В., Карпова Е.В. На досуге: игры в школе, дома, во дворе. – Ярославль, Академия развития, 1997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Иванова Е.Ю. 100 игр, сценариев и праздников. – «</w:t>
      </w:r>
      <w:proofErr w:type="spellStart"/>
      <w:r>
        <w:t>Астрель</w:t>
      </w:r>
      <w:proofErr w:type="spellEnd"/>
      <w:r>
        <w:t>, ГИППВ, 2001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Изместьева</w:t>
      </w:r>
      <w:proofErr w:type="spellEnd"/>
      <w:r>
        <w:t xml:space="preserve"> Л.А. Мезенская роспись – А., АО ИППК, 1992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Изместьева</w:t>
      </w:r>
      <w:proofErr w:type="spellEnd"/>
      <w:r>
        <w:t xml:space="preserve"> Л.А. </w:t>
      </w:r>
      <w:proofErr w:type="spellStart"/>
      <w:r>
        <w:t>Борецкая</w:t>
      </w:r>
      <w:proofErr w:type="spellEnd"/>
      <w:r>
        <w:t xml:space="preserve"> роспись – А., АО ИППК, 1994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Каменева Е.</w:t>
      </w:r>
      <w:proofErr w:type="gramStart"/>
      <w:r>
        <w:t>О.</w:t>
      </w:r>
      <w:proofErr w:type="gramEnd"/>
      <w:r>
        <w:t xml:space="preserve"> Какого цвета радуга. – М., Детская литература, 1987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Калугин М.А., </w:t>
      </w:r>
      <w:proofErr w:type="spellStart"/>
      <w:r>
        <w:t>Новоторцева</w:t>
      </w:r>
      <w:proofErr w:type="spellEnd"/>
      <w:r>
        <w:t xml:space="preserve"> Н.В. Развивающие игры для младших школьников. – Ярославль, Академия Холдинг, 2003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Козлова Н.С. </w:t>
      </w:r>
      <w:proofErr w:type="spellStart"/>
      <w:r>
        <w:t>Пучужская</w:t>
      </w:r>
      <w:proofErr w:type="spellEnd"/>
      <w:r>
        <w:t xml:space="preserve"> роспись. – А., АО ИППК, 1993.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Комарова Т.С., Савенков А.И. Коллективное творчество </w:t>
      </w:r>
      <w:proofErr w:type="spellStart"/>
      <w:r>
        <w:t>детей</w:t>
      </w:r>
      <w:proofErr w:type="gramStart"/>
      <w:r>
        <w:t>.М</w:t>
      </w:r>
      <w:proofErr w:type="spellEnd"/>
      <w:proofErr w:type="gramEnd"/>
      <w:r>
        <w:t xml:space="preserve">., Российское педагогическое </w:t>
      </w:r>
      <w:proofErr w:type="spellStart"/>
      <w:r>
        <w:t>агенство</w:t>
      </w:r>
      <w:proofErr w:type="spellEnd"/>
      <w:r>
        <w:t>, 1998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Косминская В.Б., </w:t>
      </w:r>
      <w:proofErr w:type="spellStart"/>
      <w:r>
        <w:t>Халезова</w:t>
      </w:r>
      <w:proofErr w:type="spellEnd"/>
      <w:r>
        <w:t xml:space="preserve"> Н.Б. Основы изобразительного искусства и методика руководства изобразительной деятельностью детей. – М., Просвещение, 1987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Краузе</w:t>
      </w:r>
      <w:proofErr w:type="spellEnd"/>
      <w:r>
        <w:t xml:space="preserve"> А. Макраме – Ташкент, 1986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Круглова О.В. Северодвинские росписи / Русское народное искусство Севера: сб. статей.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Кузьмина М. Азбука плетения. – М., </w:t>
      </w:r>
      <w:proofErr w:type="spellStart"/>
      <w:r>
        <w:t>Ленпромиздат</w:t>
      </w:r>
      <w:proofErr w:type="spellEnd"/>
      <w:r>
        <w:t>, 1992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Лаврова Т.Е. </w:t>
      </w:r>
      <w:proofErr w:type="spellStart"/>
      <w:r>
        <w:t>Пермогорская</w:t>
      </w:r>
      <w:proofErr w:type="spellEnd"/>
      <w:r>
        <w:t xml:space="preserve"> роспись. – А., АО ИППК, 1994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Ларин О. Пляшут кони в </w:t>
      </w:r>
      <w:proofErr w:type="spellStart"/>
      <w:r>
        <w:t>Лешуконье</w:t>
      </w:r>
      <w:proofErr w:type="spellEnd"/>
      <w:r>
        <w:t xml:space="preserve">: о северной народной росписи /Песнь о Родине: сборник рассказов и очерков / сост. </w:t>
      </w:r>
      <w:proofErr w:type="spellStart"/>
      <w:r>
        <w:t>А.С.Онегов</w:t>
      </w:r>
      <w:proofErr w:type="spellEnd"/>
      <w:r>
        <w:t xml:space="preserve"> – М., 1988.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Максимов Ю.В. У истоков мастерства – М., Просвещение 1983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Максимова М., Кузьмина М. Послушные узелки. – М., ЭКСМО, 1997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Макраме и </w:t>
      </w:r>
      <w:proofErr w:type="spellStart"/>
      <w:r>
        <w:t>фриволите</w:t>
      </w:r>
      <w:proofErr w:type="spellEnd"/>
      <w:r>
        <w:t xml:space="preserve"> – СПб</w:t>
      </w:r>
      <w:proofErr w:type="gramStart"/>
      <w:r>
        <w:t xml:space="preserve">., </w:t>
      </w:r>
      <w:proofErr w:type="gramEnd"/>
      <w:r>
        <w:t>Золотой век, 1998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Матяш</w:t>
      </w:r>
      <w:proofErr w:type="spellEnd"/>
      <w:r>
        <w:t xml:space="preserve"> Н.В., Симоненко В.Д. Проектная деятельность младших школьников. – М., </w:t>
      </w:r>
      <w:proofErr w:type="spellStart"/>
      <w:r>
        <w:t>Вентана</w:t>
      </w:r>
      <w:proofErr w:type="spellEnd"/>
      <w:r>
        <w:t>-Граф, 2002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Махмутова</w:t>
      </w:r>
      <w:proofErr w:type="spellEnd"/>
      <w:r>
        <w:t xml:space="preserve"> Х.И. Роспись по дереву – М., Просвещение, 1987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lastRenderedPageBreak/>
        <w:t>Меньшикова Т.В. /метод разработки: Модель развития МОУ ДОД «Двинской ДДТ».-1999, Адаптивная модель развития МОУ ДОД «ДПК «Радуга» - 2003; тематические наработки разных лет, «Вязание на спицах» - АО ИППК, 1993.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Михейшина</w:t>
      </w:r>
      <w:proofErr w:type="spellEnd"/>
      <w:r>
        <w:t xml:space="preserve"> М.В. Уроки рисования для младших школьников 6 – 9 лет. – Минск, Литература, 1997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Нагибина М.И. Чудеса из ткани своими руками. – Ярославль, Академия развития, 1997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Нагибина М.И. Плетение для детворы из ниток, прутьев и коры. – Ярославль, Академия развития, 1998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Народная роспись Северной Двины: альбом / автор-сост. </w:t>
      </w:r>
      <w:proofErr w:type="spellStart"/>
      <w:r>
        <w:t>О.В.Круглова</w:t>
      </w:r>
      <w:proofErr w:type="spellEnd"/>
      <w:r>
        <w:t xml:space="preserve">.- М., 1987 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Народные мастера Архангельского Севера. Каталог.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Неменский</w:t>
      </w:r>
      <w:proofErr w:type="spellEnd"/>
      <w:r>
        <w:t xml:space="preserve"> Б.М. Мудрость красоты. – М., Просвещение, 1981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Никологорская</w:t>
      </w:r>
      <w:proofErr w:type="spellEnd"/>
      <w:r>
        <w:t xml:space="preserve"> О. Волшебные краски. – Основы художественного ремесла. – М., АСТ-Пресс, 1997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Основы народного декоративно-прикладного искусства: сборник учебных программ творческих мастерских областной школы народных ремесел /сост. </w:t>
      </w:r>
      <w:proofErr w:type="spellStart"/>
      <w:r>
        <w:t>Т.Б.Знатных</w:t>
      </w:r>
      <w:proofErr w:type="spellEnd"/>
      <w:r>
        <w:t xml:space="preserve">, </w:t>
      </w:r>
      <w:proofErr w:type="spellStart"/>
      <w:r>
        <w:t>В.К.Хорева</w:t>
      </w:r>
      <w:proofErr w:type="spellEnd"/>
      <w:r>
        <w:t xml:space="preserve">, - А., 2000 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Пандина</w:t>
      </w:r>
      <w:proofErr w:type="spellEnd"/>
      <w:r>
        <w:t xml:space="preserve"> Л.В. </w:t>
      </w:r>
      <w:proofErr w:type="spellStart"/>
      <w:r>
        <w:t>Ракульская</w:t>
      </w:r>
      <w:proofErr w:type="spellEnd"/>
      <w:r>
        <w:t xml:space="preserve"> роспись. – А., АО ИППК, 1995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Пузенкова</w:t>
      </w:r>
      <w:proofErr w:type="spellEnd"/>
      <w:r>
        <w:t xml:space="preserve"> Л.А. Шенкурская роспись. – А., АО ИППК, 1995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Родионов В.А. Я и все-все-все. – Ярославль, Академия холдинг, 2002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Рукоделие в начальных классах /сот. </w:t>
      </w:r>
      <w:proofErr w:type="spellStart"/>
      <w:r>
        <w:t>А.М.Гукасова</w:t>
      </w:r>
      <w:proofErr w:type="spellEnd"/>
      <w:r>
        <w:t>. – М., Просвещение, 1985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Русская народная игрушка. Каталог. – </w:t>
      </w:r>
      <w:proofErr w:type="spellStart"/>
      <w:r>
        <w:t>Внешторгиздат</w:t>
      </w:r>
      <w:proofErr w:type="spellEnd"/>
      <w:r>
        <w:t>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Рыбаков Б.А. Язычество древних славян. – М., 1981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Сборник авторских программ дополнительного образования детей / сост. </w:t>
      </w:r>
      <w:proofErr w:type="spellStart"/>
      <w:r>
        <w:t>А.Г.Лазарева</w:t>
      </w:r>
      <w:proofErr w:type="spellEnd"/>
      <w:r>
        <w:t>. – М., Народное образование, 2002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Светашова</w:t>
      </w:r>
      <w:proofErr w:type="spellEnd"/>
      <w:r>
        <w:t xml:space="preserve"> Т.А. Макраме. – Нальчик, 1993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Семенова М. Мы – славяне! – СПб</w:t>
      </w:r>
      <w:proofErr w:type="gramStart"/>
      <w:r>
        <w:t xml:space="preserve">., </w:t>
      </w:r>
      <w:proofErr w:type="gramEnd"/>
      <w:r>
        <w:t>Азбука, 1999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Сценарии школьных праздников / библ. Журнала «Воспитание школьников». – М., Школьная пресса, 2003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Творчество педагога в системе дополнительного образования /сост. </w:t>
      </w:r>
      <w:proofErr w:type="spellStart"/>
      <w:r>
        <w:t>Л.А.Меженева</w:t>
      </w:r>
      <w:proofErr w:type="spellEnd"/>
      <w:r>
        <w:t xml:space="preserve"> – </w:t>
      </w:r>
      <w:proofErr w:type="spellStart"/>
      <w:r>
        <w:t>Н.Новгород</w:t>
      </w:r>
      <w:proofErr w:type="spellEnd"/>
      <w:r>
        <w:t xml:space="preserve">, </w:t>
      </w:r>
      <w:proofErr w:type="spellStart"/>
      <w:r>
        <w:t>Педагоггические</w:t>
      </w:r>
      <w:proofErr w:type="spellEnd"/>
      <w:r>
        <w:t xml:space="preserve"> технологии, 2003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Тимофеева Л.Ф. </w:t>
      </w:r>
      <w:proofErr w:type="spellStart"/>
      <w:r>
        <w:t>Уфтюжская</w:t>
      </w:r>
      <w:proofErr w:type="spellEnd"/>
      <w:r>
        <w:t xml:space="preserve"> роспись: метод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особие для </w:t>
      </w:r>
      <w:proofErr w:type="spellStart"/>
      <w:r>
        <w:t>перподавателей</w:t>
      </w:r>
      <w:proofErr w:type="spellEnd"/>
      <w:r>
        <w:t xml:space="preserve">. – А., </w:t>
      </w:r>
      <w:proofErr w:type="gramStart"/>
      <w:r>
        <w:t>Правда</w:t>
      </w:r>
      <w:proofErr w:type="gramEnd"/>
      <w:r>
        <w:t xml:space="preserve"> Севера, 2000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Тимофеева Л.Ф. Народные росписи Русского Севера: программа творческой мастерской росписи по дереву. – А., 1998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Фришман</w:t>
      </w:r>
      <w:proofErr w:type="spellEnd"/>
      <w:r>
        <w:t xml:space="preserve"> И.И., </w:t>
      </w:r>
      <w:proofErr w:type="spellStart"/>
      <w:r>
        <w:t>Байбородова</w:t>
      </w:r>
      <w:proofErr w:type="spellEnd"/>
      <w:r>
        <w:t xml:space="preserve"> Л.В. и др. Разноцветный мир детства. – М., Академия, 1999.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>Чарнецкий Я.Я. Изобразительное искусство в школе продленного дня. – М., Просвещение, 1991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Шелепеева</w:t>
      </w:r>
      <w:proofErr w:type="spellEnd"/>
      <w:r>
        <w:t xml:space="preserve"> О.В., Аверина Г.С. Мезенская роспись. – А., 1992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Шемшурина</w:t>
      </w:r>
      <w:proofErr w:type="spellEnd"/>
      <w:r>
        <w:t xml:space="preserve"> А.И. Этическая грамматика. – М., 1998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spellStart"/>
      <w:r>
        <w:t>Шпикалова</w:t>
      </w:r>
      <w:proofErr w:type="spellEnd"/>
      <w:r>
        <w:t xml:space="preserve"> Т.Я. Программа «Основы народного и декоративно-прикладного искусства» для школ с углубленным изучением предметов художественно-эстетического цикла. – М., Просвещение, 1992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r>
        <w:t xml:space="preserve">Эстетика. Словарь. // Под общ. Ред. </w:t>
      </w:r>
      <w:proofErr w:type="spellStart"/>
      <w:r>
        <w:t>А.А.Беляева</w:t>
      </w:r>
      <w:proofErr w:type="spellEnd"/>
      <w:r>
        <w:t xml:space="preserve"> и др. – М., Политиздат, 1989 г.</w:t>
      </w:r>
    </w:p>
    <w:p w:rsidR="00251D01" w:rsidRDefault="00251D01" w:rsidP="007B3955">
      <w:pPr>
        <w:pStyle w:val="a3"/>
        <w:numPr>
          <w:ilvl w:val="0"/>
          <w:numId w:val="30"/>
        </w:numPr>
        <w:jc w:val="left"/>
      </w:pPr>
      <w:proofErr w:type="gramStart"/>
      <w:r>
        <w:t>Периодика: журналы «Внешкольник», «Дополнительное образование», «Воспитание школьников», «Школа и производство», «Народное творчество» и др.</w:t>
      </w:r>
      <w:proofErr w:type="gramEnd"/>
    </w:p>
    <w:p w:rsidR="00C706DE" w:rsidRDefault="00C706DE" w:rsidP="007B3955">
      <w:pPr>
        <w:pStyle w:val="a3"/>
        <w:numPr>
          <w:ilvl w:val="0"/>
          <w:numId w:val="30"/>
        </w:numPr>
        <w:jc w:val="left"/>
      </w:pPr>
      <w:r>
        <w:t xml:space="preserve"> Личный архив автора программы</w:t>
      </w:r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ind w:left="360"/>
        <w:jc w:val="left"/>
      </w:pPr>
    </w:p>
    <w:p w:rsidR="00251D01" w:rsidRDefault="00251D01" w:rsidP="007B3955">
      <w:pPr>
        <w:pStyle w:val="a3"/>
        <w:ind w:left="360"/>
        <w:jc w:val="left"/>
      </w:pPr>
    </w:p>
    <w:p w:rsidR="00251D01" w:rsidRDefault="00251D01" w:rsidP="007B3955">
      <w:pPr>
        <w:pStyle w:val="a3"/>
        <w:ind w:left="360"/>
        <w:jc w:val="left"/>
      </w:pPr>
    </w:p>
    <w:p w:rsidR="00251D01" w:rsidRDefault="00251D01" w:rsidP="007B3955">
      <w:pPr>
        <w:pStyle w:val="a3"/>
        <w:ind w:left="360"/>
        <w:jc w:val="left"/>
        <w:rPr>
          <w:b/>
          <w:bCs/>
        </w:rPr>
      </w:pPr>
      <w:proofErr w:type="gramStart"/>
      <w:r>
        <w:rPr>
          <w:b/>
          <w:bCs/>
        </w:rPr>
        <w:lastRenderedPageBreak/>
        <w:t>З</w:t>
      </w:r>
      <w:proofErr w:type="gramEnd"/>
      <w:r>
        <w:rPr>
          <w:b/>
          <w:bCs/>
        </w:rPr>
        <w:t xml:space="preserve"> А К Л Ю Ч Е Н И Е О ВЫДВИЖЕНИИ </w:t>
      </w:r>
    </w:p>
    <w:p w:rsidR="00251D01" w:rsidRDefault="00251D01" w:rsidP="007B3955">
      <w:pPr>
        <w:pStyle w:val="a3"/>
        <w:ind w:left="360"/>
        <w:jc w:val="left"/>
        <w:rPr>
          <w:b/>
          <w:bCs/>
        </w:rPr>
      </w:pPr>
      <w:r>
        <w:rPr>
          <w:b/>
          <w:bCs/>
        </w:rPr>
        <w:t>авторской программы дополнительного образования</w:t>
      </w:r>
    </w:p>
    <w:p w:rsidR="00251D01" w:rsidRDefault="00251D01" w:rsidP="007B3955">
      <w:pPr>
        <w:pStyle w:val="a3"/>
        <w:ind w:left="360"/>
        <w:jc w:val="left"/>
        <w:rPr>
          <w:b/>
          <w:bCs/>
        </w:rPr>
      </w:pPr>
      <w:r>
        <w:rPr>
          <w:b/>
          <w:bCs/>
        </w:rPr>
        <w:t>для участия во Всероссийс</w:t>
      </w:r>
      <w:r w:rsidR="006F14F8">
        <w:rPr>
          <w:b/>
          <w:bCs/>
        </w:rPr>
        <w:t>ком конкурсе авторских программ (2004 год)</w:t>
      </w:r>
    </w:p>
    <w:p w:rsidR="00251D01" w:rsidRDefault="00251D01" w:rsidP="007B3955">
      <w:pPr>
        <w:pStyle w:val="a3"/>
        <w:ind w:left="360"/>
        <w:jc w:val="left"/>
        <w:rPr>
          <w:b/>
          <w:bCs/>
        </w:rPr>
      </w:pPr>
      <w:r>
        <w:rPr>
          <w:b/>
          <w:bCs/>
        </w:rPr>
        <w:t>Номинация – социально-педагогическая.</w:t>
      </w:r>
    </w:p>
    <w:p w:rsidR="00251D01" w:rsidRDefault="00251D01" w:rsidP="007B3955">
      <w:pPr>
        <w:pStyle w:val="a3"/>
        <w:jc w:val="left"/>
      </w:pPr>
    </w:p>
    <w:p w:rsidR="00251D01" w:rsidRDefault="00251D01" w:rsidP="007B3955">
      <w:pPr>
        <w:pStyle w:val="a3"/>
        <w:numPr>
          <w:ilvl w:val="0"/>
          <w:numId w:val="32"/>
        </w:numPr>
        <w:jc w:val="left"/>
      </w:pPr>
      <w:r>
        <w:t>Наименование программы: программа Начального модуля «РАДУЖАТА».</w:t>
      </w:r>
    </w:p>
    <w:p w:rsidR="00251D01" w:rsidRDefault="00251D01" w:rsidP="007B3955">
      <w:pPr>
        <w:pStyle w:val="a3"/>
        <w:numPr>
          <w:ilvl w:val="0"/>
          <w:numId w:val="32"/>
        </w:numPr>
        <w:jc w:val="left"/>
      </w:pPr>
      <w:r>
        <w:t>Программа реализуется в течение 7 лет.</w:t>
      </w:r>
    </w:p>
    <w:p w:rsidR="006F14F8" w:rsidRDefault="00251D01" w:rsidP="007B3955">
      <w:pPr>
        <w:pStyle w:val="a3"/>
        <w:ind w:left="720"/>
        <w:jc w:val="left"/>
      </w:pPr>
      <w:r>
        <w:t>Основным результатом работы можно считать признание деятельности педагогического коллектива УДО</w:t>
      </w:r>
      <w:r w:rsidR="006F14F8">
        <w:t>Д</w:t>
      </w:r>
      <w:r>
        <w:t xml:space="preserve"> по данной программе в социуме. </w:t>
      </w:r>
    </w:p>
    <w:p w:rsidR="00251D01" w:rsidRDefault="00251D01" w:rsidP="007B3955">
      <w:pPr>
        <w:pStyle w:val="a3"/>
        <w:ind w:left="720"/>
        <w:jc w:val="left"/>
      </w:pPr>
      <w:r>
        <w:t>Показателями результативности являются:</w:t>
      </w:r>
    </w:p>
    <w:p w:rsidR="00251D01" w:rsidRDefault="00251D01" w:rsidP="007B3955">
      <w:pPr>
        <w:pStyle w:val="a3"/>
        <w:numPr>
          <w:ilvl w:val="1"/>
          <w:numId w:val="32"/>
        </w:numPr>
        <w:jc w:val="left"/>
      </w:pPr>
      <w:r>
        <w:t>Определение в группы Начального модуля не только отдельных (неорганизованных) учащихся, но и классных коллективов школ.</w:t>
      </w:r>
    </w:p>
    <w:p w:rsidR="00251D01" w:rsidRDefault="00251D01" w:rsidP="007B3955">
      <w:pPr>
        <w:pStyle w:val="a3"/>
        <w:numPr>
          <w:ilvl w:val="1"/>
          <w:numId w:val="32"/>
        </w:numPr>
        <w:jc w:val="left"/>
      </w:pPr>
      <w:r>
        <w:t>Увеличение контингента  Начального модуля в среднем в 2,5 раза.</w:t>
      </w:r>
    </w:p>
    <w:p w:rsidR="00251D01" w:rsidRDefault="00251D01" w:rsidP="007B3955">
      <w:pPr>
        <w:pStyle w:val="a3"/>
        <w:numPr>
          <w:ilvl w:val="1"/>
          <w:numId w:val="32"/>
        </w:numPr>
        <w:jc w:val="left"/>
      </w:pPr>
      <w:r>
        <w:t>Преемственность обучения детей (по окончании курса Начального модуля в группы Основного модуля переходит в среднем 84 % обучающихся).</w:t>
      </w:r>
    </w:p>
    <w:p w:rsidR="00251D01" w:rsidRDefault="00251D01" w:rsidP="007B3955">
      <w:pPr>
        <w:pStyle w:val="a3"/>
        <w:numPr>
          <w:ilvl w:val="1"/>
          <w:numId w:val="32"/>
        </w:numPr>
        <w:jc w:val="left"/>
      </w:pPr>
      <w:r>
        <w:t xml:space="preserve">Выход на итоговую аттестацию детей, прошедших курс </w:t>
      </w:r>
      <w:proofErr w:type="gramStart"/>
      <w:r>
        <w:t>обучения по программам</w:t>
      </w:r>
      <w:proofErr w:type="gramEnd"/>
      <w:r>
        <w:t xml:space="preserve"> Начального и Основного модулей, составляет 67 %.</w:t>
      </w:r>
    </w:p>
    <w:p w:rsidR="00251D01" w:rsidRDefault="00251D01" w:rsidP="007B3955">
      <w:pPr>
        <w:pStyle w:val="a3"/>
        <w:numPr>
          <w:ilvl w:val="1"/>
          <w:numId w:val="32"/>
        </w:numPr>
        <w:jc w:val="left"/>
      </w:pPr>
      <w:r>
        <w:t>Повышение авторитета УДО</w:t>
      </w:r>
      <w:r w:rsidR="006F14F8">
        <w:t>Д</w:t>
      </w:r>
      <w:r>
        <w:t xml:space="preserve">: приглашение на участие в работе тематических педсоветов, родительских собраний школ; проведение мастер-классов, стажерских площадок, семинаров по организации познавательного досуга; массовых мероприятиях –  выставках, конкурсах, праздниках. </w:t>
      </w:r>
    </w:p>
    <w:p w:rsidR="00251D01" w:rsidRDefault="00251D01" w:rsidP="007B3955">
      <w:pPr>
        <w:pStyle w:val="a3"/>
        <w:numPr>
          <w:ilvl w:val="1"/>
          <w:numId w:val="32"/>
        </w:numPr>
        <w:jc w:val="left"/>
      </w:pPr>
      <w:r>
        <w:t>Создание системы воспитательной работы с младшими школьниками.</w:t>
      </w:r>
    </w:p>
    <w:p w:rsidR="00251D01" w:rsidRDefault="00251D01" w:rsidP="007B3955">
      <w:pPr>
        <w:pStyle w:val="a3"/>
        <w:jc w:val="left"/>
      </w:pPr>
      <w:r>
        <w:t xml:space="preserve">  Результаты психолого-педагогических исследований по окончании курса приведены в таблице: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6"/>
        <w:gridCol w:w="1476"/>
        <w:gridCol w:w="1883"/>
        <w:gridCol w:w="1775"/>
        <w:gridCol w:w="2631"/>
      </w:tblGrid>
      <w:tr w:rsidR="00251D01" w:rsidTr="00251D01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Уровень мотивации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Настроение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Творческое мышление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Актуальные способности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Уровень развития</w:t>
            </w:r>
          </w:p>
        </w:tc>
      </w:tr>
      <w:tr w:rsidR="00251D01" w:rsidTr="00251D01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Высокий – 90%</w:t>
            </w:r>
          </w:p>
          <w:p w:rsidR="00251D01" w:rsidRDefault="00251D01" w:rsidP="007B3955">
            <w:pPr>
              <w:pStyle w:val="a3"/>
              <w:jc w:val="left"/>
            </w:pPr>
            <w:r>
              <w:t>Средний – 10%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Радость – 100%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Высокий – 42 %</w:t>
            </w:r>
          </w:p>
          <w:p w:rsidR="00251D01" w:rsidRDefault="00251D01" w:rsidP="007B3955">
            <w:pPr>
              <w:pStyle w:val="a3"/>
              <w:jc w:val="left"/>
            </w:pPr>
            <w:r>
              <w:t>Средний – 25 %</w:t>
            </w:r>
          </w:p>
          <w:p w:rsidR="00251D01" w:rsidRDefault="00251D01" w:rsidP="007B3955">
            <w:pPr>
              <w:pStyle w:val="a3"/>
              <w:jc w:val="left"/>
            </w:pPr>
            <w:r>
              <w:t>Низкий – 33%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Высокий – 30%</w:t>
            </w:r>
          </w:p>
          <w:p w:rsidR="00251D01" w:rsidRDefault="00251D01" w:rsidP="007B3955">
            <w:pPr>
              <w:pStyle w:val="a3"/>
              <w:jc w:val="left"/>
            </w:pPr>
            <w:r>
              <w:t>Средний – 35%</w:t>
            </w:r>
          </w:p>
          <w:p w:rsidR="00251D01" w:rsidRDefault="00251D01" w:rsidP="007B3955">
            <w:pPr>
              <w:pStyle w:val="a3"/>
              <w:jc w:val="left"/>
            </w:pPr>
            <w:r>
              <w:t>Низкий – 35%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С элементами эвристики – 26%</w:t>
            </w:r>
          </w:p>
          <w:p w:rsidR="00251D01" w:rsidRDefault="00251D01" w:rsidP="007B3955">
            <w:pPr>
              <w:pStyle w:val="a3"/>
              <w:jc w:val="left"/>
            </w:pPr>
            <w:r>
              <w:t>Репродуктивный-57%</w:t>
            </w:r>
          </w:p>
          <w:p w:rsidR="00251D01" w:rsidRDefault="00251D01" w:rsidP="007B3955">
            <w:pPr>
              <w:pStyle w:val="a3"/>
              <w:jc w:val="left"/>
            </w:pPr>
            <w:r>
              <w:t xml:space="preserve">Досуговый – 17% </w:t>
            </w:r>
          </w:p>
        </w:tc>
      </w:tr>
    </w:tbl>
    <w:p w:rsidR="00251D01" w:rsidRDefault="00251D01" w:rsidP="007B3955">
      <w:pPr>
        <w:pStyle w:val="a3"/>
        <w:jc w:val="lef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9"/>
        <w:gridCol w:w="3008"/>
        <w:gridCol w:w="3964"/>
      </w:tblGrid>
      <w:tr w:rsidR="00251D01" w:rsidTr="00251D01"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Внимание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Воля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Понимание</w:t>
            </w:r>
          </w:p>
        </w:tc>
      </w:tr>
      <w:tr w:rsidR="00251D01" w:rsidTr="00251D01"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Сосредоточенное – 70%</w:t>
            </w:r>
          </w:p>
          <w:p w:rsidR="00251D01" w:rsidRDefault="00251D01" w:rsidP="007B3955">
            <w:pPr>
              <w:pStyle w:val="a3"/>
              <w:jc w:val="left"/>
            </w:pPr>
            <w:r>
              <w:t>Рассеянное – 25 %</w:t>
            </w:r>
          </w:p>
          <w:p w:rsidR="00251D01" w:rsidRDefault="00251D01" w:rsidP="007B3955">
            <w:pPr>
              <w:pStyle w:val="a3"/>
              <w:jc w:val="left"/>
            </w:pPr>
            <w:r>
              <w:t>Болтливость – 20 %</w:t>
            </w:r>
          </w:p>
          <w:p w:rsidR="00251D01" w:rsidRDefault="00251D01" w:rsidP="007B3955">
            <w:pPr>
              <w:pStyle w:val="a3"/>
              <w:jc w:val="left"/>
            </w:pPr>
            <w:r>
              <w:t>Утомляемость – 10 %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 xml:space="preserve">Усердие – 50 %   </w:t>
            </w:r>
          </w:p>
          <w:p w:rsidR="00251D01" w:rsidRDefault="00251D01" w:rsidP="007B3955">
            <w:pPr>
              <w:pStyle w:val="a3"/>
              <w:jc w:val="left"/>
            </w:pPr>
            <w:r>
              <w:t xml:space="preserve"> Послушание – 35 %</w:t>
            </w:r>
          </w:p>
          <w:p w:rsidR="00251D01" w:rsidRDefault="00251D01" w:rsidP="007B3955">
            <w:pPr>
              <w:pStyle w:val="a3"/>
              <w:jc w:val="left"/>
            </w:pPr>
            <w:r>
              <w:t xml:space="preserve">Упрямство – 65 % </w:t>
            </w:r>
          </w:p>
          <w:p w:rsidR="00251D01" w:rsidRDefault="00251D01" w:rsidP="007B3955">
            <w:pPr>
              <w:pStyle w:val="a3"/>
              <w:jc w:val="left"/>
            </w:pPr>
            <w:r>
              <w:t>Добросовестность – 30 %</w:t>
            </w:r>
          </w:p>
          <w:p w:rsidR="00251D01" w:rsidRDefault="00251D01" w:rsidP="007B3955">
            <w:pPr>
              <w:pStyle w:val="a3"/>
              <w:jc w:val="left"/>
            </w:pPr>
            <w:r>
              <w:t>Самостоятельность – 40 %</w:t>
            </w:r>
          </w:p>
          <w:p w:rsidR="00251D01" w:rsidRDefault="00251D01" w:rsidP="007B3955">
            <w:pPr>
              <w:pStyle w:val="a3"/>
              <w:jc w:val="left"/>
            </w:pPr>
            <w:r>
              <w:t>Настойчивость – 55 %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01" w:rsidRDefault="00251D01" w:rsidP="007B3955">
            <w:pPr>
              <w:pStyle w:val="a3"/>
              <w:jc w:val="left"/>
            </w:pPr>
            <w:r>
              <w:t>Сообразительность – 70%</w:t>
            </w:r>
          </w:p>
          <w:p w:rsidR="00251D01" w:rsidRDefault="00251D01" w:rsidP="007B3955">
            <w:pPr>
              <w:pStyle w:val="a3"/>
              <w:jc w:val="left"/>
            </w:pPr>
            <w:r>
              <w:t>Оригинальность мышления – 45 %</w:t>
            </w:r>
          </w:p>
          <w:p w:rsidR="00251D01" w:rsidRDefault="00251D01" w:rsidP="007B3955">
            <w:pPr>
              <w:pStyle w:val="a3"/>
              <w:jc w:val="left"/>
            </w:pPr>
            <w:r>
              <w:t>Рассудительность – 60 %</w:t>
            </w:r>
          </w:p>
          <w:p w:rsidR="00251D01" w:rsidRDefault="00251D01" w:rsidP="007B3955">
            <w:pPr>
              <w:pStyle w:val="a3"/>
              <w:jc w:val="left"/>
            </w:pPr>
            <w:r>
              <w:t>Сознательность – 55 %</w:t>
            </w:r>
          </w:p>
          <w:p w:rsidR="00251D01" w:rsidRDefault="00251D01" w:rsidP="007B3955">
            <w:pPr>
              <w:pStyle w:val="a3"/>
              <w:jc w:val="left"/>
            </w:pPr>
            <w:r>
              <w:t>Способность усвоения – 75 %</w:t>
            </w:r>
          </w:p>
        </w:tc>
      </w:tr>
    </w:tbl>
    <w:p w:rsidR="00251D01" w:rsidRDefault="00251D01" w:rsidP="007B3955">
      <w:pPr>
        <w:pStyle w:val="a3"/>
        <w:jc w:val="left"/>
      </w:pPr>
    </w:p>
    <w:p w:rsidR="00461B8A" w:rsidRDefault="006F14F8" w:rsidP="006F14F8">
      <w:pPr>
        <w:pStyle w:val="a3"/>
        <w:jc w:val="left"/>
      </w:pPr>
      <w:r>
        <w:t xml:space="preserve">                     </w:t>
      </w:r>
      <w:r w:rsidR="00251D01">
        <w:t xml:space="preserve"> Д</w:t>
      </w:r>
      <w:r>
        <w:t xml:space="preserve">иректор Департамента образования </w:t>
      </w:r>
      <w:r w:rsidR="00251D01">
        <w:t xml:space="preserve">администрации Архангельской области           </w:t>
      </w:r>
    </w:p>
    <w:sectPr w:rsidR="00461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35998"/>
    <w:multiLevelType w:val="hybridMultilevel"/>
    <w:tmpl w:val="C72C98A8"/>
    <w:lvl w:ilvl="0" w:tplc="CC4C2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192425"/>
    <w:multiLevelType w:val="hybridMultilevel"/>
    <w:tmpl w:val="BD225AA0"/>
    <w:lvl w:ilvl="0" w:tplc="0419000B">
      <w:start w:val="1"/>
      <w:numFmt w:val="bullet"/>
      <w:lvlText w:val="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">
    <w:nsid w:val="217A6B2D"/>
    <w:multiLevelType w:val="hybridMultilevel"/>
    <w:tmpl w:val="769CC4A2"/>
    <w:lvl w:ilvl="0" w:tplc="CC4C2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F633AE"/>
    <w:multiLevelType w:val="hybridMultilevel"/>
    <w:tmpl w:val="CE30BB7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269E2F09"/>
    <w:multiLevelType w:val="hybridMultilevel"/>
    <w:tmpl w:val="60BCAA1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7AB0107"/>
    <w:multiLevelType w:val="hybridMultilevel"/>
    <w:tmpl w:val="1C0A26FA"/>
    <w:lvl w:ilvl="0" w:tplc="1B2E14F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307E8F"/>
    <w:multiLevelType w:val="hybridMultilevel"/>
    <w:tmpl w:val="BDB0B330"/>
    <w:lvl w:ilvl="0" w:tplc="CC4C2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416B04"/>
    <w:multiLevelType w:val="hybridMultilevel"/>
    <w:tmpl w:val="7CF8CF1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7DD2B2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2BA4D73"/>
    <w:multiLevelType w:val="hybridMultilevel"/>
    <w:tmpl w:val="FBD6F90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6EB0AE4"/>
    <w:multiLevelType w:val="hybridMultilevel"/>
    <w:tmpl w:val="0E1CA98C"/>
    <w:lvl w:ilvl="0" w:tplc="0419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>
    <w:nsid w:val="6AB6218D"/>
    <w:multiLevelType w:val="hybridMultilevel"/>
    <w:tmpl w:val="C1DCC7F0"/>
    <w:lvl w:ilvl="0" w:tplc="CC4C2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DE5375F"/>
    <w:multiLevelType w:val="hybridMultilevel"/>
    <w:tmpl w:val="EB08389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2D230E0"/>
    <w:multiLevelType w:val="hybridMultilevel"/>
    <w:tmpl w:val="58DA232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D7C4873"/>
    <w:multiLevelType w:val="hybridMultilevel"/>
    <w:tmpl w:val="41F48EF0"/>
    <w:lvl w:ilvl="0" w:tplc="CC4C2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F327ABE"/>
    <w:multiLevelType w:val="hybridMultilevel"/>
    <w:tmpl w:val="8BA24AE2"/>
    <w:lvl w:ilvl="0" w:tplc="CC4C2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8"/>
    <w:lvlOverride w:ilvl="0">
      <w:startOverride w:val="1"/>
    </w:lvlOverride>
  </w:num>
  <w:num w:numId="3">
    <w:abstractNumId w:val="13"/>
  </w:num>
  <w:num w:numId="4">
    <w:abstractNumId w:val="13"/>
  </w:num>
  <w:num w:numId="5">
    <w:abstractNumId w:val="10"/>
  </w:num>
  <w:num w:numId="6">
    <w:abstractNumId w:val="10"/>
  </w:num>
  <w:num w:numId="7">
    <w:abstractNumId w:val="1"/>
  </w:num>
  <w:num w:numId="8">
    <w:abstractNumId w:val="1"/>
  </w:num>
  <w:num w:numId="9">
    <w:abstractNumId w:val="4"/>
  </w:num>
  <w:num w:numId="10">
    <w:abstractNumId w:val="4"/>
  </w:num>
  <w:num w:numId="11">
    <w:abstractNumId w:val="3"/>
  </w:num>
  <w:num w:numId="12">
    <w:abstractNumId w:val="3"/>
  </w:num>
  <w:num w:numId="13">
    <w:abstractNumId w:val="5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2"/>
  </w:num>
  <w:num w:numId="19">
    <w:abstractNumId w:val="7"/>
  </w:num>
  <w:num w:numId="20">
    <w:abstractNumId w:val="7"/>
  </w:num>
  <w:num w:numId="21">
    <w:abstractNumId w:val="2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9"/>
  </w:num>
  <w:num w:numId="25">
    <w:abstractNumId w:val="14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3A9"/>
    <w:rsid w:val="00084744"/>
    <w:rsid w:val="000D7D8B"/>
    <w:rsid w:val="001425C9"/>
    <w:rsid w:val="00161398"/>
    <w:rsid w:val="00177C82"/>
    <w:rsid w:val="00183DB8"/>
    <w:rsid w:val="00233228"/>
    <w:rsid w:val="00251D01"/>
    <w:rsid w:val="00461B8A"/>
    <w:rsid w:val="0047762B"/>
    <w:rsid w:val="005D35D2"/>
    <w:rsid w:val="00660C01"/>
    <w:rsid w:val="006F14F8"/>
    <w:rsid w:val="007A5C7B"/>
    <w:rsid w:val="007B3955"/>
    <w:rsid w:val="008D7F62"/>
    <w:rsid w:val="00921635"/>
    <w:rsid w:val="009D12EF"/>
    <w:rsid w:val="009E6BF6"/>
    <w:rsid w:val="00A70459"/>
    <w:rsid w:val="00AB6160"/>
    <w:rsid w:val="00AC4E8D"/>
    <w:rsid w:val="00BB54DE"/>
    <w:rsid w:val="00C706DE"/>
    <w:rsid w:val="00C832F1"/>
    <w:rsid w:val="00CB5826"/>
    <w:rsid w:val="00CD304C"/>
    <w:rsid w:val="00D424E3"/>
    <w:rsid w:val="00D42864"/>
    <w:rsid w:val="00E823A9"/>
    <w:rsid w:val="00F4047F"/>
    <w:rsid w:val="00F47539"/>
    <w:rsid w:val="00F534FB"/>
    <w:rsid w:val="00F8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D0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51D01"/>
    <w:pPr>
      <w:keepNext/>
      <w:jc w:val="center"/>
      <w:outlineLvl w:val="0"/>
    </w:pPr>
    <w:rPr>
      <w:b/>
      <w:bCs/>
      <w:sz w:val="22"/>
      <w:szCs w:val="20"/>
    </w:rPr>
  </w:style>
  <w:style w:type="paragraph" w:styleId="3">
    <w:name w:val="heading 3"/>
    <w:basedOn w:val="a"/>
    <w:next w:val="a"/>
    <w:link w:val="30"/>
    <w:unhideWhenUsed/>
    <w:qFormat/>
    <w:rsid w:val="00251D01"/>
    <w:pPr>
      <w:keepNext/>
      <w:jc w:val="both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1D01"/>
    <w:rPr>
      <w:rFonts w:ascii="Times New Roman" w:eastAsia="Times New Roman" w:hAnsi="Times New Roman" w:cs="Times New Roman"/>
      <w:b/>
      <w:bCs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51D0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251D01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251D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251D01"/>
    <w:pPr>
      <w:jc w:val="center"/>
    </w:pPr>
    <w:rPr>
      <w:sz w:val="24"/>
    </w:rPr>
  </w:style>
  <w:style w:type="character" w:customStyle="1" w:styleId="32">
    <w:name w:val="Основной текст 3 Знак"/>
    <w:basedOn w:val="a0"/>
    <w:link w:val="31"/>
    <w:semiHidden/>
    <w:rsid w:val="00251D0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D0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51D01"/>
    <w:pPr>
      <w:keepNext/>
      <w:jc w:val="center"/>
      <w:outlineLvl w:val="0"/>
    </w:pPr>
    <w:rPr>
      <w:b/>
      <w:bCs/>
      <w:sz w:val="22"/>
      <w:szCs w:val="20"/>
    </w:rPr>
  </w:style>
  <w:style w:type="paragraph" w:styleId="3">
    <w:name w:val="heading 3"/>
    <w:basedOn w:val="a"/>
    <w:next w:val="a"/>
    <w:link w:val="30"/>
    <w:unhideWhenUsed/>
    <w:qFormat/>
    <w:rsid w:val="00251D01"/>
    <w:pPr>
      <w:keepNext/>
      <w:jc w:val="both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1D01"/>
    <w:rPr>
      <w:rFonts w:ascii="Times New Roman" w:eastAsia="Times New Roman" w:hAnsi="Times New Roman" w:cs="Times New Roman"/>
      <w:b/>
      <w:bCs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51D0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251D01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251D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251D01"/>
    <w:pPr>
      <w:jc w:val="center"/>
    </w:pPr>
    <w:rPr>
      <w:sz w:val="24"/>
    </w:rPr>
  </w:style>
  <w:style w:type="character" w:customStyle="1" w:styleId="32">
    <w:name w:val="Основной текст 3 Знак"/>
    <w:basedOn w:val="a0"/>
    <w:link w:val="31"/>
    <w:semiHidden/>
    <w:rsid w:val="00251D0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5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8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8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2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06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5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4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1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08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4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0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2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6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3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1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18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4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0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65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3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2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6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8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5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62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3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0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4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55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76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8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74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2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2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7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9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44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0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9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7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5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1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12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5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8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17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8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0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1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4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8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4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6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8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53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4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50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7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13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83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1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42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7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80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9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6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7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25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8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9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1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8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2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8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4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5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31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2174F-8D52-4511-8A6B-CC62FE4C3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22</Pages>
  <Words>9306</Words>
  <Characters>53050</Characters>
  <Application>Microsoft Office Word</Application>
  <DocSecurity>0</DocSecurity>
  <Lines>442</Lines>
  <Paragraphs>124</Paragraphs>
  <ScaleCrop>false</ScaleCrop>
  <Company/>
  <LinksUpToDate>false</LinksUpToDate>
  <CharactersWithSpaces>62232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MTV</dc:creator>
  <cp:keywords/>
  <dc:description/>
  <cp:lastModifiedBy>MTV</cp:lastModifiedBy>
  <cp:revision>8</cp:revision>
  <dcterms:created xsi:type="dcterms:W3CDTF">2017-07-24T07:06:00Z</dcterms:created>
  <dcterms:modified xsi:type="dcterms:W3CDTF">2017-08-30T04:38:00Z</dcterms:modified>
</cp:coreProperties>
</file>