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4CE" w:rsidRDefault="007964C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108" w:rsidRPr="001D0B11" w:rsidRDefault="00E13E9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D0B11">
        <w:rPr>
          <w:rFonts w:ascii="Times New Roman" w:hAnsi="Times New Roman" w:cs="Times New Roman"/>
          <w:b/>
          <w:i/>
          <w:sz w:val="28"/>
          <w:szCs w:val="28"/>
        </w:rPr>
        <w:t xml:space="preserve"> Создание развивающей предметно – пространственной среды </w:t>
      </w:r>
      <w:r w:rsidR="001F6F86">
        <w:rPr>
          <w:rFonts w:ascii="Times New Roman" w:hAnsi="Times New Roman" w:cs="Times New Roman"/>
          <w:b/>
          <w:i/>
          <w:sz w:val="28"/>
          <w:szCs w:val="28"/>
        </w:rPr>
        <w:t xml:space="preserve">подготовительной </w:t>
      </w:r>
      <w:r w:rsidRPr="001D0B11">
        <w:rPr>
          <w:rFonts w:ascii="Times New Roman" w:hAnsi="Times New Roman" w:cs="Times New Roman"/>
          <w:b/>
          <w:i/>
          <w:sz w:val="28"/>
          <w:szCs w:val="28"/>
        </w:rPr>
        <w:t>группы</w:t>
      </w:r>
      <w:r w:rsidR="001F6F86">
        <w:rPr>
          <w:rFonts w:ascii="Times New Roman" w:hAnsi="Times New Roman" w:cs="Times New Roman"/>
          <w:b/>
          <w:i/>
          <w:sz w:val="28"/>
          <w:szCs w:val="28"/>
        </w:rPr>
        <w:t xml:space="preserve"> ЗПР №7</w:t>
      </w:r>
    </w:p>
    <w:p w:rsidR="009C4161" w:rsidRPr="006D69C5" w:rsidRDefault="009C4161" w:rsidP="00E13E98">
      <w:pPr>
        <w:autoSpaceDE w:val="0"/>
        <w:autoSpaceDN w:val="0"/>
        <w:adjustRightInd w:val="0"/>
        <w:spacing w:after="0" w:line="240" w:lineRule="auto"/>
        <w:ind w:right="-8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13E98" w:rsidRDefault="00B11416" w:rsidP="00E13E98">
      <w:pPr>
        <w:autoSpaceDE w:val="0"/>
        <w:autoSpaceDN w:val="0"/>
        <w:adjustRightInd w:val="0"/>
        <w:spacing w:after="0" w:line="240" w:lineRule="auto"/>
        <w:ind w:right="-8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11416">
        <w:rPr>
          <w:rFonts w:ascii="Times New Roman" w:hAnsi="Times New Roman" w:cs="Times New Roman"/>
          <w:sz w:val="28"/>
          <w:szCs w:val="28"/>
        </w:rPr>
        <w:t xml:space="preserve">Предметно-развивающая среда </w:t>
      </w:r>
      <w:r w:rsidRPr="00B114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подготовительной группе ЗПР №7 </w:t>
      </w:r>
      <w:r w:rsidRPr="00B11416">
        <w:rPr>
          <w:rFonts w:ascii="Times New Roman" w:hAnsi="Times New Roman" w:cs="Times New Roman"/>
          <w:sz w:val="28"/>
          <w:szCs w:val="28"/>
        </w:rPr>
        <w:t xml:space="preserve"> соответствует содержанию образовательного процесса, отвечает интересам и потребностям детей, способствует всестороннему развитию, обеспечивает их психическое и эмоциональное благополучие.</w:t>
      </w:r>
      <w:r w:rsidR="00E13E98" w:rsidRPr="00B114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Помещение разделено на </w:t>
      </w:r>
      <w:r w:rsidR="001F6F86" w:rsidRPr="00B114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центры по образовательным областям</w:t>
      </w:r>
      <w:r w:rsidR="00E13E98" w:rsidRPr="00B114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в каждом из которых содержится достаточное количество материалов для исследования и игры. </w:t>
      </w:r>
    </w:p>
    <w:p w:rsidR="00AE5457" w:rsidRPr="00B11416" w:rsidRDefault="00AE5457" w:rsidP="00E13E98">
      <w:pPr>
        <w:autoSpaceDE w:val="0"/>
        <w:autoSpaceDN w:val="0"/>
        <w:adjustRightInd w:val="0"/>
        <w:spacing w:after="0" w:line="240" w:lineRule="auto"/>
        <w:ind w:right="-8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E5457" w:rsidRPr="00AE5457" w:rsidRDefault="00AE5457" w:rsidP="00E13E98">
      <w:pPr>
        <w:autoSpaceDE w:val="0"/>
        <w:autoSpaceDN w:val="0"/>
        <w:adjustRightInd w:val="0"/>
        <w:spacing w:after="0" w:line="240" w:lineRule="auto"/>
        <w:ind w:right="-80"/>
        <w:jc w:val="both"/>
        <w:rPr>
          <w:rFonts w:ascii="Times New Roman CYR" w:hAnsi="Times New Roman CYR" w:cs="Times New Roman CYR"/>
          <w:color w:val="0D0D0D" w:themeColor="text1" w:themeTint="F2"/>
          <w:sz w:val="28"/>
          <w:szCs w:val="28"/>
        </w:rPr>
      </w:pPr>
      <w:r w:rsidRPr="00AE5457">
        <w:rPr>
          <w:rFonts w:ascii="Times New Roman" w:hAnsi="Times New Roman" w:cs="Times New Roman"/>
          <w:b/>
          <w:sz w:val="28"/>
          <w:szCs w:val="28"/>
        </w:rPr>
        <w:t>Центр физического развития</w:t>
      </w:r>
      <w:r w:rsidRPr="00AE5457">
        <w:rPr>
          <w:rFonts w:ascii="Times New Roman" w:hAnsi="Times New Roman" w:cs="Times New Roman"/>
          <w:sz w:val="28"/>
          <w:szCs w:val="28"/>
        </w:rPr>
        <w:t xml:space="preserve"> (Одной из основополагающих областей развития ребенка является «Физическое развитие». Создавая условия для реализации задач этой области в группе, педагоги делали акцент на охране жизни и укреплении физического и психического здоровья ребенка. В группе имеются картотеки: </w:t>
      </w:r>
      <w:r w:rsidRPr="00AE5457">
        <w:rPr>
          <w:rFonts w:ascii="Times New Roman CYR" w:hAnsi="Times New Roman CYR" w:cs="Times New Roman CYR"/>
          <w:color w:val="0D0D0D" w:themeColor="text1" w:themeTint="F2"/>
          <w:sz w:val="28"/>
          <w:szCs w:val="28"/>
        </w:rPr>
        <w:t>имеется картотеки дыхательной гимнастики, подвижных игр, шапочки маски</w:t>
      </w:r>
      <w:r>
        <w:rPr>
          <w:rFonts w:ascii="Times New Roman" w:hAnsi="Times New Roman" w:cs="Times New Roman"/>
          <w:sz w:val="28"/>
          <w:szCs w:val="28"/>
        </w:rPr>
        <w:t>, профилактика плоскостопия. Имеется спортивный инвентарь.</w:t>
      </w:r>
    </w:p>
    <w:p w:rsidR="00AE5457" w:rsidRDefault="00AE5457" w:rsidP="00E13E98">
      <w:pPr>
        <w:autoSpaceDE w:val="0"/>
        <w:autoSpaceDN w:val="0"/>
        <w:adjustRightInd w:val="0"/>
        <w:spacing w:after="0" w:line="240" w:lineRule="auto"/>
        <w:ind w:right="-80"/>
        <w:jc w:val="both"/>
        <w:rPr>
          <w:rFonts w:ascii="Times New Roman" w:hAnsi="Times New Roman" w:cs="Times New Roman"/>
          <w:sz w:val="28"/>
          <w:szCs w:val="28"/>
        </w:rPr>
      </w:pPr>
    </w:p>
    <w:p w:rsidR="00AE5457" w:rsidRDefault="00AE5457" w:rsidP="00E13E98">
      <w:pPr>
        <w:autoSpaceDE w:val="0"/>
        <w:autoSpaceDN w:val="0"/>
        <w:adjustRightInd w:val="0"/>
        <w:spacing w:after="0" w:line="240" w:lineRule="auto"/>
        <w:ind w:right="-80"/>
        <w:jc w:val="both"/>
        <w:rPr>
          <w:rFonts w:ascii="Times New Roman" w:hAnsi="Times New Roman" w:cs="Times New Roman"/>
          <w:sz w:val="28"/>
          <w:szCs w:val="28"/>
        </w:rPr>
      </w:pPr>
    </w:p>
    <w:p w:rsidR="005559C4" w:rsidRDefault="005559C4" w:rsidP="00E13E98">
      <w:pPr>
        <w:autoSpaceDE w:val="0"/>
        <w:autoSpaceDN w:val="0"/>
        <w:adjustRightInd w:val="0"/>
        <w:spacing w:after="0" w:line="240" w:lineRule="auto"/>
        <w:ind w:right="-80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5559C4">
        <w:rPr>
          <w:rFonts w:ascii="Times New Roman CYR" w:hAnsi="Times New Roman CYR" w:cs="Times New Roman CYR"/>
          <w:noProof/>
          <w:color w:val="0D0D0D" w:themeColor="text1" w:themeTint="F2"/>
          <w:sz w:val="24"/>
          <w:szCs w:val="24"/>
          <w:lang w:eastAsia="ru-RU"/>
        </w:rPr>
        <w:drawing>
          <wp:inline distT="0" distB="0" distL="0" distR="0">
            <wp:extent cx="5924550" cy="5143500"/>
            <wp:effectExtent l="19050" t="0" r="0" b="0"/>
            <wp:docPr id="13" name="Рисунок 13" descr="C:\Users\User\Desktop\7 гр\Изображение 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 гр\Изображение 0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397" cy="514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9C4" w:rsidRDefault="005559C4" w:rsidP="00E13E98">
      <w:pPr>
        <w:autoSpaceDE w:val="0"/>
        <w:autoSpaceDN w:val="0"/>
        <w:adjustRightInd w:val="0"/>
        <w:spacing w:after="0" w:line="240" w:lineRule="auto"/>
        <w:ind w:right="-80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</w:p>
    <w:p w:rsidR="000C69B3" w:rsidRPr="006D69C5" w:rsidRDefault="000C69B3" w:rsidP="000C69B3">
      <w:pPr>
        <w:autoSpaceDE w:val="0"/>
        <w:autoSpaceDN w:val="0"/>
        <w:adjustRightInd w:val="0"/>
        <w:spacing w:after="0" w:line="240" w:lineRule="auto"/>
        <w:ind w:right="-80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</w:p>
    <w:p w:rsidR="007964CE" w:rsidRDefault="007964CE" w:rsidP="00B11416">
      <w:pPr>
        <w:autoSpaceDE w:val="0"/>
        <w:autoSpaceDN w:val="0"/>
        <w:adjustRightInd w:val="0"/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</w:p>
    <w:p w:rsidR="007964CE" w:rsidRDefault="007964CE" w:rsidP="00B11416">
      <w:pPr>
        <w:autoSpaceDE w:val="0"/>
        <w:autoSpaceDN w:val="0"/>
        <w:adjustRightInd w:val="0"/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B11416">
      <w:pPr>
        <w:autoSpaceDE w:val="0"/>
        <w:autoSpaceDN w:val="0"/>
        <w:adjustRightInd w:val="0"/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B11416">
      <w:pPr>
        <w:autoSpaceDE w:val="0"/>
        <w:autoSpaceDN w:val="0"/>
        <w:adjustRightInd w:val="0"/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B11416">
      <w:pPr>
        <w:autoSpaceDE w:val="0"/>
        <w:autoSpaceDN w:val="0"/>
        <w:adjustRightInd w:val="0"/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B11416">
      <w:pPr>
        <w:autoSpaceDE w:val="0"/>
        <w:autoSpaceDN w:val="0"/>
        <w:adjustRightInd w:val="0"/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AE5457" w:rsidP="003205A1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E5457">
        <w:rPr>
          <w:rFonts w:ascii="Times New Roman" w:hAnsi="Times New Roman" w:cs="Times New Roman"/>
          <w:b/>
          <w:i/>
          <w:sz w:val="28"/>
          <w:szCs w:val="28"/>
        </w:rPr>
        <w:t>Центр изобразительной деятельности.</w:t>
      </w:r>
      <w:r w:rsidRPr="00AE5457">
        <w:rPr>
          <w:rFonts w:ascii="Times New Roman" w:hAnsi="Times New Roman" w:cs="Times New Roman"/>
          <w:sz w:val="28"/>
          <w:szCs w:val="28"/>
        </w:rPr>
        <w:t xml:space="preserve"> В группах отведено место для изодеятельности детей. Здесь наши воспитанники в свободное время рисуют, лепят, выполняют аппликационные работы. На полочках расположены дидактические игры, альбомы с разными видами жанров. Здесь же есть место для небольшой выставки с образцами </w:t>
      </w:r>
    </w:p>
    <w:p w:rsidR="007964CE" w:rsidRDefault="007964CE" w:rsidP="003205A1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E5457" w:rsidRPr="00873E98" w:rsidRDefault="00AE5457" w:rsidP="003205A1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E5457">
        <w:rPr>
          <w:rFonts w:ascii="Times New Roman" w:hAnsi="Times New Roman" w:cs="Times New Roman"/>
          <w:sz w:val="28"/>
          <w:szCs w:val="28"/>
        </w:rPr>
        <w:t>народного художественного промысла</w:t>
      </w:r>
      <w:r w:rsidR="00873E98">
        <w:rPr>
          <w:rFonts w:ascii="Times New Roman" w:hAnsi="Times New Roman" w:cs="Times New Roman"/>
          <w:sz w:val="28"/>
          <w:szCs w:val="28"/>
        </w:rPr>
        <w:t xml:space="preserve">, </w:t>
      </w:r>
      <w:r w:rsidR="00873E98" w:rsidRPr="00873E98">
        <w:rPr>
          <w:rFonts w:ascii="Times New Roman" w:hAnsi="Times New Roman" w:cs="Times New Roman"/>
          <w:sz w:val="28"/>
          <w:szCs w:val="28"/>
        </w:rPr>
        <w:t>разнообразный демонстрационный материал. Различные материалы для рисования: краски, кисточки разной величины, карандаши, мелки, трафареты, фломастеры, раскраски, бумага разной фактуры,</w:t>
      </w:r>
    </w:p>
    <w:p w:rsidR="00AE5457" w:rsidRDefault="00AE5457" w:rsidP="003205A1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E5457">
        <w:rPr>
          <w:rFonts w:ascii="Times New Roman" w:hAnsi="Times New Roman" w:cs="Times New Roman"/>
          <w:b/>
          <w:i/>
          <w:sz w:val="28"/>
          <w:szCs w:val="28"/>
        </w:rPr>
        <w:t>Центр Книги.</w:t>
      </w:r>
      <w:r w:rsidRPr="00AE5457">
        <w:rPr>
          <w:rFonts w:ascii="Times New Roman" w:hAnsi="Times New Roman" w:cs="Times New Roman"/>
          <w:sz w:val="28"/>
          <w:szCs w:val="28"/>
        </w:rPr>
        <w:t xml:space="preserve"> В центре книги находится художественная литература соответственно возрасту и тематике. Привлечение внимания детей к оформлению книг, к иллюстрациям. Знакомство с писателями и их произведениями.</w:t>
      </w:r>
    </w:p>
    <w:p w:rsidR="003205A1" w:rsidRPr="00AE5457" w:rsidRDefault="003205A1" w:rsidP="003205A1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62DAB" w:rsidRDefault="000C69B3" w:rsidP="003205A1">
      <w:pPr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 CYR" w:hAnsi="Times New Roman CYR" w:cs="Times New Roman CYR"/>
          <w:color w:val="444444"/>
          <w:sz w:val="24"/>
          <w:szCs w:val="24"/>
        </w:rPr>
      </w:pPr>
      <w:r w:rsidRPr="000C69B3">
        <w:rPr>
          <w:rFonts w:ascii="Times New Roman CYR" w:hAnsi="Times New Roman CYR" w:cs="Times New Roman CYR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6896100" cy="6886575"/>
            <wp:effectExtent l="19050" t="0" r="0" b="0"/>
            <wp:docPr id="14" name="Рисунок 14" descr="C:\Users\User\Desktop\7 гр\Изображение 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 гр\Изображение 0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62DAB" w:rsidRDefault="00662DAB" w:rsidP="00662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444444"/>
          <w:sz w:val="24"/>
          <w:szCs w:val="24"/>
        </w:rPr>
      </w:pPr>
    </w:p>
    <w:p w:rsidR="003053AB" w:rsidRPr="00873E98" w:rsidRDefault="00E13E98" w:rsidP="00873E98">
      <w:pPr>
        <w:autoSpaceDE w:val="0"/>
        <w:autoSpaceDN w:val="0"/>
        <w:adjustRightInd w:val="0"/>
        <w:spacing w:after="0" w:line="240" w:lineRule="auto"/>
        <w:jc w:val="both"/>
        <w:rPr>
          <w:rFonts w:ascii="Arial CYR" w:hAnsi="Arial CYR" w:cs="Arial CYR"/>
          <w:color w:val="444444"/>
          <w:sz w:val="24"/>
          <w:szCs w:val="24"/>
        </w:rPr>
      </w:pPr>
      <w:r>
        <w:rPr>
          <w:rFonts w:ascii="Times New Roman CYR" w:hAnsi="Times New Roman CYR" w:cs="Times New Roman CYR"/>
          <w:color w:val="444444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i/>
          <w:iCs/>
          <w:color w:val="444444"/>
          <w:sz w:val="28"/>
          <w:szCs w:val="28"/>
          <w:lang w:val="en-US"/>
        </w:rPr>
        <w:t> </w:t>
      </w:r>
    </w:p>
    <w:p w:rsidR="007964CE" w:rsidRDefault="007964CE" w:rsidP="00A4163C">
      <w:pPr>
        <w:spacing w:after="0"/>
        <w:ind w:left="-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A4163C">
      <w:pPr>
        <w:spacing w:after="0"/>
        <w:ind w:left="-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A4163C">
      <w:pPr>
        <w:spacing w:after="0"/>
        <w:ind w:left="-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A4163C">
      <w:pPr>
        <w:spacing w:after="0"/>
        <w:ind w:left="-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73E98" w:rsidRDefault="00AE5457" w:rsidP="007964CE">
      <w:pPr>
        <w:spacing w:after="0"/>
        <w:ind w:left="-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AE5457">
        <w:rPr>
          <w:rFonts w:ascii="Times New Roman" w:hAnsi="Times New Roman" w:cs="Times New Roman"/>
          <w:b/>
          <w:i/>
          <w:sz w:val="28"/>
          <w:szCs w:val="28"/>
        </w:rPr>
        <w:t>Центр музыкального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E5457">
        <w:rPr>
          <w:rFonts w:ascii="Times New Roman" w:hAnsi="Times New Roman" w:cs="Times New Roman"/>
          <w:sz w:val="28"/>
          <w:szCs w:val="28"/>
        </w:rPr>
        <w:t xml:space="preserve"> В музыкальном центре имеется разнообразные д</w:t>
      </w:r>
      <w:r w:rsidR="00A4163C">
        <w:rPr>
          <w:rFonts w:ascii="Times New Roman" w:hAnsi="Times New Roman" w:cs="Times New Roman"/>
          <w:sz w:val="28"/>
          <w:szCs w:val="28"/>
        </w:rPr>
        <w:t>етские музыкальные инструменты</w:t>
      </w:r>
      <w:r w:rsidRPr="00AE5457">
        <w:rPr>
          <w:rFonts w:ascii="Times New Roman" w:hAnsi="Times New Roman" w:cs="Times New Roman"/>
          <w:sz w:val="28"/>
          <w:szCs w:val="28"/>
        </w:rPr>
        <w:t>, иллюстрации с музыкальными инструментами, дидактические игры на развитие музыкального слуха.</w:t>
      </w:r>
      <w:r w:rsidR="00A4163C" w:rsidRPr="00A4163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P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P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73E98" w:rsidRPr="00873E98" w:rsidRDefault="00873E98" w:rsidP="00A4163C">
      <w:pPr>
        <w:spacing w:after="0"/>
        <w:ind w:left="-127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137E0" w:rsidRPr="004137E0" w:rsidRDefault="004137E0" w:rsidP="003205A1">
      <w:pPr>
        <w:spacing w:after="0"/>
        <w:ind w:left="-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44209" cy="7763435"/>
            <wp:effectExtent l="19050" t="0" r="0" b="0"/>
            <wp:docPr id="25" name="Рисунок 1" descr="C:\Users\Masha\Desktop\7 гр\Изображение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ha\Desktop\7 гр\Изображение 0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248" cy="7763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7E0" w:rsidRDefault="004137E0" w:rsidP="00B97794">
      <w:pPr>
        <w:spacing w:after="0"/>
        <w:ind w:left="-156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205A1" w:rsidRDefault="00C10425" w:rsidP="007964CE">
      <w:pPr>
        <w:pStyle w:val="ab"/>
        <w:spacing w:before="0" w:beforeAutospacing="0" w:after="0" w:afterAutospacing="0"/>
        <w:ind w:left="-142"/>
        <w:jc w:val="both"/>
      </w:pPr>
      <w:r w:rsidRPr="00804A87">
        <w:rPr>
          <w:rStyle w:val="ac"/>
          <w:b/>
        </w:rPr>
        <w:t>Центр «Экологии»</w:t>
      </w:r>
      <w:r w:rsidRPr="00C10425">
        <w:t xml:space="preserve"> включает</w:t>
      </w:r>
      <w:r>
        <w:t xml:space="preserve"> в себя экологическую деятельность. Данный центр содержит в себе различные виды комнатных растений, на которых удобно демонстрировать видоизменения частей растения, инструменты по уходу за этими растениями:палочки для рыхления, металлические детские грабли и лопатки, пульверизатор, лейки и др. Для всех растений оформлены паспорта с условными обозначениями. В холодный период года  мы с детьми размещаем здесь комнатный мини – огород. Помимо комнатных растений, в данном центре </w:t>
      </w:r>
    </w:p>
    <w:p w:rsidR="003205A1" w:rsidRDefault="003205A1" w:rsidP="007964CE">
      <w:pPr>
        <w:pStyle w:val="ab"/>
        <w:spacing w:before="0" w:beforeAutospacing="0" w:after="0" w:afterAutospacing="0"/>
        <w:ind w:left="-142"/>
        <w:jc w:val="both"/>
      </w:pPr>
    </w:p>
    <w:p w:rsidR="00804A87" w:rsidRDefault="00C10425" w:rsidP="007964CE">
      <w:pPr>
        <w:pStyle w:val="ab"/>
        <w:spacing w:before="0" w:beforeAutospacing="0" w:after="0" w:afterAutospacing="0"/>
        <w:ind w:left="-142"/>
        <w:jc w:val="both"/>
      </w:pPr>
      <w:r>
        <w:t>присутствуют различные дидактические игры экологической направленности, серии картин типа «Времена года», «Животный и растительный мир», коллекции природного материала, муляжей овощей и фруктов, насекомых и т. д. Важным составляющим уголка природы является календарь природы и погоды. Оформлены  макеты (пустыня, северный полюс, тропики, макеты доисторической жизни (динозавры) и ландшафтный макет). Все составляющие макета мобильны, т. е. в режиме хранения он представляет собой панно и коробку с материалами. Дети по своему желанию наполняют содержанием макет разными растительными элементами и малыми архитектурными формами. Работа с макетами способствует развитию творческого мышления и развитию задатков ландшафтного дизайна.</w:t>
      </w:r>
    </w:p>
    <w:p w:rsidR="00C10425" w:rsidRDefault="00C10425" w:rsidP="003205A1">
      <w:pPr>
        <w:pStyle w:val="ab"/>
        <w:spacing w:before="0" w:beforeAutospacing="0" w:after="0" w:afterAutospacing="0"/>
        <w:jc w:val="both"/>
      </w:pPr>
      <w:r>
        <w:t>Наши маленькие «почемучки» будут превращаться в любознательных  испытателей, проводить несложные опыты, определять свойства различных природных материалов.</w:t>
      </w:r>
    </w:p>
    <w:p w:rsidR="00B97794" w:rsidRPr="00B97794" w:rsidRDefault="00804A87" w:rsidP="003205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41440" cy="3532993"/>
            <wp:effectExtent l="19050" t="0" r="0" b="0"/>
            <wp:docPr id="1" name="Рисунок 2" descr="C:\Users\Masha\AppData\Local\Microsoft\Windows\Temporary Internet Files\Content.Word\Изображение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sha\AppData\Local\Microsoft\Windows\Temporary Internet Files\Content.Word\Изображение 0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267" cy="355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E98" w:rsidRDefault="00B97794" w:rsidP="00804A87">
      <w:pPr>
        <w:spacing w:after="0"/>
        <w:ind w:left="-709"/>
        <w:jc w:val="center"/>
        <w:rPr>
          <w:sz w:val="24"/>
          <w:szCs w:val="24"/>
        </w:rPr>
      </w:pPr>
      <w:r w:rsidRPr="00B97794">
        <w:rPr>
          <w:noProof/>
          <w:sz w:val="24"/>
          <w:szCs w:val="24"/>
          <w:lang w:eastAsia="ru-RU"/>
        </w:rPr>
        <w:drawing>
          <wp:inline distT="0" distB="0" distL="0" distR="0">
            <wp:extent cx="4047341" cy="4468559"/>
            <wp:effectExtent l="19050" t="0" r="0" b="0"/>
            <wp:docPr id="18" name="Рисунок 5" descr="C:\Users\Masha\AppData\Local\Microsoft\Windows\Temporary Internet Files\Content.Word\Изображение 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sha\AppData\Local\Microsoft\Windows\Temporary Internet Files\Content.Word\Изображение 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982" cy="4472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ADE" w:rsidRDefault="00827ADE" w:rsidP="00B97794">
      <w:pPr>
        <w:spacing w:after="0"/>
        <w:ind w:left="-851"/>
        <w:jc w:val="both"/>
        <w:rPr>
          <w:rStyle w:val="aa"/>
        </w:rPr>
      </w:pPr>
    </w:p>
    <w:p w:rsidR="007964CE" w:rsidRDefault="007964CE" w:rsidP="003205A1">
      <w:pPr>
        <w:spacing w:after="0"/>
        <w:jc w:val="both"/>
        <w:rPr>
          <w:rStyle w:val="aa"/>
          <w:rFonts w:ascii="Times New Roman" w:hAnsi="Times New Roman" w:cs="Times New Roman"/>
          <w:i/>
          <w:sz w:val="28"/>
          <w:szCs w:val="28"/>
        </w:rPr>
      </w:pPr>
    </w:p>
    <w:p w:rsidR="003205A1" w:rsidRDefault="003205A1" w:rsidP="00B97794">
      <w:pPr>
        <w:spacing w:after="0"/>
        <w:ind w:left="-851"/>
        <w:jc w:val="both"/>
        <w:rPr>
          <w:rStyle w:val="aa"/>
          <w:rFonts w:ascii="Times New Roman" w:hAnsi="Times New Roman" w:cs="Times New Roman"/>
          <w:i/>
          <w:sz w:val="28"/>
          <w:szCs w:val="28"/>
        </w:rPr>
      </w:pPr>
    </w:p>
    <w:p w:rsidR="00237EF1" w:rsidRDefault="00827ADE" w:rsidP="00B97794">
      <w:pPr>
        <w:spacing w:after="0"/>
        <w:ind w:left="-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27ADE">
        <w:rPr>
          <w:rStyle w:val="aa"/>
          <w:rFonts w:ascii="Times New Roman" w:hAnsi="Times New Roman" w:cs="Times New Roman"/>
          <w:i/>
          <w:sz w:val="28"/>
          <w:szCs w:val="28"/>
        </w:rPr>
        <w:t>Центрэкспериментирования</w:t>
      </w:r>
      <w:r w:rsidRPr="00827ADE">
        <w:rPr>
          <w:rFonts w:ascii="Times New Roman" w:hAnsi="Times New Roman" w:cs="Times New Roman"/>
          <w:i/>
          <w:sz w:val="28"/>
          <w:szCs w:val="28"/>
        </w:rPr>
        <w:br/>
      </w:r>
      <w:r w:rsidRPr="00827ADE">
        <w:rPr>
          <w:rFonts w:ascii="Times New Roman" w:hAnsi="Times New Roman" w:cs="Times New Roman"/>
          <w:sz w:val="28"/>
          <w:szCs w:val="28"/>
        </w:rPr>
        <w:t>В центре экс</w:t>
      </w:r>
      <w:r w:rsidR="00237EF1">
        <w:rPr>
          <w:rFonts w:ascii="Times New Roman" w:hAnsi="Times New Roman" w:cs="Times New Roman"/>
          <w:sz w:val="28"/>
          <w:szCs w:val="28"/>
        </w:rPr>
        <w:t>периментирования имеется:</w:t>
      </w:r>
      <w:r w:rsidRPr="00827ADE">
        <w:rPr>
          <w:rFonts w:ascii="Times New Roman" w:hAnsi="Times New Roman" w:cs="Times New Roman"/>
          <w:sz w:val="28"/>
          <w:szCs w:val="28"/>
        </w:rPr>
        <w:t xml:space="preserve"> микроскоп, песочные часы, предметы разной в</w:t>
      </w:r>
      <w:r w:rsidR="00237EF1">
        <w:rPr>
          <w:rFonts w:ascii="Times New Roman" w:hAnsi="Times New Roman" w:cs="Times New Roman"/>
          <w:sz w:val="28"/>
          <w:szCs w:val="28"/>
        </w:rPr>
        <w:t xml:space="preserve">еличины, </w:t>
      </w:r>
      <w:r w:rsidRPr="00827ADE">
        <w:rPr>
          <w:rFonts w:ascii="Times New Roman" w:hAnsi="Times New Roman" w:cs="Times New Roman"/>
          <w:sz w:val="28"/>
          <w:szCs w:val="28"/>
        </w:rPr>
        <w:t>формы. Имеется картотека проведения экспериментов, природный материал для проведения эксперементов; знакомство с растениями и животными различных климатических зон, живая и неживая природа и т.д.</w:t>
      </w:r>
      <w:r w:rsidR="00237EF1" w:rsidRPr="00237EF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237EF1" w:rsidRDefault="00237EF1" w:rsidP="00B97794">
      <w:pPr>
        <w:spacing w:after="0"/>
        <w:ind w:left="-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37EF1" w:rsidRDefault="00237EF1" w:rsidP="00B97794">
      <w:pPr>
        <w:spacing w:after="0"/>
        <w:ind w:left="-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37EF1" w:rsidRDefault="00237EF1" w:rsidP="00B97794">
      <w:pPr>
        <w:spacing w:after="0"/>
        <w:ind w:left="-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27ADE" w:rsidRDefault="00237EF1" w:rsidP="003205A1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89694" cy="7046258"/>
            <wp:effectExtent l="19050" t="0" r="0" b="0"/>
            <wp:docPr id="22" name="Рисунок 9" descr="C:\Users\Masha\Desktop\7 гр\Изображение 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sha\Desktop\7 гр\Изображение 0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119" cy="7040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ADE" w:rsidRDefault="00827ADE" w:rsidP="004137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7EF1" w:rsidRPr="00237EF1" w:rsidRDefault="00237EF1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37EF1">
        <w:rPr>
          <w:rFonts w:ascii="Times New Roman" w:hAnsi="Times New Roman" w:cs="Times New Roman"/>
          <w:b/>
          <w:i/>
          <w:sz w:val="28"/>
          <w:szCs w:val="28"/>
        </w:rPr>
        <w:t>Центр математики (игротека)</w:t>
      </w:r>
      <w:r w:rsidRPr="00237EF1">
        <w:rPr>
          <w:rFonts w:ascii="Times New Roman" w:hAnsi="Times New Roman" w:cs="Times New Roman"/>
          <w:sz w:val="28"/>
          <w:szCs w:val="28"/>
        </w:rPr>
        <w:t>; Созданию центров занимательной математики предшествовал подбор игрового материала, что определилось возрастными возможностями и уровнем развития детей группы. В данном центре размещен разнообразный занимательный материал с тем, чтобы каждый из детей смог выбрать для себя игру по интересам.</w:t>
      </w:r>
    </w:p>
    <w:p w:rsidR="00237EF1" w:rsidRPr="00237EF1" w:rsidRDefault="00237EF1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237EF1" w:rsidRDefault="00237EF1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237EF1" w:rsidRDefault="00237EF1" w:rsidP="003205A1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88574" cy="7046257"/>
            <wp:effectExtent l="19050" t="0" r="0" b="0"/>
            <wp:docPr id="23" name="Рисунок 10" descr="C:\Users\Masha\Desktop\7 гр\Изображение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sha\Desktop\7 гр\Изображение 0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000" cy="7040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EF1" w:rsidRDefault="00237EF1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3205A1">
      <w:pPr>
        <w:spacing w:after="0"/>
        <w:ind w:left="-70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76185" cy="6221506"/>
            <wp:effectExtent l="19050" t="0" r="865" b="0"/>
            <wp:docPr id="24" name="Рисунок 11" descr="C:\Users\Masha\Desktop\7 гр\Изображение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sha\Desktop\7 гр\Изображение 0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852" cy="6216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7E0" w:rsidRDefault="004137E0" w:rsidP="00237EF1">
      <w:pPr>
        <w:spacing w:after="0"/>
        <w:ind w:left="-1134"/>
        <w:jc w:val="both"/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4137E0">
        <w:rPr>
          <w:rFonts w:ascii="Times New Roman" w:hAnsi="Times New Roman" w:cs="Times New Roman"/>
          <w:b/>
          <w:i/>
          <w:sz w:val="28"/>
          <w:szCs w:val="28"/>
        </w:rPr>
        <w:t xml:space="preserve"> Центр нравственно- патриотического воспитания</w:t>
      </w:r>
      <w:r w:rsidRPr="004137E0">
        <w:rPr>
          <w:rFonts w:ascii="Times New Roman" w:hAnsi="Times New Roman" w:cs="Times New Roman"/>
          <w:sz w:val="28"/>
          <w:szCs w:val="28"/>
        </w:rPr>
        <w:t xml:space="preserve"> (Главной целью уголка патриотического воспитания является воспитание у детей любви к родине, гордости за родной край. А так же, развитие познавательного интереса детей к окружающему миру)</w:t>
      </w: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7964CE" w:rsidRDefault="007964CE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37EF1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137E0" w:rsidRDefault="004137E0" w:rsidP="00237EF1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4137E0">
        <w:rPr>
          <w:rFonts w:ascii="Times New Roman" w:hAnsi="Times New Roman" w:cs="Times New Roman"/>
          <w:b/>
          <w:i/>
          <w:sz w:val="28"/>
          <w:szCs w:val="28"/>
        </w:rPr>
        <w:t>Центры сюжетно-ролевой игры</w:t>
      </w:r>
      <w:r w:rsidRPr="004137E0">
        <w:rPr>
          <w:rFonts w:ascii="Times New Roman" w:hAnsi="Times New Roman" w:cs="Times New Roman"/>
          <w:sz w:val="28"/>
          <w:szCs w:val="28"/>
        </w:rPr>
        <w:t>; Основной целью этого направления является позитивная социализация детей старшего дошкольного возраста, приобщение их к социокультурным нормам, традициям семьи, общества и государства.</w:t>
      </w:r>
    </w:p>
    <w:p w:rsidR="004137E0" w:rsidRDefault="002041D9" w:rsidP="002041D9">
      <w:pPr>
        <w:spacing w:after="0"/>
        <w:ind w:left="-142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0786" cy="4213420"/>
            <wp:effectExtent l="19050" t="0" r="8964" b="0"/>
            <wp:docPr id="26" name="Рисунок 12" descr="C:\Users\Masha\Desktop\7 гр\Изображение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sha\Desktop\7 гр\Изображение 0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836" cy="420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41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0433" cy="4280740"/>
            <wp:effectExtent l="19050" t="0" r="0" b="0"/>
            <wp:docPr id="27" name="Рисунок 13" descr="C:\Users\Masha\Desktop\7 гр\Изображение 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sha\Desktop\7 гр\Изображение 0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405" cy="4276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1D9" w:rsidRDefault="002041D9" w:rsidP="003205A1">
      <w:pPr>
        <w:spacing w:after="0"/>
        <w:ind w:left="-426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4460485"/>
            <wp:effectExtent l="19050" t="0" r="3810" b="0"/>
            <wp:docPr id="28" name="Рисунок 14" descr="C:\Users\Masha\Desktop\7 гр\Изображение 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sha\Desktop\7 гр\Изображение 0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6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9790" cy="4460485"/>
            <wp:effectExtent l="19050" t="0" r="3810" b="0"/>
            <wp:docPr id="30" name="Рисунок 18" descr="C:\Users\Masha\Desktop\7 гр\Изображение 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sha\Desktop\7 гр\Изображение 0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6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49023" cy="8713695"/>
            <wp:effectExtent l="19050" t="0" r="8927" b="0"/>
            <wp:docPr id="29" name="Рисунок 15" descr="C:\Users\Masha\AppData\Local\Microsoft\Windows\Temporary Internet Files\Content.Word\Изображение 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sha\AppData\Local\Microsoft\Windows\Temporary Internet Files\Content.Word\Изображение 06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468" cy="871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1D9" w:rsidRDefault="002041D9" w:rsidP="002041D9">
      <w:pPr>
        <w:spacing w:after="0"/>
        <w:ind w:left="-851"/>
        <w:jc w:val="both"/>
      </w:pPr>
    </w:p>
    <w:p w:rsidR="002041D9" w:rsidRDefault="002041D9" w:rsidP="002041D9">
      <w:pPr>
        <w:spacing w:after="0"/>
        <w:ind w:left="-851"/>
        <w:jc w:val="both"/>
      </w:pPr>
    </w:p>
    <w:p w:rsidR="002041D9" w:rsidRDefault="002041D9" w:rsidP="002041D9">
      <w:pPr>
        <w:spacing w:after="0"/>
        <w:ind w:left="-851"/>
        <w:jc w:val="both"/>
      </w:pPr>
    </w:p>
    <w:p w:rsidR="00C10425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0425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0425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05A1" w:rsidRDefault="003205A1" w:rsidP="002041D9">
      <w:pPr>
        <w:spacing w:after="0"/>
        <w:ind w:left="-851"/>
        <w:jc w:val="both"/>
        <w:rPr>
          <w:rStyle w:val="ac"/>
          <w:rFonts w:ascii="Times New Roman" w:hAnsi="Times New Roman" w:cs="Times New Roman"/>
          <w:b/>
          <w:sz w:val="28"/>
          <w:szCs w:val="28"/>
        </w:rPr>
      </w:pPr>
    </w:p>
    <w:p w:rsidR="003205A1" w:rsidRDefault="003205A1" w:rsidP="002041D9">
      <w:pPr>
        <w:spacing w:after="0"/>
        <w:ind w:left="-851"/>
        <w:jc w:val="both"/>
        <w:rPr>
          <w:rStyle w:val="ac"/>
          <w:rFonts w:ascii="Times New Roman" w:hAnsi="Times New Roman" w:cs="Times New Roman"/>
          <w:b/>
          <w:sz w:val="28"/>
          <w:szCs w:val="28"/>
        </w:rPr>
      </w:pPr>
    </w:p>
    <w:p w:rsidR="00C10425" w:rsidRPr="00804A87" w:rsidRDefault="00804A87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4A87">
        <w:rPr>
          <w:rStyle w:val="ac"/>
          <w:rFonts w:ascii="Times New Roman" w:hAnsi="Times New Roman" w:cs="Times New Roman"/>
          <w:b/>
          <w:sz w:val="28"/>
          <w:szCs w:val="28"/>
        </w:rPr>
        <w:t>«Строительный» (конструктивный) Центр,</w:t>
      </w:r>
      <w:r w:rsidRPr="00804A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4A87">
        <w:rPr>
          <w:rFonts w:ascii="Times New Roman" w:hAnsi="Times New Roman" w:cs="Times New Roman"/>
          <w:sz w:val="28"/>
          <w:szCs w:val="28"/>
        </w:rPr>
        <w:t>хоть и сосредоточен на одном месте и занимает немного пространства, он достаточно мобилен. Практичность его состоит в том, что с содержанием строительного уголка (конструктор различного вида, крупный и мелкий деревянный конструктор) можно перемещаться в любое место группы и организовывать данную деятельность как с подгруппой детей, так и индивидуально. Наши воспитанники самостоятельно при реализации своих замыслов используют схемы и модели построек</w:t>
      </w:r>
      <w:r w:rsidR="0024309F">
        <w:rPr>
          <w:rFonts w:ascii="Times New Roman" w:hAnsi="Times New Roman" w:cs="Times New Roman"/>
          <w:sz w:val="28"/>
          <w:szCs w:val="28"/>
        </w:rPr>
        <w:t xml:space="preserve">. </w:t>
      </w:r>
      <w:r w:rsidRPr="00804A87">
        <w:rPr>
          <w:rFonts w:ascii="Times New Roman" w:hAnsi="Times New Roman" w:cs="Times New Roman"/>
          <w:sz w:val="28"/>
          <w:szCs w:val="28"/>
        </w:rPr>
        <w:t>Мобильность данного центра позволяет детям разворачивать сюжет игры за его пределами. Это позволяет нашим детям комфортно чувствовать себя в любом уголке группы.</w:t>
      </w:r>
    </w:p>
    <w:p w:rsidR="00C10425" w:rsidRPr="00804A87" w:rsidRDefault="0024309F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833439" cy="6777318"/>
            <wp:effectExtent l="19050" t="0" r="5511" b="0"/>
            <wp:docPr id="3" name="Рисунок 1" descr="C:\Users\Masha\AppData\Local\Microsoft\Windows\Temporary Internet Files\Content.Word\DSCF8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ha\AppData\Local\Microsoft\Windows\Temporary Internet Files\Content.Word\DSCF80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793" cy="678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25" w:rsidRPr="00804A87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0425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0425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0425" w:rsidRDefault="00C10425" w:rsidP="002041D9">
      <w:pPr>
        <w:spacing w:after="0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0425" w:rsidRDefault="00C10425" w:rsidP="0024309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4309F" w:rsidRDefault="0024309F" w:rsidP="0024309F">
      <w:pPr>
        <w:spacing w:after="0"/>
        <w:ind w:left="-1134"/>
        <w:rPr>
          <w:rFonts w:ascii="Times New Roman" w:hAnsi="Times New Roman" w:cs="Times New Roman"/>
          <w:b/>
          <w:i/>
          <w:sz w:val="28"/>
          <w:szCs w:val="28"/>
        </w:rPr>
      </w:pPr>
    </w:p>
    <w:p w:rsidR="0024309F" w:rsidRDefault="0024309F" w:rsidP="0024309F">
      <w:pPr>
        <w:spacing w:after="0"/>
        <w:ind w:left="-1134"/>
        <w:rPr>
          <w:rFonts w:ascii="Times New Roman" w:hAnsi="Times New Roman" w:cs="Times New Roman"/>
          <w:b/>
          <w:i/>
          <w:sz w:val="28"/>
          <w:szCs w:val="28"/>
        </w:rPr>
      </w:pPr>
    </w:p>
    <w:p w:rsidR="007964CE" w:rsidRDefault="007964CE" w:rsidP="0024309F">
      <w:pPr>
        <w:spacing w:after="0"/>
        <w:ind w:left="-851"/>
        <w:rPr>
          <w:rFonts w:ascii="Times New Roman" w:hAnsi="Times New Roman" w:cs="Times New Roman"/>
          <w:b/>
          <w:i/>
          <w:sz w:val="28"/>
          <w:szCs w:val="28"/>
        </w:rPr>
      </w:pPr>
    </w:p>
    <w:p w:rsidR="002041D9" w:rsidRDefault="002041D9" w:rsidP="0024309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2041D9">
        <w:rPr>
          <w:rFonts w:ascii="Times New Roman" w:hAnsi="Times New Roman" w:cs="Times New Roman"/>
          <w:b/>
          <w:i/>
          <w:sz w:val="28"/>
          <w:szCs w:val="28"/>
        </w:rPr>
        <w:t>Центр Развития речи</w:t>
      </w:r>
      <w:r w:rsidRPr="002041D9">
        <w:rPr>
          <w:rFonts w:ascii="Times New Roman" w:hAnsi="Times New Roman" w:cs="Times New Roman"/>
          <w:sz w:val="28"/>
          <w:szCs w:val="28"/>
        </w:rPr>
        <w:t xml:space="preserve"> В центре развития речи имеются игры на развитие звуковой культуры речи, грамматический строй речи, формирование словаря, мнемотаблицы. Сделаны пособия, раздаточный материал на развитие устной речи.</w:t>
      </w:r>
    </w:p>
    <w:p w:rsidR="0024309F" w:rsidRDefault="002041D9" w:rsidP="0024309F">
      <w:pPr>
        <w:pStyle w:val="ab"/>
        <w:ind w:left="-993"/>
        <w:jc w:val="center"/>
        <w:rPr>
          <w:rStyle w:val="a3"/>
          <w:u w:val="single"/>
        </w:rPr>
      </w:pPr>
      <w:r>
        <w:rPr>
          <w:noProof/>
          <w:sz w:val="28"/>
          <w:szCs w:val="28"/>
        </w:rPr>
        <w:drawing>
          <wp:inline distT="0" distB="0" distL="0" distR="0">
            <wp:extent cx="5886898" cy="3227294"/>
            <wp:effectExtent l="19050" t="0" r="0" b="0"/>
            <wp:docPr id="31" name="Рисунок 19" descr="C:\Users\Masha\Desktop\7 гр\Изображение 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sha\Desktop\7 гр\Изображение 05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705" cy="322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309F" w:rsidRPr="0024309F">
        <w:rPr>
          <w:rStyle w:val="a3"/>
          <w:u w:val="single"/>
        </w:rPr>
        <w:t xml:space="preserve"> </w:t>
      </w:r>
    </w:p>
    <w:p w:rsidR="0024309F" w:rsidRDefault="0024309F" w:rsidP="0024309F">
      <w:pPr>
        <w:pStyle w:val="ab"/>
        <w:ind w:left="-993"/>
        <w:jc w:val="center"/>
        <w:rPr>
          <w:sz w:val="28"/>
          <w:szCs w:val="28"/>
        </w:rPr>
      </w:pPr>
      <w:r w:rsidRPr="0024309F">
        <w:rPr>
          <w:rStyle w:val="ac"/>
          <w:b/>
          <w:sz w:val="28"/>
          <w:szCs w:val="28"/>
        </w:rPr>
        <w:t>Центр «Безопасности»</w:t>
      </w:r>
      <w:r w:rsidRPr="0024309F">
        <w:rPr>
          <w:sz w:val="28"/>
          <w:szCs w:val="28"/>
        </w:rPr>
        <w:t xml:space="preserve"> отражает безопасность дома, на улице (ПДД) и пожарную безопасность. Он оснащён необходимыми атрибу</w:t>
      </w:r>
      <w:r>
        <w:rPr>
          <w:sz w:val="28"/>
          <w:szCs w:val="28"/>
        </w:rPr>
        <w:t xml:space="preserve">тами, игрушками, дидактическими </w:t>
      </w:r>
      <w:r w:rsidRPr="0024309F">
        <w:rPr>
          <w:sz w:val="28"/>
          <w:szCs w:val="28"/>
        </w:rPr>
        <w:t>играми</w:t>
      </w:r>
    </w:p>
    <w:p w:rsidR="002041D9" w:rsidRPr="0024309F" w:rsidRDefault="0024309F" w:rsidP="0024309F">
      <w:pPr>
        <w:pStyle w:val="ab"/>
        <w:ind w:left="-993"/>
        <w:jc w:val="center"/>
        <w:rPr>
          <w:sz w:val="28"/>
          <w:szCs w:val="28"/>
        </w:rPr>
      </w:pPr>
      <w:r w:rsidRPr="0024309F">
        <w:rPr>
          <w:sz w:val="28"/>
          <w:szCs w:val="28"/>
        </w:rPr>
        <w:t xml:space="preserve">. </w:t>
      </w:r>
      <w:r>
        <w:rPr>
          <w:noProof/>
        </w:rPr>
        <w:drawing>
          <wp:inline distT="0" distB="0" distL="0" distR="0">
            <wp:extent cx="5445835" cy="4080838"/>
            <wp:effectExtent l="19050" t="0" r="2465" b="0"/>
            <wp:docPr id="4" name="Рисунок 4" descr="C:\Users\Masha\AppData\Local\Microsoft\Windows\Temporary Internet Files\Content.Word\DSCF8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sha\AppData\Local\Microsoft\Windows\Temporary Internet Files\Content.Word\DSCF80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507" cy="408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24309F" w:rsidP="0024309F">
      <w:pPr>
        <w:pStyle w:val="ab"/>
      </w:pPr>
      <w:r>
        <w:rPr>
          <w:rStyle w:val="aa"/>
        </w:rPr>
        <w:t>Центр дежурства</w:t>
      </w:r>
    </w:p>
    <w:p w:rsidR="00CE217D" w:rsidRDefault="0024309F" w:rsidP="0024309F">
      <w:pPr>
        <w:pStyle w:val="ab"/>
      </w:pPr>
      <w:r>
        <w:t>Большое значение в развитии личностных качеств ребенка имеет труд. Трудовые поручения и дежурства становятся неотъемлемой частью образовательного процесса в старшей группе. Для дежурства по столовой в группе есть центр дежурства, где дети сами видят, кто дежурный. В данном центре имеется схема дежурства, график дежурства, специальные фартуки и колпачки для дежурства, набор принадлежностей для дежурных</w:t>
      </w:r>
      <w:r w:rsidR="00CE217D" w:rsidRPr="00CE217D">
        <w:t xml:space="preserve"> </w:t>
      </w:r>
    </w:p>
    <w:p w:rsidR="00CE217D" w:rsidRDefault="00CE217D" w:rsidP="0024309F">
      <w:pPr>
        <w:pStyle w:val="ab"/>
      </w:pPr>
    </w:p>
    <w:p w:rsidR="00CE217D" w:rsidRDefault="00CE217D" w:rsidP="0024309F">
      <w:pPr>
        <w:pStyle w:val="ab"/>
      </w:pPr>
    </w:p>
    <w:p w:rsidR="0024309F" w:rsidRDefault="00CE217D" w:rsidP="0024309F">
      <w:pPr>
        <w:pStyle w:val="ab"/>
      </w:pPr>
      <w:r>
        <w:rPr>
          <w:noProof/>
        </w:rPr>
        <w:drawing>
          <wp:inline distT="0" distB="0" distL="0" distR="0">
            <wp:extent cx="4206961" cy="3152488"/>
            <wp:effectExtent l="19050" t="0" r="3089" b="0"/>
            <wp:docPr id="7" name="Рисунок 7" descr="C:\Users\Masha\AppData\Local\Microsoft\Windows\Temporary Internet Files\Content.Word\DSCF8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sha\AppData\Local\Microsoft\Windows\Temporary Internet Files\Content.Word\DSCF800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233" cy="315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217D">
        <w:t xml:space="preserve"> </w:t>
      </w:r>
      <w:r>
        <w:rPr>
          <w:noProof/>
        </w:rPr>
        <w:drawing>
          <wp:inline distT="0" distB="0" distL="0" distR="0">
            <wp:extent cx="3984677" cy="3961805"/>
            <wp:effectExtent l="381000" t="381000" r="358723" b="362545"/>
            <wp:docPr id="10" name="Рисунок 10" descr="C:\Users\Masha\AppData\Local\Microsoft\Windows\Temporary Internet Files\Content.Word\DSCF8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sha\AppData\Local\Microsoft\Windows\Temporary Internet Files\Content.Word\DSCF80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6110141">
                      <a:off x="0" y="0"/>
                      <a:ext cx="3980693" cy="395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Pr="007964CE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Pr="007964CE" w:rsidRDefault="007964CE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  <w:r w:rsidRPr="007964CE">
        <w:rPr>
          <w:b/>
          <w:sz w:val="28"/>
          <w:szCs w:val="28"/>
        </w:rPr>
        <w:t>Информационные стенды для взрослых:</w:t>
      </w:r>
      <w:r w:rsidRPr="007964CE">
        <w:rPr>
          <w:sz w:val="28"/>
          <w:szCs w:val="28"/>
        </w:rPr>
        <w:t xml:space="preserve"> Информация о лечебно-профилактических мероприятиях, рекомендации родителям по организации досуга детей, </w:t>
      </w:r>
      <w:r w:rsidRPr="007964CE">
        <w:rPr>
          <w:rStyle w:val="ac"/>
          <w:sz w:val="28"/>
          <w:szCs w:val="28"/>
        </w:rPr>
        <w:t xml:space="preserve">«Визитная книга» </w:t>
      </w:r>
      <w:r w:rsidRPr="007964CE">
        <w:rPr>
          <w:sz w:val="28"/>
          <w:szCs w:val="28"/>
        </w:rPr>
        <w:t>информационный стенд режим работы детского сада и группы, расписание работы и рекомендации специалистов, объявления; и т.п.</w:t>
      </w:r>
    </w:p>
    <w:p w:rsidR="0024309F" w:rsidRPr="007964CE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4309F" w:rsidRDefault="007964CE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7134225" cy="4657725"/>
            <wp:effectExtent l="19050" t="0" r="9525" b="0"/>
            <wp:docPr id="16" name="Рисунок 16" descr="C:\Users\Masha\AppData\Local\Microsoft\Windows\Temporary Internet Files\Content.Word\DSCF8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sha\AppData\Local\Microsoft\Windows\Temporary Internet Files\Content.Word\DSCF80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279" cy="4658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9F" w:rsidRDefault="0024309F" w:rsidP="002041D9">
      <w:pPr>
        <w:pStyle w:val="ab"/>
        <w:spacing w:before="0" w:beforeAutospacing="0" w:after="0" w:afterAutospacing="0"/>
        <w:ind w:left="-993"/>
        <w:rPr>
          <w:sz w:val="28"/>
          <w:szCs w:val="28"/>
        </w:rPr>
      </w:pPr>
    </w:p>
    <w:p w:rsidR="002041D9" w:rsidRDefault="002041D9" w:rsidP="002041D9">
      <w:pPr>
        <w:pStyle w:val="ab"/>
        <w:spacing w:before="0" w:beforeAutospacing="0" w:after="0" w:afterAutospacing="0"/>
        <w:ind w:left="-993"/>
        <w:rPr>
          <w:b/>
          <w:sz w:val="28"/>
          <w:szCs w:val="28"/>
        </w:rPr>
      </w:pPr>
      <w:r w:rsidRPr="002041D9">
        <w:rPr>
          <w:sz w:val="28"/>
          <w:szCs w:val="28"/>
        </w:rPr>
        <w:t xml:space="preserve"> Таким образом, разнообразие и богатство сенсорных впечатлений, возможность свободного подхода к каждому центру в группе способствуют эмоциональному и интеллектуальному </w:t>
      </w:r>
      <w:r w:rsidRPr="002041D9">
        <w:rPr>
          <w:rStyle w:val="aa"/>
          <w:b w:val="0"/>
          <w:sz w:val="28"/>
          <w:szCs w:val="28"/>
        </w:rPr>
        <w:t>развитию воспитанников</w:t>
      </w:r>
      <w:r w:rsidRPr="002041D9">
        <w:rPr>
          <w:b/>
          <w:sz w:val="28"/>
          <w:szCs w:val="28"/>
        </w:rPr>
        <w:t>.</w:t>
      </w:r>
    </w:p>
    <w:p w:rsidR="002041D9" w:rsidRPr="002041D9" w:rsidRDefault="002041D9" w:rsidP="002041D9">
      <w:pPr>
        <w:pStyle w:val="ab"/>
        <w:spacing w:before="0" w:beforeAutospacing="0" w:after="0" w:afterAutospacing="0"/>
        <w:ind w:left="-993"/>
        <w:rPr>
          <w:b/>
          <w:sz w:val="28"/>
          <w:szCs w:val="28"/>
        </w:rPr>
      </w:pPr>
      <w:r w:rsidRPr="002041D9">
        <w:rPr>
          <w:rStyle w:val="aa"/>
          <w:b w:val="0"/>
          <w:sz w:val="28"/>
          <w:szCs w:val="28"/>
        </w:rPr>
        <w:t>Развивающая среда</w:t>
      </w:r>
      <w:r w:rsidRPr="002041D9">
        <w:rPr>
          <w:sz w:val="28"/>
          <w:szCs w:val="28"/>
        </w:rPr>
        <w:t xml:space="preserve"> не может быть построена окончательно. При </w:t>
      </w:r>
      <w:r w:rsidRPr="002041D9">
        <w:rPr>
          <w:rStyle w:val="aa"/>
          <w:b w:val="0"/>
          <w:sz w:val="28"/>
          <w:szCs w:val="28"/>
        </w:rPr>
        <w:t>организации предметно-пространственной среды</w:t>
      </w:r>
      <w:r w:rsidRPr="002041D9">
        <w:rPr>
          <w:sz w:val="28"/>
          <w:szCs w:val="28"/>
        </w:rPr>
        <w:t xml:space="preserve"> в детском саду необходима сложная, многоплановая и высокотворческая деятельность всех участников образовательного процесса. Дальнейшая работа </w:t>
      </w:r>
      <w:r w:rsidRPr="002041D9">
        <w:rPr>
          <w:rStyle w:val="aa"/>
          <w:b w:val="0"/>
          <w:sz w:val="28"/>
          <w:szCs w:val="28"/>
        </w:rPr>
        <w:t>предполагает</w:t>
      </w:r>
      <w:r w:rsidRPr="002041D9">
        <w:rPr>
          <w:sz w:val="28"/>
          <w:szCs w:val="28"/>
        </w:rPr>
        <w:t xml:space="preserve"> осуществление поиска инновационных подходов к </w:t>
      </w:r>
      <w:r w:rsidRPr="002041D9">
        <w:rPr>
          <w:rStyle w:val="aa"/>
          <w:b w:val="0"/>
          <w:sz w:val="28"/>
          <w:szCs w:val="28"/>
        </w:rPr>
        <w:t xml:space="preserve">организации предметно- развивающей среды в </w:t>
      </w:r>
      <w:r w:rsidR="00F144B3">
        <w:rPr>
          <w:rStyle w:val="aa"/>
          <w:b w:val="0"/>
          <w:sz w:val="28"/>
          <w:szCs w:val="28"/>
        </w:rPr>
        <w:t>группе</w:t>
      </w:r>
      <w:r w:rsidRPr="002041D9">
        <w:rPr>
          <w:sz w:val="28"/>
          <w:szCs w:val="28"/>
        </w:rPr>
        <w:t xml:space="preserve">, а так же </w:t>
      </w:r>
      <w:r w:rsidRPr="002041D9">
        <w:rPr>
          <w:rStyle w:val="aa"/>
          <w:b w:val="0"/>
          <w:sz w:val="28"/>
          <w:szCs w:val="28"/>
        </w:rPr>
        <w:t>развитие</w:t>
      </w:r>
      <w:r w:rsidRPr="002041D9">
        <w:rPr>
          <w:sz w:val="28"/>
          <w:szCs w:val="28"/>
        </w:rPr>
        <w:t xml:space="preserve"> интереса родителей к указанной проблеме и мотивирование стремления к взаимодействию.</w:t>
      </w:r>
    </w:p>
    <w:p w:rsidR="002041D9" w:rsidRDefault="002041D9" w:rsidP="002041D9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</w:p>
    <w:p w:rsidR="00F144B3" w:rsidRDefault="00F144B3" w:rsidP="002041D9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</w:p>
    <w:p w:rsidR="00F144B3" w:rsidRDefault="00F144B3" w:rsidP="002041D9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</w:p>
    <w:p w:rsidR="00F144B3" w:rsidRDefault="00F144B3" w:rsidP="002041D9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</w:p>
    <w:p w:rsidR="00F144B3" w:rsidRDefault="00F144B3" w:rsidP="002041D9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</w:p>
    <w:p w:rsidR="00F144B3" w:rsidRPr="002041D9" w:rsidRDefault="00F144B3" w:rsidP="002041D9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</w:p>
    <w:p w:rsidR="002041D9" w:rsidRPr="002041D9" w:rsidRDefault="002041D9" w:rsidP="002041D9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</w:rPr>
      </w:pPr>
    </w:p>
    <w:p w:rsidR="002041D9" w:rsidRPr="002041D9" w:rsidRDefault="002041D9" w:rsidP="002041D9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</w:rPr>
      </w:pPr>
    </w:p>
    <w:p w:rsidR="002041D9" w:rsidRPr="002041D9" w:rsidRDefault="002041D9" w:rsidP="002041D9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</w:rPr>
      </w:pPr>
    </w:p>
    <w:p w:rsidR="002041D9" w:rsidRPr="002041D9" w:rsidRDefault="002041D9" w:rsidP="002041D9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</w:rPr>
      </w:pPr>
    </w:p>
    <w:sectPr w:rsidR="002041D9" w:rsidRPr="002041D9" w:rsidSect="0024309F">
      <w:pgSz w:w="11906" w:h="16838"/>
      <w:pgMar w:top="142" w:right="851" w:bottom="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66A" w:rsidRDefault="00A9766A" w:rsidP="003053AB">
      <w:pPr>
        <w:spacing w:after="0" w:line="240" w:lineRule="auto"/>
      </w:pPr>
      <w:r>
        <w:separator/>
      </w:r>
    </w:p>
  </w:endnote>
  <w:endnote w:type="continuationSeparator" w:id="0">
    <w:p w:rsidR="00A9766A" w:rsidRDefault="00A9766A" w:rsidP="00305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66A" w:rsidRDefault="00A9766A" w:rsidP="003053AB">
      <w:pPr>
        <w:spacing w:after="0" w:line="240" w:lineRule="auto"/>
      </w:pPr>
      <w:r>
        <w:separator/>
      </w:r>
    </w:p>
  </w:footnote>
  <w:footnote w:type="continuationSeparator" w:id="0">
    <w:p w:rsidR="00A9766A" w:rsidRDefault="00A9766A" w:rsidP="003053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E98"/>
    <w:rsid w:val="000C69B3"/>
    <w:rsid w:val="00157B31"/>
    <w:rsid w:val="001D0B11"/>
    <w:rsid w:val="001F6F86"/>
    <w:rsid w:val="002041D9"/>
    <w:rsid w:val="00237EF1"/>
    <w:rsid w:val="0024309F"/>
    <w:rsid w:val="003053AB"/>
    <w:rsid w:val="003205A1"/>
    <w:rsid w:val="00341DC3"/>
    <w:rsid w:val="004137E0"/>
    <w:rsid w:val="005559C4"/>
    <w:rsid w:val="005A2D9F"/>
    <w:rsid w:val="00662DAB"/>
    <w:rsid w:val="006D69C5"/>
    <w:rsid w:val="007964CE"/>
    <w:rsid w:val="00804A87"/>
    <w:rsid w:val="00827ADE"/>
    <w:rsid w:val="00873E98"/>
    <w:rsid w:val="00897673"/>
    <w:rsid w:val="00961EAB"/>
    <w:rsid w:val="009C4161"/>
    <w:rsid w:val="00A27B12"/>
    <w:rsid w:val="00A4163C"/>
    <w:rsid w:val="00A92C92"/>
    <w:rsid w:val="00A9766A"/>
    <w:rsid w:val="00AE5457"/>
    <w:rsid w:val="00AF2F29"/>
    <w:rsid w:val="00B11416"/>
    <w:rsid w:val="00B97794"/>
    <w:rsid w:val="00C10425"/>
    <w:rsid w:val="00C83542"/>
    <w:rsid w:val="00C9615F"/>
    <w:rsid w:val="00CB592B"/>
    <w:rsid w:val="00CE217D"/>
    <w:rsid w:val="00D11108"/>
    <w:rsid w:val="00D4228F"/>
    <w:rsid w:val="00E13E98"/>
    <w:rsid w:val="00E3584B"/>
    <w:rsid w:val="00E4333E"/>
    <w:rsid w:val="00F144B3"/>
    <w:rsid w:val="00F67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16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C4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305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053AB"/>
  </w:style>
  <w:style w:type="paragraph" w:styleId="a8">
    <w:name w:val="footer"/>
    <w:basedOn w:val="a"/>
    <w:link w:val="a9"/>
    <w:uiPriority w:val="99"/>
    <w:semiHidden/>
    <w:unhideWhenUsed/>
    <w:rsid w:val="00305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53AB"/>
  </w:style>
  <w:style w:type="character" w:styleId="aa">
    <w:name w:val="Strong"/>
    <w:basedOn w:val="a0"/>
    <w:uiPriority w:val="22"/>
    <w:qFormat/>
    <w:rsid w:val="00827ADE"/>
    <w:rPr>
      <w:b/>
      <w:bCs/>
    </w:rPr>
  </w:style>
  <w:style w:type="paragraph" w:styleId="ab">
    <w:name w:val="Normal (Web)"/>
    <w:basedOn w:val="a"/>
    <w:uiPriority w:val="99"/>
    <w:semiHidden/>
    <w:unhideWhenUsed/>
    <w:rsid w:val="0020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C1042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15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Masha</cp:lastModifiedBy>
  <cp:revision>3</cp:revision>
  <cp:lastPrinted>2015-10-17T20:42:00Z</cp:lastPrinted>
  <dcterms:created xsi:type="dcterms:W3CDTF">2016-10-12T19:08:00Z</dcterms:created>
  <dcterms:modified xsi:type="dcterms:W3CDTF">2016-10-16T17:51:00Z</dcterms:modified>
</cp:coreProperties>
</file>