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D51" w:rsidRDefault="00BC1D51" w:rsidP="001007D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Автор: Нефедова Дарья Викторовна</w:t>
      </w:r>
    </w:p>
    <w:p w:rsidR="00091AB5" w:rsidRPr="00091AB5" w:rsidRDefault="00091AB5" w:rsidP="001007D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1AB5">
        <w:rPr>
          <w:rFonts w:ascii="Times New Roman" w:hAnsi="Times New Roman" w:cs="Times New Roman"/>
          <w:b/>
          <w:sz w:val="28"/>
          <w:szCs w:val="28"/>
        </w:rPr>
        <w:t>Обобщение передового педагогического опыта на тему:</w:t>
      </w:r>
    </w:p>
    <w:p w:rsidR="00091AB5" w:rsidRPr="00091AB5" w:rsidRDefault="00091AB5" w:rsidP="001007D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1AB5">
        <w:rPr>
          <w:rFonts w:ascii="Times New Roman" w:hAnsi="Times New Roman" w:cs="Times New Roman"/>
          <w:b/>
          <w:sz w:val="28"/>
          <w:szCs w:val="28"/>
        </w:rPr>
        <w:t>"Развитие фонем</w:t>
      </w:r>
      <w:r w:rsidR="001007D2">
        <w:rPr>
          <w:rFonts w:ascii="Times New Roman" w:hAnsi="Times New Roman" w:cs="Times New Roman"/>
          <w:b/>
          <w:sz w:val="28"/>
          <w:szCs w:val="28"/>
        </w:rPr>
        <w:t>атического слуха у детей дошкольного возраста</w:t>
      </w:r>
      <w:r w:rsidR="00BC1D51" w:rsidRPr="00BC1D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1D51">
        <w:rPr>
          <w:rFonts w:ascii="Times New Roman" w:hAnsi="Times New Roman" w:cs="Times New Roman"/>
          <w:b/>
          <w:sz w:val="28"/>
          <w:szCs w:val="28"/>
        </w:rPr>
        <w:t xml:space="preserve">с помощью игр и упражнений </w:t>
      </w:r>
      <w:r w:rsidRPr="00091AB5">
        <w:rPr>
          <w:rFonts w:ascii="Times New Roman" w:hAnsi="Times New Roman" w:cs="Times New Roman"/>
          <w:b/>
          <w:sz w:val="28"/>
          <w:szCs w:val="28"/>
        </w:rPr>
        <w:t>"</w:t>
      </w:r>
    </w:p>
    <w:p w:rsidR="00091AB5" w:rsidRPr="00091AB5" w:rsidRDefault="00091AB5" w:rsidP="001007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Фонематический слух – это тонкий и систематизированный слух, обладающий способностью осуществлять операции различения и узнавания фонем, составляющих звуковую оболочку слова.</w:t>
      </w:r>
    </w:p>
    <w:p w:rsidR="00091AB5" w:rsidRPr="00091AB5" w:rsidRDefault="00091AB5" w:rsidP="001007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На сегодняшний день одной из актуальных проблем в развитии речи ребенка является формирование фонематического слуха. Почему эта проблема актуальна? Задержка или нарушение фонематического восприятия приводит к специфическим недостаткам произношения, что свидетельствует о незаконченности освоения звуковой стороны языка, отрицательно влияет на формирование у детей готовности к звуковому анализу слов, вызывает трудности в овладении чтением и письмом. То есть ребенок при чтении и письме может допускать следующие ошибки: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-Замены звонких согласных парными глухими и наоборот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 xml:space="preserve">(томик-домик, </w:t>
      </w:r>
      <w:proofErr w:type="spellStart"/>
      <w:r w:rsidRPr="00091AB5">
        <w:rPr>
          <w:rFonts w:ascii="Times New Roman" w:hAnsi="Times New Roman" w:cs="Times New Roman"/>
          <w:sz w:val="28"/>
          <w:szCs w:val="28"/>
        </w:rPr>
        <w:t>удюг-утюк-утюг</w:t>
      </w:r>
      <w:proofErr w:type="spellEnd"/>
      <w:r w:rsidRPr="00091AB5">
        <w:rPr>
          <w:rFonts w:ascii="Times New Roman" w:hAnsi="Times New Roman" w:cs="Times New Roman"/>
          <w:sz w:val="28"/>
          <w:szCs w:val="28"/>
        </w:rPr>
        <w:t>)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 xml:space="preserve">-Замены мягких согласных </w:t>
      </w:r>
      <w:proofErr w:type="gramStart"/>
      <w:r w:rsidRPr="00091AB5">
        <w:rPr>
          <w:rFonts w:ascii="Times New Roman" w:hAnsi="Times New Roman" w:cs="Times New Roman"/>
          <w:sz w:val="28"/>
          <w:szCs w:val="28"/>
        </w:rPr>
        <w:t>соответствующими</w:t>
      </w:r>
      <w:proofErr w:type="gramEnd"/>
      <w:r w:rsidRPr="00091AB5">
        <w:rPr>
          <w:rFonts w:ascii="Times New Roman" w:hAnsi="Times New Roman" w:cs="Times New Roman"/>
          <w:sz w:val="28"/>
          <w:szCs w:val="28"/>
        </w:rPr>
        <w:t xml:space="preserve"> твердыми и наоборот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091AB5">
        <w:rPr>
          <w:rFonts w:ascii="Times New Roman" w:hAnsi="Times New Roman" w:cs="Times New Roman"/>
          <w:sz w:val="28"/>
          <w:szCs w:val="28"/>
        </w:rPr>
        <w:t>ден-день</w:t>
      </w:r>
      <w:proofErr w:type="spellEnd"/>
      <w:r w:rsidRPr="00091A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91AB5">
        <w:rPr>
          <w:rFonts w:ascii="Times New Roman" w:hAnsi="Times New Roman" w:cs="Times New Roman"/>
          <w:sz w:val="28"/>
          <w:szCs w:val="28"/>
        </w:rPr>
        <w:t>клюмба-клумба</w:t>
      </w:r>
      <w:proofErr w:type="spellEnd"/>
      <w:r w:rsidRPr="00091AB5">
        <w:rPr>
          <w:rFonts w:ascii="Times New Roman" w:hAnsi="Times New Roman" w:cs="Times New Roman"/>
          <w:sz w:val="28"/>
          <w:szCs w:val="28"/>
        </w:rPr>
        <w:t>)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 xml:space="preserve">-Замены шипящих звуков </w:t>
      </w:r>
      <w:proofErr w:type="gramStart"/>
      <w:r w:rsidRPr="00091AB5">
        <w:rPr>
          <w:rFonts w:ascii="Times New Roman" w:hAnsi="Times New Roman" w:cs="Times New Roman"/>
          <w:sz w:val="28"/>
          <w:szCs w:val="28"/>
        </w:rPr>
        <w:t>свистящими</w:t>
      </w:r>
      <w:proofErr w:type="gramEnd"/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 xml:space="preserve">(сапка- шапка, </w:t>
      </w:r>
      <w:proofErr w:type="spellStart"/>
      <w:r w:rsidRPr="00091AB5">
        <w:rPr>
          <w:rFonts w:ascii="Times New Roman" w:hAnsi="Times New Roman" w:cs="Times New Roman"/>
          <w:sz w:val="28"/>
          <w:szCs w:val="28"/>
        </w:rPr>
        <w:t>сапл</w:t>
      </w:r>
      <w:proofErr w:type="gramStart"/>
      <w:r w:rsidRPr="00091AB5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091AB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091AB5">
        <w:rPr>
          <w:rFonts w:ascii="Times New Roman" w:hAnsi="Times New Roman" w:cs="Times New Roman"/>
          <w:sz w:val="28"/>
          <w:szCs w:val="28"/>
        </w:rPr>
        <w:t xml:space="preserve"> цапля)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-Разнообразные буквенные замены в группе сонорных согласных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091AB5">
        <w:rPr>
          <w:rFonts w:ascii="Times New Roman" w:hAnsi="Times New Roman" w:cs="Times New Roman"/>
          <w:sz w:val="28"/>
          <w:szCs w:val="28"/>
        </w:rPr>
        <w:t>глачи-грачи</w:t>
      </w:r>
      <w:proofErr w:type="spellEnd"/>
      <w:r w:rsidRPr="00091A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91AB5">
        <w:rPr>
          <w:rFonts w:ascii="Times New Roman" w:hAnsi="Times New Roman" w:cs="Times New Roman"/>
          <w:sz w:val="28"/>
          <w:szCs w:val="28"/>
        </w:rPr>
        <w:t>гойка-горка</w:t>
      </w:r>
      <w:proofErr w:type="spellEnd"/>
      <w:r w:rsidRPr="00091AB5">
        <w:rPr>
          <w:rFonts w:ascii="Times New Roman" w:hAnsi="Times New Roman" w:cs="Times New Roman"/>
          <w:sz w:val="28"/>
          <w:szCs w:val="28"/>
        </w:rPr>
        <w:t>)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-Замены гласных даже в ударном положении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 xml:space="preserve">(лис-лес, точа </w:t>
      </w:r>
      <w:proofErr w:type="gramStart"/>
      <w:r w:rsidRPr="00091AB5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Pr="00091AB5">
        <w:rPr>
          <w:rFonts w:ascii="Times New Roman" w:hAnsi="Times New Roman" w:cs="Times New Roman"/>
          <w:sz w:val="28"/>
          <w:szCs w:val="28"/>
        </w:rPr>
        <w:t>уча)</w:t>
      </w:r>
    </w:p>
    <w:p w:rsidR="00091AB5" w:rsidRPr="00091AB5" w:rsidRDefault="00091AB5" w:rsidP="001007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Учитывая актуальность проблемы, я поставила цель: Формирование фонематического слуха через использование игр и упражнений.</w:t>
      </w:r>
    </w:p>
    <w:p w:rsidR="00091AB5" w:rsidRPr="00091AB5" w:rsidRDefault="00091AB5" w:rsidP="001007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В работе выделила следующие задачи: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-дополнить и систематизировать картотеку игр и упражнений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-сформировать у детей фонематический слух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lastRenderedPageBreak/>
        <w:t>-оказать консультативную помощь педагогам и родителям.</w:t>
      </w:r>
    </w:p>
    <w:p w:rsidR="00091AB5" w:rsidRPr="00091AB5" w:rsidRDefault="00091AB5" w:rsidP="001007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 xml:space="preserve">Ребенок должен осознать звуковой строй языка – это умение услышать в слове отдельные звуки, понять, что они расположены в определенной последовательности. При </w:t>
      </w:r>
      <w:proofErr w:type="spellStart"/>
      <w:r w:rsidRPr="00091AB5">
        <w:rPr>
          <w:rFonts w:ascii="Times New Roman" w:hAnsi="Times New Roman" w:cs="Times New Roman"/>
          <w:sz w:val="28"/>
          <w:szCs w:val="28"/>
        </w:rPr>
        <w:t>несформированности</w:t>
      </w:r>
      <w:proofErr w:type="spellEnd"/>
      <w:r w:rsidRPr="00091AB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91AB5">
        <w:rPr>
          <w:rFonts w:ascii="Times New Roman" w:hAnsi="Times New Roman" w:cs="Times New Roman"/>
          <w:sz w:val="28"/>
          <w:szCs w:val="28"/>
        </w:rPr>
        <w:t>речевого</w:t>
      </w:r>
      <w:proofErr w:type="gramEnd"/>
      <w:r w:rsidRPr="00091A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1AB5">
        <w:rPr>
          <w:rFonts w:ascii="Times New Roman" w:hAnsi="Times New Roman" w:cs="Times New Roman"/>
          <w:sz w:val="28"/>
          <w:szCs w:val="28"/>
        </w:rPr>
        <w:t>звукоразличения</w:t>
      </w:r>
      <w:proofErr w:type="spellEnd"/>
      <w:r w:rsidRPr="00091AB5">
        <w:rPr>
          <w:rFonts w:ascii="Times New Roman" w:hAnsi="Times New Roman" w:cs="Times New Roman"/>
          <w:sz w:val="28"/>
          <w:szCs w:val="28"/>
        </w:rPr>
        <w:t xml:space="preserve"> ребенок воспринимает не то, что ему сказали, а то, что он услышал.</w:t>
      </w:r>
    </w:p>
    <w:p w:rsidR="00091AB5" w:rsidRPr="00091AB5" w:rsidRDefault="00091AB5" w:rsidP="001007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Преодоление недоразвития фонематического слуха достигается путем целенаправленной и кропотливой работы.</w:t>
      </w:r>
    </w:p>
    <w:p w:rsidR="00091AB5" w:rsidRPr="00091AB5" w:rsidRDefault="00091AB5" w:rsidP="001007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В работе по формированию фонематического слуха можно выделить следующие этапы работы: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1-узнавание неречевых звуков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2-различение высоты, силы и темпа голоса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3-различение слов, близких по своему звуковому составу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4-дифференциация слогов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5-дифферециация фонем (твердый – мягкий, глухой – звонкий)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6-развитие навыков звукового анализа.</w:t>
      </w:r>
    </w:p>
    <w:p w:rsidR="00091AB5" w:rsidRPr="00091AB5" w:rsidRDefault="00091AB5" w:rsidP="001007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С самых первых занятий проводила работу по развитию слухового внимания и слуховой памяти, что позволило добиться наиболее эффективных результатов развития фонематического восприятия.</w:t>
      </w:r>
    </w:p>
    <w:p w:rsidR="00091AB5" w:rsidRPr="00091AB5" w:rsidRDefault="00091AB5" w:rsidP="001007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Предлагала детям игры и упражнения: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*Узнавание неречевых звуков: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Цели: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-упражнять в определении на слух предметов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-развивать слуховое внимание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-учить узнавать ритмический рисунок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«Шумовые баночки»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«Какой предмет звучит?»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«Полянка»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«Узнай по звуку»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«Волшебная палочка»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«Тишина»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lastRenderedPageBreak/>
        <w:t>Затем учила детей различать высоту, силу и темп голоса, используя для этого разнообразные игры: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*Различение высоты, силы, темпа голоса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Цели: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 xml:space="preserve">-учить на одном выдохе менять силу голоса от тихого к </w:t>
      </w:r>
      <w:proofErr w:type="gramStart"/>
      <w:r w:rsidRPr="00091AB5">
        <w:rPr>
          <w:rFonts w:ascii="Times New Roman" w:hAnsi="Times New Roman" w:cs="Times New Roman"/>
          <w:sz w:val="28"/>
          <w:szCs w:val="28"/>
        </w:rPr>
        <w:t>громкому</w:t>
      </w:r>
      <w:proofErr w:type="gramEnd"/>
      <w:r w:rsidRPr="00091AB5">
        <w:rPr>
          <w:rFonts w:ascii="Times New Roman" w:hAnsi="Times New Roman" w:cs="Times New Roman"/>
          <w:sz w:val="28"/>
          <w:szCs w:val="28"/>
        </w:rPr>
        <w:t xml:space="preserve"> и от громкого к тихому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-учить говорить в быстром и медленном темпе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-реагировать на словесный сигнал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-воспитывать умение менять высоту голоса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«Звонко, громко, тихо»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«Высоко – низко»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«Гудок»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«Карусель»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«Дождик»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 xml:space="preserve">«Топ-топ </w:t>
      </w:r>
      <w:proofErr w:type="gramStart"/>
      <w:r w:rsidRPr="00091AB5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Pr="00091AB5">
        <w:rPr>
          <w:rFonts w:ascii="Times New Roman" w:hAnsi="Times New Roman" w:cs="Times New Roman"/>
          <w:sz w:val="28"/>
          <w:szCs w:val="28"/>
        </w:rPr>
        <w:t>оп»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*Различение слов, близких по звуковому составу: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Цели: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-развивать фонематический слух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-учить подбирать рифму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-находить ошибки, связанные со звуковым составом слова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«Слова – друзья»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«Подскажи словечко»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«Волшебные превращения»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«Найди парные картинки»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«Исправь ошибку»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*Дифференциация слогов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Цели: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 xml:space="preserve">-учить </w:t>
      </w:r>
      <w:proofErr w:type="gramStart"/>
      <w:r w:rsidRPr="00091AB5">
        <w:rPr>
          <w:rFonts w:ascii="Times New Roman" w:hAnsi="Times New Roman" w:cs="Times New Roman"/>
          <w:sz w:val="28"/>
          <w:szCs w:val="28"/>
        </w:rPr>
        <w:t>четко</w:t>
      </w:r>
      <w:proofErr w:type="gramEnd"/>
      <w:r w:rsidRPr="00091AB5">
        <w:rPr>
          <w:rFonts w:ascii="Times New Roman" w:hAnsi="Times New Roman" w:cs="Times New Roman"/>
          <w:sz w:val="28"/>
          <w:szCs w:val="28"/>
        </w:rPr>
        <w:t xml:space="preserve"> произносить слоговые ряды в отраженной речи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-подбирать рифму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-упражнять в определении количества слов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lastRenderedPageBreak/>
        <w:t>-формировать навыки анализа и синтеза слов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«Эхо»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«Ушки на макушке»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«Узнай слово»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«Озорной котенок»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«Разноцветные вагончики»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«Пирамида»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«Веселые мячи»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«Слоговой поезд»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*Дифференциация фонем по твердости – мягкости, звонкости – глухости»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Цели: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-дать понятие «твердый»- «мягкий», «звонкий»- «глухой» согласный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-учить различать эти звуки на слух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-развивать фонематический слух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«Собери цветок»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«Тим и Том»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«Звучащие домики»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«Звуковые кнопочки»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«Какой звук позвал?»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«Замени звук»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«Подарки»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*Развитие навыков звукового анализа и синтеза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Цели: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-формировать артикуляционные уклады гласных и согласных звуков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-научить выделять в слове ударный звук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-упражнять в нахождении изучаемого звука в начале, середине и конце слова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-упражнять в определении количества звуков в слове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-соотносить звук с буквой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-развивать фонематический слух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«Новоселье»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lastRenderedPageBreak/>
        <w:t>«Часы»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«Перфокарты»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«Ребусы»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«Собери слово»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«Подбери схему к слову»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«Разноцветные мячи»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«Покупки»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«Цепочка слов»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«Дружные грибочки»</w:t>
      </w:r>
    </w:p>
    <w:p w:rsidR="00091AB5" w:rsidRPr="00091AB5" w:rsidRDefault="00091AB5" w:rsidP="001007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Успех во многом определяется тем, насколько четко организована взаимосвязь в работе логопеда с педагогами и родителями. Комплексный подход к профилактике и развитию фонематического слуха создает условия для оптимального развития фонематического слуха у ребенка. С этой целью в течение учебного года проводились родительские собрания, семинары – практикумы, мастер – классы, консультации</w:t>
      </w:r>
      <w:r w:rsidR="001007D2">
        <w:rPr>
          <w:rFonts w:ascii="Times New Roman" w:hAnsi="Times New Roman" w:cs="Times New Roman"/>
          <w:sz w:val="28"/>
          <w:szCs w:val="28"/>
        </w:rPr>
        <w:t>.</w:t>
      </w:r>
    </w:p>
    <w:p w:rsidR="00091AB5" w:rsidRPr="00091AB5" w:rsidRDefault="00091AB5" w:rsidP="001007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Работая над данной темой, сделала следующие выводы: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-в результате проделанной работы у детей значительно улучшился, развился и сформировался фонематический слух, вследствие чего улучшилось и звукопроизношение.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-для получения положительных результатов необходимо взаимодействие с педагогами детского сада и родителями детей.</w:t>
      </w:r>
    </w:p>
    <w:p w:rsidR="00091AB5" w:rsidRPr="00091AB5" w:rsidRDefault="00091AB5" w:rsidP="001007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AB5">
        <w:rPr>
          <w:rFonts w:ascii="Times New Roman" w:hAnsi="Times New Roman" w:cs="Times New Roman"/>
          <w:sz w:val="28"/>
          <w:szCs w:val="28"/>
        </w:rPr>
        <w:t>-систематическое использование и повторение на занятиях разнообразных игр, заданий, упражнений, пособий способствует значительному развитию и формированию фонематического слуха и звукового анализа у детей дошкольного возраста.</w:t>
      </w:r>
    </w:p>
    <w:p w:rsidR="000F6493" w:rsidRDefault="000F6493" w:rsidP="001007D2">
      <w:pPr>
        <w:spacing w:after="0" w:line="360" w:lineRule="auto"/>
        <w:jc w:val="both"/>
      </w:pPr>
    </w:p>
    <w:sectPr w:rsidR="000F6493" w:rsidSect="000F64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1AB5"/>
    <w:rsid w:val="00091AB5"/>
    <w:rsid w:val="000F6493"/>
    <w:rsid w:val="001007D2"/>
    <w:rsid w:val="00BC1D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4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1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27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2017-07-30T19:56:00Z</dcterms:created>
  <dcterms:modified xsi:type="dcterms:W3CDTF">2017-07-30T20:19:00Z</dcterms:modified>
</cp:coreProperties>
</file>