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2F" w:rsidRPr="009262FD" w:rsidRDefault="00E5052F" w:rsidP="00E5052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444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МКДОУ «Детский сад № 5 «Аленушка» </w:t>
      </w:r>
      <w:proofErr w:type="spellStart"/>
      <w:r w:rsidRPr="00C444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г.Хасавюрт</w:t>
      </w:r>
      <w:proofErr w:type="spellEnd"/>
    </w:p>
    <w:p w:rsidR="00E5052F" w:rsidRPr="009262FD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color w:val="000000" w:themeColor="text1"/>
          <w:sz w:val="96"/>
          <w:szCs w:val="96"/>
          <w:lang w:eastAsia="ru-RU"/>
        </w:rPr>
      </w:pPr>
      <w:r w:rsidRPr="009262FD">
        <w:rPr>
          <w:rFonts w:ascii="Bookman Old Style" w:eastAsia="Times New Roman" w:hAnsi="Bookman Old Style" w:cs="Times New Roman"/>
          <w:b/>
          <w:bCs/>
          <w:color w:val="000000" w:themeColor="text1"/>
          <w:sz w:val="96"/>
          <w:szCs w:val="96"/>
          <w:lang w:eastAsia="ru-RU"/>
        </w:rPr>
        <w:t>ПРОЕКТ</w:t>
      </w:r>
    </w:p>
    <w:p w:rsidR="00E5052F" w:rsidRPr="009262FD" w:rsidRDefault="00E5052F" w:rsidP="00E5052F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i/>
          <w:color w:val="000000" w:themeColor="text1"/>
          <w:sz w:val="72"/>
          <w:szCs w:val="72"/>
          <w:lang w:eastAsia="ru-RU"/>
        </w:rPr>
      </w:pPr>
      <w:r w:rsidRPr="009262FD">
        <w:rPr>
          <w:rFonts w:ascii="Bookman Old Style" w:eastAsia="Times New Roman" w:hAnsi="Bookman Old Style" w:cs="Times New Roman"/>
          <w:b/>
          <w:bCs/>
          <w:i/>
          <w:color w:val="000000" w:themeColor="text1"/>
          <w:sz w:val="72"/>
          <w:szCs w:val="72"/>
          <w:lang w:eastAsia="ru-RU"/>
        </w:rPr>
        <w:t>«Ребенок и чужие люди»</w:t>
      </w:r>
    </w:p>
    <w:p w:rsidR="00E5052F" w:rsidRPr="009262FD" w:rsidRDefault="00E5052F" w:rsidP="00E50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Default="00E5052F" w:rsidP="00E5052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Выполнила: воспитатель </w:t>
      </w:r>
    </w:p>
    <w:p w:rsidR="00E5052F" w:rsidRPr="00E5052F" w:rsidRDefault="00E5052F" w:rsidP="00E505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proofErr w:type="spellStart"/>
      <w:r w:rsidRPr="00E505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Кабардиева</w:t>
      </w:r>
      <w:proofErr w:type="spellEnd"/>
      <w:r w:rsidRPr="00E505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505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Саният</w:t>
      </w:r>
      <w:proofErr w:type="spellEnd"/>
      <w:r w:rsidRPr="00E505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505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Ахмедовна</w:t>
      </w:r>
      <w:proofErr w:type="spellEnd"/>
    </w:p>
    <w:p w:rsidR="00E5052F" w:rsidRPr="00E5052F" w:rsidRDefault="00E5052F" w:rsidP="00E5052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color w:val="000000" w:themeColor="text1"/>
          <w:sz w:val="32"/>
          <w:szCs w:val="32"/>
          <w:lang w:eastAsia="ru-RU"/>
        </w:rPr>
      </w:pPr>
      <w:bookmarkStart w:id="0" w:name="_GoBack"/>
      <w:bookmarkEnd w:id="0"/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Актуальность темы: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 xml:space="preserve">Общеизвестно, что </w:t>
      </w:r>
      <w:proofErr w:type="gramStart"/>
      <w:r w:rsidRPr="009262FD">
        <w:rPr>
          <w:color w:val="000000" w:themeColor="text1"/>
          <w:sz w:val="28"/>
          <w:szCs w:val="28"/>
        </w:rPr>
        <w:t>детство это</w:t>
      </w:r>
      <w:proofErr w:type="gramEnd"/>
      <w:r w:rsidRPr="009262FD">
        <w:rPr>
          <w:color w:val="000000" w:themeColor="text1"/>
          <w:sz w:val="28"/>
          <w:szCs w:val="28"/>
        </w:rPr>
        <w:t xml:space="preserve"> уникальный период в жизни человека, именно в это время формируется здоровье, происходит становление личности. Опыт детства во многом определяет взрослую жизнь человека. В начале пути рядом с беззащитным и доверчивым малышом находятся самые главные люди в его жизни - это родители и воспитатели. Благодаря их любви и заботе, эмоциональной </w:t>
      </w:r>
      <w:r w:rsidRPr="009262FD">
        <w:rPr>
          <w:rStyle w:val="c5"/>
          <w:color w:val="000000" w:themeColor="text1"/>
          <w:sz w:val="28"/>
          <w:szCs w:val="28"/>
        </w:rPr>
        <w:t>близости</w:t>
      </w:r>
      <w:r w:rsidRPr="009262FD">
        <w:rPr>
          <w:color w:val="000000" w:themeColor="text1"/>
          <w:sz w:val="28"/>
          <w:szCs w:val="28"/>
        </w:rPr>
        <w:t xml:space="preserve"> и поддержке, ребенок растет и развивается, у него возникает доверие к миру и окружающим его людям. Мы с вами желаем нашим детям счастье. И все наши попытки уберечь их от бед и невзгод продиктованы этим.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>Об актуальности данной темы можно говорить много и все будет главное. Как сберечь здоровье детей? Как помочь разобраться в многообразии жизненных ситуаций? Как научить помогать друг другу? Анализируя понятие «экстремальный», «безопасность», мы поймем: то, что для взрослого не является проблемной ситуацией, для ребенка может стать таковой. Особую тревогу мы испытываем за маленьких беззащитных граждан - дошколят. С первых лет жизни любознательность ребенка, его активность в вопросах познания окружающего, поощряемая взрослым, порой становится небезопасным для него. Формирование безопасного поведения неизбежно связано с целым рядом запретов. При этом взрослые люди, любящие и опекающие своих детей, порой сами не замечают, как часто они повторяют слова: «не трогай», «отойди», «нельзя». Или, напротив, пытаются объяснить что-либо путем долгих и не всегда понятных детям наставлений. Все это дает обратный результат.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 xml:space="preserve">Работая долгое время в детском саду, замечаешь, что дети стали несамостоятельными, безынициативными, не могут принимать самостоятельно решение, не знают, к кому обратиться за помощью, не умеют принимать правильное решение в экстремальных ситуациях, не знают 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lastRenderedPageBreak/>
        <w:t>правила поведения по технике безопасности. Мы согласны с мнением многих педагогов, что нельзя растить детей «отчужденных» от жизни на данном этапе. Не случайно, что именно сейчас в сложный переходный период жизни нашего отечества, коллективы многих дошкольных образовательных учреждений стали искать возможности для плодотворной работы по «основам безопасности детей дошкольного возраста». Эта проблема разрабатывается, вызывая интерес у практиков и исследователей. Главная цель по воспитанию безопасного поведения у детей - дать каждому ребенку основные понятия опасных для жизни ситуаций и особенностей поведения в них. Безопасность - это не просто сумма усвоенных знаний, а умение правильно вести себя в различных ситуациях. Эта проблема представляется настолько актуальной, что послужила мне основанием для выбора данной темы.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>И теперь, в наши дни, когда мы становимся все более окружены в повседневной жизни продуктами высоких технологий, эта проблема становится все более актуальной.</w:t>
      </w:r>
    </w:p>
    <w:p w:rsidR="00E5052F" w:rsidRPr="009262FD" w:rsidRDefault="00E5052F" w:rsidP="00E5052F">
      <w:pPr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 проекта: </w:t>
      </w: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Расширить представления детей об опасностях, исходящих от человека; выработка алгоритма поведения в конфликтной ситуации.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 проекта: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потребность в здоровом образе жизни, позволяющем сознательно относиться к своему здоровью, избегать опасности.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Подготовить детей к встрече с различными опасными жизненными ситуациями.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Помочь ребенку осознать свою самостоятельность в поведении.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Содействовать осознанию каждым ребёнком безопасной жизнедеятельности.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умение наблюдать за поведением людей, их умением вести себя в различных ситуациях, проявлять сочувствие, взаимопомощь.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Стимулировать развитие интереса к проблеме собственной безопасности.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навыки безопасного поведения в различных ситуациях дома, на улице, в общественных местах, в природе.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Продолжать учить детей использовать ранее полученные знания при решении познавательных и практических задач.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Тип проекта: </w:t>
      </w:r>
      <w:r w:rsidRPr="00926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познавательно-исследовательский.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Срок реализации: </w:t>
      </w:r>
      <w:r w:rsidRPr="00926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долгосрочный (6 месяцев).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Участники проекта: </w:t>
      </w:r>
      <w:r w:rsidRPr="00926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 старшего возраста, воспитатели, родители воспитанников.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Ожидаемые результаты: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познавательно-исследовательской деятельности детей: способности к определению задач на основе поставленной проблемы, умения планировать этапы своих действий, аргументировать свой выбор.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интереса к проблеме собственной безопасности, понимание того, что может быть опасным в общении с другими людьми.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Проявление умения правильно вести себя в различных опасных ситуациях на улице и дома, когда остаются одни.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Проявление способности ориентироваться на нормы и правила в жизни общества, осознание важности и необходимости гуманного и бережного отношения к родной земле, окружающему миру.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Принимают активное участие в общественно значимых мероприятиях, полезных делах.</w:t>
      </w:r>
    </w:p>
    <w:p w:rsidR="00E5052F" w:rsidRPr="009262FD" w:rsidRDefault="00E5052F" w:rsidP="00E5052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благоприятных условий для саморазвития ребенка, проявления его творческой деятельности.</w:t>
      </w:r>
    </w:p>
    <w:p w:rsidR="00E5052F" w:rsidRPr="009262FD" w:rsidRDefault="00E5052F" w:rsidP="00E5052F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ПРОЕКТА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Этап.</w:t>
      </w: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Разработка проекта.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Донести до участников проекта важность данной темы;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Определение и обсуждение со всеми участниками проекта поэтапного плана работы.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 проблемы: что уже есть, что нужно сделать, к кому обратится за помощью, в каких источниках можно найти информацию.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банка идей и предложений.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Подбор методической, справочной, энциклопедической и художественной литературы по выбранной тематике проекта.</w:t>
      </w:r>
    </w:p>
    <w:p w:rsidR="00E5052F" w:rsidRPr="009262FD" w:rsidRDefault="00E5052F" w:rsidP="00E5052F">
      <w:pPr>
        <w:spacing w:before="100" w:beforeAutospacing="1" w:after="4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Подбор необходимого оборудования и пособий для практического обогащения проекта, целенаправленности, систематизации образовательного процесса.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Этап. Основной.</w:t>
      </w:r>
    </w:p>
    <w:p w:rsidR="00E5052F" w:rsidRPr="009262FD" w:rsidRDefault="00E5052F" w:rsidP="00E5052F">
      <w:pPr>
        <w:spacing w:before="100" w:beforeAutospacing="1" w:after="4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Выполнение проекта.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 Этап. Заключительный.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Альбом «Моя безопасность».</w:t>
      </w:r>
    </w:p>
    <w:p w:rsidR="00E5052F" w:rsidRPr="009262FD" w:rsidRDefault="00E5052F" w:rsidP="00E5052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6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Досуг  </w:t>
      </w: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gramEnd"/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безопасности».</w:t>
      </w: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Реализация мероприятий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2553"/>
        <w:gridCol w:w="3260"/>
        <w:gridCol w:w="3827"/>
      </w:tblGrid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3827" w:type="dxa"/>
          </w:tcPr>
          <w:p w:rsidR="00E5052F" w:rsidRPr="009262FD" w:rsidRDefault="00E5052F" w:rsidP="00340AF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Задачи</w:t>
            </w:r>
          </w:p>
        </w:tc>
      </w:tr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Беседы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 кем ты приходишь в детский сад?», «Беседуем с незнакомыми людьми», «Как себя вести с незнакомыми людьми на улице, в транспорте, дома»,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«Когда ты дома один»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«Если ты потерялся».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НОД: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«Если чужой приходит в дом»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«Съедобные ягоды и ядовитые растения».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«Пожар».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«Скорая помощь».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«Микробы и вирусы».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«Опасные участки на пешеходной части улицы».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Познакомить детей с правилами этичного и безопасного поведения в городском транспорте.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Повести детей к пониманию, что если они потерялись на улице, то обращаться за помощью можно не к любому взрослому, а только к милиционеру, военному, продавцу. Помочь детям осознать важность знания своего домашнего адреса и телефона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Познакомить детей с правилами поведения с незнакомыми людьми.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Научить детей правильно себя вести в случае, если в дом приходит незнакомец.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детей со съедобными ягодами и ядовитыми растениями. Научить различать их и правильно называть.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с историей создания пожарной службы, показать её значимость для людей. Познакомить с номером телефона «01».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детей с номером Телефона «03». Научить вызывать скорую медицинскую помощь.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Научить детей заботиться о своём здоровье, избегать ситуаций, приносящих вред здоровью.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детей с опасными ситуациями, которые могут возникнуть на отдельных участках пешеходной части улицы, и соответствующими мерами предосторожности.</w:t>
            </w:r>
          </w:p>
        </w:tc>
      </w:tr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Чтение художественной литературы: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Б. Житков</w:t>
            </w: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«Дым» и «Пожар», С.Я. Михалкова «Дядя Степа милиционер», С.Я. Маршака «Сказка о глупом мышонке», Ш. Перро «Красная шапочка», Е. Васильева «Чтобы не было беды - делай правильно», С. </w:t>
            </w:r>
            <w:proofErr w:type="spellStart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Обоева</w:t>
            </w:r>
            <w:proofErr w:type="spellEnd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«Азбука безопасности»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Русские народные сказки: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«Волк и семеро козлят», «Кот, петух и леса», «Маша и медведь», «Лиса в заячьей шкуре».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Дагестанские народные сказки:</w:t>
            </w:r>
            <w:r w:rsidRPr="009262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62FD">
              <w:rPr>
                <w:color w:val="000000" w:themeColor="text1"/>
                <w:sz w:val="28"/>
                <w:szCs w:val="28"/>
              </w:rPr>
              <w:t>«</w:t>
            </w:r>
            <w:r w:rsidRPr="009262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Синяя птица», «Клюка», «Кот и мышь», «Верблюд и лиса»</w:t>
            </w:r>
          </w:p>
        </w:tc>
        <w:tc>
          <w:tcPr>
            <w:tcW w:w="3827" w:type="dxa"/>
          </w:tcPr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Поддерживать у детей интерес к литературе, воспитывать любовь к книге.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выражать свое понимание содержания и смысла произведения, описанных в нем событий. Формировать безопасное отношение, через сказочные ситуации.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анализировать произведение, выделяя в нем моменты безопасного поведения и деятельности. Учить аргументировать свои ответы. Закреплять представления детей об опасности общения с незнакомцами.</w:t>
            </w:r>
          </w:p>
        </w:tc>
      </w:tr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Рисование</w:t>
            </w:r>
            <w:r w:rsidRPr="009262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«Свои и чужие люди».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Конструирование:</w:t>
            </w: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Техника пожарной части».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Игры – драматизации:</w:t>
            </w:r>
            <w:r w:rsidRPr="009262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«Колобок», «Петушок – золотой гребешок», «Как неразлучные друзья дом охраняли» (А. Иванов)</w:t>
            </w:r>
          </w:p>
        </w:tc>
        <w:tc>
          <w:tcPr>
            <w:tcW w:w="3827" w:type="dxa"/>
          </w:tcPr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Развивать творческие способности. Формировать более точное понимание того,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кто является «своим» и «чужим».</w:t>
            </w: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Упражнять детей в способах действия в потенциально опасных ситуациях через принятие на себя определенной роли.</w:t>
            </w:r>
          </w:p>
        </w:tc>
      </w:tr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Социально-коммуникативное развитие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Дидактические игры: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«Так и не так»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spellStart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Потеряшка</w:t>
            </w:r>
            <w:proofErr w:type="spellEnd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«Безопасно - опасно»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«Собери картинку»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«Найти и обезвредить», «Хорошо-плохо»,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«Да-нет»,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«Кому что нужно», «Внимание-опасность!»,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«Острые предметы».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 xml:space="preserve">Сюжетно-ролевые игры: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«Мы – пожарные»</w:t>
            </w:r>
            <w:r w:rsidRPr="009262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9262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«Спасатели МЧС»,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«Приходите в гости к нам»,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«Люди добрые, люди злые».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100" w:beforeAutospacing="1" w:after="60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Просмотр мультфильмов: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«Один дома»,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«Правила безопасного поведения, когда ребенок один дома»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Учить различать опасные для жизни ситуации от безопасных; развивать внимание; воспитывать желание соблюдать правила безопасности. Активизировать и актуализировать знания детей о себе (фамилия, имя, домашний адрес, телефон).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Формирование представления об острых, колющих и режущих предметах, воспитание чувства самосохранения, предостеречь от несчастных случаев в быту.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определять опасные и безопасные ситуации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Научить детей разбираться в ситуации, которая несет в себе опасность.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Научить правильно реагировать на «опасные» ситуации: уметь звать на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помощь, обратить внимание прохожих и взрослых на себя, уметь сказать «нет» на предложения незнакомого взрослого. Дать детям понять, что приятная внешность не всегда соответствует добрым намерениям.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Расширение знаний детей о профессиях, обеспечивающих безопасность людей, приходящих на помощь в экстремальных ситуациях.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Объяснить детям, как важно доверять своих родным, и при необходимости рассказывав им, если тебя обидели незнакомые люди. Формировать у детей чувство уверенности и их защищенности со стороны близких.</w:t>
            </w:r>
          </w:p>
        </w:tc>
      </w:tr>
      <w:tr w:rsidR="00E5052F" w:rsidRPr="009262FD" w:rsidTr="00340AFE">
        <w:tc>
          <w:tcPr>
            <w:tcW w:w="2553" w:type="dxa"/>
          </w:tcPr>
          <w:p w:rsidR="00E5052F" w:rsidRPr="009262FD" w:rsidRDefault="00E5052F" w:rsidP="00340A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62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3260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Подвижные игры: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«С кочки на кочку», «Кто быстрее подаст сигнал»,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«Построй укрытие»,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«Мы медведя испугались»,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«Волк </w:t>
            </w:r>
            <w:proofErr w:type="gramStart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 рву</w:t>
            </w:r>
            <w:proofErr w:type="gramEnd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«Похитители и настойчивые ребята»,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«Смелые мышки»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«Охотники и зайцы»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«Кот и мыши»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«Лиса в курятнике»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«Зайцы и волк»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«Наседка и цыплята»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«Хитрая лиса»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«Пойдем в гости»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«Цыплята и лиса»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Дагестанские игры: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«Волк и овцы»,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«Защити гостя»,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«Орел и петух»</w:t>
            </w: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E5052F" w:rsidRPr="009262FD" w:rsidRDefault="00E5052F" w:rsidP="00340AFE">
            <w:pPr>
              <w:spacing w:before="90" w:after="9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 xml:space="preserve">Игры – эстафеты: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«Кому что нужно»,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«Чья машина доедет быстрее», 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«Спасение малыша».</w:t>
            </w:r>
          </w:p>
        </w:tc>
        <w:tc>
          <w:tcPr>
            <w:tcW w:w="3827" w:type="dxa"/>
          </w:tcPr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Накапливать и обогащать двигательный опыт, добиваясь осознанного, активного, с должным мышечным напряжением выполнения всех видов упражнений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Развивать у детей быстроту движений. Добиваться правильного ответа на </w:t>
            </w: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соответствующие слова соблюдения правил игры.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Воспитание смелого поведения в опасных ситуациях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Осознание собственных, мышечных и эмоциональных ощущений, снятие напряжения, страха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управлять своим поведением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детей убегать в определенное место, не сталкиваясь друг с другом.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внимательно слушать воспитателя, выполнять прыжки и другие действия в соответствии с текстом.</w:t>
            </w:r>
          </w:p>
          <w:p w:rsidR="00E5052F" w:rsidRPr="009262FD" w:rsidRDefault="00E5052F" w:rsidP="00340AF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 ориентироваться в пространстве, находить свое место.</w:t>
            </w:r>
          </w:p>
          <w:p w:rsidR="00E5052F" w:rsidRPr="009262FD" w:rsidRDefault="00E5052F" w:rsidP="00340AFE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Учить детей быть внимательными, замечать изменения в поведении других детей. Упражнять детей в убегании и </w:t>
            </w:r>
            <w:proofErr w:type="spellStart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увертывании</w:t>
            </w:r>
            <w:proofErr w:type="spellEnd"/>
            <w:r w:rsidRPr="009262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</w:tbl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052F" w:rsidRPr="009262FD" w:rsidRDefault="00E5052F" w:rsidP="00E50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Взаимодействие с родителями:</w:t>
      </w:r>
    </w:p>
    <w:p w:rsidR="00E5052F" w:rsidRPr="009262FD" w:rsidRDefault="00E5052F" w:rsidP="00E5052F">
      <w:pPr>
        <w:pStyle w:val="c0"/>
        <w:shd w:val="clear" w:color="auto" w:fill="FFFFFF"/>
        <w:spacing w:before="0" w:after="0" w:line="360" w:lineRule="auto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 xml:space="preserve">Сбор фотоматериалов по теме «Опасные места и предметы быта». </w:t>
      </w:r>
    </w:p>
    <w:p w:rsidR="00E5052F" w:rsidRPr="009262FD" w:rsidRDefault="00E5052F" w:rsidP="00E505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Совместное с детьми создание альбомов «Моя безопасность».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9262FD">
        <w:rPr>
          <w:b/>
          <w:color w:val="000000" w:themeColor="text1"/>
          <w:sz w:val="28"/>
          <w:szCs w:val="28"/>
        </w:rPr>
        <w:lastRenderedPageBreak/>
        <w:t>Памятки:</w:t>
      </w:r>
      <w:r w:rsidRPr="009262FD">
        <w:rPr>
          <w:color w:val="000000" w:themeColor="text1"/>
          <w:sz w:val="28"/>
          <w:szCs w:val="28"/>
        </w:rPr>
        <w:t xml:space="preserve"> «Пользования электричеством для детей и взрослых», «Порядок действий при несчастном случае».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9262FD">
        <w:rPr>
          <w:b/>
          <w:color w:val="000000" w:themeColor="text1"/>
          <w:sz w:val="28"/>
          <w:szCs w:val="28"/>
        </w:rPr>
        <w:t>Буклеты:</w:t>
      </w:r>
      <w:r w:rsidRPr="009262FD">
        <w:rPr>
          <w:color w:val="000000" w:themeColor="text1"/>
          <w:sz w:val="28"/>
          <w:szCs w:val="28"/>
        </w:rPr>
        <w:t xml:space="preserve"> «Основа безопасности жизни детей», «Воспитываем грамотного пешехода», «Основы безопасности жизнедеятельности детей дошкольного возраста».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9262FD">
        <w:rPr>
          <w:b/>
          <w:color w:val="000000" w:themeColor="text1"/>
          <w:sz w:val="28"/>
          <w:szCs w:val="28"/>
        </w:rPr>
        <w:t>Консультации:</w:t>
      </w:r>
      <w:r w:rsidRPr="009262FD">
        <w:rPr>
          <w:color w:val="000000" w:themeColor="text1"/>
          <w:sz w:val="28"/>
          <w:szCs w:val="28"/>
        </w:rPr>
        <w:t xml:space="preserve"> «Знакомим детей с лекарственными растениями», «Роль семьи в снижении дорожно-транспортного травматизма», «Шалость детей с огнем».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E5052F" w:rsidRPr="009262FD" w:rsidRDefault="00E5052F" w:rsidP="00E5052F">
      <w:pPr>
        <w:pStyle w:val="c0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E5052F" w:rsidRPr="009262FD" w:rsidRDefault="00E5052F" w:rsidP="00E5052F">
      <w:pPr>
        <w:spacing w:after="4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Заключение</w:t>
      </w:r>
    </w:p>
    <w:p w:rsidR="00E5052F" w:rsidRPr="009262FD" w:rsidRDefault="00E5052F" w:rsidP="00E5052F">
      <w:pPr>
        <w:pStyle w:val="c0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>Формирование основ безопасности жизнедеятельности детей осуществляется в разных направлениях, основные – работа с детьми, родителями, педагогическим коллективом и персоналом. Важно не только оберегать ребенка от опасности, но и готовить его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</w:t>
      </w:r>
    </w:p>
    <w:p w:rsidR="00E5052F" w:rsidRPr="009262FD" w:rsidRDefault="00E5052F" w:rsidP="00E5052F">
      <w:pPr>
        <w:pStyle w:val="c3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2FD">
        <w:rPr>
          <w:color w:val="000000" w:themeColor="text1"/>
          <w:sz w:val="28"/>
          <w:szCs w:val="28"/>
        </w:rPr>
        <w:t>Самое главное – здоровье и жизнь ребенка. Часто, втягиваясь в круговорот повседневности, мы забываем о том, сколько неожиданных опасностей подстерегает человека на жизненном пути. Наша беспечность и равнодушное отношение к своему здоровью зачастую приводят к трагедии. А ведь человек может предотвратить беду, уберечь себя и своих близких от опасности, если будет владеть элементарными знаниями основ безопасности жизнедеятельности. Знания эти формируются в процессе воспитания, следовательно, обучение детей обеспечению безопасности их жизнедеятельности является актуальной педагогической задачей.</w:t>
      </w:r>
    </w:p>
    <w:p w:rsidR="00E5052F" w:rsidRPr="009262FD" w:rsidRDefault="00E5052F" w:rsidP="00E5052F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62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ходе реализации проекта</w:t>
      </w:r>
      <w:r w:rsidRPr="009262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детей будут сформированы устойчивые знания и интерес к своей безопасности, значительно повысится самостоятельная активность детей. Установятся партнёрские взаимоотношения между детьми и родителями, благодаря совместной деятельности в ходе организации и проведения совместных мероприятия.</w:t>
      </w:r>
    </w:p>
    <w:p w:rsidR="00E5052F" w:rsidRPr="009262FD" w:rsidRDefault="00E5052F" w:rsidP="00E5052F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5052F" w:rsidRPr="009262FD" w:rsidRDefault="00E5052F" w:rsidP="00E5052F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5052F" w:rsidRPr="009262FD" w:rsidRDefault="00E5052F" w:rsidP="00E5052F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5052F" w:rsidRPr="009262FD" w:rsidRDefault="00E5052F" w:rsidP="00E5052F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5052F" w:rsidRDefault="00E5052F"/>
    <w:sectPr w:rsidR="00E50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47ACF"/>
    <w:multiLevelType w:val="hybridMultilevel"/>
    <w:tmpl w:val="C6B82EE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2F"/>
    <w:rsid w:val="00E5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E231"/>
  <w15:chartTrackingRefBased/>
  <w15:docId w15:val="{97CD7046-C8E1-4DA0-B85C-97308755D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52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52F"/>
    <w:pPr>
      <w:ind w:left="720"/>
      <w:contextualSpacing/>
    </w:pPr>
  </w:style>
  <w:style w:type="paragraph" w:customStyle="1" w:styleId="c0">
    <w:name w:val="c0"/>
    <w:basedOn w:val="a"/>
    <w:rsid w:val="00E5052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5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">
    <w:name w:val="c5"/>
    <w:basedOn w:val="a0"/>
    <w:rsid w:val="00E5052F"/>
  </w:style>
  <w:style w:type="paragraph" w:customStyle="1" w:styleId="c3">
    <w:name w:val="c3"/>
    <w:basedOn w:val="a"/>
    <w:rsid w:val="00E5052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2017-06-14T11:48:00Z</dcterms:created>
  <dcterms:modified xsi:type="dcterms:W3CDTF">2017-06-14T11:58:00Z</dcterms:modified>
</cp:coreProperties>
</file>