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7BF" w:rsidRPr="00107A0B" w:rsidRDefault="000267BF" w:rsidP="000267BF">
      <w:pPr>
        <w:jc w:val="center"/>
        <w:rPr>
          <w:rFonts w:ascii="Times New Roman" w:hAnsi="Times New Roman" w:cs="Times New Roman"/>
          <w:sz w:val="28"/>
          <w:szCs w:val="28"/>
        </w:rPr>
      </w:pPr>
      <w:r w:rsidRPr="00107A0B">
        <w:rPr>
          <w:rFonts w:ascii="Times New Roman" w:hAnsi="Times New Roman" w:cs="Times New Roman"/>
          <w:sz w:val="28"/>
          <w:szCs w:val="28"/>
        </w:rPr>
        <w:t xml:space="preserve">МБОУ « Основная общеобразовательная школа №100» </w:t>
      </w:r>
    </w:p>
    <w:p w:rsidR="000267BF" w:rsidRPr="00107A0B" w:rsidRDefault="000267BF" w:rsidP="000267BF">
      <w:pPr>
        <w:jc w:val="center"/>
        <w:rPr>
          <w:rFonts w:ascii="Times New Roman" w:hAnsi="Times New Roman" w:cs="Times New Roman"/>
          <w:sz w:val="28"/>
          <w:szCs w:val="28"/>
        </w:rPr>
      </w:pPr>
      <w:r w:rsidRPr="00107A0B">
        <w:rPr>
          <w:rFonts w:ascii="Times New Roman" w:hAnsi="Times New Roman" w:cs="Times New Roman"/>
          <w:sz w:val="28"/>
          <w:szCs w:val="28"/>
        </w:rPr>
        <w:t>им. С.Е. Цветкова</w:t>
      </w:r>
    </w:p>
    <w:p w:rsidR="000267BF" w:rsidRPr="00107A0B" w:rsidRDefault="000267BF" w:rsidP="000267BF">
      <w:pPr>
        <w:jc w:val="center"/>
        <w:rPr>
          <w:rFonts w:ascii="Times New Roman" w:hAnsi="Times New Roman" w:cs="Times New Roman"/>
          <w:b/>
          <w:i/>
          <w:color w:val="FF0000"/>
          <w:sz w:val="28"/>
          <w:szCs w:val="28"/>
        </w:rPr>
      </w:pPr>
    </w:p>
    <w:p w:rsidR="000267BF" w:rsidRPr="00107A0B" w:rsidRDefault="000267BF" w:rsidP="000267BF">
      <w:pPr>
        <w:jc w:val="center"/>
        <w:rPr>
          <w:rFonts w:ascii="Times New Roman" w:hAnsi="Times New Roman" w:cs="Times New Roman"/>
          <w:b/>
          <w:sz w:val="28"/>
          <w:szCs w:val="28"/>
        </w:rPr>
      </w:pP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Default="000267BF" w:rsidP="000267BF">
      <w:pPr>
        <w:jc w:val="center"/>
        <w:rPr>
          <w:rFonts w:ascii="Times New Roman" w:hAnsi="Times New Roman" w:cs="Times New Roman"/>
          <w:b/>
          <w:sz w:val="32"/>
          <w:szCs w:val="28"/>
        </w:rPr>
      </w:pPr>
    </w:p>
    <w:p w:rsidR="000267BF" w:rsidRDefault="000267BF" w:rsidP="000267BF">
      <w:pPr>
        <w:jc w:val="center"/>
        <w:rPr>
          <w:rFonts w:ascii="Times New Roman" w:hAnsi="Times New Roman" w:cs="Times New Roman"/>
          <w:b/>
          <w:sz w:val="32"/>
          <w:szCs w:val="28"/>
        </w:rPr>
      </w:pPr>
    </w:p>
    <w:p w:rsidR="000267BF" w:rsidRPr="00107A0B" w:rsidRDefault="000267BF" w:rsidP="000267BF">
      <w:pPr>
        <w:jc w:val="center"/>
        <w:rPr>
          <w:rFonts w:ascii="Times New Roman" w:hAnsi="Times New Roman" w:cs="Times New Roman"/>
          <w:b/>
          <w:sz w:val="32"/>
          <w:szCs w:val="28"/>
        </w:rPr>
      </w:pPr>
      <w:r w:rsidRPr="00107A0B">
        <w:rPr>
          <w:rFonts w:ascii="Times New Roman" w:hAnsi="Times New Roman" w:cs="Times New Roman"/>
          <w:b/>
          <w:sz w:val="32"/>
          <w:szCs w:val="28"/>
        </w:rPr>
        <w:t>Проектная деятельность на уроках математики</w:t>
      </w: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Pr="00107A0B" w:rsidRDefault="000267BF" w:rsidP="000267BF">
      <w:pPr>
        <w:jc w:val="right"/>
        <w:rPr>
          <w:rFonts w:ascii="Times New Roman" w:hAnsi="Times New Roman" w:cs="Times New Roman"/>
          <w:sz w:val="28"/>
          <w:szCs w:val="28"/>
        </w:rPr>
      </w:pPr>
    </w:p>
    <w:p w:rsidR="000267BF" w:rsidRDefault="000267BF" w:rsidP="000267BF">
      <w:pPr>
        <w:jc w:val="right"/>
        <w:rPr>
          <w:rFonts w:ascii="Times New Roman" w:hAnsi="Times New Roman" w:cs="Times New Roman"/>
          <w:sz w:val="28"/>
          <w:szCs w:val="28"/>
        </w:rPr>
      </w:pPr>
      <w:r w:rsidRPr="00107A0B">
        <w:rPr>
          <w:rFonts w:ascii="Times New Roman" w:hAnsi="Times New Roman" w:cs="Times New Roman"/>
          <w:sz w:val="28"/>
          <w:szCs w:val="28"/>
        </w:rPr>
        <w:t>Выполнила: Учитель</w:t>
      </w:r>
      <w:r>
        <w:rPr>
          <w:rFonts w:ascii="Times New Roman" w:hAnsi="Times New Roman" w:cs="Times New Roman"/>
          <w:sz w:val="28"/>
          <w:szCs w:val="28"/>
        </w:rPr>
        <w:t xml:space="preserve"> математики,</w:t>
      </w:r>
    </w:p>
    <w:p w:rsidR="000267BF" w:rsidRPr="00107A0B" w:rsidRDefault="000267BF" w:rsidP="000267BF">
      <w:pPr>
        <w:jc w:val="right"/>
        <w:rPr>
          <w:rFonts w:ascii="Times New Roman" w:hAnsi="Times New Roman" w:cs="Times New Roman"/>
          <w:sz w:val="28"/>
          <w:szCs w:val="28"/>
        </w:rPr>
      </w:pPr>
      <w:r w:rsidRPr="00107A0B">
        <w:rPr>
          <w:rFonts w:ascii="Times New Roman" w:hAnsi="Times New Roman" w:cs="Times New Roman"/>
          <w:sz w:val="28"/>
          <w:szCs w:val="28"/>
        </w:rPr>
        <w:t xml:space="preserve"> первой квалификационной категории</w:t>
      </w:r>
    </w:p>
    <w:p w:rsidR="000267BF" w:rsidRPr="00107A0B" w:rsidRDefault="000267BF" w:rsidP="000267BF">
      <w:pPr>
        <w:jc w:val="right"/>
        <w:rPr>
          <w:rFonts w:ascii="Times New Roman" w:hAnsi="Times New Roman" w:cs="Times New Roman"/>
          <w:sz w:val="28"/>
          <w:szCs w:val="28"/>
        </w:rPr>
      </w:pPr>
      <w:r w:rsidRPr="00107A0B">
        <w:rPr>
          <w:rFonts w:ascii="Times New Roman" w:hAnsi="Times New Roman" w:cs="Times New Roman"/>
          <w:sz w:val="28"/>
          <w:szCs w:val="28"/>
        </w:rPr>
        <w:t>Петухова Лидия Васильевна</w:t>
      </w: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Pr="00107A0B" w:rsidRDefault="000267BF" w:rsidP="000267BF">
      <w:pPr>
        <w:rPr>
          <w:rFonts w:ascii="Times New Roman" w:hAnsi="Times New Roman" w:cs="Times New Roman"/>
          <w:sz w:val="28"/>
          <w:szCs w:val="28"/>
        </w:rPr>
      </w:pPr>
    </w:p>
    <w:p w:rsidR="000267BF" w:rsidRDefault="000267BF" w:rsidP="000267BF">
      <w:pPr>
        <w:jc w:val="center"/>
        <w:rPr>
          <w:rFonts w:ascii="Times New Roman" w:hAnsi="Times New Roman" w:cs="Times New Roman"/>
          <w:b/>
          <w:i/>
          <w:sz w:val="28"/>
          <w:szCs w:val="28"/>
        </w:rPr>
      </w:pPr>
    </w:p>
    <w:p w:rsidR="000267BF" w:rsidRDefault="000267BF" w:rsidP="000267BF">
      <w:pPr>
        <w:jc w:val="center"/>
        <w:rPr>
          <w:rFonts w:ascii="Times New Roman" w:hAnsi="Times New Roman" w:cs="Times New Roman"/>
          <w:b/>
          <w:i/>
          <w:sz w:val="28"/>
          <w:szCs w:val="28"/>
        </w:rPr>
      </w:pPr>
    </w:p>
    <w:p w:rsidR="000267BF" w:rsidRDefault="000267BF" w:rsidP="000267BF">
      <w:pPr>
        <w:jc w:val="center"/>
        <w:rPr>
          <w:rFonts w:ascii="Times New Roman" w:hAnsi="Times New Roman" w:cs="Times New Roman"/>
          <w:b/>
          <w:i/>
          <w:sz w:val="28"/>
          <w:szCs w:val="28"/>
        </w:rPr>
      </w:pPr>
    </w:p>
    <w:p w:rsidR="000267BF" w:rsidRPr="00107A0B" w:rsidRDefault="000267BF" w:rsidP="000267BF">
      <w:pPr>
        <w:jc w:val="center"/>
        <w:rPr>
          <w:rFonts w:ascii="Times New Roman" w:hAnsi="Times New Roman" w:cs="Times New Roman"/>
          <w:sz w:val="28"/>
          <w:szCs w:val="28"/>
        </w:rPr>
      </w:pPr>
      <w:r w:rsidRPr="00107A0B">
        <w:rPr>
          <w:rFonts w:ascii="Times New Roman" w:hAnsi="Times New Roman" w:cs="Times New Roman"/>
          <w:sz w:val="28"/>
          <w:szCs w:val="28"/>
        </w:rPr>
        <w:t>г. Новокузнецк, 2017</w:t>
      </w:r>
    </w:p>
    <w:p w:rsidR="000267BF" w:rsidRPr="00107A0B" w:rsidRDefault="000267BF" w:rsidP="000267BF">
      <w:pPr>
        <w:jc w:val="center"/>
        <w:rPr>
          <w:rFonts w:ascii="Times New Roman" w:hAnsi="Times New Roman" w:cs="Times New Roman"/>
          <w:b/>
          <w:sz w:val="28"/>
          <w:szCs w:val="28"/>
        </w:rPr>
      </w:pPr>
      <w:r w:rsidRPr="00107A0B">
        <w:rPr>
          <w:rFonts w:ascii="Times New Roman" w:hAnsi="Times New Roman" w:cs="Times New Roman"/>
          <w:b/>
          <w:sz w:val="28"/>
          <w:szCs w:val="28"/>
        </w:rPr>
        <w:lastRenderedPageBreak/>
        <w:t>«Дорога та, что сам искал, вовек не позабудется».</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Во все времена школа, помимо обучения детей основам наук, выполняла и важнейшую задачу подготовки подрастающего поколения к самостоятельной жизни в обществе.</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А для современного общества характерна сложность социальных, культурных, экономических условий, поэтому оно остро нуждается в людях, которые умеют самостоятельно думать и решать разнообразные проблемы, обладают критическим и творческим мышлением, умеют работать в коллективе, обладают коммуникационными навыками, то есть являются конкурентоспособными.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Таким образом, сегодня школа должна решить непростые вопросы: какой должна быть новая модель образования и как наиболее безболезненно для всех участников педагогического процесса изменить свою работу с целью выполнения социального заказа, и что очень важно, сделать привлекательной эту модель для самих учащихся.</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Одним из решений этой проблемы может быть организация учебного процесса, направленного на развитие творческих способностей учащихся и навыков исследовательской, проектной деятельности, что способствовало бы формированию выше указанных качеств будущих выпускников. </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 xml:space="preserve">Для чего нужен метод проектов?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Научить учащихся самостоятельному, критическому мышлению.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Размышлять, опираясь на знание фактов, закономерностей науки, делать обоснованные выводы.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Принимать самостоятельные аргументированные решения.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Научить работать в команде, выполняя разные социальные роли.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Если ученик сумеет справиться с работой над учебным проектом, можно надеяться, что в настоящей взрослой жизни он окажется более приспособленным: сумеет планировать собственную деятельность, ориентироваться в разнообразных ситуациях, совместно работать с различными людьми, т.е. адаптироваться к меняющимся условиям.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Из исследований известно, что учащиеся удерживают в памяти: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- 10% от того, что они читают;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lastRenderedPageBreak/>
        <w:t xml:space="preserve">- 26% от того, что они слышат;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- 30% от того, что они видят;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- 50% от того, что они видят и слышат;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- 70% от того, что они обсуждают с другими;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- 80% от того, что основано на личном опыте;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- 90 % от того, что они говорят (проговаривают) в то время, как делают; </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- 95% от того, чему они обучаются сами.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Осмысление и применение этого метода в новой учебной, социально-культурной ситуации, в свете требований к образованию на современной ступени общественного развития позволяет говорить о школьном проекте как о новой технологии в педагогике, которая позволит эффективно решать задачи личностно-ориентированного подхода в обучении подрастающего поколения. Проект ценен тем, что в ходе его выполнения школьники учатся самостоятельно добывать знания, получают опыт познавательной и учебной деятельности. Если ученик получит в школе исследовательские навыки ориентирования в потоке информации, научится анализировать ее, обобщать, сопоставлять факты, делать выводы и заключения, то он в силу более высокого образовательного уровня легче будет адаптироваться в современном обществе, к меняющимся условиям жизни, правильно будет ориентироваться в выборе профессии, и будет жить творческой жизнью.</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 xml:space="preserve">Главные цели введения метода проектов на уроках математики: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--показать умения отдельного ученика или группы обучающихся использовать приобретенный</w:t>
      </w:r>
      <w:proofErr w:type="gramStart"/>
      <w:r w:rsidRPr="00107A0B">
        <w:rPr>
          <w:rFonts w:ascii="Times New Roman" w:hAnsi="Times New Roman" w:cs="Times New Roman"/>
          <w:sz w:val="28"/>
          <w:szCs w:val="28"/>
        </w:rPr>
        <w:t>.</w:t>
      </w:r>
      <w:proofErr w:type="gramEnd"/>
      <w:r w:rsidRPr="00107A0B">
        <w:rPr>
          <w:rFonts w:ascii="Times New Roman" w:hAnsi="Times New Roman" w:cs="Times New Roman"/>
          <w:sz w:val="28"/>
          <w:szCs w:val="28"/>
        </w:rPr>
        <w:t xml:space="preserve"> </w:t>
      </w:r>
      <w:proofErr w:type="gramStart"/>
      <w:r w:rsidRPr="00107A0B">
        <w:rPr>
          <w:rFonts w:ascii="Times New Roman" w:hAnsi="Times New Roman" w:cs="Times New Roman"/>
          <w:sz w:val="28"/>
          <w:szCs w:val="28"/>
        </w:rPr>
        <w:t>н</w:t>
      </w:r>
      <w:proofErr w:type="gramEnd"/>
      <w:r w:rsidRPr="00107A0B">
        <w:rPr>
          <w:rFonts w:ascii="Times New Roman" w:hAnsi="Times New Roman" w:cs="Times New Roman"/>
          <w:sz w:val="28"/>
          <w:szCs w:val="28"/>
        </w:rPr>
        <w:t xml:space="preserve">а уроках математики в школе, исследовательский опыт;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--реализовать свой интерес к предмету математики; приумножить знания по математике и донести приобретенные знания своим одноклассникам;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--продемонстрировать уровень обученности по математике; совершенствовать свое умение участвовать в коллективных формах общения;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--подняться на более высокую ступень обученности, образованности, развития, социальной зрелости. </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 xml:space="preserve">Организуя работу над проектом на уроках математики важно соблюсти несколько условий: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lastRenderedPageBreak/>
        <w:t xml:space="preserve">           Тематика проектов должна быть известна заранее. Учащиеся должны быть ориентированы на сопоставление и сравнение некоторых фактов, фактов из истории математики и жизни ученых математиков, подходов и решений тех или иных проблем. Желательно чтобы ученик или группа выбрала тему самостоятельно.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Проблема, предлагаемая ученикам, формулируется так, чтобы ориентировать учеников на привлечение фактов из смежных областей знаний и разнообразных источников информации.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Необходимо вовлечь в работу над проектом как можно больше учеников класса, предложив каждому задание с учетом уровня его математической подготовки. </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Ступень в организации проектной деятельности на уроках математики: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Ученик (или группа учащихся) </w:t>
      </w:r>
      <w:r w:rsidRPr="00107A0B">
        <w:rPr>
          <w:rFonts w:ascii="Times New Roman" w:hAnsi="Times New Roman" w:cs="Times New Roman"/>
          <w:sz w:val="28"/>
          <w:szCs w:val="28"/>
          <w:u w:val="single"/>
        </w:rPr>
        <w:t>подчеркивает актуальность темы проекта</w:t>
      </w:r>
      <w:r w:rsidRPr="00107A0B">
        <w:rPr>
          <w:rFonts w:ascii="Times New Roman" w:hAnsi="Times New Roman" w:cs="Times New Roman"/>
          <w:sz w:val="28"/>
          <w:szCs w:val="28"/>
        </w:rPr>
        <w:t xml:space="preserve"> для общественной жизни, для расширения познавательного и образовательного уровня тех, кто будет знакомиться с результатами исследования, желание и возможность раскрыть и развить тему интересно для своих одноклассников, для коллектива учителей своей школы или за ее пределами. Следующий этап предполагает формулировку проблемы, которые ученик выбрал для исследования. К этому моменту он уже продумал и осмыслил тему, прежде чем самостоятельно определить вопросы, ориентирующие на примерное содержание его работы. Может и быть такое, что ученик полностью не справится с такой работой, но тут и должен прийти на помощь учитель (или более сильные одноклассники).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Следующая ступень в организации проектной деятельности на уроках математики предполагает, что участники разных проектов обсудят конкретные проблемы исследования, уточнят или даже изменят формулировку своей темы, наметят сроки выполнения. В процессе обсуждения выявляется эрудиция участника проекта, их математический кругозор, знание ими других источников кроме учебника. Также важно на этом этапе и участие тех детей, которые не выбрали проект. На данном этапе они чувствуют свою причастность к исследовательской деятельности, расширяют круг своих знаний по математике. Полезны также промежуточные отчеты учащихся по проектам. В дискуссии по коллективному проекту обязательно выслушивается мнение каждого участника. Это покажет учителю одинаковый ли уровень подготовки </w:t>
      </w:r>
      <w:proofErr w:type="gramStart"/>
      <w:r w:rsidRPr="00107A0B">
        <w:rPr>
          <w:rFonts w:ascii="Times New Roman" w:hAnsi="Times New Roman" w:cs="Times New Roman"/>
          <w:sz w:val="28"/>
          <w:szCs w:val="28"/>
        </w:rPr>
        <w:t>обучающихся</w:t>
      </w:r>
      <w:proofErr w:type="gramEnd"/>
      <w:r w:rsidRPr="00107A0B">
        <w:rPr>
          <w:rFonts w:ascii="Times New Roman" w:hAnsi="Times New Roman" w:cs="Times New Roman"/>
          <w:sz w:val="28"/>
          <w:szCs w:val="28"/>
        </w:rPr>
        <w:t xml:space="preserve">, не возникнут ли в процессе исследовательской деятельности разногласия, которые будут тормозить ее выполнение. Далее идет полностью работа с информативным материалом.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lastRenderedPageBreak/>
        <w:t xml:space="preserve">             Проекты могут оформляться в письменном виде и путем публичной защиты. Объем письменно оформленных проектов по математике может быть различным, в зависимости от типа проекта и времени его выполнения, в зависимости от количества графического материала, рисунков, таблиц исследования и т.д. Меньшим, как правило, бывает объем краткосрочного проекта. Он охватывает небольшой круг вопросов.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В любом случае проектная методика </w:t>
      </w:r>
      <w:r w:rsidRPr="00107A0B">
        <w:rPr>
          <w:rFonts w:ascii="Times New Roman" w:hAnsi="Times New Roman" w:cs="Times New Roman"/>
          <w:sz w:val="28"/>
          <w:szCs w:val="28"/>
          <w:u w:val="single"/>
        </w:rPr>
        <w:t>предполагает самостоятельную работу ученика с источниками информации</w:t>
      </w:r>
      <w:r w:rsidRPr="00107A0B">
        <w:rPr>
          <w:rFonts w:ascii="Times New Roman" w:hAnsi="Times New Roman" w:cs="Times New Roman"/>
          <w:sz w:val="28"/>
          <w:szCs w:val="28"/>
        </w:rPr>
        <w:t xml:space="preserve">. Как же работать с источниками? </w:t>
      </w:r>
      <w:proofErr w:type="gramStart"/>
      <w:r w:rsidRPr="00107A0B">
        <w:rPr>
          <w:rFonts w:ascii="Times New Roman" w:hAnsi="Times New Roman" w:cs="Times New Roman"/>
          <w:sz w:val="28"/>
          <w:szCs w:val="28"/>
        </w:rPr>
        <w:t>В начале</w:t>
      </w:r>
      <w:proofErr w:type="gramEnd"/>
      <w:r w:rsidRPr="00107A0B">
        <w:rPr>
          <w:rFonts w:ascii="Times New Roman" w:hAnsi="Times New Roman" w:cs="Times New Roman"/>
          <w:sz w:val="28"/>
          <w:szCs w:val="28"/>
        </w:rPr>
        <w:t xml:space="preserve"> учащийся должен при беглом просмотре источника определить – имеет ил отношение информация к проблематике проекта. С этой целью читается название книги, просматриваются схемы, формулы, таблицы и т.д. Если источник заинтересовал ученика, он должен переходить к чтению с полным пониманием. Таким образом, путем разных стратегий, отбирается важный исследовательский материал по выбранной теме. Вообще не нужно бояться данного этапа. Именно на данном этапе снимаются все трудности: они сопоставляют план изложения материала, в котором отражен прогноз результатов исследования, излагают свои знания, соображения, идеи по проблеме. Далее на каком-то уроке можно провести предварительную апробацию написанного проекта.</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Итак, мы видим ведущую линию в осуществлении проектной деятельности на уроках математики. Она состоит в том, чтобы </w:t>
      </w:r>
      <w:r w:rsidRPr="00107A0B">
        <w:rPr>
          <w:rFonts w:ascii="Times New Roman" w:hAnsi="Times New Roman" w:cs="Times New Roman"/>
          <w:sz w:val="28"/>
          <w:szCs w:val="28"/>
          <w:u w:val="single"/>
        </w:rPr>
        <w:t>выбрать тему</w:t>
      </w:r>
      <w:r w:rsidRPr="00107A0B">
        <w:rPr>
          <w:rFonts w:ascii="Times New Roman" w:hAnsi="Times New Roman" w:cs="Times New Roman"/>
          <w:sz w:val="28"/>
          <w:szCs w:val="28"/>
        </w:rPr>
        <w:t xml:space="preserve"> проекта, </w:t>
      </w:r>
      <w:r w:rsidRPr="00107A0B">
        <w:rPr>
          <w:rFonts w:ascii="Times New Roman" w:hAnsi="Times New Roman" w:cs="Times New Roman"/>
          <w:sz w:val="28"/>
          <w:szCs w:val="28"/>
          <w:u w:val="single"/>
        </w:rPr>
        <w:t>выделить в ней проблемы, наметить направление и ход ее разработки, наполнить ее интересным материалом и содержанием, логически ее завершить, продемонстрировать свою эрудицию в предмете исследования.</w:t>
      </w:r>
      <w:r w:rsidRPr="00107A0B">
        <w:rPr>
          <w:rFonts w:ascii="Times New Roman" w:hAnsi="Times New Roman" w:cs="Times New Roman"/>
          <w:sz w:val="28"/>
          <w:szCs w:val="28"/>
        </w:rPr>
        <w:t xml:space="preserve"> В процессе проектной деятельности по предмету математика </w:t>
      </w:r>
      <w:r w:rsidRPr="00107A0B">
        <w:rPr>
          <w:rFonts w:ascii="Times New Roman" w:hAnsi="Times New Roman" w:cs="Times New Roman"/>
          <w:b/>
          <w:sz w:val="28"/>
          <w:szCs w:val="28"/>
        </w:rPr>
        <w:t>расширяется образовательный кругозор</w:t>
      </w:r>
      <w:r w:rsidRPr="00107A0B">
        <w:rPr>
          <w:rFonts w:ascii="Times New Roman" w:hAnsi="Times New Roman" w:cs="Times New Roman"/>
          <w:sz w:val="28"/>
          <w:szCs w:val="28"/>
        </w:rPr>
        <w:t xml:space="preserve"> учащихся, возрастает стойкий </w:t>
      </w:r>
      <w:r w:rsidRPr="00107A0B">
        <w:rPr>
          <w:rFonts w:ascii="Times New Roman" w:hAnsi="Times New Roman" w:cs="Times New Roman"/>
          <w:b/>
          <w:sz w:val="28"/>
          <w:szCs w:val="28"/>
        </w:rPr>
        <w:t xml:space="preserve">познавательный интерес к предмету, формируется исследовательский навык. </w:t>
      </w:r>
      <w:r w:rsidRPr="00107A0B">
        <w:rPr>
          <w:rFonts w:ascii="Times New Roman" w:hAnsi="Times New Roman" w:cs="Times New Roman"/>
          <w:sz w:val="28"/>
          <w:szCs w:val="28"/>
        </w:rPr>
        <w:t>Ученик способный к такой исследовательской деятельности способен занять определенную жизненную позицию при оценке любой социальной ситуации. Опыт изучения проектной деятельности показывает высокий уровень обученности по математике, богатый словарный запас по предмету. У учащихся к выпуску наблюдается формирование всех компонентов исследовательской культуры: мыслительных умений и навыков (анализ и выделение главного, сравнение, обобщение и систематизация); умения и навыки работы с дополнительными источниками информации; умения и навыки, связанные с культурой устной и письменной речи.</w:t>
      </w:r>
    </w:p>
    <w:p w:rsidR="000267BF" w:rsidRPr="00107A0B" w:rsidRDefault="000267BF" w:rsidP="000267BF">
      <w:pPr>
        <w:jc w:val="center"/>
        <w:rPr>
          <w:rFonts w:ascii="Times New Roman" w:hAnsi="Times New Roman" w:cs="Times New Roman"/>
          <w:b/>
          <w:sz w:val="28"/>
          <w:szCs w:val="28"/>
        </w:rPr>
      </w:pPr>
      <w:r w:rsidRPr="00107A0B">
        <w:rPr>
          <w:rFonts w:ascii="Times New Roman" w:hAnsi="Times New Roman" w:cs="Times New Roman"/>
          <w:b/>
          <w:sz w:val="28"/>
          <w:szCs w:val="28"/>
        </w:rPr>
        <w:t xml:space="preserve">Работа с </w:t>
      </w:r>
      <w:proofErr w:type="gramStart"/>
      <w:r w:rsidRPr="00107A0B">
        <w:rPr>
          <w:rFonts w:ascii="Times New Roman" w:hAnsi="Times New Roman" w:cs="Times New Roman"/>
          <w:b/>
          <w:sz w:val="28"/>
          <w:szCs w:val="28"/>
        </w:rPr>
        <w:t>обучающимися</w:t>
      </w:r>
      <w:proofErr w:type="gramEnd"/>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lastRenderedPageBreak/>
        <w:t>Занятие 1.</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Учитель знакомит ребят с необходимым теоретическим материалом, основываясь на брошюре “</w:t>
      </w:r>
      <w:proofErr w:type="gramStart"/>
      <w:r w:rsidRPr="00107A0B">
        <w:rPr>
          <w:rFonts w:ascii="Times New Roman" w:hAnsi="Times New Roman" w:cs="Times New Roman"/>
          <w:sz w:val="28"/>
          <w:szCs w:val="28"/>
        </w:rPr>
        <w:t>Проектное</w:t>
      </w:r>
      <w:proofErr w:type="gramEnd"/>
      <w:r w:rsidRPr="00107A0B">
        <w:rPr>
          <w:rFonts w:ascii="Times New Roman" w:hAnsi="Times New Roman" w:cs="Times New Roman"/>
          <w:sz w:val="28"/>
          <w:szCs w:val="28"/>
        </w:rPr>
        <w:t xml:space="preserve"> </w:t>
      </w:r>
      <w:proofErr w:type="spellStart"/>
      <w:r w:rsidRPr="00107A0B">
        <w:rPr>
          <w:rFonts w:ascii="Times New Roman" w:hAnsi="Times New Roman" w:cs="Times New Roman"/>
          <w:sz w:val="28"/>
          <w:szCs w:val="28"/>
        </w:rPr>
        <w:t>портфолио</w:t>
      </w:r>
      <w:proofErr w:type="spellEnd"/>
      <w:r w:rsidRPr="00107A0B">
        <w:rPr>
          <w:rFonts w:ascii="Times New Roman" w:hAnsi="Times New Roman" w:cs="Times New Roman"/>
          <w:sz w:val="28"/>
          <w:szCs w:val="28"/>
        </w:rPr>
        <w:t>”, которая предлагается ученикам в конце занятия. Метод, преобладающий на занятии – беседа.</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b/>
          <w:sz w:val="28"/>
          <w:szCs w:val="28"/>
        </w:rPr>
        <w:t>Вопросы, которые были заданы ученикам</w:t>
      </w:r>
      <w:r w:rsidRPr="00107A0B">
        <w:rPr>
          <w:rFonts w:ascii="Times New Roman" w:hAnsi="Times New Roman" w:cs="Times New Roman"/>
          <w:sz w:val="28"/>
          <w:szCs w:val="28"/>
        </w:rPr>
        <w:t xml:space="preserve">: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Что такое проекты? Принимали ли вы когда-нибудь в них участие? Приведите примеры.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Как вы думаете, как организовывается работа над проектом?</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Какие виды проектов бывают?</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ПРОЕКТНОЕ ПОРТФОЛИО</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I. Что такое проектная работа?</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b/>
          <w:sz w:val="28"/>
          <w:szCs w:val="28"/>
        </w:rPr>
        <w:t>Проект</w:t>
      </w:r>
      <w:r w:rsidRPr="00107A0B">
        <w:rPr>
          <w:rFonts w:ascii="Times New Roman" w:hAnsi="Times New Roman" w:cs="Times New Roman"/>
          <w:sz w:val="28"/>
          <w:szCs w:val="28"/>
        </w:rPr>
        <w:t xml:space="preserve"> – самостоятельная творческая работа учащегося, выполненная от идеи до ее воплощения в жизнь с помощью консультаций учителя.</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Хотелось бы, чтобы в результате работы над проектом вы получили удовольствие, смогли проявить самостоятельность, фантазию, творческий подход. Кроме того, подобная работа поможет вам укрепить дружеские и товарищеские отношения. Вы, надеемся, будете в работе поддерживать друг друга, подсказывать пути решения возникающих проблем, сумеете распределить обязанности, взаимодействовать друг с другом.</w:t>
      </w:r>
    </w:p>
    <w:p w:rsidR="000267BF" w:rsidRPr="00107A0B" w:rsidRDefault="000267BF" w:rsidP="000267BF">
      <w:pPr>
        <w:jc w:val="both"/>
        <w:rPr>
          <w:rFonts w:ascii="Times New Roman" w:hAnsi="Times New Roman" w:cs="Times New Roman"/>
          <w:sz w:val="28"/>
          <w:szCs w:val="28"/>
        </w:rPr>
      </w:pPr>
      <w:proofErr w:type="gramStart"/>
      <w:r w:rsidRPr="00107A0B">
        <w:rPr>
          <w:rFonts w:ascii="Times New Roman" w:hAnsi="Times New Roman" w:cs="Times New Roman"/>
          <w:sz w:val="28"/>
          <w:szCs w:val="28"/>
        </w:rPr>
        <w:t>Очень хотелось бы, чтобы в процессе работы вы научились планировать свою работу, заранее просчитывать возможные результаты; использовать различные источники информации, а также самостоятельно отбирать и накапливать материал; анализировать отобранный материал, сопоставлять факты; аргументировать свою точку зрения, отстаивать её; распределять обязанности внутри группы; представлять созданный проект перед аудиторией; оценивать себя и других;</w:t>
      </w:r>
      <w:proofErr w:type="gramEnd"/>
      <w:r w:rsidRPr="00107A0B">
        <w:rPr>
          <w:rFonts w:ascii="Times New Roman" w:hAnsi="Times New Roman" w:cs="Times New Roman"/>
          <w:sz w:val="28"/>
          <w:szCs w:val="28"/>
        </w:rPr>
        <w:t xml:space="preserve"> лучше овладеть умениями и навыками работы с современными информационно-техническими средствами</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II. Как ты будешь работать над проектом? (краткий экскурс)</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Работа будет включать в себя </w:t>
      </w:r>
      <w:r w:rsidRPr="00107A0B">
        <w:rPr>
          <w:rFonts w:ascii="Times New Roman" w:hAnsi="Times New Roman" w:cs="Times New Roman"/>
          <w:b/>
          <w:sz w:val="28"/>
          <w:szCs w:val="28"/>
        </w:rPr>
        <w:t>последовательность этапов</w:t>
      </w:r>
      <w:r w:rsidRPr="00107A0B">
        <w:rPr>
          <w:rFonts w:ascii="Times New Roman" w:hAnsi="Times New Roman" w:cs="Times New Roman"/>
          <w:sz w:val="28"/>
          <w:szCs w:val="28"/>
        </w:rPr>
        <w:t>.</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w:t>
      </w:r>
      <w:r w:rsidRPr="00107A0B">
        <w:rPr>
          <w:rFonts w:ascii="Times New Roman" w:hAnsi="Times New Roman" w:cs="Times New Roman"/>
          <w:b/>
          <w:sz w:val="28"/>
          <w:szCs w:val="28"/>
        </w:rPr>
        <w:t>Первый этап</w:t>
      </w:r>
      <w:r w:rsidRPr="00107A0B">
        <w:rPr>
          <w:rFonts w:ascii="Times New Roman" w:hAnsi="Times New Roman" w:cs="Times New Roman"/>
          <w:sz w:val="28"/>
          <w:szCs w:val="28"/>
        </w:rPr>
        <w:t xml:space="preserve"> – этап планирования. Это этап подготовки проекта. Прежде </w:t>
      </w:r>
      <w:proofErr w:type="gramStart"/>
      <w:r w:rsidRPr="00107A0B">
        <w:rPr>
          <w:rFonts w:ascii="Times New Roman" w:hAnsi="Times New Roman" w:cs="Times New Roman"/>
          <w:sz w:val="28"/>
          <w:szCs w:val="28"/>
        </w:rPr>
        <w:t>всего</w:t>
      </w:r>
      <w:proofErr w:type="gramEnd"/>
      <w:r w:rsidRPr="00107A0B">
        <w:rPr>
          <w:rFonts w:ascii="Times New Roman" w:hAnsi="Times New Roman" w:cs="Times New Roman"/>
          <w:sz w:val="28"/>
          <w:szCs w:val="28"/>
        </w:rPr>
        <w:t xml:space="preserve"> необходимо определиться с темой проекта. Причем тему надо выбрать такую, чтобы она была интересна каждому участнику проекта. После </w:t>
      </w:r>
      <w:r w:rsidRPr="00107A0B">
        <w:rPr>
          <w:rFonts w:ascii="Times New Roman" w:hAnsi="Times New Roman" w:cs="Times New Roman"/>
          <w:sz w:val="28"/>
          <w:szCs w:val="28"/>
        </w:rPr>
        <w:lastRenderedPageBreak/>
        <w:t>необходимо определить цель проекта, и то, как мы эту цель будем достигать, т.е. задачи нашего проекта. Здесь необходимо точно представлять себе объем и конечный результат проекта. После этого составляется план выполнения проекта. Далее, с опорой на имеющийся план, формируются группы и распределяются роли (обязанности) внутри каждой из групп. Здесь же определяются материалы и средства, необходимые для реализации проекта, обсуждаются сроки выполнения каждого из этапов деятельности, форма представления готового результата.</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b/>
          <w:sz w:val="28"/>
          <w:szCs w:val="28"/>
        </w:rPr>
        <w:t xml:space="preserve">            Второй этап</w:t>
      </w:r>
      <w:r w:rsidRPr="00107A0B">
        <w:rPr>
          <w:rFonts w:ascii="Times New Roman" w:hAnsi="Times New Roman" w:cs="Times New Roman"/>
          <w:sz w:val="28"/>
          <w:szCs w:val="28"/>
        </w:rPr>
        <w:t xml:space="preserve"> – этап выполнения проекта. Обычно этот этап разбивается на два: аналитический этап и этап обобщения информации. На аналитическом этапе происходит самостоятельное исследование, поиск и обработка информации. Как правило, для выполнения проекта необходимо довольно много различного материала, поэтому можно распределить обязанности внутри группы. Распределить между участниками фронт работы. Когда вся необходимая информация для выполнения проекта получена, ее необходимо обработать. То есть наступает этап обобщения информации. Здесь необходимо привести полученные данные в систему, обобщить их.</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На </w:t>
      </w:r>
      <w:r w:rsidRPr="00107A0B">
        <w:rPr>
          <w:rFonts w:ascii="Times New Roman" w:hAnsi="Times New Roman" w:cs="Times New Roman"/>
          <w:b/>
          <w:sz w:val="28"/>
          <w:szCs w:val="28"/>
        </w:rPr>
        <w:t>последнем этапе</w:t>
      </w:r>
      <w:r w:rsidRPr="00107A0B">
        <w:rPr>
          <w:rFonts w:ascii="Times New Roman" w:hAnsi="Times New Roman" w:cs="Times New Roman"/>
          <w:sz w:val="28"/>
          <w:szCs w:val="28"/>
        </w:rPr>
        <w:t xml:space="preserve"> работы над проектом необходимо поработать над тем, как представить результат всей работы остальным участникам. Здесь надо описать все этапы работы, методы и приемы, которые использовались. Выявить трудности, с которыми столкнулись, как они были преодолены.</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III. Проекты бывают:</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а) </w:t>
      </w:r>
      <w:r w:rsidRPr="00107A0B">
        <w:rPr>
          <w:rFonts w:ascii="Times New Roman" w:hAnsi="Times New Roman" w:cs="Times New Roman"/>
          <w:b/>
          <w:sz w:val="28"/>
          <w:szCs w:val="28"/>
        </w:rPr>
        <w:t>краткосрочные проекты</w:t>
      </w:r>
      <w:r w:rsidRPr="00107A0B">
        <w:rPr>
          <w:rFonts w:ascii="Times New Roman" w:hAnsi="Times New Roman" w:cs="Times New Roman"/>
          <w:sz w:val="28"/>
          <w:szCs w:val="28"/>
        </w:rPr>
        <w:t xml:space="preserve"> (это могут быть проекты, предусмотренные для проведения на уроке или во внеурочное время для решения небольшой проблемы);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б) </w:t>
      </w:r>
      <w:r w:rsidRPr="00107A0B">
        <w:rPr>
          <w:rFonts w:ascii="Times New Roman" w:hAnsi="Times New Roman" w:cs="Times New Roman"/>
          <w:b/>
          <w:sz w:val="28"/>
          <w:szCs w:val="28"/>
        </w:rPr>
        <w:t>долгосрочны</w:t>
      </w:r>
      <w:r w:rsidRPr="00107A0B">
        <w:rPr>
          <w:rFonts w:ascii="Times New Roman" w:hAnsi="Times New Roman" w:cs="Times New Roman"/>
          <w:sz w:val="28"/>
          <w:szCs w:val="28"/>
        </w:rPr>
        <w:t xml:space="preserve">е, предусматривающие решение достаточно сложной проблемы, требующей длительного наблюдения, постановки экспериментов, опытов, сбор данных, их обработка. Такие проекты могут предусматривать серию </w:t>
      </w:r>
      <w:proofErr w:type="spellStart"/>
      <w:r w:rsidRPr="00107A0B">
        <w:rPr>
          <w:rFonts w:ascii="Times New Roman" w:hAnsi="Times New Roman" w:cs="Times New Roman"/>
          <w:sz w:val="28"/>
          <w:szCs w:val="28"/>
        </w:rPr>
        <w:t>подпроектов</w:t>
      </w:r>
      <w:proofErr w:type="spellEnd"/>
      <w:r w:rsidRPr="00107A0B">
        <w:rPr>
          <w:rFonts w:ascii="Times New Roman" w:hAnsi="Times New Roman" w:cs="Times New Roman"/>
          <w:sz w:val="28"/>
          <w:szCs w:val="28"/>
        </w:rPr>
        <w:t>, которые могут образовывать целую программу. Длительность таких проектов может быть от месяца до года и даже более.</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Какие бывают </w:t>
      </w:r>
      <w:r w:rsidRPr="00107A0B">
        <w:rPr>
          <w:rFonts w:ascii="Times New Roman" w:hAnsi="Times New Roman" w:cs="Times New Roman"/>
          <w:b/>
          <w:sz w:val="28"/>
          <w:szCs w:val="28"/>
        </w:rPr>
        <w:t>типы проектов?</w:t>
      </w:r>
      <w:r w:rsidRPr="00107A0B">
        <w:rPr>
          <w:rFonts w:ascii="Times New Roman" w:hAnsi="Times New Roman" w:cs="Times New Roman"/>
          <w:sz w:val="28"/>
          <w:szCs w:val="28"/>
        </w:rPr>
        <w:t xml:space="preserve"> (если тебе трудно понимать смысл текста читай только жирный шрифт и примеры).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а) </w:t>
      </w:r>
      <w:r w:rsidRPr="00107A0B">
        <w:rPr>
          <w:rFonts w:ascii="Times New Roman" w:hAnsi="Times New Roman" w:cs="Times New Roman"/>
          <w:b/>
          <w:sz w:val="28"/>
          <w:szCs w:val="28"/>
        </w:rPr>
        <w:t>исследовательские</w:t>
      </w:r>
      <w:r w:rsidRPr="00107A0B">
        <w:rPr>
          <w:rFonts w:ascii="Times New Roman" w:hAnsi="Times New Roman" w:cs="Times New Roman"/>
          <w:sz w:val="28"/>
          <w:szCs w:val="28"/>
        </w:rPr>
        <w:t xml:space="preserve">. Такие проекты требуют хорошо продуманной структуры, обозначенных целей, актуальности проекта для всех участников, продуманных методов, в том числе экспериментальных и опытных работ, </w:t>
      </w:r>
      <w:r w:rsidRPr="00107A0B">
        <w:rPr>
          <w:rFonts w:ascii="Times New Roman" w:hAnsi="Times New Roman" w:cs="Times New Roman"/>
          <w:sz w:val="28"/>
          <w:szCs w:val="28"/>
        </w:rPr>
        <w:lastRenderedPageBreak/>
        <w:t>методов обработки результатов. Пример: проекты для старшеклассников: эссе, исследовательские рефераты.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б) </w:t>
      </w:r>
      <w:r w:rsidRPr="00107A0B">
        <w:rPr>
          <w:rFonts w:ascii="Times New Roman" w:hAnsi="Times New Roman" w:cs="Times New Roman"/>
          <w:b/>
          <w:sz w:val="28"/>
          <w:szCs w:val="28"/>
        </w:rPr>
        <w:t>творческие</w:t>
      </w:r>
      <w:r w:rsidRPr="00107A0B">
        <w:rPr>
          <w:rFonts w:ascii="Times New Roman" w:hAnsi="Times New Roman" w:cs="Times New Roman"/>
          <w:sz w:val="28"/>
          <w:szCs w:val="28"/>
        </w:rPr>
        <w:t>. Такие проекты, как правило, не имеют детально проработанной структуры, она только намечается и далее развивается, подчиняясь логике и интересам участников проекта. Пример: газета, видеофильм, спортивная игра, подготовка выставки.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в) </w:t>
      </w:r>
      <w:r w:rsidRPr="00107A0B">
        <w:rPr>
          <w:rFonts w:ascii="Times New Roman" w:hAnsi="Times New Roman" w:cs="Times New Roman"/>
          <w:b/>
          <w:sz w:val="28"/>
          <w:szCs w:val="28"/>
        </w:rPr>
        <w:t>игровые</w:t>
      </w:r>
      <w:r w:rsidRPr="00107A0B">
        <w:rPr>
          <w:rFonts w:ascii="Times New Roman" w:hAnsi="Times New Roman" w:cs="Times New Roman"/>
          <w:sz w:val="28"/>
          <w:szCs w:val="28"/>
        </w:rPr>
        <w:t xml:space="preserve">. В таких проектах структура также только намечается и остается открытой до окончания проекта. Участники принимают на себя определенные роли, обусловленные характером и содержанием проекта. Это могут быть литературные персонажи или выдуманные герои, имитирующие социальные или деловые отношения, осложняемые придуманными участниками ситуациями. Результаты таких проектов могут намечаться в начале проекта, а могут вырисовываться лишь к его концу.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Степень творчества здесь очень высокая, но доминирующим видом деятельности все-таки является </w:t>
      </w:r>
      <w:proofErr w:type="spellStart"/>
      <w:r w:rsidRPr="00107A0B">
        <w:rPr>
          <w:rFonts w:ascii="Times New Roman" w:hAnsi="Times New Roman" w:cs="Times New Roman"/>
          <w:sz w:val="28"/>
          <w:szCs w:val="28"/>
        </w:rPr>
        <w:t>ролево-игровая</w:t>
      </w:r>
      <w:proofErr w:type="spellEnd"/>
      <w:r w:rsidRPr="00107A0B">
        <w:rPr>
          <w:rFonts w:ascii="Times New Roman" w:hAnsi="Times New Roman" w:cs="Times New Roman"/>
          <w:sz w:val="28"/>
          <w:szCs w:val="28"/>
        </w:rPr>
        <w:t>, приключенческая. Пример: сценарий праздника эпохи, фрагмент урока, кроссворды.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b/>
          <w:sz w:val="28"/>
          <w:szCs w:val="28"/>
        </w:rPr>
        <w:t>г) информационные проекты</w:t>
      </w:r>
      <w:proofErr w:type="gramStart"/>
      <w:r w:rsidRPr="00107A0B">
        <w:rPr>
          <w:rFonts w:ascii="Times New Roman" w:hAnsi="Times New Roman" w:cs="Times New Roman"/>
          <w:sz w:val="28"/>
          <w:szCs w:val="28"/>
        </w:rPr>
        <w:t>.</w:t>
      </w:r>
      <w:proofErr w:type="gramEnd"/>
      <w:r w:rsidRPr="00107A0B">
        <w:rPr>
          <w:rFonts w:ascii="Times New Roman" w:hAnsi="Times New Roman" w:cs="Times New Roman"/>
          <w:sz w:val="28"/>
          <w:szCs w:val="28"/>
        </w:rPr>
        <w:t xml:space="preserve"> </w:t>
      </w:r>
      <w:proofErr w:type="gramStart"/>
      <w:r w:rsidRPr="00107A0B">
        <w:rPr>
          <w:rFonts w:ascii="Times New Roman" w:hAnsi="Times New Roman" w:cs="Times New Roman"/>
          <w:sz w:val="28"/>
          <w:szCs w:val="28"/>
        </w:rPr>
        <w:t>э</w:t>
      </w:r>
      <w:proofErr w:type="gramEnd"/>
      <w:r w:rsidRPr="00107A0B">
        <w:rPr>
          <w:rFonts w:ascii="Times New Roman" w:hAnsi="Times New Roman" w:cs="Times New Roman"/>
          <w:sz w:val="28"/>
          <w:szCs w:val="28"/>
        </w:rPr>
        <w:t>тот тип проектов изначально направлен на сбор информации о каком-то объекте, ознакомление участников проекта с этой информацией, ее анализ и обобщение фактов, предназначенных для широкой аудитории. Пример: различные сообщения, доклады.</w:t>
      </w:r>
    </w:p>
    <w:p w:rsidR="000267BF" w:rsidRPr="00107A0B" w:rsidRDefault="000267BF" w:rsidP="000267BF">
      <w:pPr>
        <w:jc w:val="both"/>
        <w:rPr>
          <w:rFonts w:ascii="Times New Roman" w:hAnsi="Times New Roman" w:cs="Times New Roman"/>
          <w:sz w:val="28"/>
          <w:szCs w:val="28"/>
        </w:rPr>
      </w:pPr>
      <w:proofErr w:type="spellStart"/>
      <w:r w:rsidRPr="00107A0B">
        <w:rPr>
          <w:rFonts w:ascii="Times New Roman" w:hAnsi="Times New Roman" w:cs="Times New Roman"/>
          <w:b/>
          <w:sz w:val="28"/>
          <w:szCs w:val="28"/>
        </w:rPr>
        <w:t>д</w:t>
      </w:r>
      <w:proofErr w:type="spellEnd"/>
      <w:r w:rsidRPr="00107A0B">
        <w:rPr>
          <w:rFonts w:ascii="Times New Roman" w:hAnsi="Times New Roman" w:cs="Times New Roman"/>
          <w:b/>
          <w:sz w:val="28"/>
          <w:szCs w:val="28"/>
        </w:rPr>
        <w:t>) практико-ориентированные</w:t>
      </w:r>
      <w:r w:rsidRPr="00107A0B">
        <w:rPr>
          <w:rFonts w:ascii="Times New Roman" w:hAnsi="Times New Roman" w:cs="Times New Roman"/>
          <w:sz w:val="28"/>
          <w:szCs w:val="28"/>
        </w:rPr>
        <w:t>. Эти проекты отличает четко обозначенный с самого начала предметный результат деятельности участников проекта. Причем этот результат обязательно ориентирован на интересы самих участников. Такой проект требует хорошо продуманной структуры, даже сценария всей деятельности его участников с определением функций каждого из них, четкие выводы и участие каждого в оформлении конечного продукта. Здесь особенно важна хорошая организация координационной работы. Пример: проект закона, справочный материал, программа действий, совместная экспедиция, наглядное пособие.</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b/>
          <w:sz w:val="28"/>
          <w:szCs w:val="28"/>
        </w:rPr>
        <w:t>2 занятие</w:t>
      </w:r>
      <w:r w:rsidRPr="00107A0B">
        <w:rPr>
          <w:rFonts w:ascii="Times New Roman" w:hAnsi="Times New Roman" w:cs="Times New Roman"/>
          <w:sz w:val="28"/>
          <w:szCs w:val="28"/>
        </w:rPr>
        <w:t>.</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IV. Как лучше организовать работу над проектом?</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Предлагается следующая </w:t>
      </w:r>
      <w:r w:rsidRPr="00107A0B">
        <w:rPr>
          <w:rFonts w:ascii="Times New Roman" w:hAnsi="Times New Roman" w:cs="Times New Roman"/>
          <w:b/>
          <w:sz w:val="28"/>
          <w:szCs w:val="28"/>
        </w:rPr>
        <w:t>последовательность работы:</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 xml:space="preserve">1. Уточнение и формулировка задач.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lastRenderedPageBreak/>
        <w:t xml:space="preserve">            Правильная формулировка задачи проекта (т.е. проблемы, которую предстоит решить) предопределяет результативность работы группы. Здесь необходима помощь учителя. Сначала члены каждой группы обмениваются уже имеющимися знаниями по </w:t>
      </w:r>
      <w:proofErr w:type="gramStart"/>
      <w:r w:rsidRPr="00107A0B">
        <w:rPr>
          <w:rFonts w:ascii="Times New Roman" w:hAnsi="Times New Roman" w:cs="Times New Roman"/>
          <w:sz w:val="28"/>
          <w:szCs w:val="28"/>
        </w:rPr>
        <w:t>выбранному</w:t>
      </w:r>
      <w:proofErr w:type="gramEnd"/>
      <w:r w:rsidRPr="00107A0B">
        <w:rPr>
          <w:rFonts w:ascii="Times New Roman" w:hAnsi="Times New Roman" w:cs="Times New Roman"/>
          <w:sz w:val="28"/>
          <w:szCs w:val="28"/>
        </w:rPr>
        <w:t xml:space="preserve"> ими направления работы, а также соображениями о том, что ещё, на их взгляд, необходимо узнать, исследовать, понять. Затем учитель при помощи проблемных вопросов подводит учащихся к формулировке задачи. Если учащиеся априорно знают решение поставленной проблемы и легко отвечают на вопросы учителя, задачи для группы поставлены не правильно, так как не отвечают основной цели проекта – обучению навыкам самостоятельной работы и исследовательской деятельности.</w:t>
      </w:r>
    </w:p>
    <w:p w:rsidR="000267BF" w:rsidRPr="00107A0B" w:rsidRDefault="000267BF" w:rsidP="000267BF">
      <w:pPr>
        <w:jc w:val="both"/>
        <w:rPr>
          <w:rFonts w:ascii="Times New Roman" w:hAnsi="Times New Roman" w:cs="Times New Roman"/>
          <w:sz w:val="28"/>
          <w:szCs w:val="28"/>
        </w:rPr>
      </w:pP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Во время работы над проектом учителю необходимо следить, чтобы каждая </w:t>
      </w:r>
      <w:proofErr w:type="gramStart"/>
      <w:r w:rsidRPr="00107A0B">
        <w:rPr>
          <w:rFonts w:ascii="Times New Roman" w:hAnsi="Times New Roman" w:cs="Times New Roman"/>
          <w:sz w:val="28"/>
          <w:szCs w:val="28"/>
        </w:rPr>
        <w:t>группа</w:t>
      </w:r>
      <w:proofErr w:type="gramEnd"/>
      <w:r w:rsidRPr="00107A0B">
        <w:rPr>
          <w:rFonts w:ascii="Times New Roman" w:hAnsi="Times New Roman" w:cs="Times New Roman"/>
          <w:sz w:val="28"/>
          <w:szCs w:val="28"/>
        </w:rPr>
        <w:t xml:space="preserve"> и каждый её член чётко понимали свою собственную задачу, поэтому рекомендуется оформить стенд, на котором были бы вывешены: общие темы проекта, задачи каждой группы, списки членов групп, консультантов, ответственных и т.д. Такой стенд способствует также осознанию каждым учащимся ответственности за выполняемую работу перед остальными участниками проекта.</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 xml:space="preserve">2. Поиск и сбор информации.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Здесь учащиеся определяют, где и какие данные им предстоит найти. Затем начинается непосредственно сбор данных и отбор необходимой информации. Этот процесс может осуществляться различными способами, выбор которых зависит от времени, отведённого на данный этап, материальной базы и наличия консультантов. </w:t>
      </w:r>
      <w:proofErr w:type="gramStart"/>
      <w:r w:rsidRPr="00107A0B">
        <w:rPr>
          <w:rFonts w:ascii="Times New Roman" w:hAnsi="Times New Roman" w:cs="Times New Roman"/>
          <w:sz w:val="28"/>
          <w:szCs w:val="28"/>
        </w:rPr>
        <w:t>Учащиеся (с помощью учителя) выбирают способ сбора информации: наблюдение, анкетирование, социологический опрос, интервьюирование, проведение экспериментов, работ со средствами массовой информации, с литературой.</w:t>
      </w:r>
      <w:proofErr w:type="gramEnd"/>
      <w:r w:rsidRPr="00107A0B">
        <w:rPr>
          <w:rFonts w:ascii="Times New Roman" w:hAnsi="Times New Roman" w:cs="Times New Roman"/>
          <w:sz w:val="28"/>
          <w:szCs w:val="28"/>
        </w:rPr>
        <w:t xml:space="preserve"> Задача учителя – обеспечить, по мере необходимости, консультации по методике проведения такого вида работы. Здесь необходимо уделить особое внимание обучению учащихся навыкам конспектирования. На данном этапе учащиеся получают навыки поиска информации её сравнения, классификации; установления связей и проведения аналогий; анализа и синтеза; работы в группе, координации разных точек зрения посредством:</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личных наблюдений и экспериментирования;</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общения с другими людьми (встречи, интервьюирование, опросы);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работы с литературой и средствами массовой информации.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lastRenderedPageBreak/>
        <w:t>Учитель играет роль активного наблюдателя: следит за ходом исследований, соответствием цели и задачам проекта; оказывает группам необходимую помощь, не допуская пассивности отдельных участников; обобщает промежуточные результаты исследования для подведения итогов на конечном этапе.</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3. Обработка полученной информации.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Необходимое условие успешной работы с информацией – ясное понимание каждым учеником цели работы и критериев отбора информации. Задача учителя – помочь группе определить эти критерии. Обработка полученной информации – ее понимание, сравнение, отбор наиболее значимой для выполнения поставленной задачи. Учащимся потребуются умение интерпретировать факты, делать выводы, формировать собственные суждения. Именно этот этап наиболее труден для учащихся, особенно если они привыкли находить в книгах готовые ответы на все вопросы учителя. Учителю могут помочь в работе вопросы, приведенные ниже.</w:t>
      </w:r>
    </w:p>
    <w:p w:rsidR="000267BF" w:rsidRPr="00107A0B" w:rsidRDefault="000267BF" w:rsidP="000267BF">
      <w:pPr>
        <w:jc w:val="both"/>
        <w:rPr>
          <w:rFonts w:ascii="Times New Roman" w:hAnsi="Times New Roman" w:cs="Times New Roman"/>
          <w:b/>
          <w:sz w:val="28"/>
          <w:szCs w:val="28"/>
        </w:rPr>
      </w:pPr>
      <w:r w:rsidRPr="00107A0B">
        <w:rPr>
          <w:rFonts w:ascii="Times New Roman" w:hAnsi="Times New Roman" w:cs="Times New Roman"/>
          <w:b/>
          <w:sz w:val="28"/>
          <w:szCs w:val="28"/>
        </w:rPr>
        <w:t>Вопросы, которые может задать учитель на аналитическом этапе</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Определение задач:</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Что вам уже известно о теме?</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Чем конкретно вам будет интересно заниматься в работе над этим проектом?</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По каким вопросам вы могли бы проконсультировать свою группу (другую группу, весь класс)?</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Какую помощь вы можете оказать в процессе работы над проектом?</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Попытайтесь сформулировать задачу так, чтобы все члены вашей группы поняли, какие исследования необходимы для успешной реализации проекта.</w:t>
      </w:r>
      <w:r w:rsidRPr="00107A0B">
        <w:rPr>
          <w:rFonts w:ascii="Times New Roman" w:hAnsi="Times New Roman" w:cs="Times New Roman"/>
          <w:sz w:val="28"/>
          <w:szCs w:val="28"/>
        </w:rPr>
        <w:tab/>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Поиск и сбор информации:</w:t>
      </w:r>
      <w:r w:rsidRPr="00107A0B">
        <w:rPr>
          <w:rFonts w:ascii="Times New Roman" w:hAnsi="Times New Roman" w:cs="Times New Roman"/>
          <w:sz w:val="28"/>
          <w:szCs w:val="28"/>
        </w:rPr>
        <w:tab/>
        <w:t>Какие способы поиска и сбора информации вы знаете?</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Где можно найти необходимую информацию? Кто может в этом помочь? Кого можно пригласить для консультации?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В какие организации можно обратиться за консультацией? Какие конкретно сведения вы там запросите?</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Какие документы могут содержать нужную вам информацию? Где их можно найти? Подумайте, чем будет заниматься каждый член группы?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lastRenderedPageBreak/>
        <w:t>Какие работы могут выполняться параллельно?</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Какие исследования требуют больше (меньше) времени?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Чем необходимо заняться в первую очередь? В каком порядке будет выполняться работа?</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Как распределить работу между членами группы?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Кто и за что будет отвечать?</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Где будет проводиться работа? В какие сроки?</w:t>
      </w:r>
      <w:r w:rsidRPr="00107A0B">
        <w:rPr>
          <w:rFonts w:ascii="Times New Roman" w:hAnsi="Times New Roman" w:cs="Times New Roman"/>
          <w:sz w:val="28"/>
          <w:szCs w:val="28"/>
        </w:rPr>
        <w:tab/>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Интерпретация полученных данных:</w:t>
      </w:r>
      <w:r w:rsidRPr="00107A0B">
        <w:rPr>
          <w:rFonts w:ascii="Times New Roman" w:hAnsi="Times New Roman" w:cs="Times New Roman"/>
          <w:sz w:val="28"/>
          <w:szCs w:val="28"/>
        </w:rPr>
        <w:tab/>
        <w:t>Какая информация необходима для решения поставленной задачи?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Без какой информации можно обойтись? Обоснуйте ваше мнение.</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Каковы критерии оценки полученной информации?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Установите связь (если она есть) между собранными данными.</w:t>
      </w:r>
      <w:r w:rsidRPr="00107A0B">
        <w:rPr>
          <w:rFonts w:ascii="Times New Roman" w:hAnsi="Times New Roman" w:cs="Times New Roman"/>
          <w:sz w:val="28"/>
          <w:szCs w:val="28"/>
        </w:rPr>
        <w:tab/>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3 занятие.</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III. Этап обобщения информации.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На этом этапе осуществляются структурирование полученной информации и интеграции полученных знаний, умений, навыков. При этом учащиеся: систематизируют полученные данные; объединяют в единое целое полученную каждой группой информацию; выстраивают общую логическую схему выводов для подведения итогов. </w:t>
      </w:r>
      <w:proofErr w:type="gramStart"/>
      <w:r w:rsidRPr="00107A0B">
        <w:rPr>
          <w:rFonts w:ascii="Times New Roman" w:hAnsi="Times New Roman" w:cs="Times New Roman"/>
          <w:sz w:val="28"/>
          <w:szCs w:val="28"/>
        </w:rPr>
        <w:t xml:space="preserve">(Это могут быть: рефераты, доклады, проведение конференций, показ видеофильмов, спектаклей; выпуск стенгазет, школьных журналов, презентация в интернете и т.д.). </w:t>
      </w:r>
      <w:proofErr w:type="gramEnd"/>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Учителю необходимо проследить, чтобы учащиеся обменивались знаниями и умениями, полученными в процессе различных видов работ с информацией (анкетирование и обработка полученных знаний, проведение социологического опроса, интервьюирование, экспериментальная работа и т.д.). Все необходимые мероприятия данного этапа должны быть направлены на обобщение информации, выводов и идей каждой группы. Учащиеся должны знать порядок, формы и общепринятые нормы представления полученной информации (правильное составление конспекта, резюме, реферата, порядок выступления на конференции и т.д.). И на этом этапе учителю необходимо предоставить учащимся максимальную самостоятельность выбора форм представления результатов проекта, поддерживать такие, которые дадут </w:t>
      </w:r>
      <w:r w:rsidRPr="00107A0B">
        <w:rPr>
          <w:rFonts w:ascii="Times New Roman" w:hAnsi="Times New Roman" w:cs="Times New Roman"/>
          <w:sz w:val="28"/>
          <w:szCs w:val="28"/>
        </w:rPr>
        <w:lastRenderedPageBreak/>
        <w:t xml:space="preserve">возможность каждому ученику раскрыть свой творческий потенциал. Если случиться так, что ребята испытывают затруднения в процессе решения какой-либо проблемы, учитель должен прийти им на помощь, но только с личного приглашения ребят. Не следует вмешиваться в их творческий исследовательский процесс без их согласия. В то же время следует помнить, что пускать все на самотек, допускать стихийную самостоятельность нельзя.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Процесс обобщения информации важен потому, что каждый из участников проекта как бы “пропускает через себя” полученные всей группой знания, умения, навыки, так как в любом случае он должен будет участвовать в презентации результатов проекта.</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 xml:space="preserve">Варианты вопросов: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Какие данные и выводы целесообразно обобщить и вынести на презентацию?</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Кому, по – вашему, будет интересна </w:t>
      </w:r>
      <w:proofErr w:type="gramStart"/>
      <w:r w:rsidRPr="00107A0B">
        <w:rPr>
          <w:rFonts w:ascii="Times New Roman" w:hAnsi="Times New Roman" w:cs="Times New Roman"/>
          <w:sz w:val="28"/>
          <w:szCs w:val="28"/>
        </w:rPr>
        <w:t>проблема</w:t>
      </w:r>
      <w:proofErr w:type="gramEnd"/>
      <w:r w:rsidRPr="00107A0B">
        <w:rPr>
          <w:rFonts w:ascii="Times New Roman" w:hAnsi="Times New Roman" w:cs="Times New Roman"/>
          <w:sz w:val="28"/>
          <w:szCs w:val="28"/>
        </w:rPr>
        <w:t xml:space="preserve"> над которой вы работали?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В какой форме вы хотели бы представить итоги вашей работы? Составьте план.</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В чем вы могли бы помочь (исходя из личных склонностей, интересов, способностей) при подготовке презентации итогов проекта?</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В чем будет состоять “изюминка” вашей презентации?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Какие формы презентации вы считаете наиболее приемлемыми, и учитывая содержание, цель проекта, возраст и уровень знаний предполагаемой аудитории, а также ваши способности и интересы?</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Какие затраты предполагает выбранная форма презентации?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Сколько времени потребуется на подготовку выбранной вами формы презентации?</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Чем необходимо заняться в первую очередь? В каком порядке будет выполняться работа? Как она будет распределяться между участниками мероприятия? Кто и за что будет отвечать?</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4 занятие.</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IV. Представление полученных результатов работы (презентация).</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На этом этапе учащиеся осмысливают полученные данные и способы достижения результата; обсуждают и готовят итоговое представление результатов работы над проектом (в школе, округе, селе и т.д.). Учащиеся представляют не только полученные результаты и выводы, но и описывают </w:t>
      </w:r>
      <w:r w:rsidRPr="00107A0B">
        <w:rPr>
          <w:rFonts w:ascii="Times New Roman" w:hAnsi="Times New Roman" w:cs="Times New Roman"/>
          <w:sz w:val="28"/>
          <w:szCs w:val="28"/>
        </w:rPr>
        <w:lastRenderedPageBreak/>
        <w:t xml:space="preserve">приемы, при помощи которых была получена и проанализирована информация; демонстрирует приобретенные знания и умения; рассказывают о проблемах, с которыми пришлось столкнуться в работе над проектом. </w:t>
      </w:r>
    </w:p>
    <w:p w:rsidR="000267BF" w:rsidRPr="00107A0B" w:rsidRDefault="000267BF" w:rsidP="000267BF">
      <w:pPr>
        <w:jc w:val="both"/>
        <w:rPr>
          <w:rFonts w:ascii="Times New Roman" w:hAnsi="Times New Roman" w:cs="Times New Roman"/>
          <w:sz w:val="28"/>
          <w:szCs w:val="28"/>
        </w:rPr>
      </w:pPr>
      <w:r w:rsidRPr="00107A0B">
        <w:rPr>
          <w:rFonts w:ascii="Times New Roman" w:hAnsi="Times New Roman" w:cs="Times New Roman"/>
          <w:sz w:val="28"/>
          <w:szCs w:val="28"/>
        </w:rPr>
        <w:t xml:space="preserve">           Любая форма презентации также является учебным процессом, в ходе которого учащиеся приобретают навыки представления итогов своей деятельности. Основные требования к презентации каждой группы и к общей презентации: выбранная форма должна соответствовать целям проекта, возрасту и уровню аудитории, для которой она проводится. В процессе работы по обобщению материала и подготовки к презентац</w:t>
      </w:r>
      <w:proofErr w:type="gramStart"/>
      <w:r w:rsidRPr="00107A0B">
        <w:rPr>
          <w:rFonts w:ascii="Times New Roman" w:hAnsi="Times New Roman" w:cs="Times New Roman"/>
          <w:sz w:val="28"/>
          <w:szCs w:val="28"/>
        </w:rPr>
        <w:t>ии у у</w:t>
      </w:r>
      <w:proofErr w:type="gramEnd"/>
      <w:r w:rsidRPr="00107A0B">
        <w:rPr>
          <w:rFonts w:ascii="Times New Roman" w:hAnsi="Times New Roman" w:cs="Times New Roman"/>
          <w:sz w:val="28"/>
          <w:szCs w:val="28"/>
        </w:rPr>
        <w:t xml:space="preserve">чащихся, как правило, появляются новые вопросы, при обсуждении которых может быть даже пересмотрен ход исследований. Задача учителя – объяснить учащимся основные правила ведения дискуссий и делового общения; научить их конструктивно относиться к критике своих суждений; признавать право на существование различных точек зрения решения одной проблемы. Работая над проектом, учителю не следует забывать, что основными критериями успешности являются радость и чувство удовлетворения у всех его участников от осознания собственных достижений и приобретенных навыков. Как видно из вышесказанного степень активности учеников и учителя на разных этапах разная. В учебном проекте ученики должны работать самостоятельно. </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Информационные проекты</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В 5-м классе “Старинные меры”, в 6-м классе “Пропорции вокруг нас”, в 7-м классе “Как функция может связать воедино окружающий нас мир”, в 8-м классе проект “В мире симметрии”.</w:t>
      </w:r>
    </w:p>
    <w:p w:rsidR="000267BF" w:rsidRPr="00107A0B" w:rsidRDefault="000267BF" w:rsidP="000267BF">
      <w:pPr>
        <w:rPr>
          <w:rFonts w:ascii="Times New Roman" w:hAnsi="Times New Roman" w:cs="Times New Roman"/>
          <w:b/>
          <w:sz w:val="28"/>
          <w:szCs w:val="28"/>
        </w:rPr>
      </w:pPr>
      <w:r w:rsidRPr="00107A0B">
        <w:rPr>
          <w:rFonts w:ascii="Times New Roman" w:hAnsi="Times New Roman" w:cs="Times New Roman"/>
          <w:b/>
          <w:sz w:val="28"/>
          <w:szCs w:val="28"/>
        </w:rPr>
        <w:t>Исследовательские проекты</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В 7-м классе “Взаимное расположение графиков функций»</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Задачи на движение (5-6-е классы; 8-9-е классы);</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Проценты вокруг нас; Его величество Процент или процентные вычисления на каждый день (5-6; 8-9 классы);</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Наш вечный спутник – квадратное уравнение (8-9-е классы);</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 xml:space="preserve">О чем расскажет график квадратичной функции (8-9-е </w:t>
      </w:r>
      <w:proofErr w:type="spellStart"/>
      <w:r w:rsidRPr="00107A0B">
        <w:rPr>
          <w:rFonts w:ascii="Times New Roman" w:hAnsi="Times New Roman" w:cs="Times New Roman"/>
          <w:sz w:val="28"/>
          <w:szCs w:val="28"/>
        </w:rPr>
        <w:t>кл</w:t>
      </w:r>
      <w:proofErr w:type="spellEnd"/>
      <w:r w:rsidRPr="00107A0B">
        <w:rPr>
          <w:rFonts w:ascii="Times New Roman" w:hAnsi="Times New Roman" w:cs="Times New Roman"/>
          <w:sz w:val="28"/>
          <w:szCs w:val="28"/>
        </w:rPr>
        <w:t>.);</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Решение систем уравнений с двумя переменными второй степени (8-9-е классы);</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Его величество Треугольник (7-й класс);</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lastRenderedPageBreak/>
        <w:t>Геометрия окружности (7-й класс);</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Мир четырехугольников (8-й класс);</w:t>
      </w:r>
    </w:p>
    <w:p w:rsidR="000267BF" w:rsidRPr="00107A0B" w:rsidRDefault="000267BF" w:rsidP="000267BF">
      <w:pPr>
        <w:rPr>
          <w:rFonts w:ascii="Times New Roman" w:hAnsi="Times New Roman" w:cs="Times New Roman"/>
          <w:sz w:val="28"/>
          <w:szCs w:val="28"/>
        </w:rPr>
      </w:pPr>
      <w:r w:rsidRPr="00107A0B">
        <w:rPr>
          <w:rFonts w:ascii="Times New Roman" w:hAnsi="Times New Roman" w:cs="Times New Roman"/>
          <w:sz w:val="28"/>
          <w:szCs w:val="28"/>
        </w:rPr>
        <w:t>Пифагор и его теорема (8-й класс)</w:t>
      </w:r>
    </w:p>
    <w:p w:rsidR="00075188" w:rsidRDefault="00075188">
      <w:pPr>
        <w:spacing w:after="0" w:line="360" w:lineRule="auto"/>
        <w:ind w:firstLine="709"/>
        <w:jc w:val="both"/>
      </w:pPr>
    </w:p>
    <w:p w:rsidR="00075188" w:rsidRPr="00075188" w:rsidRDefault="00075188" w:rsidP="00075188">
      <w:pPr>
        <w:pStyle w:val="a7"/>
        <w:shd w:val="clear" w:color="auto" w:fill="FFFFFF"/>
        <w:jc w:val="center"/>
        <w:rPr>
          <w:rFonts w:ascii="Tahoma" w:hAnsi="Tahoma" w:cs="Tahoma"/>
          <w:color w:val="000000"/>
          <w:sz w:val="28"/>
          <w:szCs w:val="28"/>
        </w:rPr>
      </w:pPr>
      <w:r w:rsidRPr="00075188">
        <w:rPr>
          <w:b/>
          <w:bCs/>
          <w:color w:val="000000"/>
          <w:sz w:val="28"/>
          <w:szCs w:val="28"/>
        </w:rPr>
        <w:t>Список литературы:</w:t>
      </w:r>
    </w:p>
    <w:p w:rsidR="00075188" w:rsidRPr="00075188" w:rsidRDefault="00075188" w:rsidP="00075188">
      <w:pPr>
        <w:pStyle w:val="a7"/>
        <w:shd w:val="clear" w:color="auto" w:fill="FFFFFF"/>
        <w:rPr>
          <w:rFonts w:ascii="Tahoma" w:hAnsi="Tahoma" w:cs="Tahoma"/>
          <w:color w:val="000000"/>
          <w:sz w:val="28"/>
          <w:szCs w:val="28"/>
        </w:rPr>
      </w:pPr>
      <w:r w:rsidRPr="00075188">
        <w:rPr>
          <w:color w:val="000000"/>
          <w:sz w:val="28"/>
          <w:szCs w:val="28"/>
        </w:rPr>
        <w:t>1. </w:t>
      </w:r>
      <w:r w:rsidRPr="00075188">
        <w:rPr>
          <w:i/>
          <w:iCs/>
          <w:color w:val="000000"/>
          <w:sz w:val="28"/>
          <w:szCs w:val="28"/>
        </w:rPr>
        <w:t>Бычков А.В.</w:t>
      </w:r>
      <w:r w:rsidRPr="00075188">
        <w:rPr>
          <w:color w:val="000000"/>
          <w:sz w:val="28"/>
          <w:szCs w:val="28"/>
        </w:rPr>
        <w:t> Метод проектов в современной школе. – М., 2000 </w:t>
      </w:r>
      <w:r w:rsidRPr="00075188">
        <w:rPr>
          <w:color w:val="000000"/>
          <w:sz w:val="28"/>
          <w:szCs w:val="28"/>
        </w:rPr>
        <w:br/>
        <w:t>2. Газета «Математика» Изд. дом «Первое сентября» – 2008. – №13</w:t>
      </w:r>
      <w:r w:rsidRPr="00075188">
        <w:rPr>
          <w:color w:val="000000"/>
          <w:sz w:val="28"/>
          <w:szCs w:val="28"/>
        </w:rPr>
        <w:br/>
        <w:t>3</w:t>
      </w:r>
      <w:r w:rsidRPr="00075188">
        <w:rPr>
          <w:i/>
          <w:iCs/>
          <w:color w:val="000000"/>
          <w:sz w:val="28"/>
          <w:szCs w:val="28"/>
        </w:rPr>
        <w:t xml:space="preserve">. </w:t>
      </w:r>
      <w:proofErr w:type="spellStart"/>
      <w:r w:rsidRPr="00075188">
        <w:rPr>
          <w:i/>
          <w:iCs/>
          <w:color w:val="000000"/>
          <w:sz w:val="28"/>
          <w:szCs w:val="28"/>
        </w:rPr>
        <w:t>Гузеев</w:t>
      </w:r>
      <w:proofErr w:type="spellEnd"/>
      <w:r w:rsidRPr="00075188">
        <w:rPr>
          <w:i/>
          <w:iCs/>
          <w:color w:val="000000"/>
          <w:sz w:val="28"/>
          <w:szCs w:val="28"/>
        </w:rPr>
        <w:t>. В.В.</w:t>
      </w:r>
      <w:r w:rsidRPr="00075188">
        <w:rPr>
          <w:color w:val="000000"/>
          <w:sz w:val="28"/>
          <w:szCs w:val="28"/>
        </w:rPr>
        <w:t> Метод проектов как частный случай интегрированной технологии обучения. Директор школы, 1995.</w:t>
      </w:r>
      <w:r w:rsidRPr="00075188">
        <w:rPr>
          <w:color w:val="000000"/>
          <w:sz w:val="28"/>
          <w:szCs w:val="28"/>
        </w:rPr>
        <w:br/>
        <w:t>4. Журнал «Математика в школе» – 2006. – №6</w:t>
      </w:r>
      <w:r w:rsidRPr="00075188">
        <w:rPr>
          <w:color w:val="000000"/>
          <w:sz w:val="28"/>
          <w:szCs w:val="28"/>
        </w:rPr>
        <w:br/>
        <w:t>5. Журнал «Математика в школе» – 2008. – №4</w:t>
      </w:r>
      <w:r w:rsidRPr="00075188">
        <w:rPr>
          <w:color w:val="000000"/>
          <w:sz w:val="28"/>
          <w:szCs w:val="28"/>
        </w:rPr>
        <w:br/>
        <w:t>6. </w:t>
      </w:r>
      <w:proofErr w:type="spellStart"/>
      <w:r w:rsidRPr="00075188">
        <w:rPr>
          <w:i/>
          <w:iCs/>
          <w:color w:val="000000"/>
          <w:sz w:val="28"/>
          <w:szCs w:val="28"/>
        </w:rPr>
        <w:t>Килпатрик</w:t>
      </w:r>
      <w:proofErr w:type="spellEnd"/>
      <w:r w:rsidRPr="00075188">
        <w:rPr>
          <w:i/>
          <w:iCs/>
          <w:color w:val="000000"/>
          <w:sz w:val="28"/>
          <w:szCs w:val="28"/>
        </w:rPr>
        <w:t xml:space="preserve"> В.Х.</w:t>
      </w:r>
      <w:r w:rsidRPr="00075188">
        <w:rPr>
          <w:color w:val="000000"/>
          <w:sz w:val="28"/>
          <w:szCs w:val="28"/>
        </w:rPr>
        <w:t xml:space="preserve"> Метод проектов. – Л., 1925.новые педагогические и информационные технологии в системе образования / Под ред. Е. С. </w:t>
      </w:r>
      <w:proofErr w:type="spellStart"/>
      <w:r w:rsidRPr="00075188">
        <w:rPr>
          <w:color w:val="000000"/>
          <w:sz w:val="28"/>
          <w:szCs w:val="28"/>
        </w:rPr>
        <w:t>Полат</w:t>
      </w:r>
      <w:proofErr w:type="spellEnd"/>
      <w:r w:rsidRPr="00075188">
        <w:rPr>
          <w:color w:val="000000"/>
          <w:sz w:val="28"/>
          <w:szCs w:val="28"/>
        </w:rPr>
        <w:t>. – М.: Академия, 2000.</w:t>
      </w:r>
      <w:r w:rsidRPr="00075188">
        <w:rPr>
          <w:color w:val="000000"/>
          <w:sz w:val="28"/>
          <w:szCs w:val="28"/>
        </w:rPr>
        <w:br/>
        <w:t>7. </w:t>
      </w:r>
      <w:r w:rsidRPr="00075188">
        <w:rPr>
          <w:i/>
          <w:iCs/>
          <w:color w:val="000000"/>
          <w:sz w:val="28"/>
          <w:szCs w:val="28"/>
        </w:rPr>
        <w:t>Новикова Т.Н. </w:t>
      </w:r>
      <w:r w:rsidRPr="00075188">
        <w:rPr>
          <w:color w:val="000000"/>
          <w:sz w:val="28"/>
          <w:szCs w:val="28"/>
        </w:rPr>
        <w:t>Проектные технологии на уроках и во внеурочной деятельности. // Народное образование. – 2000. –  № 7 </w:t>
      </w:r>
      <w:r w:rsidRPr="00075188">
        <w:rPr>
          <w:color w:val="000000"/>
          <w:sz w:val="28"/>
          <w:szCs w:val="28"/>
        </w:rPr>
        <w:br/>
        <w:t>8. </w:t>
      </w:r>
      <w:r w:rsidRPr="00075188">
        <w:rPr>
          <w:i/>
          <w:iCs/>
          <w:color w:val="000000"/>
          <w:sz w:val="28"/>
          <w:szCs w:val="28"/>
        </w:rPr>
        <w:t>Обухов А.С.</w:t>
      </w:r>
      <w:r w:rsidRPr="00075188">
        <w:rPr>
          <w:color w:val="000000"/>
          <w:sz w:val="28"/>
          <w:szCs w:val="28"/>
        </w:rPr>
        <w:t> Исследовательская деятельность как способ формирования мировоззрения./    </w:t>
      </w:r>
      <w:r w:rsidRPr="00075188">
        <w:rPr>
          <w:color w:val="000000"/>
          <w:sz w:val="28"/>
          <w:szCs w:val="28"/>
        </w:rPr>
        <w:br/>
      </w:r>
    </w:p>
    <w:p w:rsidR="00075188" w:rsidRDefault="00075188">
      <w:pPr>
        <w:spacing w:after="0" w:line="360" w:lineRule="auto"/>
        <w:ind w:firstLine="709"/>
        <w:jc w:val="both"/>
      </w:pPr>
      <w:r>
        <w:br w:type="page"/>
      </w:r>
    </w:p>
    <w:p w:rsidR="008E6307" w:rsidRDefault="008E6307"/>
    <w:sectPr w:rsidR="008E6307" w:rsidSect="000267BF">
      <w:footerReference w:type="default" r:id="rId6"/>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67BF" w:rsidRDefault="000267BF" w:rsidP="000267BF">
      <w:pPr>
        <w:spacing w:after="0" w:line="240" w:lineRule="auto"/>
      </w:pPr>
      <w:r>
        <w:separator/>
      </w:r>
    </w:p>
  </w:endnote>
  <w:endnote w:type="continuationSeparator" w:id="1">
    <w:p w:rsidR="000267BF" w:rsidRDefault="000267BF" w:rsidP="000267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1435"/>
      <w:docPartObj>
        <w:docPartGallery w:val="Page Numbers (Bottom of Page)"/>
        <w:docPartUnique/>
      </w:docPartObj>
    </w:sdtPr>
    <w:sdtContent>
      <w:p w:rsidR="000267BF" w:rsidRDefault="00E14538">
        <w:pPr>
          <w:pStyle w:val="a5"/>
          <w:jc w:val="right"/>
        </w:pPr>
        <w:fldSimple w:instr=" PAGE   \* MERGEFORMAT ">
          <w:r w:rsidR="00075188">
            <w:rPr>
              <w:noProof/>
            </w:rPr>
            <w:t>14</w:t>
          </w:r>
        </w:fldSimple>
      </w:p>
    </w:sdtContent>
  </w:sdt>
  <w:p w:rsidR="000267BF" w:rsidRDefault="000267B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67BF" w:rsidRDefault="000267BF" w:rsidP="000267BF">
      <w:pPr>
        <w:spacing w:after="0" w:line="240" w:lineRule="auto"/>
      </w:pPr>
      <w:r>
        <w:separator/>
      </w:r>
    </w:p>
  </w:footnote>
  <w:footnote w:type="continuationSeparator" w:id="1">
    <w:p w:rsidR="000267BF" w:rsidRDefault="000267BF" w:rsidP="000267B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267BF"/>
    <w:rsid w:val="000267BF"/>
    <w:rsid w:val="00075188"/>
    <w:rsid w:val="008E6307"/>
    <w:rsid w:val="00DE34F2"/>
    <w:rsid w:val="00E14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67BF"/>
    <w:pPr>
      <w:spacing w:after="200" w:line="276" w:lineRule="auto"/>
      <w:ind w:firstLine="0"/>
      <w:jc w:val="left"/>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267B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267BF"/>
  </w:style>
  <w:style w:type="paragraph" w:styleId="a5">
    <w:name w:val="footer"/>
    <w:basedOn w:val="a"/>
    <w:link w:val="a6"/>
    <w:uiPriority w:val="99"/>
    <w:unhideWhenUsed/>
    <w:rsid w:val="000267B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267BF"/>
  </w:style>
  <w:style w:type="paragraph" w:styleId="a7">
    <w:name w:val="Normal (Web)"/>
    <w:basedOn w:val="a"/>
    <w:uiPriority w:val="99"/>
    <w:semiHidden/>
    <w:unhideWhenUsed/>
    <w:rsid w:val="000751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075188"/>
    <w:rPr>
      <w:color w:val="0000FF"/>
      <w:u w:val="single"/>
    </w:rPr>
  </w:style>
  <w:style w:type="character" w:styleId="a9">
    <w:name w:val="FollowedHyperlink"/>
    <w:basedOn w:val="a0"/>
    <w:uiPriority w:val="99"/>
    <w:semiHidden/>
    <w:unhideWhenUsed/>
    <w:rsid w:val="0007518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9153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3824</Words>
  <Characters>21800</Characters>
  <Application>Microsoft Office Word</Application>
  <DocSecurity>0</DocSecurity>
  <Lines>181</Lines>
  <Paragraphs>51</Paragraphs>
  <ScaleCrop>false</ScaleCrop>
  <Company/>
  <LinksUpToDate>false</LinksUpToDate>
  <CharactersWithSpaces>25573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dcterms:created xsi:type="dcterms:W3CDTF">2017-06-06T07:36:00Z</dcterms:created>
  <dcterms:modified xsi:type="dcterms:W3CDTF">2017-06-06T04:34:00Z</dcterms:modified>
</cp:coreProperties>
</file>