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2F5" w:rsidRDefault="000232F5" w:rsidP="000232F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И.Н.Губанова</w:t>
      </w:r>
    </w:p>
    <w:p w:rsidR="000232F5" w:rsidRDefault="000232F5" w:rsidP="006F733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232F5">
        <w:rPr>
          <w:rFonts w:ascii="Times New Roman" w:hAnsi="Times New Roman" w:cs="Times New Roman"/>
          <w:sz w:val="28"/>
          <w:szCs w:val="28"/>
        </w:rPr>
        <w:t xml:space="preserve">Психологическое сопровождение формирования </w:t>
      </w:r>
      <w:r>
        <w:rPr>
          <w:rFonts w:ascii="Times New Roman" w:hAnsi="Times New Roman" w:cs="Times New Roman"/>
          <w:sz w:val="28"/>
          <w:szCs w:val="28"/>
        </w:rPr>
        <w:t xml:space="preserve"> умений сотрудничать у детей старшего дошкольного возраста.</w:t>
      </w:r>
    </w:p>
    <w:p w:rsidR="00951B7C" w:rsidRPr="00951B7C" w:rsidRDefault="000232F5" w:rsidP="006F733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1B7C">
        <w:rPr>
          <w:rFonts w:ascii="Times New Roman" w:hAnsi="Times New Roman" w:cs="Times New Roman"/>
          <w:sz w:val="28"/>
          <w:szCs w:val="28"/>
        </w:rPr>
        <w:t xml:space="preserve">Исследования, посвященные изучению отношений сотрудничества у детей старшего дошкольного возраста, занимают значительное место в отечественной и зарубежной психологии. </w:t>
      </w:r>
      <w:r w:rsidR="004D36EF" w:rsidRPr="00951B7C">
        <w:rPr>
          <w:rFonts w:ascii="Times New Roman" w:hAnsi="Times New Roman" w:cs="Times New Roman"/>
          <w:sz w:val="28"/>
          <w:szCs w:val="28"/>
        </w:rPr>
        <w:t xml:space="preserve">От того как ребёнок общается со сверстниками, умеет наладить контакт с окружающими его людьми, насколько он раскрепощён и эмоционален  во многом от этого зависит его дальнейшая судьба. Первый опыт сотрудничества у детей  зарождается и наиболее интенсивно происходит в старшем дошкольном возрасте. В ходе занятий с педагогом </w:t>
      </w:r>
      <w:r w:rsidR="00951B7C" w:rsidRPr="00951B7C">
        <w:rPr>
          <w:rFonts w:ascii="Times New Roman" w:hAnsi="Times New Roman" w:cs="Times New Roman"/>
          <w:sz w:val="28"/>
          <w:szCs w:val="28"/>
        </w:rPr>
        <w:t>– п</w:t>
      </w:r>
      <w:r w:rsidR="004D36EF" w:rsidRPr="00951B7C">
        <w:rPr>
          <w:rFonts w:ascii="Times New Roman" w:hAnsi="Times New Roman" w:cs="Times New Roman"/>
          <w:sz w:val="28"/>
          <w:szCs w:val="28"/>
        </w:rPr>
        <w:t xml:space="preserve">сихологом в подгруппах </w:t>
      </w:r>
      <w:r w:rsidR="00951B7C" w:rsidRPr="00951B7C">
        <w:rPr>
          <w:rFonts w:ascii="Times New Roman" w:hAnsi="Times New Roman" w:cs="Times New Roman"/>
          <w:sz w:val="28"/>
          <w:szCs w:val="28"/>
        </w:rPr>
        <w:t xml:space="preserve">формируются такие умения, как: принимать цель совместной деятельности как общей; </w:t>
      </w:r>
      <w:r w:rsidR="00951B7C" w:rsidRPr="00951B7C">
        <w:rPr>
          <w:rFonts w:ascii="Times New Roman" w:hAnsi="Times New Roman" w:cs="Times New Roman"/>
          <w:sz w:val="28"/>
          <w:szCs w:val="28"/>
        </w:rPr>
        <w:tab/>
        <w:t>видеть и понимать позицию партнёра; распределять игровые роли и функции;</w:t>
      </w:r>
      <w:r w:rsidR="00951B7C">
        <w:rPr>
          <w:rFonts w:ascii="Times New Roman" w:hAnsi="Times New Roman" w:cs="Times New Roman"/>
          <w:sz w:val="28"/>
          <w:szCs w:val="28"/>
        </w:rPr>
        <w:t xml:space="preserve"> </w:t>
      </w:r>
      <w:r w:rsidR="00951B7C" w:rsidRPr="00951B7C">
        <w:rPr>
          <w:rFonts w:ascii="Times New Roman" w:hAnsi="Times New Roman" w:cs="Times New Roman"/>
          <w:sz w:val="28"/>
          <w:szCs w:val="28"/>
        </w:rPr>
        <w:t>учитывать действия и воздействия партнёра; уметь договариваться,  согласовывать  и соподчинять свои действия; совместно выполнять одну операцию, оценивая результат как итог общей работы.</w:t>
      </w:r>
    </w:p>
    <w:p w:rsidR="00B30D2B" w:rsidRDefault="00951B7C" w:rsidP="006F73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Для того  чтобы все выше перечисленные умения у детей были сформированы  педагогом-психологом составлена программа работы с детьми старшего дошкольного возраста.  Программа включает в себя  </w:t>
      </w:r>
      <w:r w:rsidR="00A864FB">
        <w:rPr>
          <w:rFonts w:ascii="Times New Roman" w:hAnsi="Times New Roman" w:cs="Times New Roman"/>
          <w:sz w:val="28"/>
          <w:szCs w:val="28"/>
        </w:rPr>
        <w:t>тринадцать тем занятий. Одна тема разрабатывается на протяжении двух – трёх занятий. Занятия побуждают детей показывать свои способности, в различных видах совместной деятельности в парах. Совместная деятельность в парах побуждает детей к выполнению умений сотрудничать.  Дети, работая в  парах вольно</w:t>
      </w:r>
      <w:r w:rsidR="00B30D2B">
        <w:rPr>
          <w:rFonts w:ascii="Times New Roman" w:hAnsi="Times New Roman" w:cs="Times New Roman"/>
          <w:sz w:val="28"/>
          <w:szCs w:val="28"/>
        </w:rPr>
        <w:t xml:space="preserve">, </w:t>
      </w:r>
      <w:r w:rsidR="00A864FB">
        <w:rPr>
          <w:rFonts w:ascii="Times New Roman" w:hAnsi="Times New Roman" w:cs="Times New Roman"/>
          <w:sz w:val="28"/>
          <w:szCs w:val="28"/>
        </w:rPr>
        <w:t xml:space="preserve">невольно </w:t>
      </w:r>
      <w:r w:rsidR="00B30D2B">
        <w:rPr>
          <w:rFonts w:ascii="Times New Roman" w:hAnsi="Times New Roman" w:cs="Times New Roman"/>
          <w:sz w:val="28"/>
          <w:szCs w:val="28"/>
        </w:rPr>
        <w:t xml:space="preserve"> принимают или стараются принять цель деятельности как общую цель. К </w:t>
      </w:r>
      <w:proofErr w:type="gramStart"/>
      <w:r w:rsidR="00B30D2B">
        <w:rPr>
          <w:rFonts w:ascii="Times New Roman" w:hAnsi="Times New Roman" w:cs="Times New Roman"/>
          <w:sz w:val="28"/>
          <w:szCs w:val="28"/>
        </w:rPr>
        <w:t>примеру</w:t>
      </w:r>
      <w:proofErr w:type="gramEnd"/>
      <w:r w:rsidR="00B30D2B">
        <w:rPr>
          <w:rFonts w:ascii="Times New Roman" w:hAnsi="Times New Roman" w:cs="Times New Roman"/>
          <w:sz w:val="28"/>
          <w:szCs w:val="28"/>
        </w:rPr>
        <w:t xml:space="preserve"> на занятиях Сказочный гриб  и  Волшебный песочный узор дети учатся выполнять совместно различные операции, учатся договариваться, кто чем будет занят, учатся понимать и видеть то, что делает его партнёр и не мешать ему. </w:t>
      </w:r>
    </w:p>
    <w:p w:rsidR="00B30D2B" w:rsidRDefault="00B30D2B" w:rsidP="006F733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Для того чтобы определить насколько эффективно оказалось влияние  психологического  сопровождения </w:t>
      </w:r>
      <w:r w:rsidRPr="000232F5">
        <w:rPr>
          <w:rFonts w:ascii="Times New Roman" w:hAnsi="Times New Roman" w:cs="Times New Roman"/>
          <w:sz w:val="28"/>
          <w:szCs w:val="28"/>
        </w:rPr>
        <w:t xml:space="preserve"> формирования </w:t>
      </w:r>
      <w:r>
        <w:rPr>
          <w:rFonts w:ascii="Times New Roman" w:hAnsi="Times New Roman" w:cs="Times New Roman"/>
          <w:sz w:val="28"/>
          <w:szCs w:val="28"/>
        </w:rPr>
        <w:t xml:space="preserve"> умений сотрудничать </w:t>
      </w:r>
    </w:p>
    <w:p w:rsidR="00B30D2B" w:rsidRDefault="00B30D2B" w:rsidP="006F733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детей старшего дошкольного возраста провод</w:t>
      </w:r>
      <w:r w:rsidR="000D7CE9">
        <w:rPr>
          <w:rFonts w:ascii="Times New Roman" w:hAnsi="Times New Roman" w:cs="Times New Roman"/>
          <w:sz w:val="28"/>
          <w:szCs w:val="28"/>
        </w:rPr>
        <w:t xml:space="preserve">ится методика «Социометрия»  Якоба Леви Морэна  два  раза. Первый раз перед проведением данного занятия, второй после  занятия. Смотрится по социометрии динамика изменений у детей. Стали ли дети сплочённее, дружнее, увеличилось </w:t>
      </w:r>
      <w:r w:rsidR="00A4180D">
        <w:rPr>
          <w:rFonts w:ascii="Times New Roman" w:hAnsi="Times New Roman" w:cs="Times New Roman"/>
          <w:sz w:val="28"/>
          <w:szCs w:val="28"/>
        </w:rPr>
        <w:t xml:space="preserve"> количество звёзд или нет, предпочитаемых и уменьшилось  самое главное или нет  количество изолированных. </w:t>
      </w:r>
      <w:r w:rsidR="006F733C">
        <w:rPr>
          <w:rFonts w:ascii="Times New Roman" w:hAnsi="Times New Roman" w:cs="Times New Roman"/>
          <w:sz w:val="28"/>
          <w:szCs w:val="28"/>
        </w:rPr>
        <w:t>Можно привести такой пример : е</w:t>
      </w:r>
      <w:r w:rsidR="00A4180D">
        <w:rPr>
          <w:rFonts w:ascii="Times New Roman" w:hAnsi="Times New Roman" w:cs="Times New Roman"/>
          <w:sz w:val="28"/>
          <w:szCs w:val="28"/>
        </w:rPr>
        <w:t xml:space="preserve">сли до занятия </w:t>
      </w:r>
      <w:r w:rsidR="006F733C">
        <w:rPr>
          <w:rFonts w:ascii="Times New Roman" w:hAnsi="Times New Roman" w:cs="Times New Roman"/>
          <w:sz w:val="28"/>
          <w:szCs w:val="28"/>
        </w:rPr>
        <w:t xml:space="preserve">Волшебный песочный узор было в изолированных </w:t>
      </w:r>
      <w:r w:rsidR="00A4180D">
        <w:rPr>
          <w:rFonts w:ascii="Times New Roman" w:hAnsi="Times New Roman" w:cs="Times New Roman"/>
          <w:sz w:val="28"/>
          <w:szCs w:val="28"/>
        </w:rPr>
        <w:t>шесть человек, то после занятия остался один</w:t>
      </w:r>
      <w:r w:rsidR="006F733C">
        <w:rPr>
          <w:rFonts w:ascii="Times New Roman" w:hAnsi="Times New Roman" w:cs="Times New Roman"/>
          <w:sz w:val="28"/>
          <w:szCs w:val="28"/>
        </w:rPr>
        <w:t xml:space="preserve"> человек</w:t>
      </w:r>
      <w:proofErr w:type="gramStart"/>
      <w:r w:rsidR="006F733C">
        <w:rPr>
          <w:rFonts w:ascii="Times New Roman" w:hAnsi="Times New Roman" w:cs="Times New Roman"/>
          <w:sz w:val="28"/>
          <w:szCs w:val="28"/>
        </w:rPr>
        <w:t xml:space="preserve"> </w:t>
      </w:r>
      <w:r w:rsidR="00A4180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418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180D" w:rsidRDefault="00A4180D" w:rsidP="006F733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данном случаи напрашивается вывод сам собой. Психологическое сопровождение формирования умений сотрудничать очень важный аспект в работе педагога-психолога.  </w:t>
      </w:r>
      <w:r w:rsidR="00E80353">
        <w:rPr>
          <w:rFonts w:ascii="Times New Roman" w:hAnsi="Times New Roman" w:cs="Times New Roman"/>
          <w:sz w:val="28"/>
          <w:szCs w:val="28"/>
        </w:rPr>
        <w:t xml:space="preserve">На занятиях дети учатся общению между собой, распределению своих обязанностей, ролей, функций, умению договариваться.  Эти умения детям пригодятся в дальнейшей жизни дома, в садике и в школе. У детей появится смысл </w:t>
      </w:r>
      <w:r w:rsidR="00C80FE9">
        <w:rPr>
          <w:rFonts w:ascii="Times New Roman" w:hAnsi="Times New Roman" w:cs="Times New Roman"/>
          <w:sz w:val="28"/>
          <w:szCs w:val="28"/>
        </w:rPr>
        <w:t>посещать занятия педагога-психолога.  На них они  учатся распределять роли</w:t>
      </w:r>
      <w:r w:rsidR="006F733C">
        <w:rPr>
          <w:rFonts w:ascii="Times New Roman" w:hAnsi="Times New Roman" w:cs="Times New Roman"/>
          <w:sz w:val="28"/>
          <w:szCs w:val="28"/>
        </w:rPr>
        <w:t xml:space="preserve">, </w:t>
      </w:r>
      <w:r w:rsidR="00C80FE9">
        <w:rPr>
          <w:rFonts w:ascii="Times New Roman" w:hAnsi="Times New Roman" w:cs="Times New Roman"/>
          <w:sz w:val="28"/>
          <w:szCs w:val="28"/>
        </w:rPr>
        <w:t xml:space="preserve">что может </w:t>
      </w:r>
      <w:proofErr w:type="gramStart"/>
      <w:r w:rsidR="00C80FE9">
        <w:rPr>
          <w:rFonts w:ascii="Times New Roman" w:hAnsi="Times New Roman" w:cs="Times New Roman"/>
          <w:sz w:val="28"/>
          <w:szCs w:val="28"/>
        </w:rPr>
        <w:t>им</w:t>
      </w:r>
      <w:proofErr w:type="gramEnd"/>
      <w:r w:rsidR="00C80FE9">
        <w:rPr>
          <w:rFonts w:ascii="Times New Roman" w:hAnsi="Times New Roman" w:cs="Times New Roman"/>
          <w:sz w:val="28"/>
          <w:szCs w:val="28"/>
        </w:rPr>
        <w:t xml:space="preserve"> пригодится и группе (</w:t>
      </w:r>
      <w:r w:rsidR="006F733C">
        <w:rPr>
          <w:rFonts w:ascii="Times New Roman" w:hAnsi="Times New Roman" w:cs="Times New Roman"/>
          <w:sz w:val="28"/>
          <w:szCs w:val="28"/>
        </w:rPr>
        <w:t>например,</w:t>
      </w:r>
      <w:r w:rsidR="00C80FE9">
        <w:rPr>
          <w:rFonts w:ascii="Times New Roman" w:hAnsi="Times New Roman" w:cs="Times New Roman"/>
          <w:sz w:val="28"/>
          <w:szCs w:val="28"/>
        </w:rPr>
        <w:t xml:space="preserve"> при дежурстве в столовой</w:t>
      </w:r>
      <w:r w:rsidR="006F733C">
        <w:rPr>
          <w:rFonts w:ascii="Times New Roman" w:hAnsi="Times New Roman" w:cs="Times New Roman"/>
          <w:sz w:val="28"/>
          <w:szCs w:val="28"/>
        </w:rPr>
        <w:t xml:space="preserve">, </w:t>
      </w:r>
      <w:r w:rsidR="00C80FE9">
        <w:rPr>
          <w:rFonts w:ascii="Times New Roman" w:hAnsi="Times New Roman" w:cs="Times New Roman"/>
          <w:sz w:val="28"/>
          <w:szCs w:val="28"/>
        </w:rPr>
        <w:t>в уголке природы</w:t>
      </w:r>
      <w:r w:rsidR="006F733C">
        <w:rPr>
          <w:rFonts w:ascii="Times New Roman" w:hAnsi="Times New Roman" w:cs="Times New Roman"/>
          <w:sz w:val="28"/>
          <w:szCs w:val="28"/>
        </w:rPr>
        <w:t>),</w:t>
      </w:r>
      <w:r w:rsidR="00C80FE9">
        <w:rPr>
          <w:rFonts w:ascii="Times New Roman" w:hAnsi="Times New Roman" w:cs="Times New Roman"/>
          <w:sz w:val="28"/>
          <w:szCs w:val="28"/>
        </w:rPr>
        <w:t xml:space="preserve"> при сюжетно-ролевой игре, ребята смогут сами распределить роли.  Научатся ставить общую цель. Что им может пригодиться при работе над совместным проектом</w:t>
      </w:r>
      <w:r w:rsidR="006F733C">
        <w:rPr>
          <w:rFonts w:ascii="Times New Roman" w:hAnsi="Times New Roman" w:cs="Times New Roman"/>
          <w:sz w:val="28"/>
          <w:szCs w:val="28"/>
        </w:rPr>
        <w:t>.</w:t>
      </w:r>
      <w:r w:rsidR="00C80F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0000" w:rsidRPr="00B30D2B" w:rsidRDefault="006F733C" w:rsidP="006F733C">
      <w:pPr>
        <w:tabs>
          <w:tab w:val="left" w:pos="1020"/>
        </w:tabs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 делается такой вывод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занятия по формированию умений сотрудничать игра</w:t>
      </w:r>
      <w:r w:rsidR="00925586">
        <w:rPr>
          <w:rFonts w:ascii="Times New Roman" w:hAnsi="Times New Roman" w:cs="Times New Roman"/>
          <w:sz w:val="28"/>
          <w:szCs w:val="28"/>
        </w:rPr>
        <w:t>ют</w:t>
      </w:r>
      <w:r>
        <w:rPr>
          <w:rFonts w:ascii="Times New Roman" w:hAnsi="Times New Roman" w:cs="Times New Roman"/>
          <w:sz w:val="28"/>
          <w:szCs w:val="28"/>
        </w:rPr>
        <w:t xml:space="preserve"> очень важную роль и нужны в детском саду в старшей и подготовительной группе</w:t>
      </w:r>
      <w:r w:rsidR="0092558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для того чтобы ребёнок мог успешно закончить дошкольное образовательное учреждение и поступить в школу.</w:t>
      </w:r>
    </w:p>
    <w:sectPr w:rsidR="00000000" w:rsidRPr="00B30D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32F5" w:rsidRDefault="000232F5" w:rsidP="000232F5">
      <w:pPr>
        <w:spacing w:after="0" w:line="240" w:lineRule="auto"/>
      </w:pPr>
      <w:r>
        <w:separator/>
      </w:r>
    </w:p>
  </w:endnote>
  <w:endnote w:type="continuationSeparator" w:id="1">
    <w:p w:rsidR="000232F5" w:rsidRDefault="000232F5" w:rsidP="000232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32F5" w:rsidRDefault="000232F5" w:rsidP="000232F5">
      <w:pPr>
        <w:spacing w:after="0" w:line="240" w:lineRule="auto"/>
      </w:pPr>
      <w:r>
        <w:separator/>
      </w:r>
    </w:p>
  </w:footnote>
  <w:footnote w:type="continuationSeparator" w:id="1">
    <w:p w:rsidR="000232F5" w:rsidRDefault="000232F5" w:rsidP="000232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232F5"/>
    <w:rsid w:val="000232F5"/>
    <w:rsid w:val="000D7CE9"/>
    <w:rsid w:val="004D36EF"/>
    <w:rsid w:val="006F733C"/>
    <w:rsid w:val="00925586"/>
    <w:rsid w:val="00951B7C"/>
    <w:rsid w:val="00A4180D"/>
    <w:rsid w:val="00A864FB"/>
    <w:rsid w:val="00B30D2B"/>
    <w:rsid w:val="00C80FE9"/>
    <w:rsid w:val="00E803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232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232F5"/>
  </w:style>
  <w:style w:type="paragraph" w:styleId="a5">
    <w:name w:val="footer"/>
    <w:basedOn w:val="a"/>
    <w:link w:val="a6"/>
    <w:uiPriority w:val="99"/>
    <w:semiHidden/>
    <w:unhideWhenUsed/>
    <w:rsid w:val="000232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232F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525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2016-11-22T07:30:00Z</cp:lastPrinted>
  <dcterms:created xsi:type="dcterms:W3CDTF">2016-11-22T05:38:00Z</dcterms:created>
  <dcterms:modified xsi:type="dcterms:W3CDTF">2016-11-22T07:45:00Z</dcterms:modified>
</cp:coreProperties>
</file>