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3F0F" w:rsidRPr="00023F0F" w:rsidRDefault="00023F0F" w:rsidP="00023F0F">
      <w:pPr>
        <w:jc w:val="center"/>
        <w:rPr>
          <w:rFonts w:ascii="Times New Roman" w:hAnsi="Times New Roman"/>
          <w:b/>
        </w:rPr>
      </w:pPr>
      <w:r w:rsidRPr="00023F0F">
        <w:rPr>
          <w:rFonts w:ascii="Times New Roman" w:hAnsi="Times New Roman"/>
          <w:b/>
        </w:rPr>
        <w:t>Предметно – практическая деятельность в коррекционной системе</w:t>
      </w:r>
    </w:p>
    <w:p w:rsidR="00023F0F" w:rsidRPr="00023F0F" w:rsidRDefault="00023F0F" w:rsidP="00023F0F">
      <w:pPr>
        <w:jc w:val="center"/>
        <w:rPr>
          <w:rFonts w:ascii="Times New Roman" w:hAnsi="Times New Roman"/>
          <w:b/>
        </w:rPr>
      </w:pPr>
      <w:r w:rsidRPr="00023F0F">
        <w:rPr>
          <w:rFonts w:ascii="Times New Roman" w:hAnsi="Times New Roman"/>
          <w:b/>
        </w:rPr>
        <w:t xml:space="preserve">обучения </w:t>
      </w:r>
      <w:r>
        <w:rPr>
          <w:rFonts w:ascii="Times New Roman" w:hAnsi="Times New Roman"/>
          <w:b/>
        </w:rPr>
        <w:t>глухих</w:t>
      </w:r>
      <w:r w:rsidR="004719BC">
        <w:rPr>
          <w:rFonts w:ascii="Times New Roman" w:hAnsi="Times New Roman"/>
          <w:b/>
        </w:rPr>
        <w:t xml:space="preserve"> школьников</w:t>
      </w:r>
      <w:bookmarkStart w:id="0" w:name="_GoBack"/>
      <w:bookmarkEnd w:id="0"/>
    </w:p>
    <w:p w:rsidR="00023F0F" w:rsidRPr="00023F0F" w:rsidRDefault="00023F0F" w:rsidP="00023F0F">
      <w:pPr>
        <w:jc w:val="both"/>
        <w:rPr>
          <w:rStyle w:val="FontStyle12"/>
          <w:rFonts w:ascii="Times New Roman" w:hAnsi="Times New Roman" w:cs="Times New Roman"/>
          <w:sz w:val="24"/>
          <w:szCs w:val="24"/>
          <w:lang w:eastAsia="ru-RU"/>
        </w:rPr>
      </w:pPr>
    </w:p>
    <w:p w:rsidR="00023F0F" w:rsidRPr="00023F0F" w:rsidRDefault="00023F0F" w:rsidP="00023F0F">
      <w:pPr>
        <w:jc w:val="both"/>
        <w:rPr>
          <w:rStyle w:val="FontStyle12"/>
          <w:rFonts w:ascii="Times New Roman" w:hAnsi="Times New Roman" w:cs="Times New Roman"/>
          <w:sz w:val="24"/>
          <w:szCs w:val="24"/>
          <w:lang w:eastAsia="en-US"/>
        </w:rPr>
      </w:pPr>
      <w:r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 xml:space="preserve">С целью интенсификации процесса обучения в школе для глухих детей в Институте дефектологии </w:t>
      </w:r>
      <w:proofErr w:type="gramStart"/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>АПН  под</w:t>
      </w:r>
      <w:proofErr w:type="gramEnd"/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 xml:space="preserve"> руководством С. А. Зыкова была разработана ди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softHyphen/>
        <w:t xml:space="preserve">дактическая система, в основе которой лежит широкое использование предметно-практической деятельности как специфического средства всестороннего развития Глухих детей и создания фундамента для обучения их </w:t>
      </w:r>
      <w:r w:rsidRPr="00023F0F">
        <w:rPr>
          <w:rStyle w:val="FontStyle11"/>
          <w:rFonts w:ascii="Times New Roman" w:hAnsi="Times New Roman" w:cs="Times New Roman"/>
          <w:sz w:val="24"/>
          <w:szCs w:val="24"/>
          <w:lang w:eastAsia="ru-RU"/>
        </w:rPr>
        <w:t xml:space="preserve">|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языку</w:t>
      </w:r>
      <w:r w:rsidRPr="00023F0F">
        <w:rPr>
          <w:rStyle w:val="FontStyle11"/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 xml:space="preserve">и общеобразовательным предметам. При разработке новой дидактической системы </w:t>
      </w:r>
      <w:proofErr w:type="gramStart"/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>сотрудники  опирались</w:t>
      </w:r>
      <w:proofErr w:type="gramEnd"/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 xml:space="preserve"> на основополагающие решения правительства о дальнейшем совершенствовании обуче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softHyphen/>
        <w:t xml:space="preserve">нии и воспитании подрастающих поколений, использовали достижения  общей  и  специальной  педагогики, дидактики, 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en-US"/>
        </w:rPr>
        <w:t>психологии.</w:t>
      </w:r>
    </w:p>
    <w:p w:rsidR="00023F0F" w:rsidRPr="00023F0F" w:rsidRDefault="00023F0F" w:rsidP="00023F0F">
      <w:pPr>
        <w:jc w:val="both"/>
        <w:rPr>
          <w:rStyle w:val="FontStyle12"/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FontStyle12"/>
          <w:rFonts w:ascii="Times New Roman" w:hAnsi="Times New Roman" w:cs="Times New Roman"/>
          <w:sz w:val="24"/>
          <w:szCs w:val="24"/>
          <w:lang w:eastAsia="en-US"/>
        </w:rPr>
        <w:t xml:space="preserve">      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en-US"/>
        </w:rPr>
        <w:t>Для реализации новой дидактической системы в учеб</w:t>
      </w:r>
      <w:r w:rsidRPr="00023F0F">
        <w:rPr>
          <w:rStyle w:val="FontStyle12"/>
          <w:rFonts w:ascii="Times New Roman" w:hAnsi="Times New Roman" w:cs="Times New Roman"/>
          <w:spacing w:val="20"/>
          <w:sz w:val="24"/>
          <w:szCs w:val="24"/>
          <w:lang w:eastAsia="en-US"/>
        </w:rPr>
        <w:t>ный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en-US"/>
        </w:rPr>
        <w:t xml:space="preserve"> план школы для глухих была введена специальная дисциплина «Предметно-практическое обучение».</w:t>
      </w:r>
    </w:p>
    <w:p w:rsidR="00023F0F" w:rsidRPr="00023F0F" w:rsidRDefault="00023F0F" w:rsidP="00023F0F">
      <w:pPr>
        <w:jc w:val="both"/>
        <w:rPr>
          <w:rStyle w:val="FontStyle12"/>
          <w:rFonts w:ascii="Times New Roman" w:hAnsi="Times New Roman" w:cs="Times New Roman"/>
          <w:b/>
          <w:bCs/>
          <w:sz w:val="24"/>
          <w:szCs w:val="24"/>
          <w:lang w:eastAsia="ru-RU"/>
        </w:rPr>
      </w:pPr>
      <w:r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 xml:space="preserve">       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>В процессе практической деятельности учащиеся изготавливают различные предметы окружаю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softHyphen/>
        <w:t>щего мира, их модели и изображения, создание которых предусматривает не просто формирование простейших ручных умений и навыков, но и общее и речевое разви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softHyphen/>
        <w:t xml:space="preserve">тие глухих детей, усвоение ими разнообразных знаний, воспитание личности глухого ребенка. </w:t>
      </w:r>
      <w:r w:rsidRPr="00023F0F">
        <w:rPr>
          <w:rStyle w:val="FontStyle12"/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Одна из основных </w:t>
      </w:r>
      <w:proofErr w:type="gramStart"/>
      <w:r w:rsidRPr="00023F0F">
        <w:rPr>
          <w:rStyle w:val="FontStyle12"/>
          <w:rFonts w:ascii="Times New Roman" w:hAnsi="Times New Roman" w:cs="Times New Roman"/>
          <w:b/>
          <w:bCs/>
          <w:sz w:val="24"/>
          <w:szCs w:val="24"/>
          <w:lang w:eastAsia="ru-RU"/>
        </w:rPr>
        <w:t>задач  предметно</w:t>
      </w:r>
      <w:proofErr w:type="gramEnd"/>
      <w:r w:rsidRPr="00023F0F">
        <w:rPr>
          <w:rStyle w:val="FontStyle12"/>
          <w:rFonts w:ascii="Times New Roman" w:hAnsi="Times New Roman" w:cs="Times New Roman"/>
          <w:b/>
          <w:bCs/>
          <w:sz w:val="24"/>
          <w:szCs w:val="24"/>
          <w:lang w:eastAsia="ru-RU"/>
        </w:rPr>
        <w:t>-практи</w:t>
      </w:r>
      <w:r w:rsidRPr="00023F0F">
        <w:rPr>
          <w:rStyle w:val="FontStyle12"/>
          <w:rFonts w:ascii="Times New Roman" w:hAnsi="Times New Roman" w:cs="Times New Roman"/>
          <w:b/>
          <w:bCs/>
          <w:sz w:val="24"/>
          <w:szCs w:val="24"/>
          <w:lang w:eastAsia="ru-RU"/>
        </w:rPr>
        <w:softHyphen/>
        <w:t>ческого обучения — подготовка учащихся к овладению основами наук путем формирования у них житейских понятий.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sz w:val="24"/>
          <w:szCs w:val="24"/>
        </w:rPr>
      </w:pP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>Исходя из этой задачи, педагог должен на каждом уроке и занятии предметно-практического обучения зна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softHyphen/>
        <w:t xml:space="preserve">комить учащихся с новыми понятиями или закреплять и развивать дальше те понятия, с которыми они уже познакомились </w:t>
      </w:r>
      <w:proofErr w:type="gramStart"/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>Это</w:t>
      </w:r>
      <w:proofErr w:type="gramEnd"/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t xml:space="preserve"> знакомство происходит не путем вербального определения нового понятия или словотолкования, а в процессе практичес</w:t>
      </w:r>
      <w:r w:rsidRPr="00023F0F">
        <w:rPr>
          <w:rStyle w:val="FontStyle12"/>
          <w:rFonts w:ascii="Times New Roman" w:hAnsi="Times New Roman" w:cs="Times New Roman"/>
          <w:sz w:val="24"/>
          <w:szCs w:val="24"/>
          <w:lang w:eastAsia="ru-RU"/>
        </w:rPr>
        <w:softHyphen/>
        <w:t>кой деятельности с предметами, когда из самой ситуа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ции, подготовленных для работы материалов, образцов и иллюстраций становится.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sz w:val="24"/>
          <w:szCs w:val="24"/>
          <w:lang w:eastAsia="ru-RU"/>
        </w:rPr>
      </w:pPr>
      <w:r>
        <w:rPr>
          <w:rStyle w:val="FontStyle11"/>
          <w:rFonts w:ascii="Times New Roman" w:hAnsi="Times New Roman" w:cs="Times New Roman"/>
          <w:sz w:val="24"/>
          <w:szCs w:val="24"/>
          <w:lang w:eastAsia="ru-RU"/>
        </w:rPr>
        <w:t xml:space="preserve">      </w:t>
      </w:r>
      <w:r w:rsidRPr="00023F0F">
        <w:rPr>
          <w:rStyle w:val="FontStyle11"/>
          <w:rFonts w:ascii="Times New Roman" w:hAnsi="Times New Roman" w:cs="Times New Roman"/>
          <w:sz w:val="24"/>
          <w:szCs w:val="24"/>
          <w:lang w:eastAsia="ru-RU"/>
        </w:rPr>
        <w:t>Второй важной задачей уроков предметно-практического обучения является раз</w:t>
      </w:r>
      <w:r w:rsidRPr="00023F0F">
        <w:rPr>
          <w:rStyle w:val="FontStyle11"/>
          <w:rFonts w:ascii="Times New Roman" w:hAnsi="Times New Roman" w:cs="Times New Roman"/>
          <w:sz w:val="24"/>
          <w:szCs w:val="24"/>
          <w:lang w:eastAsia="ru-RU"/>
        </w:rPr>
        <w:softHyphen/>
        <w:t>витие познавательных процессов глухих детей — восприя</w:t>
      </w:r>
      <w:r w:rsidRPr="00023F0F">
        <w:rPr>
          <w:rStyle w:val="FontStyle11"/>
          <w:rFonts w:ascii="Times New Roman" w:hAnsi="Times New Roman" w:cs="Times New Roman"/>
          <w:sz w:val="24"/>
          <w:szCs w:val="24"/>
          <w:lang w:eastAsia="ru-RU"/>
        </w:rPr>
        <w:softHyphen/>
        <w:t>тия, внимания, памяти, воображения и мышления.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Здесь следует обратить внимание на форми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softHyphen/>
        <w:t>рование</w:t>
      </w:r>
      <w:r w:rsidRPr="00023F0F">
        <w:rPr>
          <w:rStyle w:val="FontStyle11"/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таких важных мыслительных операций, как анализ, синтез, сравнение, обобщение, умозаключение и классификация объектов. Особенность этой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работы  заключается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в том, что она проводится сначала на уровне практиче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softHyphen/>
        <w:t>ского оперирования с реальными предметами и их час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softHyphen/>
        <w:t>тями, а затем переводится в речевой план и обобщает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softHyphen/>
        <w:t>ся в слове. Так, работа над некоторыми изделиями на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softHyphen/>
        <w:t xml:space="preserve">чинается с того, что учащиеся знакомятся с готовым образцом изделия. В этих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>случаях  следует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t xml:space="preserve"> предложить учащимся выделить и назвать основные части изделия, чтобы потом, на основе проведенного ана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softHyphen/>
        <w:t>лиза, составить план работы, определив очередность из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  <w:lang w:eastAsia="ru-RU"/>
        </w:rPr>
        <w:softHyphen/>
        <w:t>готовления частей и всего изделия в целом.</w:t>
      </w:r>
    </w:p>
    <w:p w:rsidR="00023F0F" w:rsidRPr="00023F0F" w:rsidRDefault="00023F0F" w:rsidP="00023F0F">
      <w:pPr>
        <w:jc w:val="both"/>
        <w:rPr>
          <w:rStyle w:val="FontStyle15"/>
          <w:rFonts w:ascii="Times New Roman" w:hAnsi="Times New Roman" w:cs="Times New Roman"/>
          <w:sz w:val="24"/>
          <w:szCs w:val="24"/>
        </w:rPr>
      </w:pPr>
      <w:r w:rsidRPr="00023F0F">
        <w:rPr>
          <w:rStyle w:val="FontStyle15"/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Для развития словесно-логического мышления большое значение имеет обучение глухих детей планирова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нию своей деятельности. Планирование деятельности оказывается возможным на основе развития способнос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ти анализа изготовляемых объектов и обозначения в сло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весной форме названий их частей, признаков и свойств. Установлению последовательности предстоящих действий и операций во многом способствует четкая и строгая организация учителем практической деятельности уча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щихся.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Для развития всех познавательных процессов ре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шающее значение имеет </w:t>
      </w:r>
      <w:r w:rsidRPr="00023F0F">
        <w:rPr>
          <w:rStyle w:val="FontStyle11"/>
          <w:rFonts w:ascii="Times New Roman" w:hAnsi="Times New Roman" w:cs="Times New Roman"/>
          <w:sz w:val="24"/>
          <w:szCs w:val="24"/>
        </w:rPr>
        <w:t xml:space="preserve">формирование словесной речи глухих детей, что и составляет третью </w:t>
      </w:r>
      <w:proofErr w:type="gramStart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задачу  предметно</w:t>
      </w:r>
      <w:proofErr w:type="gramEnd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-практического обучения.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Предметно-практическое обучение создает наиболее благоприятные условия для формирования речи как средства общения в связи с деятельностью. Знакомство с изде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лием, которое намечено изготовить, подготовка материа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лов, необходимых для работы,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планирование предстоя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щей деятельности, сам процесс работы в условиях кол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лективного труда и, наконец, отчет и проверка выпол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ненной работы — все это создает потребность и необхо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димость в обращении учащихся к учителю и друг к дру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гу с вопросом, просьбой, заданием, поручением, поже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ланием и т. д. 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sz w:val="24"/>
          <w:szCs w:val="24"/>
        </w:rPr>
        <w:t xml:space="preserve">        </w:t>
      </w:r>
      <w:r w:rsidRPr="00023F0F">
        <w:rPr>
          <w:rStyle w:val="FontStyle11"/>
          <w:rFonts w:ascii="Times New Roman" w:hAnsi="Times New Roman" w:cs="Times New Roman"/>
          <w:sz w:val="24"/>
          <w:szCs w:val="24"/>
        </w:rPr>
        <w:t xml:space="preserve">Четвёртой задачей является формирование ручных умений и навыков.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Характер ручных уме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ний и навыков определяется тем конкретным видом дея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тельности, которым занимаются учащиеся на уроке.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С первых уроков предметно-практического обучения учитель должен приучать детей к общей культуре тру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да: обучать правильным приемам работы с различными инструментами и материалами, экономии этих материа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лов, бережному обращению с инструментами.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Структура урока и занятия предметно-практического обучения определяется содержанием и це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лями учебной работы. Работа над изделием и составит тему урока или занятия предметно-практического обучения.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В подготовительном и отчасти в I классе учащиеся изготавливают сравнительно простые изделия. Это по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делки из пластилина, аппликации, рисунки по шаблонам и т. д. Начиная со II класса поделки и виды деятельности усложняются (моделирование, изготовление макетов и панорам, конструирование из строительного материала или из конструктора и т. д.)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Основные этапы работы над изделием следующие: 1. Озна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комление с темой урока. 2. Составление плана работы над поделкой. 3. Подготовка необходимых для работы материалов и инструментов. 4. Изготовление поделки. 5. Отчет о выполненной работе. 6. Оценка работы.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Остановимся на рассмотрении отдельных этапов.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23F0F" w:rsidRPr="00023F0F" w:rsidRDefault="00023F0F" w:rsidP="00023F0F">
      <w:pPr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ОЗНАКОМЛЕНИЕ С ТЕМОЙ.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Любой урок или занятие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начинается со знакомства с темой. т. е. с тем видом деятельности, которым дети будут заниматься, и с той конкретной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поделкой,  которую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они должны изготовить. Ознакомление с тем</w:t>
      </w: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ой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осуществляется путем использования самых раз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нообразных приемов. На одних уроках педагог показы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вает готовый образец изделия и говорит: «Будем делать такую аппликацию (модель и т. д.)».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Часто используется прием отгадывания загадки в наглядной или словесной форме. Можно предложить учащимся отгадать, какую по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делку они должны изготовить по описанию ее назначе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ния.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Отгадывание темы урока можно провести и в про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цессе беседы. Например, на столе учителя лежат кон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верты с шаблонами, ножницы и бумага. По приготов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ленным материалам учащиеся догадываются, что они будут моделировать из бумаги.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</w:p>
    <w:p w:rsidR="00023F0F" w:rsidRPr="00023F0F" w:rsidRDefault="00023F0F" w:rsidP="00023F0F">
      <w:pPr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sz w:val="24"/>
          <w:szCs w:val="24"/>
        </w:rPr>
        <w:t xml:space="preserve">СОСТАВЛЕНИЕ </w:t>
      </w:r>
      <w:proofErr w:type="gramStart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ПЛАНА  РАБОТЫ</w:t>
      </w:r>
      <w:proofErr w:type="gramEnd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 xml:space="preserve"> НАД ПОДЕЛКОЙ.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Обучение планированию является одной из общих задач всего процесса обучения в школе для глухих де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тей.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Программой предусмотрено обучение учащихся в строгой последовательности составлять следующие виды планов, названные условно: пооперационный, краткий и сложный.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Пункты пооперационного плана содержат требования к выполнению отдельных действий или операций по из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готовлению изделия.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Например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: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1.Положить шаблон матрешки на бумагу.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2. Обвести карандашом шаблон матрешки.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3. Вырезать матрешку.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4. Наклеить матрешку на лист картона.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Краткий план отражает основные этапы работы над изделием, каждый из которых предполагает, как прави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ло, выполнение нескольких действий или операций. На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пример, при изготовлении самолета из конструктора пункты краткого плана могут быть такими: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Сделать корпус самолета.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Сделать крылья самолета.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Сделать хвост самолета.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Соединить все части самолета.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Каждый пункт краткого плана предполагает выполнение целого ряда действий или операций. Так, чтобы сделать крылья самолета, необходимо отобрать нужное количество деталей, соединить между собой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Сложный план представляет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собой  сое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динение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краткого плана с пооперационным.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При подготовке глухих школьников к планированию предметной деятельности следует учитывать два важ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ных момента. Во-первых, это работа по последователь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ному выполнению поручений педагога и самостоятельное составление поручений товарищам.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Во-вторых, это обучение умению отчитываться о вы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полненной работе.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При планировании предметно-практической деятель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ности используются три основные формы организации работы: работа по готовому плану, коллективное со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ставление плана под руководством учителя, самостоя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тельное составление плана учащимися.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Первоначально учитель дает учащимся готовый план работы и приучает их работать по нему. Школьников необходимо специально обучать умению пользоваться планом, т. е. придержи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ваться определенной последовательности в выполнении операций, не перескакивая, например, от первой опера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ции к третьей, минуя вторую, а также уметь определить по плану, какая часть работы уже выполнена, а какую еще предстоит сделать и т. д.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При коллективном составлении плана всем классом учителю следует приложить все усилия к тому, чтобы, каждый ученик принимал в этом самое активное учас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тие и вполне сознательно относился к составлению пла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на.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При коллективном составлении плана используются самые разнообразные формы работы: по готовому об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разцу поделки или по рисунку, когда учащиеся рассмат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ривают образец, определяют, из чего сделана поделка, какие у нее главные части, как они соединены между собой и т. д., и приступают к составлению плана; по де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монстрации действия учителем; на основе словесного описания изделия или рассказа о нем; по отчету товари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щей о проделанной работе.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Самостоятельно составлять тот или иной вид пла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на (пооперационный, краткий или сложный) учащиеся начинают только после того, как они поработают с гото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вым планом и познакомятся с коллективной работой над планом.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sz w:val="24"/>
          <w:szCs w:val="24"/>
        </w:rPr>
      </w:pPr>
    </w:p>
    <w:p w:rsidR="00023F0F" w:rsidRDefault="00023F0F" w:rsidP="00023F0F">
      <w:pPr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ПОДГОТОВКА НЕОБХОДИМЫХ ДЛЯ РАБОТЫ</w:t>
      </w:r>
    </w:p>
    <w:p w:rsidR="00023F0F" w:rsidRPr="00023F0F" w:rsidRDefault="00023F0F" w:rsidP="00023F0F">
      <w:pPr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sz w:val="24"/>
          <w:szCs w:val="24"/>
        </w:rPr>
        <w:t xml:space="preserve"> МАТЕРИАЛОВ   </w:t>
      </w:r>
      <w:proofErr w:type="gramStart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И  ИНСТРУМЕНТОВ</w:t>
      </w:r>
      <w:proofErr w:type="gramEnd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В подготовительном и на некоторых уроках в I клас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се все материалы и инструменты готовит к уроку сам учитель, а учащиеся внимательно рассматривают все, что он приготовил для урока, и по заготовленным ма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териалам и оборудованию пытаются угадать, что они будут делать на уроке.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В I классе учащиеся уже начинают составлять заяв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ки на необходимые материалы и инструменты. 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После написания учащимися заявки им выделяют необходимые для работы материалы и инструменты. Это происходит в различных формах. Иногда педагог, приготовив заранее у себя на столе все необ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ходимое для работы, сам раздает материалы и инстру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менты по просьбам учеников. Ему может помогать де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журный или «маленький учитель». На других уроках или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занятиях  дается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задание учащимся придумать поручения друг другу по подготовке всего, что нужно для работы. И тогда каждый ученик придумывает по одному пору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чению.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23F0F" w:rsidRPr="00023F0F" w:rsidRDefault="00023F0F" w:rsidP="00023F0F">
      <w:pPr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sz w:val="24"/>
          <w:szCs w:val="24"/>
        </w:rPr>
        <w:lastRenderedPageBreak/>
        <w:t>ИЗГОТОВЛЕНИЕ ПОДЕЛКИ.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В практике предметно-практического обучения уста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новились следующие виды работы над поделкой: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1. Выполнение поделки по образцу на основе подражания действиям.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В первые дни обучения, когда у глухих детей крайне ограничен запас слов и фраз, учащиеся могут выполнять поделки только по подражанию действиям. Педагог показывает объект изготовления, например гриб, слепленный из пластилина, называет его устно-</w:t>
      </w:r>
      <w:proofErr w:type="spellStart"/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дактильно</w:t>
      </w:r>
      <w:proofErr w:type="spell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и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одновре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менно показывает табличку со словом гриб. После это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го он берет пластилин и показывает весь процесс изго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товления объекта от начала до конца, сопровождая каждое свое действие речевыми инструкциями. Учащие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ся вслед за учителем повторяют все операции и лепят гриб, а затем складывают из разрезной азбуки на на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борном полотне название получившегося объекта «Гриб» и читают его устно-</w:t>
      </w:r>
      <w:proofErr w:type="spell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дактильно</w:t>
      </w:r>
      <w:proofErr w:type="spell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2. Выполнение поделки по представлению с предварительным составлением эскиза на основе речевых инструкций.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Во II, III, IV классах учащиеся выполняют довольно сложные поделки в виде макетов, объемных картин, па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норам без образца или наглядного изображения подел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ки, а по представлению. Предварительно составляется эскиз поделки. На основе эскиза составляется план ра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боты. Дальнейшее изготовление поделки проводится по плану.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3. Выполнение поделки на основе речевых инструкций без опоры на наглядный образец поделки.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Это наиболее сложный вид работы. Он предполагает понимание детьми словесных инструкций и выполнение на их основе определенных действий без подсказывающего наглядного образца изделия.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23F0F" w:rsidRPr="00023F0F" w:rsidRDefault="00023F0F" w:rsidP="00023F0F">
      <w:pPr>
        <w:jc w:val="center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sz w:val="24"/>
          <w:szCs w:val="24"/>
        </w:rPr>
        <w:t xml:space="preserve">ОТЧЕТ </w:t>
      </w:r>
      <w:proofErr w:type="gramStart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О  ВЫПОЛНЕННОЙ</w:t>
      </w:r>
      <w:proofErr w:type="gramEnd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 xml:space="preserve">  РАБОТЕ.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Отчет детей о выполняемой работе проходит несколь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ко этапов развития. В первой четверти подготовительно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го класса они просто называют изготовленный предмет,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например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: «Шар», «Яблоко» и т. д. Затем отчет стано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вится более развернутым: «Я слепил грушу», «Я нари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совал помидор». По мере роста запаса слов ученики начинают отчи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тываться не только о результате работы в целом, но и о каждой отдельной операции по изготовлению поделки. Отчет становится пооперационным.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Постепенно учащиеся переходят к более сложному виду отчета — описанию процесса изготовления изделия не </w:t>
      </w:r>
      <w:proofErr w:type="spell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пооперационно</w:t>
      </w:r>
      <w:proofErr w:type="spell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, а целиком, от начала до конца, с ис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пользованием слов сначала, потом, затем, после этого.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sz w:val="24"/>
          <w:szCs w:val="24"/>
        </w:rPr>
      </w:pPr>
    </w:p>
    <w:p w:rsidR="00023F0F" w:rsidRPr="00023F0F" w:rsidRDefault="00023F0F" w:rsidP="00023F0F">
      <w:pPr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proofErr w:type="gramStart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ОЦЕНКА  РАБОТЫ</w:t>
      </w:r>
      <w:proofErr w:type="gramEnd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В конце урока или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занятия  в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обязательном порядке дается оцен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ка выполненной работы.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Оценивается  не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только конечный результат, но и весь ход работы. При этом принимается во внима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ние запас представлений и знаний ученика, развитие его речи, ручные умения и организационные навыки.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</w:t>
      </w: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А теперь коротко остановимся на формах организации работы на уроках и занятиях по предметно – практической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деятельности..</w:t>
      </w:r>
      <w:proofErr w:type="gramEnd"/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23F0F" w:rsidRPr="00023F0F" w:rsidRDefault="00023F0F" w:rsidP="00023F0F">
      <w:pPr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РАБОТА ПЕДАГОГА С КЛАССОМ.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Это традиционная форма организации работы. Педагог знакомит учащихся с очередным изделием, которое им предстоит сделать; дает задания по подготовке не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обходимых для работы материалов и инструментов; вместе с учащимися, в процессе коллективной работы, составляет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lastRenderedPageBreak/>
        <w:t>план; дает за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дания по изготовлению поделки при переходе к непо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средственной практической работе, следит за правильностью выполнения работы, и к нему обращают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ся учащиеся, когда они испытывают какие-либо труд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ности в работе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или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когда у них не хватает какого-либо оборудования.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23F0F" w:rsidRPr="00023F0F" w:rsidRDefault="00023F0F" w:rsidP="00023F0F">
      <w:pPr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РАБОТА С «МАЛЕНЬКИМ УЧИТЕЛЕМ».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Более широкие возможности для развития общения учащихся между собой открываются в тех случаях, ког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да урок ведет «маленький учитель». Он становится центральной фигурой на уроке: дает задания, следит за работой учащихся, оценивает их деятельность, прини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мает от них отчет; а учитель </w:t>
      </w:r>
      <w:proofErr w:type="gramStart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оказывается</w:t>
      </w:r>
      <w:proofErr w:type="gramEnd"/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как бы в сто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 xml:space="preserve">роне.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23F0F" w:rsidRPr="00023F0F" w:rsidRDefault="00023F0F" w:rsidP="00023F0F">
      <w:pPr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proofErr w:type="gramStart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РАБОТА  БРИГАДАМИ</w:t>
      </w:r>
      <w:proofErr w:type="gramEnd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Большие возможности для активизации речевого об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щения учащихся создаются при работе бригадами. В за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висимости от количества учащихся в классе, а также от цели и содержания урока все учащиеся в классе раз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биваются на 2 или 3 группы — бригады. Функции бригадиров схожи с функциями маленького учителя.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23F0F" w:rsidRPr="00023F0F" w:rsidRDefault="00023F0F" w:rsidP="00023F0F">
      <w:pPr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РАБОТА   ПАРАМИ.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Работа парами может протекать по-разному. Пары могут совместно выполнять одно изделие п</w:t>
      </w: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о рисунку и потом отчитываться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устно или письмен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но о выполненной работе с использованием местоимения мы. Работа может быть организована и с ведущими. Учитель дает ведущему рисунок поделки, не показывая рисунок второму ученику в паре, и ведущий начинает давать своему товарищу поручения по рисунку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Следующий вариант той же организации работы в паре заключается в том, что ученик, имеющий рисунок и знающий, что и как делать, молчит, а второй ученик в паре задает ему вопросы по поводу того, что и как надо делать.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</w:p>
    <w:p w:rsidR="00023F0F" w:rsidRPr="00023F0F" w:rsidRDefault="00023F0F" w:rsidP="00023F0F">
      <w:pPr>
        <w:jc w:val="center"/>
        <w:rPr>
          <w:rStyle w:val="FontStyle11"/>
          <w:rFonts w:ascii="Times New Roman" w:hAnsi="Times New Roman" w:cs="Times New Roman"/>
          <w:sz w:val="24"/>
          <w:szCs w:val="24"/>
        </w:rPr>
      </w:pPr>
      <w:proofErr w:type="gramStart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>ВЫПОЛНЕНИЕ  ИНДИВИДУАЛЬНЫХ</w:t>
      </w:r>
      <w:proofErr w:type="gramEnd"/>
      <w:r w:rsidRPr="00023F0F">
        <w:rPr>
          <w:rStyle w:val="FontStyle11"/>
          <w:rFonts w:ascii="Times New Roman" w:hAnsi="Times New Roman" w:cs="Times New Roman"/>
          <w:sz w:val="24"/>
          <w:szCs w:val="24"/>
        </w:rPr>
        <w:t xml:space="preserve"> ЗАДАНИЙ.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Данная форма организации работы имеет важное значение для развития самостоятельности глухих детей. </w:t>
      </w:r>
    </w:p>
    <w:p w:rsidR="00023F0F" w:rsidRPr="00023F0F" w:rsidRDefault="00023F0F" w:rsidP="00023F0F">
      <w:pPr>
        <w:jc w:val="both"/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Данная организационная форма работы способствует соблюдению принципа индивидуального подхода к уча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щимся в процессе обучения. Содержание индивидуальных заданий может быть самым разнообразным. Это составление в устной и письменной форме поручений по подготовке нужных для работы материалов и инструментов; написание заявки на необходимое оборудование; составление плана работы; изготовление поделки. В индивидуальном по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рядке учащиеся чаще всего выполняют поделки, которые являются частью общей работы класса или бригады.</w:t>
      </w:r>
    </w:p>
    <w:p w:rsidR="00023F0F" w:rsidRPr="00023F0F" w:rsidRDefault="00023F0F" w:rsidP="00023F0F">
      <w:pPr>
        <w:jc w:val="both"/>
        <w:rPr>
          <w:rStyle w:val="FontStyle12"/>
          <w:rFonts w:ascii="Times New Roman" w:hAnsi="Times New Roman" w:cs="Times New Roman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 xml:space="preserve">      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t>Использование на уроках предметно-практиче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ского обучения различных организационных форм ра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боты имеет важное значение для развития детской ак</w:t>
      </w:r>
      <w:r w:rsidRPr="00023F0F">
        <w:rPr>
          <w:rStyle w:val="FontStyle11"/>
          <w:rFonts w:ascii="Times New Roman" w:hAnsi="Times New Roman" w:cs="Times New Roman"/>
          <w:b w:val="0"/>
          <w:bCs w:val="0"/>
          <w:sz w:val="24"/>
          <w:szCs w:val="24"/>
        </w:rPr>
        <w:softHyphen/>
        <w:t>тивности, самостоятельности, навыков речевого общения глухих учащихся как с учителем, так и друг с другом.</w:t>
      </w:r>
    </w:p>
    <w:p w:rsidR="00481875" w:rsidRPr="00023F0F" w:rsidRDefault="00481875" w:rsidP="00023F0F">
      <w:pPr>
        <w:jc w:val="both"/>
        <w:rPr>
          <w:rFonts w:ascii="Times New Roman" w:hAnsi="Times New Roman"/>
        </w:rPr>
      </w:pPr>
    </w:p>
    <w:sectPr w:rsidR="00481875" w:rsidRPr="00023F0F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3F0F"/>
    <w:rsid w:val="00023F0F"/>
    <w:rsid w:val="004719BC"/>
    <w:rsid w:val="00481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D3C2EA1"/>
  <w15:chartTrackingRefBased/>
  <w15:docId w15:val="{D1EAE70A-24E2-4BC5-858F-ADAA5933B8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23F0F"/>
    <w:pPr>
      <w:widowControl w:val="0"/>
      <w:autoSpaceDE w:val="0"/>
      <w:autoSpaceDN w:val="0"/>
      <w:adjustRightInd w:val="0"/>
      <w:spacing w:after="0" w:line="240" w:lineRule="auto"/>
    </w:pPr>
    <w:rPr>
      <w:rFonts w:ascii="Cambria" w:eastAsia="SimSun" w:hAnsi="Cambria" w:cs="Times New Roman"/>
      <w:sz w:val="24"/>
      <w:szCs w:val="24"/>
      <w:lang w:val="ru-RU"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1">
    <w:name w:val="Font Style11"/>
    <w:rsid w:val="00023F0F"/>
    <w:rPr>
      <w:rFonts w:ascii="Corbel" w:hAnsi="Corbel" w:cs="Corbel" w:hint="default"/>
      <w:b/>
      <w:bCs/>
      <w:sz w:val="16"/>
      <w:szCs w:val="16"/>
    </w:rPr>
  </w:style>
  <w:style w:type="character" w:customStyle="1" w:styleId="FontStyle12">
    <w:name w:val="Font Style12"/>
    <w:rsid w:val="00023F0F"/>
    <w:rPr>
      <w:rFonts w:ascii="Cambria" w:hAnsi="Cambria" w:cs="Cambria" w:hint="default"/>
      <w:sz w:val="20"/>
      <w:szCs w:val="20"/>
    </w:rPr>
  </w:style>
  <w:style w:type="character" w:customStyle="1" w:styleId="FontStyle15">
    <w:name w:val="Font Style15"/>
    <w:rsid w:val="00023F0F"/>
    <w:rPr>
      <w:rFonts w:ascii="Cambria" w:hAnsi="Cambria" w:cs="Cambria" w:hint="default"/>
      <w:spacing w:val="30"/>
      <w:sz w:val="14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83118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2324</Words>
  <Characters>13247</Characters>
  <Application>Microsoft Office Word</Application>
  <DocSecurity>0</DocSecurity>
  <Lines>110</Lines>
  <Paragraphs>31</Paragraphs>
  <ScaleCrop>false</ScaleCrop>
  <Company>SPecialiST RePack</Company>
  <LinksUpToDate>false</LinksUpToDate>
  <CharactersWithSpaces>15540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2017-06-02T09:52:00Z</dcterms:created>
  <dcterms:modified xsi:type="dcterms:W3CDTF">2017-06-02T10:01:00Z</dcterms:modified>
</cp:coreProperties>
</file>