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62C" w:rsidRDefault="00872899" w:rsidP="0004162C">
      <w:pPr>
        <w:pStyle w:val="a3"/>
        <w:shd w:val="clear" w:color="auto" w:fill="FFFFFF"/>
        <w:jc w:val="center"/>
        <w:rPr>
          <w:rFonts w:ascii="Verdana" w:hAnsi="Verdana"/>
          <w:b/>
          <w:bCs/>
          <w:color w:val="000000"/>
          <w:sz w:val="20"/>
          <w:szCs w:val="20"/>
        </w:rPr>
      </w:pPr>
      <w:r>
        <w:rPr>
          <w:rFonts w:ascii="Verdana" w:hAnsi="Verdana"/>
          <w:color w:val="000000"/>
          <w:sz w:val="20"/>
          <w:szCs w:val="20"/>
        </w:rPr>
        <w:br/>
      </w:r>
      <w:r>
        <w:rPr>
          <w:rFonts w:ascii="Verdana" w:hAnsi="Verdana"/>
          <w:b/>
          <w:bCs/>
          <w:color w:val="000000"/>
          <w:sz w:val="20"/>
          <w:szCs w:val="20"/>
        </w:rPr>
        <w:t>Формирование духовно-нравственных качеств личности</w:t>
      </w:r>
    </w:p>
    <w:p w:rsidR="00872899" w:rsidRDefault="00872899" w:rsidP="0004162C">
      <w:pPr>
        <w:pStyle w:val="a3"/>
        <w:shd w:val="clear" w:color="auto" w:fill="FFFFFF"/>
        <w:jc w:val="center"/>
        <w:rPr>
          <w:rFonts w:ascii="Verdana" w:hAnsi="Verdana"/>
          <w:color w:val="000000"/>
          <w:sz w:val="20"/>
          <w:szCs w:val="20"/>
        </w:rPr>
      </w:pPr>
      <w:r>
        <w:rPr>
          <w:rFonts w:ascii="Verdana" w:hAnsi="Verdana"/>
          <w:b/>
          <w:bCs/>
          <w:color w:val="000000"/>
          <w:sz w:val="20"/>
          <w:szCs w:val="20"/>
        </w:rPr>
        <w:t xml:space="preserve">на уроках </w:t>
      </w:r>
      <w:r w:rsidR="0004162C">
        <w:rPr>
          <w:rFonts w:ascii="Verdana" w:hAnsi="Verdana"/>
          <w:b/>
          <w:bCs/>
          <w:color w:val="000000"/>
          <w:sz w:val="20"/>
          <w:szCs w:val="20"/>
        </w:rPr>
        <w:t xml:space="preserve">русского языка и </w:t>
      </w:r>
      <w:r>
        <w:rPr>
          <w:rFonts w:ascii="Verdana" w:hAnsi="Verdana"/>
          <w:b/>
          <w:bCs/>
          <w:color w:val="000000"/>
          <w:sz w:val="20"/>
          <w:szCs w:val="20"/>
        </w:rPr>
        <w:t>литературы</w:t>
      </w:r>
      <w:r w:rsidR="007E5DA6">
        <w:rPr>
          <w:rFonts w:ascii="Verdana" w:hAnsi="Verdana"/>
          <w:b/>
          <w:bCs/>
          <w:color w:val="000000"/>
          <w:sz w:val="20"/>
          <w:szCs w:val="20"/>
        </w:rPr>
        <w:t>.</w:t>
      </w:r>
      <w:bookmarkStart w:id="0" w:name="_GoBack"/>
      <w:bookmarkEnd w:id="0"/>
    </w:p>
    <w:p w:rsidR="00872899" w:rsidRDefault="00872899" w:rsidP="00872899">
      <w:pPr>
        <w:pStyle w:val="a3"/>
        <w:shd w:val="clear" w:color="auto" w:fill="FFFFFF"/>
        <w:jc w:val="right"/>
        <w:rPr>
          <w:rFonts w:ascii="Verdana" w:hAnsi="Verdana"/>
          <w:color w:val="000000"/>
          <w:sz w:val="20"/>
          <w:szCs w:val="20"/>
        </w:rPr>
      </w:pPr>
      <w:r w:rsidRPr="00872899">
        <w:rPr>
          <w:rFonts w:ascii="Verdana" w:hAnsi="Verdana"/>
          <w:color w:val="000000"/>
          <w:sz w:val="20"/>
          <w:szCs w:val="20"/>
        </w:rPr>
        <w:t xml:space="preserve">Нравственность учит не тому, </w:t>
      </w:r>
    </w:p>
    <w:p w:rsidR="00872899" w:rsidRDefault="00872899" w:rsidP="00872899">
      <w:pPr>
        <w:pStyle w:val="a3"/>
        <w:shd w:val="clear" w:color="auto" w:fill="FFFFFF"/>
        <w:jc w:val="right"/>
        <w:rPr>
          <w:rFonts w:ascii="Verdana" w:hAnsi="Verdana"/>
          <w:color w:val="000000"/>
          <w:sz w:val="20"/>
          <w:szCs w:val="20"/>
        </w:rPr>
      </w:pPr>
      <w:r w:rsidRPr="00872899">
        <w:rPr>
          <w:rFonts w:ascii="Verdana" w:hAnsi="Verdana"/>
          <w:color w:val="000000"/>
          <w:sz w:val="20"/>
          <w:szCs w:val="20"/>
        </w:rPr>
        <w:t xml:space="preserve">как стать </w:t>
      </w:r>
      <w:proofErr w:type="spellStart"/>
      <w:r w:rsidRPr="00872899">
        <w:rPr>
          <w:rFonts w:ascii="Verdana" w:hAnsi="Verdana"/>
          <w:color w:val="000000"/>
          <w:sz w:val="20"/>
          <w:szCs w:val="20"/>
        </w:rPr>
        <w:t>счастливым</w:t>
      </w:r>
      <w:proofErr w:type="gramStart"/>
      <w:r w:rsidRPr="00872899">
        <w:rPr>
          <w:rFonts w:ascii="Verdana" w:hAnsi="Verdana"/>
          <w:color w:val="000000"/>
          <w:sz w:val="20"/>
          <w:szCs w:val="20"/>
        </w:rPr>
        <w:t>,а</w:t>
      </w:r>
      <w:proofErr w:type="spellEnd"/>
      <w:proofErr w:type="gramEnd"/>
      <w:r w:rsidRPr="00872899">
        <w:rPr>
          <w:rFonts w:ascii="Verdana" w:hAnsi="Verdana"/>
          <w:color w:val="000000"/>
          <w:sz w:val="20"/>
          <w:szCs w:val="20"/>
        </w:rPr>
        <w:t xml:space="preserve"> то</w:t>
      </w:r>
      <w:r>
        <w:rPr>
          <w:rFonts w:ascii="Verdana" w:hAnsi="Verdana"/>
          <w:color w:val="000000"/>
          <w:sz w:val="20"/>
          <w:szCs w:val="20"/>
        </w:rPr>
        <w:t>му,</w:t>
      </w:r>
    </w:p>
    <w:p w:rsidR="00872899" w:rsidRPr="00872899" w:rsidRDefault="00872899" w:rsidP="00872899">
      <w:pPr>
        <w:pStyle w:val="a3"/>
        <w:shd w:val="clear" w:color="auto" w:fill="FFFFFF"/>
        <w:jc w:val="center"/>
        <w:rPr>
          <w:rFonts w:ascii="Verdana" w:hAnsi="Verdana"/>
          <w:color w:val="000000"/>
          <w:sz w:val="20"/>
          <w:szCs w:val="20"/>
        </w:rPr>
      </w:pPr>
      <w:r>
        <w:rPr>
          <w:rFonts w:ascii="Verdana" w:hAnsi="Verdana"/>
          <w:color w:val="000000"/>
          <w:sz w:val="20"/>
          <w:szCs w:val="20"/>
        </w:rPr>
        <w:t xml:space="preserve">                                                                                  как стать достойным счастья</w:t>
      </w:r>
    </w:p>
    <w:p w:rsidR="00872899" w:rsidRDefault="00872899" w:rsidP="0004162C">
      <w:pPr>
        <w:pStyle w:val="a3"/>
        <w:shd w:val="clear" w:color="auto" w:fill="FFFFFF"/>
        <w:jc w:val="right"/>
        <w:rPr>
          <w:rFonts w:ascii="Verdana" w:hAnsi="Verdana"/>
          <w:color w:val="000000"/>
          <w:sz w:val="20"/>
          <w:szCs w:val="20"/>
        </w:rPr>
      </w:pPr>
      <w:proofErr w:type="spellStart"/>
      <w:r w:rsidRPr="00872899">
        <w:rPr>
          <w:rFonts w:ascii="Verdana" w:hAnsi="Verdana"/>
          <w:color w:val="000000"/>
          <w:sz w:val="20"/>
          <w:szCs w:val="20"/>
        </w:rPr>
        <w:t>Иммануил</w:t>
      </w:r>
      <w:proofErr w:type="spellEnd"/>
      <w:r w:rsidRPr="00872899">
        <w:rPr>
          <w:rFonts w:ascii="Verdana" w:hAnsi="Verdana"/>
          <w:color w:val="000000"/>
          <w:sz w:val="20"/>
          <w:szCs w:val="20"/>
        </w:rPr>
        <w:t xml:space="preserve"> Кант</w:t>
      </w:r>
      <w:r>
        <w:rPr>
          <w:rFonts w:ascii="Verdana" w:hAnsi="Verdana"/>
          <w:color w:val="000000"/>
          <w:sz w:val="20"/>
          <w:szCs w:val="20"/>
        </w:rPr>
        <w:t> </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Вопросы духовного и нравственного воспитания человека волновали общество везде и во все времена. Сейчас, когда все чаще можно встретить жестокость и насилие, когда человечество столкнулось с проблемами терроризма и шовинизма, проблема духовно-нравственного воспитания становится все более актуальной.</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Актуальность проблемы воспитания современных школьников связана со следующим:</w:t>
      </w:r>
    </w:p>
    <w:p w:rsidR="00872899" w:rsidRP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Общество в любом государстве во все времена нуждается в людях, обладающих не только знаниями, но и прекрасными чертами личности.</w:t>
      </w:r>
      <w:r w:rsidR="00872899" w:rsidRPr="00872899">
        <w:t xml:space="preserve"> </w:t>
      </w:r>
      <w:r w:rsidR="00872899">
        <w:t>«</w:t>
      </w:r>
      <w:r w:rsidR="00872899" w:rsidRPr="00872899">
        <w:rPr>
          <w:rFonts w:ascii="Verdana" w:hAnsi="Verdana"/>
          <w:color w:val="000000"/>
          <w:sz w:val="20"/>
          <w:szCs w:val="20"/>
        </w:rPr>
        <w:t>Никто не может быть совершенно свободным, пока не все свободны. Никто не может быть вполне нравственным, пока не все еще нравственны. Никто не может быть вполне счастливым, пока не все еще счастливы</w:t>
      </w:r>
      <w:r w:rsidR="00872899">
        <w:rPr>
          <w:rFonts w:ascii="Verdana" w:hAnsi="Verdana"/>
          <w:color w:val="000000"/>
          <w:sz w:val="20"/>
          <w:szCs w:val="20"/>
        </w:rPr>
        <w:t xml:space="preserve">»,- писал </w:t>
      </w:r>
      <w:r w:rsidR="00872899" w:rsidRPr="00872899">
        <w:rPr>
          <w:rFonts w:ascii="Verdana" w:hAnsi="Verdana"/>
          <w:color w:val="000000"/>
          <w:sz w:val="20"/>
          <w:szCs w:val="20"/>
        </w:rPr>
        <w:t>Герберт Спенсер</w:t>
      </w:r>
      <w:r w:rsidR="00872899">
        <w:rPr>
          <w:rFonts w:ascii="Verdana" w:hAnsi="Verdana"/>
          <w:color w:val="000000"/>
          <w:sz w:val="20"/>
          <w:szCs w:val="20"/>
        </w:rPr>
        <w:t>.</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Само по себе образование не гарантирует высокого уровня нравственной воспитанности, ибо воспитанность – это качество личности, определяющее в повседневном поведении человека его отношение к другим людям на основе уважения и доброжелательности к каждому человеку.</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Вооружение нравственными знаниями важно и потому, что они не только информируют школьника о нормах поведения, утверждаемых в современном обществе, но и дают представления о последствиях нарушения норм или последствиях данного поступка для окружающих людей.</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Через школу проходит каждый гражданин России. И учитель, который имеет возможность повлиять на воспитание ребенка, должен опираться в своей работе на то положительное, что есть в нем, помочь своему ученику определить нравственные ориентиры во всей дальнейшей жизни.</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Поэтому важно, чтобы нравственная воспитательная система школы взаимодействовала со всеми компонентами школьной жизни: уроком, переменой, внеурочной деятельностью, пронизывала всю жизнь ребят нравственным содержанием.</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Педагог учит школьников анализировать, оценивать нравственные явления, свои поступки, осуществлять выбор нравственных решений. Содержание учебного материала обогащает представление учащихся о нравственных качествах личности, раскрывает прекрасное в природе, общественной жизни, личных взаимоотношениях людей, развивает у подростков положительное личное отношение к принципам морали, формирует идеал прекрасного человека, побуждает соотносить своё поведение с поведением героической личности. Учебный материал способен глубоко затронуть эмоциональную сферу, стимулировать развитие нравственных чу</w:t>
      </w:r>
      <w:proofErr w:type="gramStart"/>
      <w:r w:rsidR="00872899">
        <w:rPr>
          <w:rFonts w:ascii="Verdana" w:hAnsi="Verdana"/>
          <w:color w:val="000000"/>
          <w:sz w:val="20"/>
          <w:szCs w:val="20"/>
        </w:rPr>
        <w:t>вств шк</w:t>
      </w:r>
      <w:proofErr w:type="gramEnd"/>
      <w:r w:rsidR="00872899">
        <w:rPr>
          <w:rFonts w:ascii="Verdana" w:hAnsi="Verdana"/>
          <w:color w:val="000000"/>
          <w:sz w:val="20"/>
          <w:szCs w:val="20"/>
        </w:rPr>
        <w:t>ольников.</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Огромные возможности для воспитания школьников имеет учебный материал по литературе и русскому языку.</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lastRenderedPageBreak/>
        <w:t xml:space="preserve"> Русский язык и литература – это предметы, позволяющие на каждом уроке уделять внимание вопросам духовно-нравственного воспитания учащихся.</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Под духовно-нравственным воспитанием понимается процесс содействия духовно-нравственному становлению человека, формированию у него:</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нравственных чувств (совести, долга, веры, гражданственности, патриотизма),</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нравственного облика (терпения, милосердия, доброты, незлобивости),</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нравственной позиции (способности к различению добра и зла, проявлению самоотверженной любви, готовности к преодолению жизненных испытаний),</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 нравственного поведения (готовности служ</w:t>
      </w:r>
      <w:r w:rsidR="005D02FB">
        <w:rPr>
          <w:rFonts w:ascii="Verdana" w:hAnsi="Verdana"/>
          <w:color w:val="000000"/>
          <w:sz w:val="20"/>
          <w:szCs w:val="20"/>
        </w:rPr>
        <w:t>ить</w:t>
      </w:r>
      <w:r>
        <w:rPr>
          <w:rFonts w:ascii="Verdana" w:hAnsi="Verdana"/>
          <w:color w:val="000000"/>
          <w:sz w:val="20"/>
          <w:szCs w:val="20"/>
        </w:rPr>
        <w:t xml:space="preserve"> людям и </w:t>
      </w:r>
      <w:r w:rsidR="005D02FB">
        <w:rPr>
          <w:rFonts w:ascii="Verdana" w:hAnsi="Verdana"/>
          <w:color w:val="000000"/>
          <w:sz w:val="20"/>
          <w:szCs w:val="20"/>
        </w:rPr>
        <w:t>Родине</w:t>
      </w:r>
      <w:r>
        <w:rPr>
          <w:rFonts w:ascii="Verdana" w:hAnsi="Verdana"/>
          <w:color w:val="000000"/>
          <w:sz w:val="20"/>
          <w:szCs w:val="20"/>
        </w:rPr>
        <w:t>, проявления духовной рассудительности, доброй воли).</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br/>
        <w:t> </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Уроки русского языка с 5 по 11 класс дают возможность учителю поговорить на тему нравственности практически на каждом уроке.</w:t>
      </w:r>
    </w:p>
    <w:p w:rsidR="005D02FB"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Это и работа с пословицами и поговорками на нравственные темы. А их очень много – «Не имей 100 рублей, а имей 100 друзей», «Ласково слово что весенний день», </w:t>
      </w:r>
      <w:r w:rsidR="005D02FB">
        <w:rPr>
          <w:rFonts w:ascii="Verdana" w:hAnsi="Verdana"/>
          <w:color w:val="000000"/>
          <w:sz w:val="20"/>
          <w:szCs w:val="20"/>
        </w:rPr>
        <w:t>«</w:t>
      </w:r>
      <w:r w:rsidR="005D02FB" w:rsidRPr="005D02FB">
        <w:rPr>
          <w:rFonts w:ascii="Verdana" w:hAnsi="Verdana"/>
          <w:color w:val="000000"/>
          <w:sz w:val="20"/>
          <w:szCs w:val="20"/>
        </w:rPr>
        <w:t xml:space="preserve">Кто служит </w:t>
      </w:r>
      <w:proofErr w:type="gramStart"/>
      <w:r w:rsidR="005D02FB" w:rsidRPr="005D02FB">
        <w:rPr>
          <w:rFonts w:ascii="Verdana" w:hAnsi="Verdana"/>
          <w:color w:val="000000"/>
          <w:sz w:val="20"/>
          <w:szCs w:val="20"/>
        </w:rPr>
        <w:t>Родине</w:t>
      </w:r>
      <w:proofErr w:type="gramEnd"/>
      <w:r w:rsidR="005D02FB" w:rsidRPr="005D02FB">
        <w:rPr>
          <w:rFonts w:ascii="Verdana" w:hAnsi="Verdana"/>
          <w:color w:val="000000"/>
          <w:sz w:val="20"/>
          <w:szCs w:val="20"/>
        </w:rPr>
        <w:t xml:space="preserve"> верно, тот долг исполняет примерно</w:t>
      </w:r>
      <w:r w:rsidR="005D02FB">
        <w:rPr>
          <w:rFonts w:ascii="Verdana" w:hAnsi="Verdana"/>
          <w:color w:val="000000"/>
          <w:sz w:val="20"/>
          <w:szCs w:val="20"/>
        </w:rPr>
        <w:t>» и др.</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proofErr w:type="gramStart"/>
      <w:r w:rsidR="00872899">
        <w:rPr>
          <w:rFonts w:ascii="Verdana" w:hAnsi="Verdana"/>
          <w:color w:val="000000"/>
          <w:sz w:val="20"/>
          <w:szCs w:val="20"/>
        </w:rPr>
        <w:t>Вопросы и задания, которые помогают поработать с понятиями: сострадание, уважение, забота, чуткость, сопереживание, любовь, нежность, сердечность, сочувствие, миролюбие, совесть, благородство, стыд, память, жертвенность, чувство вины, порядочность, угрызение совести.</w:t>
      </w:r>
      <w:proofErr w:type="gramEnd"/>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1. Как вы понимаете смысл пословицы?</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2. Чему учит пословица?</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3. Что осуждает пословица?</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При изучении темы «</w:t>
      </w:r>
      <w:r w:rsidR="005D02FB">
        <w:rPr>
          <w:rFonts w:ascii="Verdana" w:hAnsi="Verdana"/>
          <w:color w:val="000000"/>
          <w:sz w:val="20"/>
          <w:szCs w:val="20"/>
        </w:rPr>
        <w:t>Фразеология</w:t>
      </w:r>
      <w:r w:rsidR="00872899">
        <w:rPr>
          <w:rFonts w:ascii="Verdana" w:hAnsi="Verdana"/>
          <w:color w:val="000000"/>
          <w:sz w:val="20"/>
          <w:szCs w:val="20"/>
        </w:rPr>
        <w:t xml:space="preserve">» в </w:t>
      </w:r>
      <w:r w:rsidR="005D02FB">
        <w:rPr>
          <w:rFonts w:ascii="Verdana" w:hAnsi="Verdana"/>
          <w:color w:val="000000"/>
          <w:sz w:val="20"/>
          <w:szCs w:val="20"/>
        </w:rPr>
        <w:t>6</w:t>
      </w:r>
      <w:r w:rsidR="00872899">
        <w:rPr>
          <w:rFonts w:ascii="Verdana" w:hAnsi="Verdana"/>
          <w:color w:val="000000"/>
          <w:sz w:val="20"/>
          <w:szCs w:val="20"/>
        </w:rPr>
        <w:t xml:space="preserve"> классе прово</w:t>
      </w:r>
      <w:r w:rsidR="005D02FB">
        <w:rPr>
          <w:rFonts w:ascii="Verdana" w:hAnsi="Verdana"/>
          <w:color w:val="000000"/>
          <w:sz w:val="20"/>
          <w:szCs w:val="20"/>
        </w:rPr>
        <w:t>дится работа</w:t>
      </w:r>
      <w:r w:rsidR="00872899">
        <w:rPr>
          <w:rFonts w:ascii="Verdana" w:hAnsi="Verdana"/>
          <w:color w:val="000000"/>
          <w:sz w:val="20"/>
          <w:szCs w:val="20"/>
        </w:rPr>
        <w:t xml:space="preserve"> </w:t>
      </w:r>
      <w:r w:rsidR="005D02FB">
        <w:rPr>
          <w:rFonts w:ascii="Verdana" w:hAnsi="Verdana"/>
          <w:color w:val="000000"/>
          <w:sz w:val="20"/>
          <w:szCs w:val="20"/>
        </w:rPr>
        <w:t xml:space="preserve">с </w:t>
      </w:r>
      <w:r w:rsidR="00872899">
        <w:rPr>
          <w:rFonts w:ascii="Verdana" w:hAnsi="Verdana"/>
          <w:color w:val="000000"/>
          <w:sz w:val="20"/>
          <w:szCs w:val="20"/>
        </w:rPr>
        <w:t>фразеологизмами.</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proofErr w:type="spellStart"/>
      <w:r w:rsidR="00872899">
        <w:rPr>
          <w:rFonts w:ascii="Verdana" w:hAnsi="Verdana"/>
          <w:color w:val="000000"/>
          <w:sz w:val="20"/>
          <w:szCs w:val="20"/>
        </w:rPr>
        <w:t>Использу</w:t>
      </w:r>
      <w:r w:rsidR="005D02FB">
        <w:rPr>
          <w:rFonts w:ascii="Verdana" w:hAnsi="Verdana"/>
          <w:color w:val="000000"/>
          <w:sz w:val="20"/>
          <w:szCs w:val="20"/>
        </w:rPr>
        <w:t>тся</w:t>
      </w:r>
      <w:proofErr w:type="spellEnd"/>
      <w:r w:rsidR="00872899">
        <w:rPr>
          <w:rFonts w:ascii="Verdana" w:hAnsi="Verdana"/>
          <w:color w:val="000000"/>
          <w:sz w:val="20"/>
          <w:szCs w:val="20"/>
        </w:rPr>
        <w:t xml:space="preserve"> задания следующего типа: </w:t>
      </w:r>
      <w:r w:rsidR="005D02FB">
        <w:rPr>
          <w:rFonts w:ascii="Verdana" w:hAnsi="Verdana"/>
          <w:color w:val="000000"/>
          <w:sz w:val="20"/>
          <w:szCs w:val="20"/>
        </w:rPr>
        <w:t>с</w:t>
      </w:r>
      <w:r w:rsidR="00872899">
        <w:rPr>
          <w:rFonts w:ascii="Verdana" w:hAnsi="Verdana"/>
          <w:color w:val="000000"/>
          <w:sz w:val="20"/>
          <w:szCs w:val="20"/>
        </w:rPr>
        <w:t>остав</w:t>
      </w:r>
      <w:r w:rsidR="005D02FB">
        <w:rPr>
          <w:rFonts w:ascii="Verdana" w:hAnsi="Verdana"/>
          <w:color w:val="000000"/>
          <w:sz w:val="20"/>
          <w:szCs w:val="20"/>
        </w:rPr>
        <w:t>ь предложения с фразеологизмами</w:t>
      </w:r>
      <w:r w:rsidR="00872899">
        <w:rPr>
          <w:rFonts w:ascii="Verdana" w:hAnsi="Verdana"/>
          <w:color w:val="000000"/>
          <w:sz w:val="20"/>
          <w:szCs w:val="20"/>
        </w:rPr>
        <w:t xml:space="preserve"> о добре, милосердии, трудолюбии и т.д.</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При изучении темы «Правописание Приставок Н</w:t>
      </w:r>
      <w:proofErr w:type="gramStart"/>
      <w:r w:rsidR="00872899">
        <w:rPr>
          <w:rFonts w:ascii="Verdana" w:hAnsi="Verdana"/>
          <w:color w:val="000000"/>
          <w:sz w:val="20"/>
          <w:szCs w:val="20"/>
        </w:rPr>
        <w:t>Е-</w:t>
      </w:r>
      <w:proofErr w:type="gramEnd"/>
      <w:r w:rsidR="00872899">
        <w:rPr>
          <w:rFonts w:ascii="Verdana" w:hAnsi="Verdana"/>
          <w:color w:val="000000"/>
          <w:sz w:val="20"/>
          <w:szCs w:val="20"/>
        </w:rPr>
        <w:t xml:space="preserve"> и НИ- в местоимениях, наречиях» в 6, 7 классах использую</w:t>
      </w:r>
      <w:r w:rsidR="005D02FB">
        <w:rPr>
          <w:rFonts w:ascii="Verdana" w:hAnsi="Verdana"/>
          <w:color w:val="000000"/>
          <w:sz w:val="20"/>
          <w:szCs w:val="20"/>
        </w:rPr>
        <w:t>тся</w:t>
      </w:r>
      <w:r w:rsidR="00872899">
        <w:rPr>
          <w:rFonts w:ascii="Verdana" w:hAnsi="Verdana"/>
          <w:color w:val="000000"/>
          <w:sz w:val="20"/>
          <w:szCs w:val="20"/>
        </w:rPr>
        <w:t xml:space="preserve"> в качестве объяснительного диктанта такие предложения:</w:t>
      </w:r>
    </w:p>
    <w:p w:rsidR="00872899" w:rsidRDefault="00872899" w:rsidP="0004162C">
      <w:pPr>
        <w:pStyle w:val="a3"/>
        <w:shd w:val="clear" w:color="auto" w:fill="FFFFFF"/>
        <w:jc w:val="both"/>
        <w:rPr>
          <w:rFonts w:ascii="Verdana" w:hAnsi="Verdana"/>
          <w:color w:val="000000"/>
          <w:sz w:val="20"/>
          <w:szCs w:val="20"/>
        </w:rPr>
      </w:pPr>
      <w:r>
        <w:rPr>
          <w:rFonts w:ascii="Verdana" w:hAnsi="Verdana"/>
          <w:color w:val="000000"/>
          <w:sz w:val="20"/>
          <w:szCs w:val="20"/>
        </w:rPr>
        <w:t>1.Никогда Россия ярма не носила. 2.Велика Россия, а отступать некуда. 3.Нигде не дышится так легко, как на Родине. 4.На чужбине чувствуешь себя путником, которому негде голову преклонить. 5.Соврешить хорошее дело никому и никогда не поздно. 6.Смелый человек нигде не пропадет.</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Очень важны творческие работы, сочинения – миниатюры, которые помогают развивать нравственные качества </w:t>
      </w:r>
      <w:proofErr w:type="gramStart"/>
      <w:r w:rsidR="00872899">
        <w:rPr>
          <w:rFonts w:ascii="Verdana" w:hAnsi="Verdana"/>
          <w:color w:val="000000"/>
          <w:sz w:val="20"/>
          <w:szCs w:val="20"/>
        </w:rPr>
        <w:t>обучающихся</w:t>
      </w:r>
      <w:proofErr w:type="gramEnd"/>
      <w:r w:rsidR="00872899">
        <w:rPr>
          <w:rFonts w:ascii="Verdana" w:hAnsi="Verdana"/>
          <w:color w:val="000000"/>
          <w:sz w:val="20"/>
          <w:szCs w:val="20"/>
        </w:rPr>
        <w:t>. Тематика может быть самой разнообразной: «О чем рассказала старая фотография?» (память о войне), «Сколько стоит хлеб?» (тема трудового подвига), «Легко ли быть добрым» (тема добра). Таких тем может быть бесконечное количество.</w:t>
      </w:r>
    </w:p>
    <w:p w:rsidR="005D02FB"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lastRenderedPageBreak/>
        <w:t xml:space="preserve"> </w:t>
      </w:r>
      <w:r w:rsidR="00872899">
        <w:rPr>
          <w:rFonts w:ascii="Verdana" w:hAnsi="Verdana"/>
          <w:color w:val="000000"/>
          <w:sz w:val="20"/>
          <w:szCs w:val="20"/>
        </w:rPr>
        <w:t xml:space="preserve">Особое значение имеет комплексная работа с текстами на уроках русского языка,  </w:t>
      </w:r>
      <w:r w:rsidR="005D02FB">
        <w:rPr>
          <w:rFonts w:ascii="Verdana" w:hAnsi="Verdana"/>
          <w:color w:val="000000"/>
          <w:sz w:val="20"/>
          <w:szCs w:val="20"/>
        </w:rPr>
        <w:t>например,</w:t>
      </w:r>
      <w:r w:rsidR="00872899">
        <w:rPr>
          <w:rFonts w:ascii="Verdana" w:hAnsi="Verdana"/>
          <w:color w:val="000000"/>
          <w:sz w:val="20"/>
          <w:szCs w:val="20"/>
        </w:rPr>
        <w:t xml:space="preserve"> с </w:t>
      </w:r>
      <w:r w:rsidR="005D02FB">
        <w:rPr>
          <w:rFonts w:ascii="Verdana" w:hAnsi="Verdana"/>
          <w:color w:val="000000"/>
          <w:sz w:val="20"/>
          <w:szCs w:val="20"/>
        </w:rPr>
        <w:t>главами</w:t>
      </w:r>
      <w:r w:rsidR="00872899">
        <w:rPr>
          <w:rFonts w:ascii="Verdana" w:hAnsi="Verdana"/>
          <w:color w:val="000000"/>
          <w:sz w:val="20"/>
          <w:szCs w:val="20"/>
        </w:rPr>
        <w:t xml:space="preserve"> из </w:t>
      </w:r>
      <w:r w:rsidR="005D02FB">
        <w:rPr>
          <w:rFonts w:ascii="Verdana" w:hAnsi="Verdana"/>
          <w:color w:val="000000"/>
          <w:sz w:val="20"/>
          <w:szCs w:val="20"/>
        </w:rPr>
        <w:t>книги</w:t>
      </w:r>
      <w:r w:rsidR="00872899">
        <w:rPr>
          <w:rFonts w:ascii="Verdana" w:hAnsi="Verdana"/>
          <w:color w:val="000000"/>
          <w:sz w:val="20"/>
          <w:szCs w:val="20"/>
        </w:rPr>
        <w:t xml:space="preserve"> </w:t>
      </w:r>
      <w:proofErr w:type="spellStart"/>
      <w:r w:rsidR="005D02FB">
        <w:rPr>
          <w:rFonts w:ascii="Verdana" w:hAnsi="Verdana"/>
          <w:color w:val="000000"/>
          <w:sz w:val="20"/>
          <w:szCs w:val="20"/>
        </w:rPr>
        <w:t>Д.С.Лихачева</w:t>
      </w:r>
      <w:proofErr w:type="spellEnd"/>
      <w:r w:rsidR="005D02FB">
        <w:rPr>
          <w:rFonts w:ascii="Verdana" w:hAnsi="Verdana"/>
          <w:color w:val="000000"/>
          <w:sz w:val="20"/>
          <w:szCs w:val="20"/>
        </w:rPr>
        <w:t xml:space="preserve"> </w:t>
      </w:r>
      <w:r w:rsidR="00872899">
        <w:rPr>
          <w:rFonts w:ascii="Verdana" w:hAnsi="Verdana"/>
          <w:color w:val="000000"/>
          <w:sz w:val="20"/>
          <w:szCs w:val="20"/>
        </w:rPr>
        <w:t>«</w:t>
      </w:r>
      <w:r w:rsidR="005D02FB">
        <w:rPr>
          <w:rFonts w:ascii="Verdana" w:hAnsi="Verdana"/>
          <w:color w:val="000000"/>
          <w:sz w:val="20"/>
          <w:szCs w:val="20"/>
        </w:rPr>
        <w:t>Земля родная».</w:t>
      </w:r>
    </w:p>
    <w:p w:rsidR="00872899" w:rsidRDefault="005D02FB"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При подготовке к итоговой аттестации и </w:t>
      </w:r>
      <w:r>
        <w:rPr>
          <w:rFonts w:ascii="Verdana" w:hAnsi="Verdana"/>
          <w:color w:val="000000"/>
          <w:sz w:val="20"/>
          <w:szCs w:val="20"/>
        </w:rPr>
        <w:t>в 9, и в 11 классе используется</w:t>
      </w:r>
      <w:r w:rsidR="00872899">
        <w:rPr>
          <w:rFonts w:ascii="Verdana" w:hAnsi="Verdana"/>
          <w:color w:val="000000"/>
          <w:sz w:val="20"/>
          <w:szCs w:val="20"/>
        </w:rPr>
        <w:t xml:space="preserve"> для анализа подборку текстов на нравственную тему. Вот некоторые из них: отрывок из повести </w:t>
      </w:r>
      <w:proofErr w:type="spellStart"/>
      <w:r w:rsidR="00872899">
        <w:rPr>
          <w:rFonts w:ascii="Verdana" w:hAnsi="Verdana"/>
          <w:color w:val="000000"/>
          <w:sz w:val="20"/>
          <w:szCs w:val="20"/>
        </w:rPr>
        <w:t>А.Лиханова</w:t>
      </w:r>
      <w:proofErr w:type="spellEnd"/>
      <w:r w:rsidR="00872899">
        <w:rPr>
          <w:rFonts w:ascii="Verdana" w:hAnsi="Verdana"/>
          <w:color w:val="000000"/>
          <w:sz w:val="20"/>
          <w:szCs w:val="20"/>
        </w:rPr>
        <w:t xml:space="preserve"> «Мой генерал»,</w:t>
      </w:r>
      <w:r>
        <w:rPr>
          <w:rFonts w:ascii="Verdana" w:hAnsi="Verdana"/>
          <w:color w:val="000000"/>
          <w:sz w:val="20"/>
          <w:szCs w:val="20"/>
        </w:rPr>
        <w:t xml:space="preserve"> повесть В. </w:t>
      </w:r>
      <w:proofErr w:type="spellStart"/>
      <w:r>
        <w:rPr>
          <w:rFonts w:ascii="Verdana" w:hAnsi="Verdana"/>
          <w:color w:val="000000"/>
          <w:sz w:val="20"/>
          <w:szCs w:val="20"/>
        </w:rPr>
        <w:t>Закруткина</w:t>
      </w:r>
      <w:proofErr w:type="spellEnd"/>
      <w:r>
        <w:rPr>
          <w:rFonts w:ascii="Verdana" w:hAnsi="Verdana"/>
          <w:color w:val="000000"/>
          <w:sz w:val="20"/>
          <w:szCs w:val="20"/>
        </w:rPr>
        <w:t xml:space="preserve"> «Матерь человеческая»,</w:t>
      </w:r>
      <w:r w:rsidR="00872899">
        <w:rPr>
          <w:rFonts w:ascii="Verdana" w:hAnsi="Verdana"/>
          <w:color w:val="000000"/>
          <w:sz w:val="20"/>
          <w:szCs w:val="20"/>
        </w:rPr>
        <w:t xml:space="preserve"> тексты </w:t>
      </w:r>
      <w:proofErr w:type="spellStart"/>
      <w:r w:rsidR="00872899">
        <w:rPr>
          <w:rFonts w:ascii="Verdana" w:hAnsi="Verdana"/>
          <w:color w:val="000000"/>
          <w:sz w:val="20"/>
          <w:szCs w:val="20"/>
        </w:rPr>
        <w:t>Ф.Кривина</w:t>
      </w:r>
      <w:proofErr w:type="spellEnd"/>
      <w:r w:rsidR="00872899">
        <w:rPr>
          <w:rFonts w:ascii="Verdana" w:hAnsi="Verdana"/>
          <w:color w:val="000000"/>
          <w:sz w:val="20"/>
          <w:szCs w:val="20"/>
        </w:rPr>
        <w:t xml:space="preserve">, Ф. Искандера, </w:t>
      </w:r>
      <w:proofErr w:type="spellStart"/>
      <w:r w:rsidR="00872899">
        <w:rPr>
          <w:rFonts w:ascii="Verdana" w:hAnsi="Verdana"/>
          <w:color w:val="000000"/>
          <w:sz w:val="20"/>
          <w:szCs w:val="20"/>
        </w:rPr>
        <w:t>Б.Васильева</w:t>
      </w:r>
      <w:proofErr w:type="spellEnd"/>
      <w:r w:rsidR="00872899">
        <w:rPr>
          <w:rFonts w:ascii="Verdana" w:hAnsi="Verdana"/>
          <w:color w:val="000000"/>
          <w:sz w:val="20"/>
          <w:szCs w:val="20"/>
        </w:rPr>
        <w:t>, В. Астафьева</w:t>
      </w:r>
      <w:r>
        <w:rPr>
          <w:rFonts w:ascii="Verdana" w:hAnsi="Verdana"/>
          <w:color w:val="000000"/>
          <w:sz w:val="20"/>
          <w:szCs w:val="20"/>
        </w:rPr>
        <w:t>, В. Быкова</w:t>
      </w:r>
      <w:r w:rsidR="00872899">
        <w:rPr>
          <w:rFonts w:ascii="Verdana" w:hAnsi="Verdana"/>
          <w:color w:val="000000"/>
          <w:sz w:val="20"/>
          <w:szCs w:val="20"/>
        </w:rPr>
        <w:t>. Анализируя эти произведения, дети формулируют свое отношение к нравственной проблеме, которая в них затронута, размышляют над нравственными понятиями, проводят параллель с жизненными ситуациями, проектируют на свой жизненный опыт.</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5D02FB">
        <w:rPr>
          <w:rFonts w:ascii="Verdana" w:hAnsi="Verdana"/>
          <w:color w:val="000000"/>
          <w:sz w:val="20"/>
          <w:szCs w:val="20"/>
        </w:rPr>
        <w:t>Как мы видим,</w:t>
      </w:r>
      <w:r w:rsidR="00872899">
        <w:rPr>
          <w:rFonts w:ascii="Verdana" w:hAnsi="Verdana"/>
          <w:color w:val="000000"/>
          <w:sz w:val="20"/>
          <w:szCs w:val="20"/>
        </w:rPr>
        <w:t xml:space="preserve"> дидактический материал разного типа позволяет воздействовать </w:t>
      </w:r>
      <w:proofErr w:type="gramStart"/>
      <w:r w:rsidR="00872899">
        <w:rPr>
          <w:rFonts w:ascii="Verdana" w:hAnsi="Verdana"/>
          <w:color w:val="000000"/>
          <w:sz w:val="20"/>
          <w:szCs w:val="20"/>
        </w:rPr>
        <w:t>на</w:t>
      </w:r>
      <w:proofErr w:type="gramEnd"/>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чувства учащихся, формируя любовь к Родине, к человеку, чувство милосердия, совести на уроках русского языка.</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Предмет « литература» когда-то М. Горький назвал предметом </w:t>
      </w:r>
      <w:proofErr w:type="spellStart"/>
      <w:r w:rsidR="00872899">
        <w:rPr>
          <w:rFonts w:ascii="Verdana" w:hAnsi="Verdana"/>
          <w:color w:val="000000"/>
          <w:sz w:val="20"/>
          <w:szCs w:val="20"/>
        </w:rPr>
        <w:t>человековедения</w:t>
      </w:r>
      <w:proofErr w:type="spellEnd"/>
      <w:r w:rsidR="00872899">
        <w:rPr>
          <w:rFonts w:ascii="Verdana" w:hAnsi="Verdana"/>
          <w:color w:val="000000"/>
          <w:sz w:val="20"/>
          <w:szCs w:val="20"/>
        </w:rPr>
        <w:t xml:space="preserve">, а </w:t>
      </w:r>
      <w:proofErr w:type="spellStart"/>
      <w:r w:rsidR="00872899">
        <w:rPr>
          <w:rFonts w:ascii="Verdana" w:hAnsi="Verdana"/>
          <w:color w:val="000000"/>
          <w:sz w:val="20"/>
          <w:szCs w:val="20"/>
        </w:rPr>
        <w:t>А.Твардовский</w:t>
      </w:r>
      <w:proofErr w:type="spellEnd"/>
      <w:r w:rsidR="00872899">
        <w:rPr>
          <w:rFonts w:ascii="Verdana" w:hAnsi="Verdana"/>
          <w:color w:val="000000"/>
          <w:sz w:val="20"/>
          <w:szCs w:val="20"/>
        </w:rPr>
        <w:t xml:space="preserve"> уроки литературы определил как уроки нравственного прозрения.</w:t>
      </w:r>
    </w:p>
    <w:p w:rsidR="00492F35" w:rsidRPr="00492F35"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Литература - это искусство, искусство узнавать, где добро, где зло, поэтому не говорить о нравственных проблемах </w:t>
      </w:r>
      <w:proofErr w:type="spellStart"/>
      <w:r w:rsidR="00872899">
        <w:rPr>
          <w:rFonts w:ascii="Verdana" w:hAnsi="Verdana"/>
          <w:color w:val="000000"/>
          <w:sz w:val="20"/>
          <w:szCs w:val="20"/>
        </w:rPr>
        <w:t>нельзя</w:t>
      </w:r>
      <w:proofErr w:type="gramStart"/>
      <w:r w:rsidR="00872899">
        <w:rPr>
          <w:rFonts w:ascii="Verdana" w:hAnsi="Verdana"/>
          <w:color w:val="000000"/>
          <w:sz w:val="20"/>
          <w:szCs w:val="20"/>
        </w:rPr>
        <w:t>.</w:t>
      </w:r>
      <w:r w:rsidR="00492F35">
        <w:rPr>
          <w:rFonts w:ascii="Verdana" w:hAnsi="Verdana"/>
          <w:color w:val="000000"/>
          <w:sz w:val="20"/>
          <w:szCs w:val="20"/>
        </w:rPr>
        <w:t>Ч</w:t>
      </w:r>
      <w:proofErr w:type="gramEnd"/>
      <w:r w:rsidR="00492F35">
        <w:rPr>
          <w:rFonts w:ascii="Verdana" w:hAnsi="Verdana"/>
          <w:color w:val="000000"/>
          <w:sz w:val="20"/>
          <w:szCs w:val="20"/>
        </w:rPr>
        <w:t>тение</w:t>
      </w:r>
      <w:proofErr w:type="spellEnd"/>
      <w:r w:rsidR="00492F35">
        <w:rPr>
          <w:rFonts w:ascii="Verdana" w:hAnsi="Verdana"/>
          <w:color w:val="000000"/>
          <w:sz w:val="20"/>
          <w:szCs w:val="20"/>
        </w:rPr>
        <w:t xml:space="preserve"> книг обогащает не только детский ум, но и воспитывает душу. Как говорил </w:t>
      </w:r>
      <w:proofErr w:type="spellStart"/>
      <w:r w:rsidR="00492F35">
        <w:rPr>
          <w:rFonts w:ascii="Verdana" w:hAnsi="Verdana"/>
          <w:color w:val="000000"/>
          <w:sz w:val="20"/>
          <w:szCs w:val="20"/>
        </w:rPr>
        <w:t>Франческо</w:t>
      </w:r>
      <w:proofErr w:type="spellEnd"/>
      <w:r w:rsidR="00492F35">
        <w:rPr>
          <w:rFonts w:ascii="Verdana" w:hAnsi="Verdana"/>
          <w:color w:val="000000"/>
          <w:sz w:val="20"/>
          <w:szCs w:val="20"/>
        </w:rPr>
        <w:t xml:space="preserve"> Петрарка, «в</w:t>
      </w:r>
      <w:r w:rsidR="00492F35" w:rsidRPr="00492F35">
        <w:rPr>
          <w:rFonts w:ascii="Verdana" w:hAnsi="Verdana"/>
          <w:color w:val="000000"/>
          <w:sz w:val="20"/>
          <w:szCs w:val="20"/>
        </w:rPr>
        <w:t xml:space="preserve"> книгах заключено особое очарование; книги вызывают в нас наслаждение: они разговаривают с нами, дают нам добрый совет, они становятся живыми друзьями для нас</w:t>
      </w:r>
      <w:r w:rsidR="00492F35">
        <w:rPr>
          <w:rFonts w:ascii="Verdana" w:hAnsi="Verdana"/>
          <w:color w:val="000000"/>
          <w:sz w:val="20"/>
          <w:szCs w:val="20"/>
        </w:rPr>
        <w:t>»</w:t>
      </w:r>
      <w:r w:rsidR="00492F35" w:rsidRPr="00492F35">
        <w:rPr>
          <w:rFonts w:ascii="Verdana" w:hAnsi="Verdana"/>
          <w:color w:val="000000"/>
          <w:sz w:val="20"/>
          <w:szCs w:val="20"/>
        </w:rPr>
        <w:t>.</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proofErr w:type="gramStart"/>
      <w:r w:rsidR="00872899">
        <w:rPr>
          <w:rFonts w:ascii="Verdana" w:hAnsi="Verdana"/>
          <w:color w:val="000000"/>
          <w:sz w:val="20"/>
          <w:szCs w:val="20"/>
        </w:rPr>
        <w:t xml:space="preserve">Уже в 5 классе произведения устного народного творчества, особенно сказки, помогают составить разговор </w:t>
      </w:r>
      <w:r w:rsidR="005D02FB">
        <w:rPr>
          <w:rFonts w:ascii="Verdana" w:hAnsi="Verdana"/>
          <w:color w:val="000000"/>
          <w:sz w:val="20"/>
          <w:szCs w:val="20"/>
        </w:rPr>
        <w:t xml:space="preserve">с учащимися </w:t>
      </w:r>
      <w:r w:rsidR="00872899">
        <w:rPr>
          <w:rFonts w:ascii="Verdana" w:hAnsi="Verdana"/>
          <w:color w:val="000000"/>
          <w:sz w:val="20"/>
          <w:szCs w:val="20"/>
        </w:rPr>
        <w:t>о трудолюбии, честности, правдивости, мужестве, стойкости при защите Родины, патриотизме, осуждаются малодушие, трусость, себялюбие, лень, праздность, которые помогают детям разобраться, что хорошо, а что плохо, отличить добро и зло.</w:t>
      </w:r>
      <w:proofErr w:type="gramEnd"/>
    </w:p>
    <w:p w:rsidR="00492F35" w:rsidRDefault="0004162C" w:rsidP="0004162C">
      <w:pPr>
        <w:pStyle w:val="a3"/>
        <w:shd w:val="clear" w:color="auto" w:fill="FFFFFF"/>
        <w:spacing w:before="0" w:beforeAutospacing="0" w:after="180" w:afterAutospacing="0" w:line="360" w:lineRule="atLeast"/>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Древнерусская литература знакомит учеников с теми нравственными ценностями, по которым жил наш народ в течение многих веков. Об этом говорит в 7 классе «Поучение» Владимира Мономаха. Это нравственный завет наших предков:</w:t>
      </w:r>
      <w:r w:rsidR="00492F35">
        <w:rPr>
          <w:rFonts w:ascii="Verdana" w:hAnsi="Verdana"/>
          <w:color w:val="000000"/>
          <w:sz w:val="20"/>
          <w:szCs w:val="20"/>
        </w:rPr>
        <w:t xml:space="preserve"> </w:t>
      </w:r>
    </w:p>
    <w:p w:rsidR="00492F35" w:rsidRPr="00492F35" w:rsidRDefault="00492F35" w:rsidP="0004162C">
      <w:pPr>
        <w:pStyle w:val="a3"/>
        <w:shd w:val="clear" w:color="auto" w:fill="FFFFFF"/>
        <w:spacing w:before="0" w:beforeAutospacing="0" w:after="180" w:afterAutospacing="0" w:line="360" w:lineRule="atLeast"/>
        <w:jc w:val="both"/>
        <w:rPr>
          <w:color w:val="333333"/>
        </w:rPr>
      </w:pPr>
      <w:r w:rsidRPr="00492F35">
        <w:rPr>
          <w:color w:val="000000"/>
        </w:rPr>
        <w:t>«</w:t>
      </w:r>
      <w:r w:rsidRPr="00492F35">
        <w:rPr>
          <w:color w:val="333333"/>
        </w:rPr>
        <w:t>Гор</w:t>
      </w:r>
      <w:r w:rsidRPr="00492F35">
        <w:rPr>
          <w:color w:val="333333"/>
        </w:rPr>
        <w:softHyphen/>
        <w:t>до</w:t>
      </w:r>
      <w:r w:rsidRPr="00492F35">
        <w:rPr>
          <w:color w:val="333333"/>
        </w:rPr>
        <w:softHyphen/>
        <w:t>сти не имей</w:t>
      </w:r>
      <w:r w:rsidRPr="00492F35">
        <w:rPr>
          <w:color w:val="333333"/>
        </w:rPr>
        <w:softHyphen/>
        <w:t>те в серд</w:t>
      </w:r>
      <w:r w:rsidRPr="00492F35">
        <w:rPr>
          <w:color w:val="333333"/>
        </w:rPr>
        <w:softHyphen/>
        <w:t>це и уме: смерт</w:t>
      </w:r>
      <w:r w:rsidRPr="00492F35">
        <w:rPr>
          <w:color w:val="333333"/>
        </w:rPr>
        <w:softHyphen/>
        <w:t>ны все, се</w:t>
      </w:r>
      <w:r w:rsidRPr="00492F35">
        <w:rPr>
          <w:color w:val="333333"/>
        </w:rPr>
        <w:softHyphen/>
        <w:t>год</w:t>
      </w:r>
      <w:r w:rsidRPr="00492F35">
        <w:rPr>
          <w:color w:val="333333"/>
        </w:rPr>
        <w:softHyphen/>
        <w:t>ня живы, а зав</w:t>
      </w:r>
      <w:r w:rsidRPr="00492F35">
        <w:rPr>
          <w:color w:val="333333"/>
        </w:rPr>
        <w:softHyphen/>
        <w:t>тра в гробу; все, что мы имеем, дано нам на малое время. Не укло</w:t>
      </w:r>
      <w:r w:rsidRPr="00492F35">
        <w:rPr>
          <w:color w:val="333333"/>
        </w:rPr>
        <w:softHyphen/>
        <w:t>няй</w:t>
      </w:r>
      <w:r w:rsidRPr="00492F35">
        <w:rPr>
          <w:color w:val="333333"/>
        </w:rPr>
        <w:softHyphen/>
        <w:t xml:space="preserve">тесь учить </w:t>
      </w:r>
      <w:proofErr w:type="gramStart"/>
      <w:r w:rsidRPr="00492F35">
        <w:rPr>
          <w:color w:val="333333"/>
        </w:rPr>
        <w:t>увле</w:t>
      </w:r>
      <w:r w:rsidRPr="00492F35">
        <w:rPr>
          <w:color w:val="333333"/>
        </w:rPr>
        <w:softHyphen/>
        <w:t>ка</w:t>
      </w:r>
      <w:r w:rsidRPr="00492F35">
        <w:rPr>
          <w:color w:val="333333"/>
        </w:rPr>
        <w:softHyphen/>
        <w:t>ю</w:t>
      </w:r>
      <w:r w:rsidRPr="00492F35">
        <w:rPr>
          <w:color w:val="333333"/>
        </w:rPr>
        <w:softHyphen/>
        <w:t>щих</w:t>
      </w:r>
      <w:r w:rsidRPr="00492F35">
        <w:rPr>
          <w:color w:val="333333"/>
        </w:rPr>
        <w:softHyphen/>
        <w:t>ся</w:t>
      </w:r>
      <w:proofErr w:type="gramEnd"/>
      <w:r w:rsidRPr="00492F35">
        <w:rPr>
          <w:color w:val="333333"/>
        </w:rPr>
        <w:t xml:space="preserve"> вла</w:t>
      </w:r>
      <w:r w:rsidRPr="00492F35">
        <w:rPr>
          <w:color w:val="333333"/>
        </w:rPr>
        <w:softHyphen/>
        <w:t>стью, ни во что ставь</w:t>
      </w:r>
      <w:r w:rsidRPr="00492F35">
        <w:rPr>
          <w:color w:val="333333"/>
        </w:rPr>
        <w:softHyphen/>
        <w:t>те все</w:t>
      </w:r>
      <w:r w:rsidRPr="00492F35">
        <w:rPr>
          <w:color w:val="333333"/>
        </w:rPr>
        <w:softHyphen/>
        <w:t>об</w:t>
      </w:r>
      <w:r w:rsidRPr="00492F35">
        <w:rPr>
          <w:color w:val="333333"/>
        </w:rPr>
        <w:softHyphen/>
        <w:t>щий почет.  </w:t>
      </w:r>
    </w:p>
    <w:p w:rsidR="00492F35" w:rsidRPr="00492F35" w:rsidRDefault="00492F35" w:rsidP="0004162C">
      <w:pPr>
        <w:pStyle w:val="a3"/>
        <w:shd w:val="clear" w:color="auto" w:fill="FFFFFF"/>
        <w:spacing w:before="0" w:beforeAutospacing="0" w:after="180" w:afterAutospacing="0" w:line="360" w:lineRule="atLeast"/>
        <w:jc w:val="both"/>
        <w:rPr>
          <w:color w:val="333333"/>
        </w:rPr>
      </w:pPr>
      <w:r w:rsidRPr="00492F35">
        <w:rPr>
          <w:color w:val="333333"/>
        </w:rPr>
        <w:t>Ста</w:t>
      </w:r>
      <w:r w:rsidRPr="00492F35">
        <w:rPr>
          <w:color w:val="333333"/>
        </w:rPr>
        <w:softHyphen/>
        <w:t>рых чтите, как отца, а мо</w:t>
      </w:r>
      <w:r w:rsidRPr="00492F35">
        <w:rPr>
          <w:color w:val="333333"/>
        </w:rPr>
        <w:softHyphen/>
        <w:t>ло</w:t>
      </w:r>
      <w:r w:rsidRPr="00492F35">
        <w:rPr>
          <w:color w:val="333333"/>
        </w:rPr>
        <w:softHyphen/>
        <w:t>дых, как бра</w:t>
      </w:r>
      <w:r w:rsidRPr="00492F35">
        <w:rPr>
          <w:color w:val="333333"/>
        </w:rPr>
        <w:softHyphen/>
        <w:t>тьев. Более же всего чтите гостя, от</w:t>
      </w:r>
      <w:r w:rsidRPr="00492F35">
        <w:rPr>
          <w:color w:val="333333"/>
        </w:rPr>
        <w:softHyphen/>
        <w:t>ку</w:t>
      </w:r>
      <w:r w:rsidRPr="00492F35">
        <w:rPr>
          <w:color w:val="333333"/>
        </w:rPr>
        <w:softHyphen/>
        <w:t>да бы он к вам ни при</w:t>
      </w:r>
      <w:r w:rsidRPr="00492F35">
        <w:rPr>
          <w:color w:val="333333"/>
        </w:rPr>
        <w:softHyphen/>
        <w:t>шел, про</w:t>
      </w:r>
      <w:r w:rsidRPr="00492F35">
        <w:rPr>
          <w:color w:val="333333"/>
        </w:rPr>
        <w:softHyphen/>
        <w:t>сто</w:t>
      </w:r>
      <w:r w:rsidRPr="00492F35">
        <w:rPr>
          <w:color w:val="333333"/>
        </w:rPr>
        <w:softHyphen/>
        <w:t>лю</w:t>
      </w:r>
      <w:r w:rsidRPr="00492F35">
        <w:rPr>
          <w:color w:val="333333"/>
        </w:rPr>
        <w:softHyphen/>
        <w:t>дин ли, или знат</w:t>
      </w:r>
      <w:r w:rsidRPr="00492F35">
        <w:rPr>
          <w:color w:val="333333"/>
        </w:rPr>
        <w:softHyphen/>
        <w:t>ный, или посол; если  не мо</w:t>
      </w:r>
      <w:r w:rsidRPr="00492F35">
        <w:rPr>
          <w:color w:val="333333"/>
        </w:rPr>
        <w:softHyphen/>
        <w:t>же</w:t>
      </w:r>
      <w:r w:rsidRPr="00492F35">
        <w:rPr>
          <w:color w:val="333333"/>
        </w:rPr>
        <w:softHyphen/>
        <w:t>те по</w:t>
      </w:r>
      <w:r w:rsidRPr="00492F35">
        <w:rPr>
          <w:color w:val="333333"/>
        </w:rPr>
        <w:softHyphen/>
        <w:t>чтить его по</w:t>
      </w:r>
      <w:r w:rsidRPr="00492F35">
        <w:rPr>
          <w:color w:val="333333"/>
        </w:rPr>
        <w:softHyphen/>
        <w:t>дар</w:t>
      </w:r>
      <w:r w:rsidRPr="00492F35">
        <w:rPr>
          <w:color w:val="333333"/>
        </w:rPr>
        <w:softHyphen/>
        <w:t>ком, то уго</w:t>
      </w:r>
      <w:r w:rsidRPr="00492F35">
        <w:rPr>
          <w:color w:val="333333"/>
        </w:rPr>
        <w:softHyphen/>
        <w:t>сти</w:t>
      </w:r>
      <w:r w:rsidRPr="00492F35">
        <w:rPr>
          <w:color w:val="333333"/>
        </w:rPr>
        <w:softHyphen/>
        <w:t>те его пищей и пи</w:t>
      </w:r>
      <w:r w:rsidRPr="00492F35">
        <w:rPr>
          <w:color w:val="333333"/>
        </w:rPr>
        <w:softHyphen/>
        <w:t>тьем; ибо он, про</w:t>
      </w:r>
      <w:r w:rsidRPr="00492F35">
        <w:rPr>
          <w:color w:val="333333"/>
        </w:rPr>
        <w:softHyphen/>
        <w:t>хо</w:t>
      </w:r>
      <w:r w:rsidRPr="00492F35">
        <w:rPr>
          <w:color w:val="333333"/>
        </w:rPr>
        <w:softHyphen/>
        <w:t>дя, про</w:t>
      </w:r>
      <w:r w:rsidRPr="00492F35">
        <w:rPr>
          <w:color w:val="333333"/>
        </w:rPr>
        <w:softHyphen/>
        <w:t>сла</w:t>
      </w:r>
      <w:r w:rsidRPr="00492F35">
        <w:rPr>
          <w:color w:val="333333"/>
        </w:rPr>
        <w:softHyphen/>
        <w:t>вит че</w:t>
      </w:r>
      <w:r w:rsidRPr="00492F35">
        <w:rPr>
          <w:color w:val="333333"/>
        </w:rPr>
        <w:softHyphen/>
        <w:t>ло</w:t>
      </w:r>
      <w:r w:rsidRPr="00492F35">
        <w:rPr>
          <w:color w:val="333333"/>
        </w:rPr>
        <w:softHyphen/>
        <w:t>ве</w:t>
      </w:r>
      <w:r w:rsidRPr="00492F35">
        <w:rPr>
          <w:color w:val="333333"/>
        </w:rPr>
        <w:softHyphen/>
        <w:t>ка по всем зем</w:t>
      </w:r>
      <w:r w:rsidRPr="00492F35">
        <w:rPr>
          <w:color w:val="333333"/>
        </w:rPr>
        <w:softHyphen/>
        <w:t>лям или доб</w:t>
      </w:r>
      <w:r w:rsidRPr="00492F35">
        <w:rPr>
          <w:color w:val="333333"/>
        </w:rPr>
        <w:softHyphen/>
        <w:t>рым, или злым.  </w:t>
      </w:r>
    </w:p>
    <w:p w:rsidR="00872899" w:rsidRPr="00492F35" w:rsidRDefault="00492F35" w:rsidP="0004162C">
      <w:pPr>
        <w:pStyle w:val="a3"/>
        <w:shd w:val="clear" w:color="auto" w:fill="FFFFFF"/>
        <w:spacing w:before="0" w:beforeAutospacing="0" w:after="180" w:afterAutospacing="0" w:line="360" w:lineRule="atLeast"/>
        <w:jc w:val="both"/>
        <w:rPr>
          <w:color w:val="333333"/>
        </w:rPr>
      </w:pPr>
      <w:r w:rsidRPr="00492F35">
        <w:rPr>
          <w:color w:val="333333"/>
        </w:rPr>
        <w:t>Боль</w:t>
      </w:r>
      <w:r w:rsidRPr="00492F35">
        <w:rPr>
          <w:color w:val="333333"/>
        </w:rPr>
        <w:softHyphen/>
        <w:t>но</w:t>
      </w:r>
      <w:r w:rsidRPr="00492F35">
        <w:rPr>
          <w:color w:val="333333"/>
        </w:rPr>
        <w:softHyphen/>
        <w:t>го на</w:t>
      </w:r>
      <w:r w:rsidRPr="00492F35">
        <w:rPr>
          <w:color w:val="333333"/>
        </w:rPr>
        <w:softHyphen/>
        <w:t>ве</w:t>
      </w:r>
      <w:r w:rsidRPr="00492F35">
        <w:rPr>
          <w:color w:val="333333"/>
        </w:rPr>
        <w:softHyphen/>
        <w:t>сти</w:t>
      </w:r>
      <w:r w:rsidRPr="00492F35">
        <w:rPr>
          <w:color w:val="333333"/>
        </w:rPr>
        <w:softHyphen/>
        <w:t>те, по</w:t>
      </w:r>
      <w:r w:rsidRPr="00492F35">
        <w:rPr>
          <w:color w:val="333333"/>
        </w:rPr>
        <w:softHyphen/>
        <w:t>кой</w:t>
      </w:r>
      <w:r w:rsidRPr="00492F35">
        <w:rPr>
          <w:color w:val="333333"/>
        </w:rPr>
        <w:softHyphen/>
        <w:t>ни</w:t>
      </w:r>
      <w:r w:rsidRPr="00492F35">
        <w:rPr>
          <w:color w:val="333333"/>
        </w:rPr>
        <w:softHyphen/>
        <w:t>ка про</w:t>
      </w:r>
      <w:r w:rsidRPr="00492F35">
        <w:rPr>
          <w:color w:val="333333"/>
        </w:rPr>
        <w:softHyphen/>
        <w:t>во</w:t>
      </w:r>
      <w:r w:rsidRPr="00492F35">
        <w:rPr>
          <w:color w:val="333333"/>
        </w:rPr>
        <w:softHyphen/>
        <w:t>ди</w:t>
      </w:r>
      <w:r w:rsidRPr="00492F35">
        <w:rPr>
          <w:color w:val="333333"/>
        </w:rPr>
        <w:softHyphen/>
        <w:t>те, ибо все мы смерт</w:t>
      </w:r>
      <w:r w:rsidRPr="00492F35">
        <w:rPr>
          <w:color w:val="333333"/>
        </w:rPr>
        <w:softHyphen/>
        <w:t>ны. Не про</w:t>
      </w:r>
      <w:r w:rsidRPr="00492F35">
        <w:rPr>
          <w:color w:val="333333"/>
        </w:rPr>
        <w:softHyphen/>
        <w:t>пу</w:t>
      </w:r>
      <w:r w:rsidRPr="00492F35">
        <w:rPr>
          <w:color w:val="333333"/>
        </w:rPr>
        <w:softHyphen/>
        <w:t>сти</w:t>
      </w:r>
      <w:r w:rsidRPr="00492F35">
        <w:rPr>
          <w:color w:val="333333"/>
        </w:rPr>
        <w:softHyphen/>
        <w:t>те че</w:t>
      </w:r>
      <w:r w:rsidRPr="00492F35">
        <w:rPr>
          <w:color w:val="333333"/>
        </w:rPr>
        <w:softHyphen/>
        <w:t>ло</w:t>
      </w:r>
      <w:r w:rsidRPr="00492F35">
        <w:rPr>
          <w:color w:val="333333"/>
        </w:rPr>
        <w:softHyphen/>
        <w:t>ве</w:t>
      </w:r>
      <w:r w:rsidRPr="00492F35">
        <w:rPr>
          <w:color w:val="333333"/>
        </w:rPr>
        <w:softHyphen/>
        <w:t>ка, не при</w:t>
      </w:r>
      <w:r w:rsidRPr="00492F35">
        <w:rPr>
          <w:color w:val="333333"/>
        </w:rPr>
        <w:softHyphen/>
        <w:t>ве</w:t>
      </w:r>
      <w:r w:rsidRPr="00492F35">
        <w:rPr>
          <w:color w:val="333333"/>
        </w:rPr>
        <w:softHyphen/>
        <w:t>тив его, и доб</w:t>
      </w:r>
      <w:r w:rsidRPr="00492F35">
        <w:rPr>
          <w:color w:val="333333"/>
        </w:rPr>
        <w:softHyphen/>
        <w:t>рое слово ему мол</w:t>
      </w:r>
      <w:r w:rsidRPr="00492F35">
        <w:rPr>
          <w:color w:val="333333"/>
        </w:rPr>
        <w:softHyphen/>
        <w:t>ви</w:t>
      </w:r>
      <w:r w:rsidRPr="00492F35">
        <w:rPr>
          <w:color w:val="333333"/>
        </w:rPr>
        <w:softHyphen/>
        <w:t>те. Жену свою лю</w:t>
      </w:r>
      <w:r w:rsidRPr="00492F35">
        <w:rPr>
          <w:color w:val="333333"/>
        </w:rPr>
        <w:softHyphen/>
        <w:t>би</w:t>
      </w:r>
      <w:r w:rsidRPr="00492F35">
        <w:rPr>
          <w:color w:val="333333"/>
        </w:rPr>
        <w:softHyphen/>
        <w:t>те, но не да</w:t>
      </w:r>
      <w:r w:rsidRPr="00492F35">
        <w:rPr>
          <w:color w:val="333333"/>
        </w:rPr>
        <w:softHyphen/>
        <w:t>вай</w:t>
      </w:r>
      <w:r w:rsidRPr="00492F35">
        <w:rPr>
          <w:color w:val="333333"/>
        </w:rPr>
        <w:softHyphen/>
        <w:t>те ей вла</w:t>
      </w:r>
      <w:r w:rsidRPr="00492F35">
        <w:rPr>
          <w:color w:val="333333"/>
        </w:rPr>
        <w:softHyphen/>
        <w:t>сти над собой</w:t>
      </w:r>
      <w:r>
        <w:rPr>
          <w:color w:val="333333"/>
        </w:rPr>
        <w:t>»</w:t>
      </w:r>
      <w:r w:rsidRPr="00492F35">
        <w:rPr>
          <w:color w:val="333333"/>
        </w:rPr>
        <w:t>.  </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492F35">
        <w:rPr>
          <w:rFonts w:ascii="Verdana" w:hAnsi="Verdana"/>
          <w:color w:val="000000"/>
          <w:sz w:val="20"/>
          <w:szCs w:val="20"/>
        </w:rPr>
        <w:t>После изучения «Поучения» даётся</w:t>
      </w:r>
      <w:r w:rsidR="00872899">
        <w:rPr>
          <w:rFonts w:ascii="Verdana" w:hAnsi="Verdana"/>
          <w:color w:val="000000"/>
          <w:sz w:val="20"/>
          <w:szCs w:val="20"/>
        </w:rPr>
        <w:t xml:space="preserve"> задание написать свое поучение совре</w:t>
      </w:r>
      <w:r w:rsidR="00492F35">
        <w:rPr>
          <w:rFonts w:ascii="Verdana" w:hAnsi="Verdana"/>
          <w:color w:val="000000"/>
          <w:sz w:val="20"/>
          <w:szCs w:val="20"/>
        </w:rPr>
        <w:t>менникам</w:t>
      </w:r>
      <w:r w:rsidR="00872899">
        <w:rPr>
          <w:rFonts w:ascii="Verdana" w:hAnsi="Verdana"/>
          <w:color w:val="000000"/>
          <w:sz w:val="20"/>
          <w:szCs w:val="20"/>
        </w:rPr>
        <w:t xml:space="preserve"> по проблемам </w:t>
      </w:r>
      <w:r w:rsidR="00492F35">
        <w:rPr>
          <w:rFonts w:ascii="Verdana" w:hAnsi="Verdana"/>
          <w:color w:val="000000"/>
          <w:sz w:val="20"/>
          <w:szCs w:val="20"/>
        </w:rPr>
        <w:t>нашего</w:t>
      </w:r>
      <w:r w:rsidR="00872899">
        <w:rPr>
          <w:rFonts w:ascii="Verdana" w:hAnsi="Verdana"/>
          <w:color w:val="000000"/>
          <w:sz w:val="20"/>
          <w:szCs w:val="20"/>
        </w:rPr>
        <w:t xml:space="preserve"> века.</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Бесценной </w:t>
      </w:r>
      <w:r>
        <w:rPr>
          <w:rFonts w:ascii="Verdana" w:hAnsi="Verdana"/>
          <w:color w:val="000000"/>
          <w:sz w:val="20"/>
          <w:szCs w:val="20"/>
        </w:rPr>
        <w:t xml:space="preserve">для воспитания нравственности </w:t>
      </w:r>
      <w:r w:rsidR="00872899">
        <w:rPr>
          <w:rFonts w:ascii="Verdana" w:hAnsi="Verdana"/>
          <w:color w:val="000000"/>
          <w:sz w:val="20"/>
          <w:szCs w:val="20"/>
        </w:rPr>
        <w:t xml:space="preserve">является русская классика. Здесь все выверено временем, нет ни единого лишнего слова. </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lastRenderedPageBreak/>
        <w:t xml:space="preserve"> </w:t>
      </w:r>
      <w:r w:rsidR="00872899">
        <w:rPr>
          <w:rFonts w:ascii="Verdana" w:hAnsi="Verdana"/>
          <w:color w:val="000000"/>
          <w:sz w:val="20"/>
          <w:szCs w:val="20"/>
        </w:rPr>
        <w:t xml:space="preserve">Произведения </w:t>
      </w:r>
      <w:proofErr w:type="spellStart"/>
      <w:r w:rsidR="00872899">
        <w:rPr>
          <w:rFonts w:ascii="Verdana" w:hAnsi="Verdana"/>
          <w:color w:val="000000"/>
          <w:sz w:val="20"/>
          <w:szCs w:val="20"/>
        </w:rPr>
        <w:t>А.С.Пушкина</w:t>
      </w:r>
      <w:proofErr w:type="spellEnd"/>
      <w:r w:rsidR="00872899">
        <w:rPr>
          <w:rFonts w:ascii="Verdana" w:hAnsi="Verdana"/>
          <w:color w:val="000000"/>
          <w:sz w:val="20"/>
          <w:szCs w:val="20"/>
        </w:rPr>
        <w:t xml:space="preserve"> учат быть верными своему слову, сохранять честь в любой ситуации. Ярким примером раскрытия проблемы чести, достоинства, нравственного выбора служит повесть </w:t>
      </w:r>
      <w:proofErr w:type="spellStart"/>
      <w:r w:rsidR="00872899">
        <w:rPr>
          <w:rFonts w:ascii="Verdana" w:hAnsi="Verdana"/>
          <w:color w:val="000000"/>
          <w:sz w:val="20"/>
          <w:szCs w:val="20"/>
        </w:rPr>
        <w:t>А.С.Пушкина</w:t>
      </w:r>
      <w:proofErr w:type="spellEnd"/>
      <w:r w:rsidR="00872899">
        <w:rPr>
          <w:rFonts w:ascii="Verdana" w:hAnsi="Verdana"/>
          <w:color w:val="000000"/>
          <w:sz w:val="20"/>
          <w:szCs w:val="20"/>
        </w:rPr>
        <w:t xml:space="preserve"> «Капитанская дочка»</w:t>
      </w:r>
      <w:r>
        <w:rPr>
          <w:rFonts w:ascii="Verdana" w:hAnsi="Verdana"/>
          <w:color w:val="000000"/>
          <w:sz w:val="20"/>
          <w:szCs w:val="20"/>
        </w:rPr>
        <w:t>, изучаемая в 8 классе</w:t>
      </w:r>
      <w:r w:rsidR="00872899">
        <w:rPr>
          <w:rFonts w:ascii="Verdana" w:hAnsi="Verdana"/>
          <w:color w:val="000000"/>
          <w:sz w:val="20"/>
          <w:szCs w:val="20"/>
        </w:rPr>
        <w:t>.</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Т</w:t>
      </w:r>
      <w:r w:rsidR="00872899">
        <w:rPr>
          <w:rFonts w:ascii="Verdana" w:hAnsi="Verdana"/>
          <w:color w:val="000000"/>
          <w:sz w:val="20"/>
          <w:szCs w:val="20"/>
        </w:rPr>
        <w:t>емы сочинения предлагаю</w:t>
      </w:r>
      <w:r>
        <w:rPr>
          <w:rFonts w:ascii="Verdana" w:hAnsi="Verdana"/>
          <w:color w:val="000000"/>
          <w:sz w:val="20"/>
          <w:szCs w:val="20"/>
        </w:rPr>
        <w:t>тся</w:t>
      </w:r>
      <w:r w:rsidR="00872899">
        <w:rPr>
          <w:rFonts w:ascii="Verdana" w:hAnsi="Verdana"/>
          <w:color w:val="000000"/>
          <w:sz w:val="20"/>
          <w:szCs w:val="20"/>
        </w:rPr>
        <w:t xml:space="preserve"> соответствующие: «Проблемы нравственного выбора в повести», «Береги честь смолоду».</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Невозможно не сказать о рассказе </w:t>
      </w:r>
      <w:proofErr w:type="spellStart"/>
      <w:r w:rsidR="00872899">
        <w:rPr>
          <w:rFonts w:ascii="Verdana" w:hAnsi="Verdana"/>
          <w:color w:val="000000"/>
          <w:sz w:val="20"/>
          <w:szCs w:val="20"/>
        </w:rPr>
        <w:t>А.Платонова</w:t>
      </w:r>
      <w:proofErr w:type="spellEnd"/>
      <w:r w:rsidR="00872899">
        <w:rPr>
          <w:rFonts w:ascii="Verdana" w:hAnsi="Verdana"/>
          <w:color w:val="000000"/>
          <w:sz w:val="20"/>
          <w:szCs w:val="20"/>
        </w:rPr>
        <w:t xml:space="preserve"> «Юшка». «Любовь одного человека может вызвать к жизни талант в другом человеке или, по крайней мере, пробудить его к действию. Это чудо мне известно…» Ребята высказывают свое мнение о том, как Юшке удавалось сохранить доброжелательность, доброе отношение к людям и миру, спорят о том, нужно ли сочувствие и сострадание людям.</w:t>
      </w:r>
      <w:r>
        <w:rPr>
          <w:rFonts w:ascii="Verdana" w:hAnsi="Verdana"/>
          <w:color w:val="000000"/>
          <w:sz w:val="20"/>
          <w:szCs w:val="20"/>
        </w:rPr>
        <w:t xml:space="preserve"> Очень часто в качестве аргумента по проблеме нравственного выбора при написании сочинений в формате ЕГЭ используется именно этот рассказ Платонова.</w:t>
      </w:r>
    </w:p>
    <w:p w:rsidR="00872899" w:rsidRDefault="00492F35"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Проблему милосердия и сострадания поднимает и </w:t>
      </w:r>
      <w:proofErr w:type="spellStart"/>
      <w:r w:rsidR="0004162C">
        <w:rPr>
          <w:rFonts w:ascii="Verdana" w:hAnsi="Verdana"/>
          <w:color w:val="000000"/>
          <w:sz w:val="20"/>
          <w:szCs w:val="20"/>
        </w:rPr>
        <w:t>Л.Андреев</w:t>
      </w:r>
      <w:proofErr w:type="spellEnd"/>
      <w:r w:rsidR="0004162C">
        <w:rPr>
          <w:rFonts w:ascii="Verdana" w:hAnsi="Verdana"/>
          <w:color w:val="000000"/>
          <w:sz w:val="20"/>
          <w:szCs w:val="20"/>
        </w:rPr>
        <w:t xml:space="preserve"> в </w:t>
      </w:r>
      <w:proofErr w:type="spellStart"/>
      <w:r w:rsidR="0004162C">
        <w:rPr>
          <w:rFonts w:ascii="Verdana" w:hAnsi="Verdana"/>
          <w:color w:val="000000"/>
          <w:sz w:val="20"/>
          <w:szCs w:val="20"/>
        </w:rPr>
        <w:t>расссказе</w:t>
      </w:r>
      <w:proofErr w:type="spellEnd"/>
      <w:r w:rsidR="00872899">
        <w:rPr>
          <w:rFonts w:ascii="Verdana" w:hAnsi="Verdana"/>
          <w:color w:val="000000"/>
          <w:sz w:val="20"/>
          <w:szCs w:val="20"/>
        </w:rPr>
        <w:t xml:space="preserve"> «</w:t>
      </w:r>
      <w:proofErr w:type="gramStart"/>
      <w:r w:rsidR="00872899">
        <w:rPr>
          <w:rFonts w:ascii="Verdana" w:hAnsi="Verdana"/>
          <w:color w:val="000000"/>
          <w:sz w:val="20"/>
          <w:szCs w:val="20"/>
        </w:rPr>
        <w:t>Кусака</w:t>
      </w:r>
      <w:proofErr w:type="gramEnd"/>
      <w:r w:rsidR="00872899">
        <w:rPr>
          <w:rFonts w:ascii="Verdana" w:hAnsi="Verdana"/>
          <w:color w:val="000000"/>
          <w:sz w:val="20"/>
          <w:szCs w:val="20"/>
        </w:rPr>
        <w:t xml:space="preserve">», и </w:t>
      </w:r>
      <w:proofErr w:type="spellStart"/>
      <w:r w:rsidR="00872899">
        <w:rPr>
          <w:rFonts w:ascii="Verdana" w:hAnsi="Verdana"/>
          <w:color w:val="000000"/>
          <w:sz w:val="20"/>
          <w:szCs w:val="20"/>
        </w:rPr>
        <w:t>В.Маяковск</w:t>
      </w:r>
      <w:r w:rsidR="0004162C">
        <w:rPr>
          <w:rFonts w:ascii="Verdana" w:hAnsi="Verdana"/>
          <w:color w:val="000000"/>
          <w:sz w:val="20"/>
          <w:szCs w:val="20"/>
        </w:rPr>
        <w:t>ий</w:t>
      </w:r>
      <w:proofErr w:type="spellEnd"/>
      <w:r w:rsidR="0004162C">
        <w:rPr>
          <w:rFonts w:ascii="Verdana" w:hAnsi="Verdana"/>
          <w:color w:val="000000"/>
          <w:sz w:val="20"/>
          <w:szCs w:val="20"/>
        </w:rPr>
        <w:t xml:space="preserve"> в стихотворении</w:t>
      </w:r>
      <w:r w:rsidR="00872899">
        <w:rPr>
          <w:rFonts w:ascii="Verdana" w:hAnsi="Verdana"/>
          <w:color w:val="000000"/>
          <w:sz w:val="20"/>
          <w:szCs w:val="20"/>
        </w:rPr>
        <w:t xml:space="preserve"> «Хорошее отношение к лошадям». </w:t>
      </w:r>
      <w:r w:rsidR="0004162C">
        <w:rPr>
          <w:rFonts w:ascii="Verdana" w:hAnsi="Verdana"/>
          <w:color w:val="000000"/>
          <w:sz w:val="20"/>
          <w:szCs w:val="20"/>
        </w:rPr>
        <w:t>Предлагается написать сочинение</w:t>
      </w:r>
      <w:r w:rsidR="00872899">
        <w:rPr>
          <w:rFonts w:ascii="Verdana" w:hAnsi="Verdana"/>
          <w:color w:val="000000"/>
          <w:sz w:val="20"/>
          <w:szCs w:val="20"/>
        </w:rPr>
        <w:t xml:space="preserve"> на такие темы: «Мы в ответе за тех, кого приручили», «Этот мир создаем мы сами», «Без меня мир неполный».</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Мысль автора о моральной ответственности человека за все происходящее вокруг увлекает ребят при изучении рассказа </w:t>
      </w:r>
      <w:proofErr w:type="spellStart"/>
      <w:r w:rsidR="00872899">
        <w:rPr>
          <w:rFonts w:ascii="Verdana" w:hAnsi="Verdana"/>
          <w:color w:val="000000"/>
          <w:sz w:val="20"/>
          <w:szCs w:val="20"/>
        </w:rPr>
        <w:t>Л.Толстого</w:t>
      </w:r>
      <w:proofErr w:type="spellEnd"/>
      <w:r w:rsidR="00872899">
        <w:rPr>
          <w:rFonts w:ascii="Verdana" w:hAnsi="Verdana"/>
          <w:color w:val="000000"/>
          <w:sz w:val="20"/>
          <w:szCs w:val="20"/>
        </w:rPr>
        <w:t xml:space="preserve"> «После бала», </w:t>
      </w:r>
      <w:r>
        <w:rPr>
          <w:rFonts w:ascii="Verdana" w:hAnsi="Verdana"/>
          <w:color w:val="000000"/>
          <w:sz w:val="20"/>
          <w:szCs w:val="20"/>
        </w:rPr>
        <w:t>учит</w:t>
      </w:r>
      <w:r w:rsidR="00872899">
        <w:rPr>
          <w:rFonts w:ascii="Verdana" w:hAnsi="Verdana"/>
          <w:color w:val="000000"/>
          <w:sz w:val="20"/>
          <w:szCs w:val="20"/>
        </w:rPr>
        <w:t xml:space="preserve"> ребят верност</w:t>
      </w:r>
      <w:r>
        <w:rPr>
          <w:rFonts w:ascii="Verdana" w:hAnsi="Verdana"/>
          <w:color w:val="000000"/>
          <w:sz w:val="20"/>
          <w:szCs w:val="20"/>
        </w:rPr>
        <w:t>и в любви  трагедия</w:t>
      </w:r>
      <w:r w:rsidR="00872899">
        <w:rPr>
          <w:rFonts w:ascii="Verdana" w:hAnsi="Verdana"/>
          <w:color w:val="000000"/>
          <w:sz w:val="20"/>
          <w:szCs w:val="20"/>
        </w:rPr>
        <w:t xml:space="preserve"> </w:t>
      </w:r>
      <w:proofErr w:type="spellStart"/>
      <w:r w:rsidR="00872899">
        <w:rPr>
          <w:rFonts w:ascii="Verdana" w:hAnsi="Verdana"/>
          <w:color w:val="000000"/>
          <w:sz w:val="20"/>
          <w:szCs w:val="20"/>
        </w:rPr>
        <w:t>У.Шекспира</w:t>
      </w:r>
      <w:proofErr w:type="spellEnd"/>
      <w:r w:rsidR="00872899">
        <w:rPr>
          <w:rFonts w:ascii="Verdana" w:hAnsi="Verdana"/>
          <w:color w:val="000000"/>
          <w:sz w:val="20"/>
          <w:szCs w:val="20"/>
        </w:rPr>
        <w:t xml:space="preserve"> «Ромео и Джульетта», призывает быть милосердным, иметь чувство сострадания повесть </w:t>
      </w:r>
      <w:proofErr w:type="spellStart"/>
      <w:r w:rsidR="00872899">
        <w:rPr>
          <w:rFonts w:ascii="Verdana" w:hAnsi="Verdana"/>
          <w:color w:val="000000"/>
          <w:sz w:val="20"/>
          <w:szCs w:val="20"/>
        </w:rPr>
        <w:t>В.Железникова</w:t>
      </w:r>
      <w:proofErr w:type="spellEnd"/>
      <w:r w:rsidR="00872899">
        <w:rPr>
          <w:rFonts w:ascii="Verdana" w:hAnsi="Verdana"/>
          <w:color w:val="000000"/>
          <w:sz w:val="20"/>
          <w:szCs w:val="20"/>
        </w:rPr>
        <w:t xml:space="preserve"> «Чучело».</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Д. Гранин </w:t>
      </w:r>
      <w:r>
        <w:rPr>
          <w:rFonts w:ascii="Verdana" w:hAnsi="Verdana"/>
          <w:color w:val="000000"/>
          <w:sz w:val="20"/>
          <w:szCs w:val="20"/>
        </w:rPr>
        <w:t>писал</w:t>
      </w:r>
      <w:r w:rsidR="00872899">
        <w:rPr>
          <w:rFonts w:ascii="Verdana" w:hAnsi="Verdana"/>
          <w:color w:val="000000"/>
          <w:sz w:val="20"/>
          <w:szCs w:val="20"/>
        </w:rPr>
        <w:t>: «Одна из великих задач литературы – бередить совесть, пробуждать чувство вины». Это очень важно в современном мире, когда мы разучились спрашивать с себя, а лозунг «Бери от жизни все» многие воспринимают как девиз жизни.</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proofErr w:type="gramStart"/>
      <w:r w:rsidR="00872899">
        <w:rPr>
          <w:rFonts w:ascii="Verdana" w:hAnsi="Verdana"/>
          <w:color w:val="000000"/>
          <w:sz w:val="20"/>
          <w:szCs w:val="20"/>
        </w:rPr>
        <w:t>Осуществляется духовно-нравственное воспитание обучающихся школы в рамках проведения недели русского языка, литературы, литературного краеведения.</w:t>
      </w:r>
      <w:proofErr w:type="gramEnd"/>
    </w:p>
    <w:p w:rsidR="0004162C"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Воспитанию уважительного отношения к культурному наследию страны, гордости за историю страны способст</w:t>
      </w:r>
      <w:r>
        <w:rPr>
          <w:rFonts w:ascii="Verdana" w:hAnsi="Verdana"/>
          <w:color w:val="000000"/>
          <w:sz w:val="20"/>
          <w:szCs w:val="20"/>
        </w:rPr>
        <w:t>вует проведение конкурса чтецов, а также участие во Всероссийском конкурсе «Живая классика».</w:t>
      </w:r>
      <w:r w:rsidR="00872899">
        <w:rPr>
          <w:rFonts w:ascii="Verdana" w:hAnsi="Verdana"/>
          <w:color w:val="000000"/>
          <w:sz w:val="20"/>
          <w:szCs w:val="20"/>
        </w:rPr>
        <w:t xml:space="preserve"> </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Предметная неделя давно уже является эффективным средством воспитания любви и внимания к предметам в школе, она может повлиять на развитие личностных особенностей учащихся.</w:t>
      </w:r>
      <w:r>
        <w:rPr>
          <w:rFonts w:ascii="Verdana" w:hAnsi="Verdana"/>
          <w:color w:val="000000"/>
          <w:sz w:val="20"/>
          <w:szCs w:val="20"/>
        </w:rPr>
        <w:t xml:space="preserve"> Традиционно в рамках предметной недели в нашей школе в марте проводится Театральный фестиваль, где ребята представляют инсценировки произведений писателей-классиков.</w:t>
      </w:r>
    </w:p>
    <w:p w:rsidR="00872899" w:rsidRDefault="0004162C" w:rsidP="0004162C">
      <w:pPr>
        <w:pStyle w:val="a3"/>
        <w:shd w:val="clear" w:color="auto" w:fill="FFFFFF"/>
        <w:jc w:val="both"/>
        <w:rPr>
          <w:rFonts w:ascii="Verdana" w:hAnsi="Verdana"/>
          <w:color w:val="000000"/>
          <w:sz w:val="20"/>
          <w:szCs w:val="20"/>
        </w:rPr>
      </w:pPr>
      <w:r>
        <w:rPr>
          <w:rFonts w:ascii="Verdana" w:hAnsi="Verdana"/>
          <w:color w:val="000000"/>
          <w:sz w:val="20"/>
          <w:szCs w:val="20"/>
        </w:rPr>
        <w:t xml:space="preserve"> </w:t>
      </w:r>
      <w:r w:rsidR="00872899">
        <w:rPr>
          <w:rFonts w:ascii="Verdana" w:hAnsi="Verdana"/>
          <w:color w:val="000000"/>
          <w:sz w:val="20"/>
          <w:szCs w:val="20"/>
        </w:rPr>
        <w:t xml:space="preserve">Воспитание – процесс длительный, мы только сеем «разумное, доброе, вечное», а что вырастет и вырастет ли – вот вопрос. Но если после наших уроков литературы и русского языка обучающиеся станут хоть немного чище, добрее душой друг к другу и окружающим людям, если понятия долг, честь, ответственность, порядочность не останутся для многих фразой из книги, то учитель может считать свою задачу выполненной. </w:t>
      </w:r>
      <w:r>
        <w:rPr>
          <w:rFonts w:ascii="Verdana" w:hAnsi="Verdana"/>
          <w:color w:val="000000"/>
          <w:sz w:val="20"/>
          <w:szCs w:val="20"/>
        </w:rPr>
        <w:t>От нас</w:t>
      </w:r>
      <w:r w:rsidR="00872899">
        <w:rPr>
          <w:rFonts w:ascii="Verdana" w:hAnsi="Verdana"/>
          <w:color w:val="000000"/>
          <w:sz w:val="20"/>
          <w:szCs w:val="20"/>
        </w:rPr>
        <w:t>, как от учител</w:t>
      </w:r>
      <w:r>
        <w:rPr>
          <w:rFonts w:ascii="Verdana" w:hAnsi="Verdana"/>
          <w:color w:val="000000"/>
          <w:sz w:val="20"/>
          <w:szCs w:val="20"/>
        </w:rPr>
        <w:t>ей</w:t>
      </w:r>
      <w:r w:rsidR="00872899">
        <w:rPr>
          <w:rFonts w:ascii="Verdana" w:hAnsi="Verdana"/>
          <w:color w:val="000000"/>
          <w:sz w:val="20"/>
          <w:szCs w:val="20"/>
        </w:rPr>
        <w:t>, зависит очень многое, поэтому вспоминаются слова Л.Н. Толстого: «Все нравственное воспитание детей сводится к доброму примеру. Живите хорошо или хоть старайтесь жить хорошо, и вы по мере вашего успеха в хорошей жизни хорошо воспитаете детей».</w:t>
      </w:r>
    </w:p>
    <w:p w:rsidR="000E1FF0" w:rsidRDefault="000E1FF0"/>
    <w:sectPr w:rsidR="000E1F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899"/>
    <w:rsid w:val="0004162C"/>
    <w:rsid w:val="000E1FF0"/>
    <w:rsid w:val="00492F35"/>
    <w:rsid w:val="005D02FB"/>
    <w:rsid w:val="007E5DA6"/>
    <w:rsid w:val="00872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728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728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825146">
      <w:bodyDiv w:val="1"/>
      <w:marLeft w:val="0"/>
      <w:marRight w:val="0"/>
      <w:marTop w:val="0"/>
      <w:marBottom w:val="0"/>
      <w:divBdr>
        <w:top w:val="none" w:sz="0" w:space="0" w:color="auto"/>
        <w:left w:val="none" w:sz="0" w:space="0" w:color="auto"/>
        <w:bottom w:val="none" w:sz="0" w:space="0" w:color="auto"/>
        <w:right w:val="none" w:sz="0" w:space="0" w:color="auto"/>
      </w:divBdr>
    </w:div>
    <w:div w:id="164770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1657</Words>
  <Characters>9450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cp:revision>
  <dcterms:created xsi:type="dcterms:W3CDTF">2017-05-22T16:13:00Z</dcterms:created>
  <dcterms:modified xsi:type="dcterms:W3CDTF">2017-05-22T16:52:00Z</dcterms:modified>
</cp:coreProperties>
</file>