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D12" w:rsidRPr="00E450E7" w:rsidRDefault="005836ED" w:rsidP="00693D1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0E7">
        <w:rPr>
          <w:rFonts w:ascii="Times New Roman" w:hAnsi="Times New Roman" w:cs="Times New Roman"/>
          <w:b/>
          <w:sz w:val="28"/>
          <w:szCs w:val="28"/>
        </w:rPr>
        <w:t>«</w:t>
      </w:r>
      <w:r w:rsidR="00693D12" w:rsidRPr="00E450E7"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proofErr w:type="spellStart"/>
      <w:r w:rsidR="00693D12" w:rsidRPr="00E450E7">
        <w:rPr>
          <w:rFonts w:ascii="Times New Roman" w:hAnsi="Times New Roman" w:cs="Times New Roman"/>
          <w:b/>
          <w:sz w:val="28"/>
          <w:szCs w:val="28"/>
        </w:rPr>
        <w:t>межпредметных</w:t>
      </w:r>
      <w:proofErr w:type="spellEnd"/>
      <w:r w:rsidR="00693D12" w:rsidRPr="00E450E7">
        <w:rPr>
          <w:rFonts w:ascii="Times New Roman" w:hAnsi="Times New Roman" w:cs="Times New Roman"/>
          <w:b/>
          <w:sz w:val="28"/>
          <w:szCs w:val="28"/>
        </w:rPr>
        <w:t xml:space="preserve"> связей для активизации лексики </w:t>
      </w:r>
    </w:p>
    <w:p w:rsidR="00693D12" w:rsidRDefault="00693D12" w:rsidP="00693D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450E7">
        <w:rPr>
          <w:rFonts w:ascii="Times New Roman" w:hAnsi="Times New Roman" w:cs="Times New Roman"/>
          <w:b/>
          <w:sz w:val="28"/>
          <w:szCs w:val="28"/>
        </w:rPr>
        <w:t>на занятиях английского языка</w:t>
      </w:r>
      <w:r w:rsidR="005836ED" w:rsidRPr="00E450E7">
        <w:rPr>
          <w:rFonts w:ascii="Times New Roman" w:hAnsi="Times New Roman" w:cs="Times New Roman"/>
          <w:b/>
          <w:sz w:val="28"/>
          <w:szCs w:val="28"/>
        </w:rPr>
        <w:t>»</w:t>
      </w:r>
    </w:p>
    <w:p w:rsidR="00321483" w:rsidRDefault="00321483" w:rsidP="00693D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21483" w:rsidRPr="00321483" w:rsidRDefault="00321483" w:rsidP="00321483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21483">
        <w:rPr>
          <w:rFonts w:ascii="Times New Roman" w:hAnsi="Times New Roman" w:cs="Times New Roman"/>
          <w:b/>
          <w:sz w:val="28"/>
          <w:szCs w:val="28"/>
        </w:rPr>
        <w:t>Андреева Наталья Евгеньевна</w:t>
      </w:r>
    </w:p>
    <w:p w:rsidR="00321483" w:rsidRDefault="00321483" w:rsidP="0032148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иностранного языка </w:t>
      </w:r>
    </w:p>
    <w:p w:rsidR="00321483" w:rsidRDefault="00321483" w:rsidP="0032148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ГБПОУ «Волгоградский колледж </w:t>
      </w:r>
    </w:p>
    <w:p w:rsidR="00321483" w:rsidRPr="00321483" w:rsidRDefault="00321483" w:rsidP="0032148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ресторанного сервиса и торговли»</w:t>
      </w:r>
    </w:p>
    <w:p w:rsidR="005836ED" w:rsidRDefault="005836ED" w:rsidP="00693D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21483" w:rsidRPr="00E450E7" w:rsidRDefault="00321483" w:rsidP="00693D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836ED" w:rsidRDefault="005836ED" w:rsidP="005836E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93D12" w:rsidRPr="00321483" w:rsidRDefault="00693D12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 xml:space="preserve">В условиях реализации стандартов 3-го поколения особое значение приобретают методы и приемы, позволяющие формировать профессиональные компетенции  обучающихся. При этом особую актуальность приобретает профессионально-ориентированное обучение иностранному языку. </w:t>
      </w:r>
    </w:p>
    <w:p w:rsidR="00F96F2F" w:rsidRPr="00321483" w:rsidRDefault="00693D12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>Данный подход к обучению включает сферы коммуникативной деятельности, темы и ситуации, речевые действия и речевой материал с  учетом будущей профессиональной деятельности студентов. Этим продиктован выбор языкового</w:t>
      </w:r>
      <w:r w:rsidR="00F96F2F" w:rsidRPr="00321483">
        <w:rPr>
          <w:rFonts w:ascii="Times New Roman" w:hAnsi="Times New Roman" w:cs="Times New Roman"/>
          <w:sz w:val="28"/>
          <w:szCs w:val="28"/>
        </w:rPr>
        <w:t xml:space="preserve">, фонетического, </w:t>
      </w:r>
      <w:r w:rsidRPr="00321483">
        <w:rPr>
          <w:rFonts w:ascii="Times New Roman" w:hAnsi="Times New Roman" w:cs="Times New Roman"/>
          <w:sz w:val="28"/>
          <w:szCs w:val="28"/>
        </w:rPr>
        <w:t>лексического и грамматического</w:t>
      </w:r>
      <w:r w:rsidR="001B340C" w:rsidRPr="00321483">
        <w:rPr>
          <w:rFonts w:ascii="Times New Roman" w:hAnsi="Times New Roman" w:cs="Times New Roman"/>
          <w:sz w:val="28"/>
          <w:szCs w:val="28"/>
        </w:rPr>
        <w:t xml:space="preserve"> материала</w:t>
      </w:r>
      <w:r w:rsidR="00F96F2F" w:rsidRPr="00321483">
        <w:rPr>
          <w:rFonts w:ascii="Times New Roman" w:hAnsi="Times New Roman" w:cs="Times New Roman"/>
          <w:sz w:val="28"/>
          <w:szCs w:val="28"/>
        </w:rPr>
        <w:t>, а также комплекс специальных речевых умений, характеризующих уровень практического владения английским языком в типичных ситуациях профессионального и повседневного общения.</w:t>
      </w:r>
    </w:p>
    <w:p w:rsidR="003055DD" w:rsidRPr="00321483" w:rsidRDefault="00F96F2F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 xml:space="preserve">В связи с профессиональной ориентированностью изучения иностранного языка возрастает значение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связей. Учебная дисциплина «Иностранный язык», являясь «беспредметной» (Зимняя) пронизана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межпредметными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связями и предполагает владение студентами знаний из различных специальных дисциплин и профессиональных модулей. </w:t>
      </w:r>
    </w:p>
    <w:p w:rsidR="003055DD" w:rsidRPr="00321483" w:rsidRDefault="00F96F2F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>Известно, что основным фактором успешного обучения</w:t>
      </w:r>
      <w:r w:rsidR="001B340C" w:rsidRPr="00321483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321483">
        <w:rPr>
          <w:rFonts w:ascii="Times New Roman" w:hAnsi="Times New Roman" w:cs="Times New Roman"/>
          <w:sz w:val="28"/>
          <w:szCs w:val="28"/>
        </w:rPr>
        <w:t xml:space="preserve"> мотивация, то есть положительное отношение к иностранному языку как учебной дисциплине и осознанная потребность овладения профессиональными знаниями. </w:t>
      </w:r>
      <w:r w:rsidR="001B340C" w:rsidRPr="00321483">
        <w:rPr>
          <w:rFonts w:ascii="Times New Roman" w:hAnsi="Times New Roman" w:cs="Times New Roman"/>
          <w:sz w:val="28"/>
          <w:szCs w:val="28"/>
        </w:rPr>
        <w:t>Наличие на занятии по иностранному языку связей с профессией может не то</w:t>
      </w:r>
      <w:r w:rsidRPr="00321483">
        <w:rPr>
          <w:rFonts w:ascii="Times New Roman" w:hAnsi="Times New Roman" w:cs="Times New Roman"/>
          <w:sz w:val="28"/>
          <w:szCs w:val="28"/>
        </w:rPr>
        <w:t xml:space="preserve">лько заинтересовать студентов иностранным языком, но и преподнести его как профессионально значимый предмет. </w:t>
      </w:r>
      <w:r w:rsidR="003055DD" w:rsidRPr="00321483">
        <w:rPr>
          <w:rFonts w:ascii="Times New Roman" w:hAnsi="Times New Roman" w:cs="Times New Roman"/>
          <w:sz w:val="28"/>
          <w:szCs w:val="28"/>
        </w:rPr>
        <w:t>При  решении этой задачи важную роль играет интеграция со специальными учебными дисциплинами.</w:t>
      </w:r>
    </w:p>
    <w:p w:rsidR="005B6ADA" w:rsidRPr="00321483" w:rsidRDefault="005B6ADA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 xml:space="preserve">Проблему установления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связей с другими дисциплинами в рамках будущей профессии можно рассматривать на примере обучения чтению профессионально-ориентированных текстов. Чтение при этом следует рассматривать как процесс, направленный на извлечение </w:t>
      </w:r>
      <w:r w:rsidR="001B340C" w:rsidRPr="00321483">
        <w:rPr>
          <w:rFonts w:ascii="Times New Roman" w:hAnsi="Times New Roman" w:cs="Times New Roman"/>
          <w:sz w:val="28"/>
          <w:szCs w:val="28"/>
        </w:rPr>
        <w:t xml:space="preserve"> из прочитанного профессионально значимой информации, а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связи – как средство повышения познавательной и коммуникативной мотивации чтения и, следовательно, как средство интенсификации учебного процесса.</w:t>
      </w:r>
    </w:p>
    <w:p w:rsidR="005B6ADA" w:rsidRPr="00321483" w:rsidRDefault="005B6ADA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процессе изучения иностранного языка с использованием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связей</w:t>
      </w:r>
      <w:r w:rsidR="00A82994" w:rsidRPr="00321483">
        <w:rPr>
          <w:rFonts w:ascii="Times New Roman" w:hAnsi="Times New Roman" w:cs="Times New Roman"/>
          <w:sz w:val="28"/>
          <w:szCs w:val="28"/>
        </w:rPr>
        <w:t xml:space="preserve"> с профессиональными дисциплинами </w:t>
      </w:r>
      <w:r w:rsidRPr="00321483">
        <w:rPr>
          <w:rFonts w:ascii="Times New Roman" w:hAnsi="Times New Roman" w:cs="Times New Roman"/>
          <w:sz w:val="28"/>
          <w:szCs w:val="28"/>
        </w:rPr>
        <w:t xml:space="preserve"> можно выделить два направления: </w:t>
      </w:r>
    </w:p>
    <w:p w:rsidR="005B6ADA" w:rsidRPr="00321483" w:rsidRDefault="005B6ADA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1) расширение содержательного плана чтения </w:t>
      </w:r>
      <w:r w:rsidR="00B32053" w:rsidRPr="00321483">
        <w:rPr>
          <w:rFonts w:ascii="Times New Roman" w:hAnsi="Times New Roman" w:cs="Times New Roman"/>
          <w:sz w:val="28"/>
          <w:szCs w:val="28"/>
        </w:rPr>
        <w:t xml:space="preserve">на </w:t>
      </w:r>
      <w:r w:rsidRPr="00321483">
        <w:rPr>
          <w:rFonts w:ascii="Times New Roman" w:hAnsi="Times New Roman" w:cs="Times New Roman"/>
          <w:sz w:val="28"/>
          <w:szCs w:val="28"/>
        </w:rPr>
        <w:t xml:space="preserve">иностранном языке за счет обогащения </w:t>
      </w:r>
      <w:r w:rsidR="00B32053" w:rsidRPr="00321483">
        <w:rPr>
          <w:rFonts w:ascii="Times New Roman" w:hAnsi="Times New Roman" w:cs="Times New Roman"/>
          <w:sz w:val="28"/>
          <w:szCs w:val="28"/>
        </w:rPr>
        <w:t>экстралингвистической информацией</w:t>
      </w:r>
      <w:r w:rsidRPr="00321483">
        <w:rPr>
          <w:rFonts w:ascii="Times New Roman" w:hAnsi="Times New Roman" w:cs="Times New Roman"/>
          <w:sz w:val="28"/>
          <w:szCs w:val="28"/>
        </w:rPr>
        <w:t xml:space="preserve"> из профильных специальных дисциплин;</w:t>
      </w:r>
    </w:p>
    <w:p w:rsidR="00B32053" w:rsidRPr="00321483" w:rsidRDefault="005B6ADA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2) совершен</w:t>
      </w:r>
      <w:r w:rsidR="00A82994" w:rsidRPr="00321483">
        <w:rPr>
          <w:rFonts w:ascii="Times New Roman" w:hAnsi="Times New Roman" w:cs="Times New Roman"/>
          <w:sz w:val="28"/>
          <w:szCs w:val="28"/>
        </w:rPr>
        <w:t xml:space="preserve">ствование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умений по работе </w:t>
      </w:r>
      <w:r w:rsidR="00B32053" w:rsidRPr="00321483">
        <w:rPr>
          <w:rFonts w:ascii="Times New Roman" w:hAnsi="Times New Roman" w:cs="Times New Roman"/>
          <w:sz w:val="28"/>
          <w:szCs w:val="28"/>
        </w:rPr>
        <w:t xml:space="preserve">с текстом и формирование на их основе таких </w:t>
      </w:r>
      <w:proofErr w:type="spellStart"/>
      <w:r w:rsidR="00B32053"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B32053" w:rsidRPr="00321483">
        <w:rPr>
          <w:rFonts w:ascii="Times New Roman" w:hAnsi="Times New Roman" w:cs="Times New Roman"/>
          <w:sz w:val="28"/>
          <w:szCs w:val="28"/>
        </w:rPr>
        <w:t xml:space="preserve"> умений, которые позволяют повысить эффективность чтения на иностранном языке. Эти умения нацелены на актуализацию и систематизацию знаний, полученных при изучении других дисциплин и предметов, а также их последующее применение на занятиях иностранного языка.</w:t>
      </w:r>
    </w:p>
    <w:p w:rsidR="00B32053" w:rsidRPr="00321483" w:rsidRDefault="00B32053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Одним из аспектов в этом плане является изучение профессиональной терминологии и актуализация </w:t>
      </w:r>
      <w:r w:rsidR="00686D4F" w:rsidRPr="00321483">
        <w:rPr>
          <w:rFonts w:ascii="Times New Roman" w:hAnsi="Times New Roman" w:cs="Times New Roman"/>
          <w:sz w:val="28"/>
          <w:szCs w:val="28"/>
        </w:rPr>
        <w:t xml:space="preserve">имеющихся у обучающихся знаний по теме и приобретение знаний </w:t>
      </w:r>
      <w:r w:rsidRPr="00321483">
        <w:rPr>
          <w:rFonts w:ascii="Times New Roman" w:hAnsi="Times New Roman" w:cs="Times New Roman"/>
          <w:sz w:val="28"/>
          <w:szCs w:val="28"/>
        </w:rPr>
        <w:t>при изучении новой темы и чтении нового текста.</w:t>
      </w:r>
    </w:p>
    <w:p w:rsidR="00A82994" w:rsidRPr="00321483" w:rsidRDefault="00A82994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В колледже я в основном работаю с </w:t>
      </w:r>
      <w:proofErr w:type="gramStart"/>
      <w:r w:rsidRPr="00321483">
        <w:rPr>
          <w:rFonts w:ascii="Times New Roman" w:hAnsi="Times New Roman" w:cs="Times New Roman"/>
          <w:sz w:val="28"/>
          <w:szCs w:val="28"/>
        </w:rPr>
        <w:t>группами</w:t>
      </w:r>
      <w:proofErr w:type="gramEnd"/>
      <w:r w:rsidRPr="00321483">
        <w:rPr>
          <w:rFonts w:ascii="Times New Roman" w:hAnsi="Times New Roman" w:cs="Times New Roman"/>
          <w:sz w:val="28"/>
          <w:szCs w:val="28"/>
        </w:rPr>
        <w:t xml:space="preserve"> обучающимися по специальностям «Технология продукции общественного питания» (рабочая профессия – повар) и «Организация обслуживания в общественном питании» (рабочая профессия – официант). Для специалистов в сфере общественного питания </w:t>
      </w:r>
      <w:proofErr w:type="gramStart"/>
      <w:r w:rsidRPr="00321483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321483">
        <w:rPr>
          <w:rFonts w:ascii="Times New Roman" w:hAnsi="Times New Roman" w:cs="Times New Roman"/>
          <w:sz w:val="28"/>
          <w:szCs w:val="28"/>
        </w:rPr>
        <w:t xml:space="preserve"> прежде всего знание терминологии, включающей названия продуктов питания, блюд, названия посуды и приборов, а также выражения и речевые обороты, необходимые для </w:t>
      </w:r>
      <w:r w:rsidR="00930CFB" w:rsidRPr="00321483">
        <w:rPr>
          <w:rFonts w:ascii="Times New Roman" w:hAnsi="Times New Roman" w:cs="Times New Roman"/>
          <w:sz w:val="28"/>
          <w:szCs w:val="28"/>
        </w:rPr>
        <w:t xml:space="preserve">применения в профессиональной деятельности, то есть для </w:t>
      </w:r>
      <w:r w:rsidRPr="00321483">
        <w:rPr>
          <w:rFonts w:ascii="Times New Roman" w:hAnsi="Times New Roman" w:cs="Times New Roman"/>
          <w:sz w:val="28"/>
          <w:szCs w:val="28"/>
        </w:rPr>
        <w:t xml:space="preserve">обслуживания гостей в ресторане и кафе. </w:t>
      </w:r>
    </w:p>
    <w:p w:rsidR="00930CFB" w:rsidRPr="00321483" w:rsidRDefault="00930CFB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 xml:space="preserve">Именно поэтому для успешного и продуктивного использования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связей требуется знание программ по другим учебным дисциплинам, знание профессиональных компетенций, которыми должны овладеть обучающиеся, и, конечно, сотрудничество с преподавателями специальных дисциплин.  </w:t>
      </w:r>
      <w:r w:rsidRPr="00321483">
        <w:rPr>
          <w:rFonts w:ascii="Times New Roman" w:hAnsi="Times New Roman" w:cs="Times New Roman"/>
          <w:sz w:val="28"/>
          <w:szCs w:val="28"/>
        </w:rPr>
        <w:tab/>
      </w:r>
    </w:p>
    <w:p w:rsidR="001B340C" w:rsidRPr="00321483" w:rsidRDefault="00930CFB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</w:r>
      <w:r w:rsidR="002932EF" w:rsidRPr="00321483">
        <w:rPr>
          <w:rFonts w:ascii="Times New Roman" w:hAnsi="Times New Roman" w:cs="Times New Roman"/>
          <w:sz w:val="28"/>
          <w:szCs w:val="28"/>
        </w:rPr>
        <w:t>И</w:t>
      </w:r>
      <w:r w:rsidR="00B32053" w:rsidRPr="00321483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proofErr w:type="spellStart"/>
      <w:r w:rsidR="00B32053"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B32053" w:rsidRPr="00321483">
        <w:rPr>
          <w:rFonts w:ascii="Times New Roman" w:hAnsi="Times New Roman" w:cs="Times New Roman"/>
          <w:sz w:val="28"/>
          <w:szCs w:val="28"/>
        </w:rPr>
        <w:t xml:space="preserve"> связей </w:t>
      </w:r>
      <w:r w:rsidR="005836ED" w:rsidRPr="00321483">
        <w:rPr>
          <w:rFonts w:ascii="Times New Roman" w:hAnsi="Times New Roman" w:cs="Times New Roman"/>
          <w:sz w:val="28"/>
          <w:szCs w:val="28"/>
        </w:rPr>
        <w:t>можно</w:t>
      </w:r>
      <w:r w:rsidR="00B32053" w:rsidRPr="00321483">
        <w:rPr>
          <w:rFonts w:ascii="Times New Roman" w:hAnsi="Times New Roman" w:cs="Times New Roman"/>
          <w:sz w:val="28"/>
          <w:szCs w:val="28"/>
        </w:rPr>
        <w:t xml:space="preserve"> про</w:t>
      </w:r>
      <w:r w:rsidR="002932EF" w:rsidRPr="00321483">
        <w:rPr>
          <w:rFonts w:ascii="Times New Roman" w:hAnsi="Times New Roman" w:cs="Times New Roman"/>
          <w:sz w:val="28"/>
          <w:szCs w:val="28"/>
        </w:rPr>
        <w:t xml:space="preserve">демонстрировать на примере </w:t>
      </w:r>
      <w:r w:rsidR="00B32053" w:rsidRPr="00321483">
        <w:rPr>
          <w:rFonts w:ascii="Times New Roman" w:hAnsi="Times New Roman" w:cs="Times New Roman"/>
          <w:sz w:val="28"/>
          <w:szCs w:val="28"/>
        </w:rPr>
        <w:t>темы “</w:t>
      </w:r>
      <w:r w:rsidR="00B32053" w:rsidRPr="00321483">
        <w:rPr>
          <w:rFonts w:ascii="Times New Roman" w:hAnsi="Times New Roman" w:cs="Times New Roman"/>
          <w:i/>
          <w:sz w:val="28"/>
          <w:szCs w:val="28"/>
          <w:lang w:val="en-US"/>
        </w:rPr>
        <w:t>My</w:t>
      </w:r>
      <w:r w:rsidR="00B32053"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2053" w:rsidRPr="00321483">
        <w:rPr>
          <w:rFonts w:ascii="Times New Roman" w:hAnsi="Times New Roman" w:cs="Times New Roman"/>
          <w:i/>
          <w:sz w:val="28"/>
          <w:szCs w:val="28"/>
          <w:lang w:val="en-US"/>
        </w:rPr>
        <w:t>Future</w:t>
      </w:r>
      <w:r w:rsidR="00B32053"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2053" w:rsidRPr="00321483">
        <w:rPr>
          <w:rFonts w:ascii="Times New Roman" w:hAnsi="Times New Roman" w:cs="Times New Roman"/>
          <w:i/>
          <w:sz w:val="28"/>
          <w:szCs w:val="28"/>
          <w:lang w:val="en-US"/>
        </w:rPr>
        <w:t>Profession</w:t>
      </w:r>
      <w:r w:rsidR="002932EF"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932EF" w:rsidRPr="00321483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="002932EF"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932EF" w:rsidRPr="00321483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2932EF"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932EF" w:rsidRPr="00321483">
        <w:rPr>
          <w:rFonts w:ascii="Times New Roman" w:hAnsi="Times New Roman" w:cs="Times New Roman"/>
          <w:i/>
          <w:sz w:val="28"/>
          <w:szCs w:val="28"/>
          <w:lang w:val="en-US"/>
        </w:rPr>
        <w:t>Waiter</w:t>
      </w:r>
      <w:r w:rsidR="00B32053" w:rsidRPr="00321483">
        <w:rPr>
          <w:rFonts w:ascii="Times New Roman" w:hAnsi="Times New Roman" w:cs="Times New Roman"/>
          <w:sz w:val="28"/>
          <w:szCs w:val="28"/>
        </w:rPr>
        <w:t>”</w:t>
      </w:r>
      <w:r w:rsidR="002932EF" w:rsidRPr="00321483">
        <w:rPr>
          <w:rFonts w:ascii="Times New Roman" w:hAnsi="Times New Roman" w:cs="Times New Roman"/>
          <w:sz w:val="28"/>
          <w:szCs w:val="28"/>
        </w:rPr>
        <w:t>. Эта тема изучается студентами по специальности «Организация обслуживания в общественном питании» на 2 курсе во втором семестре. Как правило, к этому времени студенты уже приступили к работе над профессиональ</w:t>
      </w:r>
      <w:r w:rsidR="00F93B76" w:rsidRPr="00321483">
        <w:rPr>
          <w:rFonts w:ascii="Times New Roman" w:hAnsi="Times New Roman" w:cs="Times New Roman"/>
          <w:sz w:val="28"/>
          <w:szCs w:val="28"/>
        </w:rPr>
        <w:t>ным модулем ПМ.05 «О</w:t>
      </w:r>
      <w:r w:rsidR="002932EF" w:rsidRPr="00321483">
        <w:rPr>
          <w:rFonts w:ascii="Times New Roman" w:hAnsi="Times New Roman" w:cs="Times New Roman"/>
          <w:sz w:val="28"/>
          <w:szCs w:val="28"/>
        </w:rPr>
        <w:t xml:space="preserve">фициант». Они знают порядок действий официанта на рабочем месте, его обязанности и требования к официанту как специалисту в плане личностных качеств и в плане требований санитарии и гигиены. </w:t>
      </w:r>
    </w:p>
    <w:p w:rsidR="00687451" w:rsidRPr="00321483" w:rsidRDefault="00930CFB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С другой стороны, н</w:t>
      </w:r>
      <w:r w:rsidR="002932EF" w:rsidRPr="00321483">
        <w:rPr>
          <w:rFonts w:ascii="Times New Roman" w:hAnsi="Times New Roman" w:cs="Times New Roman"/>
          <w:sz w:val="28"/>
          <w:szCs w:val="28"/>
        </w:rPr>
        <w:t>а занятиях</w:t>
      </w:r>
      <w:r w:rsidR="00687451" w:rsidRPr="00321483">
        <w:rPr>
          <w:rFonts w:ascii="Times New Roman" w:hAnsi="Times New Roman" w:cs="Times New Roman"/>
          <w:sz w:val="28"/>
          <w:szCs w:val="28"/>
        </w:rPr>
        <w:t xml:space="preserve"> по иностранному языку в течение</w:t>
      </w:r>
      <w:r w:rsidR="002932EF" w:rsidRPr="00321483">
        <w:rPr>
          <w:rFonts w:ascii="Times New Roman" w:hAnsi="Times New Roman" w:cs="Times New Roman"/>
          <w:sz w:val="28"/>
          <w:szCs w:val="28"/>
        </w:rPr>
        <w:t xml:space="preserve"> первого семестра были изучены некоторые глаголы, обозначающие рабочие действия официанта. Прилагательные, обозначающие личные качества, должны быть обучающимся уже знакомы. </w:t>
      </w:r>
      <w:r w:rsidR="00687451" w:rsidRPr="00321483">
        <w:rPr>
          <w:rFonts w:ascii="Times New Roman" w:hAnsi="Times New Roman" w:cs="Times New Roman"/>
          <w:sz w:val="28"/>
          <w:szCs w:val="28"/>
        </w:rPr>
        <w:t>Перед тем как студенты приступят к изучению новой лексики и специальных терминов, им</w:t>
      </w:r>
      <w:r w:rsidR="002932EF" w:rsidRPr="00321483">
        <w:rPr>
          <w:rFonts w:ascii="Times New Roman" w:hAnsi="Times New Roman" w:cs="Times New Roman"/>
          <w:sz w:val="28"/>
          <w:szCs w:val="28"/>
        </w:rPr>
        <w:t xml:space="preserve"> предлагается заполнить таблицу, в которой есть такие вопросы, как «Действия официанта на рабочем месте», «Личные качества», «Требования к официанту».</w:t>
      </w:r>
      <w:r w:rsidR="00687451" w:rsidRPr="00321483">
        <w:rPr>
          <w:rFonts w:ascii="Times New Roman" w:hAnsi="Times New Roman" w:cs="Times New Roman"/>
          <w:sz w:val="28"/>
          <w:szCs w:val="28"/>
        </w:rPr>
        <w:t xml:space="preserve">  При этом </w:t>
      </w:r>
      <w:r w:rsidRPr="00321483">
        <w:rPr>
          <w:rFonts w:ascii="Times New Roman" w:hAnsi="Times New Roman" w:cs="Times New Roman"/>
          <w:sz w:val="28"/>
          <w:szCs w:val="28"/>
        </w:rPr>
        <w:t>я прошу студентов</w:t>
      </w:r>
      <w:r w:rsidR="00687451" w:rsidRPr="00321483">
        <w:rPr>
          <w:rFonts w:ascii="Times New Roman" w:hAnsi="Times New Roman" w:cs="Times New Roman"/>
          <w:sz w:val="28"/>
          <w:szCs w:val="28"/>
        </w:rPr>
        <w:t xml:space="preserve"> вспомнить то, что они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изучали по ПМ.05 </w:t>
      </w:r>
      <w:r w:rsidR="00F93B76" w:rsidRPr="00321483">
        <w:rPr>
          <w:rFonts w:ascii="Times New Roman" w:hAnsi="Times New Roman" w:cs="Times New Roman"/>
          <w:sz w:val="28"/>
          <w:szCs w:val="28"/>
        </w:rPr>
        <w:lastRenderedPageBreak/>
        <w:t>«О</w:t>
      </w:r>
      <w:r w:rsidR="00687451" w:rsidRPr="00321483">
        <w:rPr>
          <w:rFonts w:ascii="Times New Roman" w:hAnsi="Times New Roman" w:cs="Times New Roman"/>
          <w:sz w:val="28"/>
          <w:szCs w:val="28"/>
        </w:rPr>
        <w:t>фициант».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687451" w:rsidRPr="00321483">
        <w:rPr>
          <w:rFonts w:ascii="Times New Roman" w:hAnsi="Times New Roman" w:cs="Times New Roman"/>
          <w:sz w:val="28"/>
          <w:szCs w:val="28"/>
        </w:rPr>
        <w:t xml:space="preserve">Это задание можно выполнять в парах, малых группах </w:t>
      </w:r>
      <w:r w:rsidRPr="00321483">
        <w:rPr>
          <w:rFonts w:ascii="Times New Roman" w:hAnsi="Times New Roman" w:cs="Times New Roman"/>
          <w:sz w:val="28"/>
          <w:szCs w:val="28"/>
        </w:rPr>
        <w:t xml:space="preserve"> или фронтально </w:t>
      </w:r>
      <w:r w:rsidR="00687451" w:rsidRPr="00321483">
        <w:rPr>
          <w:rFonts w:ascii="Times New Roman" w:hAnsi="Times New Roman" w:cs="Times New Roman"/>
          <w:sz w:val="28"/>
          <w:szCs w:val="28"/>
        </w:rPr>
        <w:t>с посл</w:t>
      </w:r>
      <w:r w:rsidRPr="00321483">
        <w:rPr>
          <w:rFonts w:ascii="Times New Roman" w:hAnsi="Times New Roman" w:cs="Times New Roman"/>
          <w:sz w:val="28"/>
          <w:szCs w:val="28"/>
        </w:rPr>
        <w:t>едующей проверкой</w:t>
      </w:r>
      <w:r w:rsidR="00687451" w:rsidRPr="00321483">
        <w:rPr>
          <w:rFonts w:ascii="Times New Roman" w:hAnsi="Times New Roman" w:cs="Times New Roman"/>
          <w:sz w:val="28"/>
          <w:szCs w:val="28"/>
        </w:rPr>
        <w:t>.</w:t>
      </w:r>
      <w:r w:rsidRPr="00321483">
        <w:rPr>
          <w:rFonts w:ascii="Times New Roman" w:hAnsi="Times New Roman" w:cs="Times New Roman"/>
          <w:sz w:val="28"/>
          <w:szCs w:val="28"/>
        </w:rPr>
        <w:t xml:space="preserve"> Результаты обсуждения записываются на доске.</w:t>
      </w:r>
      <w:r w:rsidR="002932EF" w:rsidRPr="003214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CFB" w:rsidRPr="00321483" w:rsidRDefault="00687451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Затем вводится и отрабатывается новая лексика. Во время чтения текста</w:t>
      </w:r>
      <w:r w:rsidR="001B340C" w:rsidRPr="00321483">
        <w:rPr>
          <w:rFonts w:ascii="Times New Roman" w:hAnsi="Times New Roman" w:cs="Times New Roman"/>
          <w:sz w:val="28"/>
          <w:szCs w:val="28"/>
        </w:rPr>
        <w:t xml:space="preserve"> “</w:t>
      </w:r>
      <w:r w:rsidR="001B340C" w:rsidRPr="00321483">
        <w:rPr>
          <w:rFonts w:ascii="Times New Roman" w:hAnsi="Times New Roman" w:cs="Times New Roman"/>
          <w:sz w:val="28"/>
          <w:szCs w:val="28"/>
          <w:lang w:val="en-US"/>
        </w:rPr>
        <w:t>While</w:t>
      </w:r>
      <w:r w:rsidR="001B340C" w:rsidRPr="00321483">
        <w:rPr>
          <w:rFonts w:ascii="Times New Roman" w:hAnsi="Times New Roman" w:cs="Times New Roman"/>
          <w:sz w:val="28"/>
          <w:szCs w:val="28"/>
        </w:rPr>
        <w:t>-</w:t>
      </w:r>
      <w:r w:rsidR="001B340C" w:rsidRPr="00321483">
        <w:rPr>
          <w:rFonts w:ascii="Times New Roman" w:hAnsi="Times New Roman" w:cs="Times New Roman"/>
          <w:sz w:val="28"/>
          <w:szCs w:val="28"/>
          <w:lang w:val="en-US"/>
        </w:rPr>
        <w:t>reading</w:t>
      </w:r>
      <w:r w:rsidR="001B340C" w:rsidRPr="00321483">
        <w:rPr>
          <w:rFonts w:ascii="Times New Roman" w:hAnsi="Times New Roman" w:cs="Times New Roman"/>
          <w:sz w:val="28"/>
          <w:szCs w:val="28"/>
        </w:rPr>
        <w:t>”</w:t>
      </w:r>
      <w:r w:rsidRPr="00321483">
        <w:rPr>
          <w:rFonts w:ascii="Times New Roman" w:hAnsi="Times New Roman" w:cs="Times New Roman"/>
          <w:sz w:val="28"/>
          <w:szCs w:val="28"/>
        </w:rPr>
        <w:t xml:space="preserve"> студенты выписывают глаголы и выражения, относящие к профессии. Затем сравнивается информация, записанная на этапе актуализации, и информация, записанная во время чтения и работы с текстом.</w:t>
      </w:r>
      <w:r w:rsidR="00930CFB" w:rsidRPr="00321483">
        <w:rPr>
          <w:rFonts w:ascii="Times New Roman" w:hAnsi="Times New Roman" w:cs="Times New Roman"/>
          <w:sz w:val="28"/>
          <w:szCs w:val="28"/>
        </w:rPr>
        <w:t xml:space="preserve"> После этого с</w:t>
      </w:r>
      <w:r w:rsidRPr="00321483">
        <w:rPr>
          <w:rFonts w:ascii="Times New Roman" w:hAnsi="Times New Roman" w:cs="Times New Roman"/>
          <w:sz w:val="28"/>
          <w:szCs w:val="28"/>
        </w:rPr>
        <w:t>оставляется  профиль профессии.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Профиль составляется в виде таблицы, включающей такие графы, как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Professional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Duties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Personal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Qualities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Waiter</w:t>
      </w:r>
      <w:r w:rsidR="00F93B76" w:rsidRPr="00321483">
        <w:rPr>
          <w:rFonts w:ascii="Times New Roman" w:hAnsi="Times New Roman" w:cs="Times New Roman"/>
          <w:sz w:val="28"/>
          <w:szCs w:val="28"/>
        </w:rPr>
        <w:t>’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Role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93B76" w:rsidRPr="00321483">
        <w:rPr>
          <w:rFonts w:ascii="Times New Roman" w:hAnsi="Times New Roman" w:cs="Times New Roman"/>
          <w:sz w:val="28"/>
          <w:szCs w:val="28"/>
          <w:lang w:val="en-US"/>
        </w:rPr>
        <w:t>Restaurant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5B88" w:rsidRPr="00321483" w:rsidRDefault="00D75B88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0CFB" w:rsidRPr="00321483" w:rsidRDefault="00930CFB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1483">
        <w:rPr>
          <w:rFonts w:ascii="Times New Roman" w:hAnsi="Times New Roman" w:cs="Times New Roman"/>
          <w:i/>
          <w:sz w:val="28"/>
          <w:szCs w:val="28"/>
        </w:rPr>
        <w:t xml:space="preserve">Профиль профессии «Официант» - </w:t>
      </w:r>
      <w:r w:rsidRPr="00321483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21483">
        <w:rPr>
          <w:rFonts w:ascii="Times New Roman" w:hAnsi="Times New Roman" w:cs="Times New Roman"/>
          <w:i/>
          <w:sz w:val="28"/>
          <w:szCs w:val="28"/>
          <w:lang w:val="en-US"/>
        </w:rPr>
        <w:t>Waiter</w:t>
      </w:r>
      <w:r w:rsidRPr="00321483">
        <w:rPr>
          <w:rFonts w:ascii="Times New Roman" w:hAnsi="Times New Roman" w:cs="Times New Roman"/>
          <w:i/>
          <w:sz w:val="28"/>
          <w:szCs w:val="28"/>
        </w:rPr>
        <w:t>’</w:t>
      </w:r>
      <w:r w:rsidRPr="00321483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21483">
        <w:rPr>
          <w:rFonts w:ascii="Times New Roman" w:hAnsi="Times New Roman" w:cs="Times New Roman"/>
          <w:i/>
          <w:sz w:val="28"/>
          <w:szCs w:val="28"/>
          <w:lang w:val="en-US"/>
        </w:rPr>
        <w:t>Profile</w:t>
      </w:r>
    </w:p>
    <w:p w:rsidR="005836ED" w:rsidRPr="00321483" w:rsidRDefault="005836ED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526"/>
        <w:gridCol w:w="3552"/>
        <w:gridCol w:w="1772"/>
      </w:tblGrid>
      <w:tr w:rsidR="00930CFB" w:rsidRPr="00321483" w:rsidTr="00930CFB"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profession</w:t>
            </w:r>
          </w:p>
        </w:tc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waiter</w:t>
            </w:r>
          </w:p>
        </w:tc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</w:p>
        </w:tc>
      </w:tr>
      <w:tr w:rsidR="00930CFB" w:rsidRPr="00321483" w:rsidTr="00930CFB"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role in the restaurant</w:t>
            </w:r>
          </w:p>
        </w:tc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important</w:t>
            </w:r>
          </w:p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deals with customers</w:t>
            </w:r>
          </w:p>
        </w:tc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</w:p>
        </w:tc>
      </w:tr>
      <w:tr w:rsidR="00930CFB" w:rsidRPr="00321483" w:rsidTr="00930CFB"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functions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prepare the dining hall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lay and clean the table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serve the customers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must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</w:p>
        </w:tc>
      </w:tr>
      <w:tr w:rsidR="00930CFB" w:rsidRPr="00321483" w:rsidTr="00930CFB"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serving the guests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serve the customers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meet and seat the guests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take orders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recommend dishes and drinks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take the payment</w:t>
            </w:r>
          </w:p>
        </w:tc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30CFB" w:rsidRPr="00321483" w:rsidTr="00930CFB"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personal qualities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polite, kind, sociable, patient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must, should </w:t>
            </w:r>
          </w:p>
        </w:tc>
      </w:tr>
      <w:tr w:rsidR="00930CFB" w:rsidRPr="00321483" w:rsidTr="00930CFB"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requirements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clean, neat, tidy 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clothes, shoes</w:t>
            </w:r>
          </w:p>
        </w:tc>
      </w:tr>
      <w:tr w:rsidR="00930CFB" w:rsidRPr="00321483" w:rsidTr="00930CFB"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choice of profession</w:t>
            </w:r>
          </w:p>
        </w:tc>
        <w:tc>
          <w:tcPr>
            <w:tcW w:w="0" w:type="auto"/>
          </w:tcPr>
          <w:p w:rsidR="00930CFB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communicate with people</w:t>
            </w:r>
          </w:p>
          <w:p w:rsidR="00D75B88" w:rsidRPr="00321483" w:rsidRDefault="00D75B88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deal with food and drinks</w:t>
            </w:r>
          </w:p>
        </w:tc>
        <w:tc>
          <w:tcPr>
            <w:tcW w:w="0" w:type="auto"/>
          </w:tcPr>
          <w:p w:rsidR="00930CFB" w:rsidRPr="00321483" w:rsidRDefault="00930CFB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D75B88" w:rsidRPr="00321483" w:rsidRDefault="00687451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1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87451" w:rsidRPr="00321483" w:rsidRDefault="00687451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На основе профиля студенты могут рассказать о своей профессии, добавив 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несколько предложений</w:t>
      </w:r>
      <w:r w:rsidRPr="00321483">
        <w:rPr>
          <w:rFonts w:ascii="Times New Roman" w:hAnsi="Times New Roman" w:cs="Times New Roman"/>
          <w:sz w:val="28"/>
          <w:szCs w:val="28"/>
        </w:rPr>
        <w:t xml:space="preserve"> о своем выборе профессии и значимости данной профессии.</w:t>
      </w:r>
    </w:p>
    <w:p w:rsidR="00F93B76" w:rsidRPr="00321483" w:rsidRDefault="00D75B88" w:rsidP="003214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Немного иначе  стро</w:t>
      </w:r>
      <w:r w:rsidR="005836ED" w:rsidRPr="00321483">
        <w:rPr>
          <w:rFonts w:ascii="Times New Roman" w:hAnsi="Times New Roman" w:cs="Times New Roman"/>
          <w:sz w:val="28"/>
          <w:szCs w:val="28"/>
        </w:rPr>
        <w:t>ится</w:t>
      </w:r>
      <w:r w:rsidRPr="0032148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5836ED" w:rsidRPr="00321483">
        <w:rPr>
          <w:rFonts w:ascii="Times New Roman" w:hAnsi="Times New Roman" w:cs="Times New Roman"/>
          <w:sz w:val="28"/>
          <w:szCs w:val="28"/>
        </w:rPr>
        <w:t>а</w:t>
      </w:r>
      <w:r w:rsidRPr="00321483">
        <w:rPr>
          <w:rFonts w:ascii="Times New Roman" w:hAnsi="Times New Roman" w:cs="Times New Roman"/>
          <w:sz w:val="28"/>
          <w:szCs w:val="28"/>
        </w:rPr>
        <w:t xml:space="preserve"> по теме «Моя будущая профессия» со студентами, обучающимися по специальности </w:t>
      </w:r>
      <w:r w:rsidRPr="00321483">
        <w:rPr>
          <w:rFonts w:ascii="Times New Roman" w:hAnsi="Times New Roman" w:cs="Times New Roman"/>
          <w:i/>
          <w:sz w:val="28"/>
          <w:szCs w:val="28"/>
        </w:rPr>
        <w:t>«Технология продукции общественного питания</w:t>
      </w:r>
      <w:r w:rsidRPr="00321483">
        <w:rPr>
          <w:rFonts w:ascii="Times New Roman" w:hAnsi="Times New Roman" w:cs="Times New Roman"/>
          <w:sz w:val="28"/>
          <w:szCs w:val="28"/>
        </w:rPr>
        <w:t xml:space="preserve">». Эта тема в программе стоит первой, и </w:t>
      </w:r>
      <w:proofErr w:type="gramStart"/>
      <w:r w:rsidRPr="00321483"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 w:rsidRPr="00321483">
        <w:rPr>
          <w:rFonts w:ascii="Times New Roman" w:hAnsi="Times New Roman" w:cs="Times New Roman"/>
          <w:sz w:val="28"/>
          <w:szCs w:val="28"/>
        </w:rPr>
        <w:t xml:space="preserve"> сначала мы работаем с лексикой по тексту и с текстом, и только потом выходим на составление устной темы, включающей те же пункты: выбор профессии, функции, действия на рабочем месте и требования к специалисту. Для работы мною был взят текст с сайта </w:t>
      </w:r>
      <w:proofErr w:type="spellStart"/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="00091C54" w:rsidRPr="00321483">
        <w:rPr>
          <w:rFonts w:ascii="Times New Roman" w:hAnsi="Times New Roman" w:cs="Times New Roman"/>
          <w:sz w:val="28"/>
          <w:szCs w:val="28"/>
        </w:rPr>
        <w:t xml:space="preserve">. На стадии актуализации вместе со студентами мы составляет несложную схему, включающую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actions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dishes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food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products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tools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instruments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091C54" w:rsidRPr="00321483">
        <w:rPr>
          <w:rFonts w:ascii="Times New Roman" w:hAnsi="Times New Roman" w:cs="Times New Roman"/>
          <w:sz w:val="28"/>
          <w:szCs w:val="28"/>
          <w:lang w:val="en-US"/>
        </w:rPr>
        <w:t>utensils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. Многие слова студентам знакомы из школьного курса, но при необходимости они обращаются к словарю. Во время последующей работы с новой лексикой и текстом студенты дополняют данную таблицу. Домашнее задание по теме студенты получают по группам. Оно состоит из чтения и перевода небольшого  </w:t>
      </w:r>
      <w:r w:rsidR="00091C54" w:rsidRPr="00321483">
        <w:rPr>
          <w:rFonts w:ascii="Times New Roman" w:hAnsi="Times New Roman" w:cs="Times New Roman"/>
          <w:sz w:val="28"/>
          <w:szCs w:val="28"/>
        </w:rPr>
        <w:lastRenderedPageBreak/>
        <w:t>аутентичного текста по профессиям шеф-повар, повар и объявление о приеме на работу. Тексты во многом аналогичны, в них используется практически одинаковая лексика. Затем на занятии мы сравниваем эти профессии по указанным параметрам и опять составляет профиль профессии «Повар».</w:t>
      </w:r>
      <w:r w:rsidRPr="0032148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7451" w:rsidRPr="00321483" w:rsidRDefault="005836ED" w:rsidP="003214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Кроме того</w:t>
      </w:r>
      <w:r w:rsidR="00091C54" w:rsidRPr="00321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C54" w:rsidRPr="00321483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="00091C54" w:rsidRPr="00321483">
        <w:rPr>
          <w:rFonts w:ascii="Times New Roman" w:hAnsi="Times New Roman" w:cs="Times New Roman"/>
          <w:sz w:val="28"/>
          <w:szCs w:val="28"/>
        </w:rPr>
        <w:t xml:space="preserve"> связи можно использовать при </w:t>
      </w:r>
      <w:r w:rsidR="00687451" w:rsidRPr="00321483">
        <w:rPr>
          <w:rFonts w:ascii="Times New Roman" w:hAnsi="Times New Roman" w:cs="Times New Roman"/>
          <w:sz w:val="28"/>
          <w:szCs w:val="28"/>
        </w:rPr>
        <w:t xml:space="preserve">изучении тем, где требуется составить классификацию предметов и явлений. Особенно он хорошо работает, если термины и слова, необходимые для классификации известны </w:t>
      </w:r>
      <w:proofErr w:type="gramStart"/>
      <w:r w:rsidR="00687451" w:rsidRPr="0032148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687451" w:rsidRPr="00321483">
        <w:rPr>
          <w:rFonts w:ascii="Times New Roman" w:hAnsi="Times New Roman" w:cs="Times New Roman"/>
          <w:sz w:val="28"/>
          <w:szCs w:val="28"/>
        </w:rPr>
        <w:t xml:space="preserve">. 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Такой прием 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я </w:t>
      </w:r>
      <w:r w:rsidR="00F443A5" w:rsidRPr="00321483">
        <w:rPr>
          <w:rFonts w:ascii="Times New Roman" w:hAnsi="Times New Roman" w:cs="Times New Roman"/>
          <w:sz w:val="28"/>
          <w:szCs w:val="28"/>
        </w:rPr>
        <w:t>использу</w:t>
      </w:r>
      <w:r w:rsidR="00E80690" w:rsidRPr="00321483">
        <w:rPr>
          <w:rFonts w:ascii="Times New Roman" w:hAnsi="Times New Roman" w:cs="Times New Roman"/>
          <w:sz w:val="28"/>
          <w:szCs w:val="28"/>
        </w:rPr>
        <w:t>ю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 при актуализации тем</w:t>
      </w:r>
      <w:r w:rsidR="00687451"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F443A5" w:rsidRPr="00321483">
        <w:rPr>
          <w:rFonts w:ascii="Times New Roman" w:hAnsi="Times New Roman" w:cs="Times New Roman"/>
          <w:i/>
          <w:sz w:val="28"/>
          <w:szCs w:val="28"/>
        </w:rPr>
        <w:t>“</w:t>
      </w:r>
      <w:r w:rsidR="00F443A5" w:rsidRPr="00321483">
        <w:rPr>
          <w:rFonts w:ascii="Times New Roman" w:hAnsi="Times New Roman" w:cs="Times New Roman"/>
          <w:i/>
          <w:sz w:val="28"/>
          <w:szCs w:val="28"/>
          <w:lang w:val="en-US"/>
        </w:rPr>
        <w:t>Second</w:t>
      </w:r>
      <w:r w:rsidR="00F443A5" w:rsidRPr="003214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43A5" w:rsidRPr="00321483">
        <w:rPr>
          <w:rFonts w:ascii="Times New Roman" w:hAnsi="Times New Roman" w:cs="Times New Roman"/>
          <w:i/>
          <w:sz w:val="28"/>
          <w:szCs w:val="28"/>
          <w:lang w:val="en-US"/>
        </w:rPr>
        <w:t>dishes</w:t>
      </w:r>
      <w:r w:rsidR="00F443A5" w:rsidRPr="00321483">
        <w:rPr>
          <w:rFonts w:ascii="Times New Roman" w:hAnsi="Times New Roman" w:cs="Times New Roman"/>
          <w:i/>
          <w:sz w:val="28"/>
          <w:szCs w:val="28"/>
        </w:rPr>
        <w:t>”, “</w:t>
      </w:r>
      <w:r w:rsidR="00F443A5" w:rsidRPr="00321483">
        <w:rPr>
          <w:rFonts w:ascii="Times New Roman" w:hAnsi="Times New Roman" w:cs="Times New Roman"/>
          <w:i/>
          <w:sz w:val="28"/>
          <w:szCs w:val="28"/>
          <w:lang w:val="en-US"/>
        </w:rPr>
        <w:t>Soups</w:t>
      </w:r>
      <w:r w:rsidR="00F443A5" w:rsidRPr="00321483">
        <w:rPr>
          <w:rFonts w:ascii="Times New Roman" w:hAnsi="Times New Roman" w:cs="Times New Roman"/>
          <w:i/>
          <w:sz w:val="28"/>
          <w:szCs w:val="28"/>
        </w:rPr>
        <w:t>”</w:t>
      </w:r>
      <w:r w:rsidR="00E80690" w:rsidRPr="00321483">
        <w:rPr>
          <w:rFonts w:ascii="Times New Roman" w:hAnsi="Times New Roman" w:cs="Times New Roman"/>
          <w:i/>
          <w:sz w:val="28"/>
          <w:szCs w:val="28"/>
        </w:rPr>
        <w:t>, “</w:t>
      </w:r>
      <w:r w:rsidR="00E80690" w:rsidRPr="00321483">
        <w:rPr>
          <w:rFonts w:ascii="Times New Roman" w:hAnsi="Times New Roman" w:cs="Times New Roman"/>
          <w:i/>
          <w:sz w:val="28"/>
          <w:szCs w:val="28"/>
          <w:lang w:val="en-US"/>
        </w:rPr>
        <w:t>Desserts</w:t>
      </w:r>
      <w:r w:rsidR="00E80690" w:rsidRPr="00321483">
        <w:rPr>
          <w:rFonts w:ascii="Times New Roman" w:hAnsi="Times New Roman" w:cs="Times New Roman"/>
          <w:sz w:val="28"/>
          <w:szCs w:val="28"/>
        </w:rPr>
        <w:t>”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. Студенты могут составить классификацию </w:t>
      </w:r>
      <w:r w:rsidR="00E80690" w:rsidRPr="00321483">
        <w:rPr>
          <w:rFonts w:ascii="Times New Roman" w:hAnsi="Times New Roman" w:cs="Times New Roman"/>
          <w:sz w:val="28"/>
          <w:szCs w:val="28"/>
        </w:rPr>
        <w:t>блюд</w:t>
      </w:r>
      <w:r w:rsidR="00F443A5" w:rsidRPr="00321483">
        <w:rPr>
          <w:rFonts w:ascii="Times New Roman" w:hAnsi="Times New Roman" w:cs="Times New Roman"/>
          <w:sz w:val="28"/>
          <w:szCs w:val="28"/>
        </w:rPr>
        <w:t>,</w:t>
      </w:r>
      <w:r w:rsidR="00F93B76" w:rsidRPr="00321483">
        <w:rPr>
          <w:rFonts w:ascii="Times New Roman" w:hAnsi="Times New Roman" w:cs="Times New Roman"/>
          <w:sz w:val="28"/>
          <w:szCs w:val="28"/>
        </w:rPr>
        <w:t xml:space="preserve"> так как они изучили ее на </w:t>
      </w:r>
      <w:proofErr w:type="spellStart"/>
      <w:r w:rsidR="00F93B76" w:rsidRPr="00321483">
        <w:rPr>
          <w:rFonts w:ascii="Times New Roman" w:hAnsi="Times New Roman" w:cs="Times New Roman"/>
          <w:sz w:val="28"/>
          <w:szCs w:val="28"/>
        </w:rPr>
        <w:t>спец</w:t>
      </w:r>
      <w:r w:rsidR="00F443A5" w:rsidRPr="00321483">
        <w:rPr>
          <w:rFonts w:ascii="Times New Roman" w:hAnsi="Times New Roman" w:cs="Times New Roman"/>
          <w:sz w:val="28"/>
          <w:szCs w:val="28"/>
        </w:rPr>
        <w:t>дисциплине</w:t>
      </w:r>
      <w:proofErr w:type="spellEnd"/>
      <w:r w:rsidR="00F443A5" w:rsidRPr="00321483">
        <w:rPr>
          <w:rFonts w:ascii="Times New Roman" w:hAnsi="Times New Roman" w:cs="Times New Roman"/>
          <w:sz w:val="28"/>
          <w:szCs w:val="28"/>
        </w:rPr>
        <w:t xml:space="preserve">, </w:t>
      </w:r>
      <w:r w:rsidR="00E80690" w:rsidRPr="00321483">
        <w:rPr>
          <w:rFonts w:ascii="Times New Roman" w:hAnsi="Times New Roman" w:cs="Times New Roman"/>
          <w:sz w:val="28"/>
          <w:szCs w:val="28"/>
        </w:rPr>
        <w:t>довольно много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  слов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им известно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0690" w:rsidRPr="00321483" w:rsidRDefault="005836ED" w:rsidP="003214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Такой подход можно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продемонстрировать это на примере работы с темой «Супы». На доске составляет</w:t>
      </w:r>
      <w:r w:rsidRPr="00321483">
        <w:rPr>
          <w:rFonts w:ascii="Times New Roman" w:hAnsi="Times New Roman" w:cs="Times New Roman"/>
          <w:sz w:val="28"/>
          <w:szCs w:val="28"/>
        </w:rPr>
        <w:t>ся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кратк</w:t>
      </w:r>
      <w:r w:rsidRPr="00321483">
        <w:rPr>
          <w:rFonts w:ascii="Times New Roman" w:hAnsi="Times New Roman" w:cs="Times New Roman"/>
          <w:sz w:val="28"/>
          <w:szCs w:val="28"/>
        </w:rPr>
        <w:t>ая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 w:rsidRPr="00321483">
        <w:rPr>
          <w:rFonts w:ascii="Times New Roman" w:hAnsi="Times New Roman" w:cs="Times New Roman"/>
          <w:sz w:val="28"/>
          <w:szCs w:val="28"/>
        </w:rPr>
        <w:t>я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супов, принят</w:t>
      </w:r>
      <w:r w:rsidRPr="00321483">
        <w:rPr>
          <w:rFonts w:ascii="Times New Roman" w:hAnsi="Times New Roman" w:cs="Times New Roman"/>
          <w:sz w:val="28"/>
          <w:szCs w:val="28"/>
        </w:rPr>
        <w:t>ая</w:t>
      </w:r>
      <w:r w:rsidR="00E80690" w:rsidRPr="00321483">
        <w:rPr>
          <w:rFonts w:ascii="Times New Roman" w:hAnsi="Times New Roman" w:cs="Times New Roman"/>
          <w:sz w:val="28"/>
          <w:szCs w:val="28"/>
        </w:rPr>
        <w:t xml:space="preserve"> в нашей стране.</w:t>
      </w:r>
    </w:p>
    <w:p w:rsidR="00E80690" w:rsidRPr="00321483" w:rsidRDefault="00E80690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647"/>
        <w:gridCol w:w="4524"/>
      </w:tblGrid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temperature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hot, cold</w:t>
            </w:r>
          </w:p>
        </w:tc>
      </w:tr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ingredients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meat, poultry, fish, fruit, cereals, pasta</w:t>
            </w:r>
          </w:p>
        </w:tc>
      </w:tr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consistency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clear, thick</w:t>
            </w:r>
          </w:p>
        </w:tc>
      </w:tr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stock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meat, poultry, fish, water, milk</w:t>
            </w:r>
          </w:p>
        </w:tc>
      </w:tr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course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first course, dessert</w:t>
            </w:r>
          </w:p>
        </w:tc>
      </w:tr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spices, herbs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dill, parsley, bay leaf</w:t>
            </w:r>
          </w:p>
        </w:tc>
      </w:tr>
      <w:tr w:rsidR="00E80690" w:rsidRPr="00321483" w:rsidTr="00E80690"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function</w:t>
            </w:r>
          </w:p>
        </w:tc>
        <w:tc>
          <w:tcPr>
            <w:tcW w:w="0" w:type="auto"/>
          </w:tcPr>
          <w:p w:rsidR="00E80690" w:rsidRPr="00321483" w:rsidRDefault="00E8069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stimulate the appetite</w:t>
            </w:r>
          </w:p>
        </w:tc>
      </w:tr>
    </w:tbl>
    <w:p w:rsidR="00E80690" w:rsidRPr="00321483" w:rsidRDefault="00E80690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43A5" w:rsidRPr="00321483" w:rsidRDefault="00E80690" w:rsidP="003214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После работы с текстом о классификации супов, принятой в Англии, </w:t>
      </w:r>
      <w:r w:rsidR="005836ED" w:rsidRPr="00321483">
        <w:rPr>
          <w:rFonts w:ascii="Times New Roman" w:hAnsi="Times New Roman" w:cs="Times New Roman"/>
          <w:sz w:val="28"/>
          <w:szCs w:val="28"/>
        </w:rPr>
        <w:t xml:space="preserve">составляется </w:t>
      </w:r>
      <w:r w:rsidRPr="00321483">
        <w:rPr>
          <w:rFonts w:ascii="Times New Roman" w:hAnsi="Times New Roman" w:cs="Times New Roman"/>
          <w:sz w:val="28"/>
          <w:szCs w:val="28"/>
        </w:rPr>
        <w:t>профиль на</w:t>
      </w:r>
      <w:r w:rsidR="000A031B" w:rsidRPr="00321483">
        <w:rPr>
          <w:rFonts w:ascii="Times New Roman" w:hAnsi="Times New Roman" w:cs="Times New Roman"/>
          <w:sz w:val="28"/>
          <w:szCs w:val="28"/>
        </w:rPr>
        <w:t xml:space="preserve"> основе текста. Затем сравниваются</w:t>
      </w:r>
      <w:r w:rsidRPr="00321483">
        <w:rPr>
          <w:rFonts w:ascii="Times New Roman" w:hAnsi="Times New Roman" w:cs="Times New Roman"/>
          <w:sz w:val="28"/>
          <w:szCs w:val="28"/>
        </w:rPr>
        <w:t xml:space="preserve"> обе классификации. </w:t>
      </w:r>
    </w:p>
    <w:p w:rsidR="00CB3B50" w:rsidRPr="00321483" w:rsidRDefault="00CB3B50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694"/>
        <w:gridCol w:w="2199"/>
        <w:gridCol w:w="5581"/>
      </w:tblGrid>
      <w:tr w:rsidR="00CB3B50" w:rsidRPr="00321483" w:rsidTr="005F0334"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function</w:t>
            </w:r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stimulate appetite</w:t>
            </w:r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B50" w:rsidRPr="00321483" w:rsidTr="005F0334"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classification</w:t>
            </w:r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thickened</w:t>
            </w:r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puree (pass through a sieve)</w:t>
            </w:r>
          </w:p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crème (thickened with cream)</w:t>
            </w:r>
          </w:p>
        </w:tc>
      </w:tr>
      <w:tr w:rsidR="00CB3B50" w:rsidRPr="00321483" w:rsidTr="005F0334"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unthickened</w:t>
            </w:r>
            <w:proofErr w:type="spellEnd"/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consommé (stock, meat, poultry, </w:t>
            </w:r>
            <w:proofErr w:type="spellStart"/>
            <w:r w:rsidR="00CB3B50"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cereals,</w:t>
            </w: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spices</w:t>
            </w:r>
            <w:proofErr w:type="spellEnd"/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broth (unstrained soups)</w:t>
            </w:r>
          </w:p>
        </w:tc>
      </w:tr>
      <w:tr w:rsidR="00CB3B50" w:rsidRPr="00321483" w:rsidTr="005F0334">
        <w:tc>
          <w:tcPr>
            <w:tcW w:w="0" w:type="auto"/>
          </w:tcPr>
          <w:p w:rsidR="005F0334" w:rsidRPr="00321483" w:rsidRDefault="00CB3B5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thickenings</w:t>
            </w:r>
          </w:p>
        </w:tc>
        <w:tc>
          <w:tcPr>
            <w:tcW w:w="0" w:type="auto"/>
          </w:tcPr>
          <w:p w:rsidR="005F0334" w:rsidRPr="00321483" w:rsidRDefault="00CB3B5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egg yolk</w:t>
            </w:r>
          </w:p>
          <w:p w:rsidR="00CB3B50" w:rsidRPr="00321483" w:rsidRDefault="00CB3B5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cream</w:t>
            </w:r>
          </w:p>
          <w:p w:rsidR="00CB3B50" w:rsidRPr="00321483" w:rsidRDefault="00CB3B50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14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starch</w:t>
            </w:r>
          </w:p>
        </w:tc>
        <w:tc>
          <w:tcPr>
            <w:tcW w:w="0" w:type="auto"/>
          </w:tcPr>
          <w:p w:rsidR="005F0334" w:rsidRPr="00321483" w:rsidRDefault="005F0334" w:rsidP="003214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0690" w:rsidRPr="00321483" w:rsidRDefault="00E80690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B3B50" w:rsidRPr="00321483" w:rsidRDefault="00CB3B50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CB3B50" w:rsidRPr="00321483" w:rsidRDefault="00CB3B50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связи можно с успехом использовать при работе с темами, где новую лексику можно представить в виде картинок предметов, хорошо известных студентам из курса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спецдисциплин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>.</w:t>
      </w:r>
    </w:p>
    <w:p w:rsidR="00F443A5" w:rsidRPr="00321483" w:rsidRDefault="00CB3B50" w:rsidP="0032148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>Например, п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ри изучении темы </w:t>
      </w:r>
      <w:r w:rsidR="00F443A5" w:rsidRPr="00321483">
        <w:rPr>
          <w:rFonts w:ascii="Times New Roman" w:hAnsi="Times New Roman" w:cs="Times New Roman"/>
          <w:i/>
          <w:sz w:val="28"/>
          <w:szCs w:val="28"/>
        </w:rPr>
        <w:t>«Сервировка стола. Предметы сервировки»</w:t>
      </w:r>
      <w:r w:rsidRPr="00321483">
        <w:rPr>
          <w:rFonts w:ascii="Times New Roman" w:hAnsi="Times New Roman" w:cs="Times New Roman"/>
          <w:sz w:val="28"/>
          <w:szCs w:val="28"/>
        </w:rPr>
        <w:t xml:space="preserve"> студентам предлагаю</w:t>
      </w:r>
      <w:r w:rsidR="00F443A5" w:rsidRPr="00321483">
        <w:rPr>
          <w:rFonts w:ascii="Times New Roman" w:hAnsi="Times New Roman" w:cs="Times New Roman"/>
          <w:sz w:val="28"/>
          <w:szCs w:val="28"/>
        </w:rPr>
        <w:t>тся</w:t>
      </w:r>
      <w:r w:rsidRPr="00321483">
        <w:rPr>
          <w:rFonts w:ascii="Times New Roman" w:hAnsi="Times New Roman" w:cs="Times New Roman"/>
          <w:sz w:val="28"/>
          <w:szCs w:val="28"/>
        </w:rPr>
        <w:t xml:space="preserve"> картинки с изображением столовых приборов и посуды, они называют их на русском и </w:t>
      </w:r>
      <w:proofErr w:type="gramStart"/>
      <w:r w:rsidRPr="00321483">
        <w:rPr>
          <w:rFonts w:ascii="Times New Roman" w:hAnsi="Times New Roman" w:cs="Times New Roman"/>
          <w:sz w:val="28"/>
          <w:szCs w:val="28"/>
        </w:rPr>
        <w:t>переводят</w:t>
      </w:r>
      <w:proofErr w:type="gramEnd"/>
      <w:r w:rsidRPr="00321483">
        <w:rPr>
          <w:rFonts w:ascii="Times New Roman" w:hAnsi="Times New Roman" w:cs="Times New Roman"/>
          <w:sz w:val="28"/>
          <w:szCs w:val="28"/>
        </w:rPr>
        <w:t xml:space="preserve"> таким образом на английский язык. Кроме того, есть упражнения, где нужно вставить </w:t>
      </w:r>
      <w:r w:rsidRPr="00321483">
        <w:rPr>
          <w:rFonts w:ascii="Times New Roman" w:hAnsi="Times New Roman" w:cs="Times New Roman"/>
          <w:sz w:val="28"/>
          <w:szCs w:val="28"/>
        </w:rPr>
        <w:lastRenderedPageBreak/>
        <w:t>предлог или обстоятельство, чтобы указать правильное положение столовых приборов на столе.  После работы с профессионально ориентированным текстом студентам необходимо описать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 сервировку стола</w:t>
      </w:r>
      <w:r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="0015576A" w:rsidRPr="00321483">
        <w:rPr>
          <w:rFonts w:ascii="Times New Roman" w:hAnsi="Times New Roman" w:cs="Times New Roman"/>
          <w:sz w:val="28"/>
          <w:szCs w:val="28"/>
        </w:rPr>
        <w:t>к</w:t>
      </w:r>
      <w:r w:rsidRPr="00321483">
        <w:rPr>
          <w:rFonts w:ascii="Times New Roman" w:hAnsi="Times New Roman" w:cs="Times New Roman"/>
          <w:sz w:val="28"/>
          <w:szCs w:val="28"/>
        </w:rPr>
        <w:t xml:space="preserve"> завтраку, обеду, банкету</w:t>
      </w:r>
      <w:r w:rsidR="0015576A" w:rsidRPr="00321483">
        <w:rPr>
          <w:rFonts w:ascii="Times New Roman" w:hAnsi="Times New Roman" w:cs="Times New Roman"/>
          <w:sz w:val="28"/>
          <w:szCs w:val="28"/>
        </w:rPr>
        <w:t>,</w:t>
      </w:r>
      <w:r w:rsidRPr="00321483">
        <w:rPr>
          <w:rFonts w:ascii="Times New Roman" w:hAnsi="Times New Roman" w:cs="Times New Roman"/>
          <w:sz w:val="28"/>
          <w:szCs w:val="28"/>
        </w:rPr>
        <w:t xml:space="preserve"> и рассказать</w:t>
      </w:r>
      <w:r w:rsidR="00F443A5" w:rsidRPr="00321483">
        <w:rPr>
          <w:rFonts w:ascii="Times New Roman" w:hAnsi="Times New Roman" w:cs="Times New Roman"/>
          <w:sz w:val="28"/>
          <w:szCs w:val="28"/>
        </w:rPr>
        <w:t xml:space="preserve"> последовательности сервировки стола к завтраку, обеду, ужину, банкету. Найти ошибки в сервировке стола</w:t>
      </w:r>
      <w:r w:rsidRPr="00321483">
        <w:rPr>
          <w:rFonts w:ascii="Times New Roman" w:hAnsi="Times New Roman" w:cs="Times New Roman"/>
          <w:sz w:val="28"/>
          <w:szCs w:val="28"/>
        </w:rPr>
        <w:t xml:space="preserve"> на картинке</w:t>
      </w:r>
      <w:r w:rsidR="00F443A5" w:rsidRPr="00321483">
        <w:rPr>
          <w:rFonts w:ascii="Times New Roman" w:hAnsi="Times New Roman" w:cs="Times New Roman"/>
          <w:sz w:val="28"/>
          <w:szCs w:val="28"/>
        </w:rPr>
        <w:t>. Подобрать приборы для сервировки.</w:t>
      </w:r>
      <w:r w:rsidR="005F0334" w:rsidRPr="003214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76A" w:rsidRPr="00321483" w:rsidRDefault="005B6ADA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 </w:t>
      </w:r>
      <w:r w:rsidRPr="0032148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5576A" w:rsidRPr="00321483">
        <w:rPr>
          <w:rFonts w:ascii="Times New Roman" w:hAnsi="Times New Roman" w:cs="Times New Roman"/>
          <w:sz w:val="28"/>
          <w:szCs w:val="28"/>
        </w:rPr>
        <w:t xml:space="preserve">Систематическое использование </w:t>
      </w:r>
      <w:proofErr w:type="spellStart"/>
      <w:r w:rsidR="0015576A"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15576A" w:rsidRPr="00321483">
        <w:rPr>
          <w:rFonts w:ascii="Times New Roman" w:hAnsi="Times New Roman" w:cs="Times New Roman"/>
          <w:sz w:val="28"/>
          <w:szCs w:val="28"/>
        </w:rPr>
        <w:t xml:space="preserve"> связей с дисциплинами профессионального цикла в виде практических заданий с применением имеющихся у обучающихся знаний способствует формированию у обучающихся умения применять свои знания, устанавливать связи с различными дисциплинами и предметами.</w:t>
      </w:r>
      <w:proofErr w:type="gramEnd"/>
    </w:p>
    <w:p w:rsidR="003055DD" w:rsidRPr="00321483" w:rsidRDefault="003055DD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 xml:space="preserve">С помощью </w:t>
      </w:r>
      <w:proofErr w:type="spellStart"/>
      <w:r w:rsidRPr="00321483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21483">
        <w:rPr>
          <w:rFonts w:ascii="Times New Roman" w:hAnsi="Times New Roman" w:cs="Times New Roman"/>
          <w:sz w:val="28"/>
          <w:szCs w:val="28"/>
        </w:rPr>
        <w:t xml:space="preserve"> связей на качественно новом уровне решаются задачи обучения, закладываются основы комплексного видения, подхода и решения проблем.</w:t>
      </w:r>
      <w:r w:rsidR="005B6ADA" w:rsidRPr="00321483">
        <w:rPr>
          <w:rFonts w:ascii="Times New Roman" w:hAnsi="Times New Roman" w:cs="Times New Roman"/>
          <w:sz w:val="28"/>
          <w:szCs w:val="28"/>
        </w:rPr>
        <w:t xml:space="preserve"> При этом формируется общая система знаний по специальности, происходит укрепление связи иностранного языка с проф</w:t>
      </w:r>
      <w:r w:rsidR="005836ED" w:rsidRPr="00321483">
        <w:rPr>
          <w:rFonts w:ascii="Times New Roman" w:hAnsi="Times New Roman" w:cs="Times New Roman"/>
          <w:sz w:val="28"/>
          <w:szCs w:val="28"/>
        </w:rPr>
        <w:t xml:space="preserve">ессиональными </w:t>
      </w:r>
      <w:r w:rsidR="005B6ADA" w:rsidRPr="00321483">
        <w:rPr>
          <w:rFonts w:ascii="Times New Roman" w:hAnsi="Times New Roman" w:cs="Times New Roman"/>
          <w:sz w:val="28"/>
          <w:szCs w:val="28"/>
        </w:rPr>
        <w:t>дисциплинами, улучшаются навыки переноса знаний в новую ситуацию, происходит осмысление и применение знаний в новой ситуации.</w:t>
      </w:r>
    </w:p>
    <w:p w:rsidR="003055DD" w:rsidRPr="00321483" w:rsidRDefault="0015576A" w:rsidP="003214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ab/>
        <w:t>Действительно профессиональная направленность содержания курса иностранного языка и наполнение его заданиями, связанными с будущей профессиональной деятельностью, способствует повышению мотивации к изучению иностранного языка, показывает его  значимость как средства профессионального общения.</w:t>
      </w:r>
    </w:p>
    <w:p w:rsidR="005064B8" w:rsidRPr="00321483" w:rsidRDefault="00F96F2F" w:rsidP="005836ED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1483">
        <w:rPr>
          <w:rFonts w:ascii="Times New Roman" w:hAnsi="Times New Roman" w:cs="Times New Roman"/>
          <w:sz w:val="28"/>
          <w:szCs w:val="28"/>
        </w:rPr>
        <w:t xml:space="preserve">    </w:t>
      </w:r>
      <w:r w:rsidR="00693D12" w:rsidRPr="00321483">
        <w:rPr>
          <w:rFonts w:ascii="Times New Roman" w:hAnsi="Times New Roman" w:cs="Times New Roman"/>
          <w:sz w:val="28"/>
          <w:szCs w:val="28"/>
        </w:rPr>
        <w:t xml:space="preserve">  </w:t>
      </w:r>
      <w:r w:rsidR="00693D12" w:rsidRPr="003214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5064B8" w:rsidRPr="00321483" w:rsidSect="0050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93D12"/>
    <w:rsid w:val="00091C54"/>
    <w:rsid w:val="000A031B"/>
    <w:rsid w:val="0015576A"/>
    <w:rsid w:val="001B340C"/>
    <w:rsid w:val="002932EF"/>
    <w:rsid w:val="003055DD"/>
    <w:rsid w:val="00321483"/>
    <w:rsid w:val="00345576"/>
    <w:rsid w:val="005064B8"/>
    <w:rsid w:val="005836ED"/>
    <w:rsid w:val="005B6ADA"/>
    <w:rsid w:val="005F0334"/>
    <w:rsid w:val="00686D4F"/>
    <w:rsid w:val="00687451"/>
    <w:rsid w:val="00693D12"/>
    <w:rsid w:val="00892E96"/>
    <w:rsid w:val="00930CFB"/>
    <w:rsid w:val="00932D27"/>
    <w:rsid w:val="009B52FF"/>
    <w:rsid w:val="00A82994"/>
    <w:rsid w:val="00AA63F0"/>
    <w:rsid w:val="00B32053"/>
    <w:rsid w:val="00CB3B50"/>
    <w:rsid w:val="00CF3E8E"/>
    <w:rsid w:val="00D75B88"/>
    <w:rsid w:val="00DF241C"/>
    <w:rsid w:val="00E450E7"/>
    <w:rsid w:val="00E80690"/>
    <w:rsid w:val="00F443A5"/>
    <w:rsid w:val="00F93B76"/>
    <w:rsid w:val="00F96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Исидора</dc:creator>
  <cp:lastModifiedBy>Исидора</cp:lastModifiedBy>
  <cp:revision>2</cp:revision>
  <cp:lastPrinted>2017-03-26T19:05:00Z</cp:lastPrinted>
  <dcterms:created xsi:type="dcterms:W3CDTF">2017-05-06T06:40:00Z</dcterms:created>
  <dcterms:modified xsi:type="dcterms:W3CDTF">2017-05-06T06:40:00Z</dcterms:modified>
</cp:coreProperties>
</file>