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A1A" w:rsidRDefault="00E508E7">
      <w:pPr>
        <w:pStyle w:val="20"/>
        <w:shd w:val="clear" w:color="auto" w:fill="auto"/>
        <w:spacing w:after="522" w:line="280" w:lineRule="exact"/>
        <w:ind w:left="140"/>
        <w:rPr>
          <w:rStyle w:val="24pt"/>
        </w:rPr>
      </w:pPr>
      <w:r>
        <w:rPr>
          <w:rStyle w:val="24pt"/>
        </w:rPr>
        <w:t xml:space="preserve"> </w:t>
      </w:r>
    </w:p>
    <w:p w:rsidR="000C7A1A" w:rsidRDefault="000C7A1A" w:rsidP="000C7A1A">
      <w:pPr>
        <w:pStyle w:val="20"/>
        <w:shd w:val="clear" w:color="auto" w:fill="auto"/>
        <w:spacing w:after="522" w:line="280" w:lineRule="exact"/>
        <w:ind w:left="140"/>
        <w:jc w:val="left"/>
        <w:rPr>
          <w:rStyle w:val="24pt"/>
        </w:rPr>
      </w:pPr>
    </w:p>
    <w:p w:rsidR="000C7A1A" w:rsidRDefault="000C7A1A" w:rsidP="000C7A1A">
      <w:pPr>
        <w:pStyle w:val="20"/>
        <w:shd w:val="clear" w:color="auto" w:fill="auto"/>
        <w:spacing w:after="522" w:line="280" w:lineRule="exact"/>
        <w:jc w:val="left"/>
        <w:rPr>
          <w:rStyle w:val="24pt"/>
        </w:rPr>
      </w:pPr>
    </w:p>
    <w:p w:rsidR="000C7A1A" w:rsidRPr="00602EEE" w:rsidRDefault="000C7A1A" w:rsidP="00602EEE">
      <w:pPr>
        <w:pStyle w:val="ad"/>
        <w:jc w:val="center"/>
        <w:rPr>
          <w:rStyle w:val="24pt"/>
          <w:rFonts w:eastAsia="Arial Unicode MS"/>
          <w:spacing w:val="0"/>
          <w:sz w:val="24"/>
          <w:szCs w:val="24"/>
        </w:rPr>
      </w:pPr>
      <w:r w:rsidRPr="00602EEE">
        <w:rPr>
          <w:rFonts w:ascii="Times New Roman" w:hAnsi="Times New Roman" w:cs="Times New Roman"/>
        </w:rPr>
        <w:t>РАЗВИТИ</w:t>
      </w:r>
      <w:r w:rsidR="00602EEE" w:rsidRPr="00602EEE">
        <w:rPr>
          <w:rFonts w:ascii="Times New Roman" w:hAnsi="Times New Roman" w:cs="Times New Roman"/>
        </w:rPr>
        <w:t>Я КООРДИНА</w:t>
      </w:r>
      <w:r w:rsidR="00602EEE" w:rsidRPr="00602EEE">
        <w:rPr>
          <w:rFonts w:ascii="Times New Roman" w:hAnsi="Times New Roman" w:cs="Times New Roman"/>
        </w:rPr>
        <w:softHyphen/>
        <w:t>ЦИОННЫХ СПОСОБНОСТЕЙ</w:t>
      </w:r>
      <w:r w:rsidRPr="00602EEE">
        <w:rPr>
          <w:rFonts w:ascii="Times New Roman" w:hAnsi="Times New Roman" w:cs="Times New Roman"/>
        </w:rPr>
        <w:t xml:space="preserve"> У  МЛАДШИХ ШКОЛЬНИКОВ.</w:t>
      </w:r>
    </w:p>
    <w:p w:rsidR="000C7A1A" w:rsidRPr="00602EEE" w:rsidRDefault="000C7A1A" w:rsidP="00602EEE">
      <w:pPr>
        <w:pStyle w:val="20"/>
        <w:shd w:val="clear" w:color="auto" w:fill="auto"/>
        <w:spacing w:after="522" w:line="280" w:lineRule="exact"/>
        <w:ind w:left="140"/>
        <w:rPr>
          <w:rStyle w:val="24pt"/>
          <w:sz w:val="24"/>
          <w:szCs w:val="24"/>
        </w:rPr>
      </w:pPr>
    </w:p>
    <w:p w:rsidR="000C7A1A" w:rsidRDefault="000C7A1A" w:rsidP="000C7A1A">
      <w:pPr>
        <w:pStyle w:val="20"/>
        <w:shd w:val="clear" w:color="auto" w:fill="auto"/>
        <w:spacing w:after="522" w:line="280" w:lineRule="exact"/>
        <w:ind w:left="140"/>
        <w:rPr>
          <w:rStyle w:val="24pt"/>
        </w:rPr>
      </w:pPr>
    </w:p>
    <w:p w:rsidR="000C7A1A" w:rsidRDefault="000C7A1A">
      <w:pPr>
        <w:pStyle w:val="20"/>
        <w:shd w:val="clear" w:color="auto" w:fill="auto"/>
        <w:spacing w:after="522" w:line="280" w:lineRule="exact"/>
        <w:ind w:left="140"/>
        <w:rPr>
          <w:rStyle w:val="24pt"/>
        </w:rPr>
      </w:pPr>
    </w:p>
    <w:p w:rsidR="000C7A1A" w:rsidRDefault="000C7A1A">
      <w:pPr>
        <w:pStyle w:val="20"/>
        <w:shd w:val="clear" w:color="auto" w:fill="auto"/>
        <w:spacing w:after="522" w:line="280" w:lineRule="exact"/>
        <w:ind w:left="140"/>
        <w:rPr>
          <w:rStyle w:val="24pt"/>
        </w:rPr>
      </w:pPr>
    </w:p>
    <w:p w:rsidR="000C7A1A" w:rsidRPr="000C7A1A" w:rsidRDefault="000C7A1A" w:rsidP="000C7A1A">
      <w:pPr>
        <w:pStyle w:val="ad"/>
        <w:jc w:val="right"/>
        <w:rPr>
          <w:rStyle w:val="24pt"/>
          <w:rFonts w:eastAsia="Arial Unicode MS"/>
          <w:spacing w:val="0"/>
        </w:rPr>
      </w:pPr>
      <w:r w:rsidRPr="000C7A1A">
        <w:rPr>
          <w:rStyle w:val="24pt"/>
          <w:rFonts w:eastAsia="Arial Unicode MS"/>
          <w:spacing w:val="0"/>
        </w:rPr>
        <w:t xml:space="preserve">  Выполнила учитель</w:t>
      </w:r>
      <w:r>
        <w:rPr>
          <w:rStyle w:val="24pt"/>
          <w:rFonts w:eastAsia="Arial Unicode MS"/>
          <w:spacing w:val="0"/>
        </w:rPr>
        <w:t xml:space="preserve"> КГКОУ ШИ №14</w:t>
      </w:r>
      <w:r w:rsidRPr="000C7A1A">
        <w:rPr>
          <w:rStyle w:val="24pt"/>
          <w:rFonts w:eastAsia="Arial Unicode MS"/>
          <w:spacing w:val="0"/>
        </w:rPr>
        <w:t xml:space="preserve"> физической культуры:</w:t>
      </w:r>
    </w:p>
    <w:p w:rsidR="000C7A1A" w:rsidRPr="000C7A1A" w:rsidRDefault="000C7A1A" w:rsidP="000C7A1A">
      <w:pPr>
        <w:pStyle w:val="ad"/>
        <w:jc w:val="right"/>
        <w:rPr>
          <w:rStyle w:val="24pt"/>
          <w:rFonts w:eastAsia="Arial Unicode MS"/>
          <w:spacing w:val="0"/>
        </w:rPr>
      </w:pPr>
      <w:r w:rsidRPr="000C7A1A">
        <w:rPr>
          <w:rStyle w:val="24pt"/>
          <w:rFonts w:eastAsia="Arial Unicode MS"/>
          <w:spacing w:val="0"/>
        </w:rPr>
        <w:t xml:space="preserve"> Стабровская Оксана Юрьевна</w:t>
      </w:r>
    </w:p>
    <w:p w:rsidR="000C7A1A" w:rsidRPr="000C7A1A" w:rsidRDefault="000C7A1A">
      <w:pPr>
        <w:pStyle w:val="20"/>
        <w:shd w:val="clear" w:color="auto" w:fill="auto"/>
        <w:spacing w:after="522" w:line="280" w:lineRule="exact"/>
        <w:ind w:left="140"/>
        <w:rPr>
          <w:rStyle w:val="24pt"/>
        </w:rPr>
      </w:pPr>
    </w:p>
    <w:p w:rsidR="00964C8A" w:rsidRDefault="000C7A1A" w:rsidP="000C7A1A">
      <w:pPr>
        <w:pStyle w:val="ad"/>
        <w:rPr>
          <w:rStyle w:val="24pt"/>
          <w:rFonts w:eastAsia="Arial Unicode MS"/>
          <w:spacing w:val="0"/>
        </w:rPr>
      </w:pPr>
      <w:r w:rsidRPr="000C7A1A">
        <w:rPr>
          <w:rStyle w:val="24pt"/>
          <w:rFonts w:eastAsia="Arial Unicode MS"/>
          <w:spacing w:val="0"/>
        </w:rPr>
        <w:t xml:space="preserve">                                                    </w:t>
      </w:r>
    </w:p>
    <w:p w:rsidR="00964C8A" w:rsidRDefault="00964C8A" w:rsidP="000C7A1A">
      <w:pPr>
        <w:pStyle w:val="ad"/>
        <w:rPr>
          <w:rStyle w:val="24pt"/>
          <w:rFonts w:eastAsia="Arial Unicode MS"/>
          <w:spacing w:val="0"/>
        </w:rPr>
      </w:pPr>
    </w:p>
    <w:p w:rsidR="000C7A1A" w:rsidRPr="000C7A1A" w:rsidRDefault="00964C8A" w:rsidP="000C7A1A">
      <w:pPr>
        <w:pStyle w:val="ad"/>
        <w:rPr>
          <w:rStyle w:val="24pt"/>
          <w:rFonts w:eastAsia="Arial Unicode MS"/>
          <w:spacing w:val="0"/>
        </w:rPr>
      </w:pPr>
      <w:r>
        <w:rPr>
          <w:rStyle w:val="24pt"/>
          <w:rFonts w:eastAsia="Arial Unicode MS"/>
          <w:spacing w:val="0"/>
        </w:rPr>
        <w:t xml:space="preserve">                                                                </w:t>
      </w:r>
      <w:r w:rsidR="000C7A1A" w:rsidRPr="000C7A1A">
        <w:rPr>
          <w:rStyle w:val="24pt"/>
          <w:rFonts w:eastAsia="Arial Unicode MS"/>
          <w:spacing w:val="0"/>
        </w:rPr>
        <w:t xml:space="preserve">  г. Амурск 2016г</w:t>
      </w:r>
    </w:p>
    <w:p w:rsidR="000C7A1A" w:rsidRDefault="000C7A1A" w:rsidP="000C7A1A">
      <w:pPr>
        <w:pStyle w:val="20"/>
        <w:shd w:val="clear" w:color="auto" w:fill="auto"/>
        <w:spacing w:after="522" w:line="280" w:lineRule="exact"/>
        <w:jc w:val="left"/>
        <w:rPr>
          <w:rStyle w:val="24pt"/>
        </w:rPr>
      </w:pPr>
      <w:r>
        <w:rPr>
          <w:rStyle w:val="24pt"/>
        </w:rPr>
        <w:t xml:space="preserve">                      </w:t>
      </w:r>
    </w:p>
    <w:p w:rsidR="00C5142D" w:rsidRPr="00964C8A" w:rsidRDefault="00964C8A" w:rsidP="000C7A1A">
      <w:pPr>
        <w:pStyle w:val="20"/>
        <w:shd w:val="clear" w:color="auto" w:fill="auto"/>
        <w:spacing w:after="522" w:line="280" w:lineRule="exact"/>
        <w:jc w:val="left"/>
        <w:rPr>
          <w:spacing w:val="80"/>
        </w:rPr>
      </w:pPr>
      <w:r>
        <w:rPr>
          <w:rStyle w:val="24pt"/>
        </w:rPr>
        <w:lastRenderedPageBreak/>
        <w:t xml:space="preserve">                   </w:t>
      </w:r>
      <w:r w:rsidR="000C7A1A">
        <w:rPr>
          <w:rStyle w:val="24pt"/>
        </w:rPr>
        <w:t xml:space="preserve">    </w:t>
      </w:r>
      <w:r w:rsidR="007B4FD5">
        <w:rPr>
          <w:rStyle w:val="24pt"/>
        </w:rPr>
        <w:t>ОГЛАВЛЕНИЕ</w:t>
      </w:r>
      <w:r w:rsidR="000C7A1A">
        <w:rPr>
          <w:rStyle w:val="24pt"/>
        </w:rPr>
        <w:t xml:space="preserve">                                              </w:t>
      </w:r>
      <w:r w:rsidR="007B4FD5">
        <w:t>Стр.</w:t>
      </w:r>
    </w:p>
    <w:p w:rsidR="00C5142D" w:rsidRPr="000C7A1A" w:rsidRDefault="007B4FD5">
      <w:pPr>
        <w:pStyle w:val="a8"/>
        <w:shd w:val="clear" w:color="auto" w:fill="auto"/>
        <w:tabs>
          <w:tab w:val="left" w:leader="dot" w:pos="8807"/>
        </w:tabs>
        <w:ind w:firstLine="0"/>
      </w:pPr>
      <w:r w:rsidRPr="000C7A1A">
        <w:fldChar w:fldCharType="begin"/>
      </w:r>
      <w:r w:rsidRPr="000C7A1A">
        <w:instrText xml:space="preserve"> TOC \o "1-5" \h \z </w:instrText>
      </w:r>
      <w:r w:rsidRPr="000C7A1A">
        <w:fldChar w:fldCharType="separate"/>
      </w:r>
      <w:r w:rsidRPr="000C7A1A">
        <w:t>ВВЕДЕНИЕ</w:t>
      </w:r>
      <w:r w:rsidRPr="000C7A1A">
        <w:tab/>
        <w:t xml:space="preserve"> 3</w:t>
      </w:r>
    </w:p>
    <w:p w:rsidR="00C5142D" w:rsidRPr="000C7A1A" w:rsidRDefault="007B4FD5">
      <w:pPr>
        <w:pStyle w:val="a8"/>
        <w:shd w:val="clear" w:color="auto" w:fill="auto"/>
        <w:tabs>
          <w:tab w:val="right" w:leader="dot" w:pos="8424"/>
        </w:tabs>
        <w:ind w:left="1160"/>
        <w:jc w:val="left"/>
      </w:pPr>
      <w:r w:rsidRPr="000C7A1A">
        <w:t>Глава I. Теоретические аспекты развития координационных способно</w:t>
      </w:r>
      <w:r w:rsidRPr="000C7A1A">
        <w:softHyphen/>
        <w:t xml:space="preserve">стей </w:t>
      </w:r>
      <w:r w:rsidRPr="000C7A1A">
        <w:tab/>
        <w:t xml:space="preserve"> 5</w:t>
      </w:r>
    </w:p>
    <w:p w:rsidR="00C5142D" w:rsidRPr="000C7A1A" w:rsidRDefault="00E508E7">
      <w:pPr>
        <w:pStyle w:val="a8"/>
        <w:shd w:val="clear" w:color="auto" w:fill="auto"/>
        <w:tabs>
          <w:tab w:val="left" w:leader="dot" w:pos="8807"/>
        </w:tabs>
        <w:ind w:firstLine="0"/>
      </w:pPr>
      <w:r w:rsidRPr="000C7A1A">
        <w:t>1.1</w:t>
      </w:r>
      <w:r w:rsidR="007B4FD5" w:rsidRPr="000C7A1A">
        <w:t>. Понятие координационных способностей</w:t>
      </w:r>
      <w:r w:rsidR="007B4FD5" w:rsidRPr="000C7A1A">
        <w:tab/>
        <w:t xml:space="preserve"> 5</w:t>
      </w:r>
    </w:p>
    <w:p w:rsidR="00C5142D" w:rsidRPr="000C7A1A" w:rsidRDefault="007B4FD5">
      <w:pPr>
        <w:pStyle w:val="a8"/>
        <w:numPr>
          <w:ilvl w:val="0"/>
          <w:numId w:val="1"/>
        </w:numPr>
        <w:shd w:val="clear" w:color="auto" w:fill="auto"/>
        <w:tabs>
          <w:tab w:val="left" w:pos="579"/>
          <w:tab w:val="left" w:leader="dot" w:pos="8807"/>
        </w:tabs>
        <w:ind w:firstLine="0"/>
      </w:pPr>
      <w:r w:rsidRPr="000C7A1A">
        <w:t>Виды координационных способностей</w:t>
      </w:r>
      <w:r w:rsidRPr="000C7A1A">
        <w:tab/>
        <w:t xml:space="preserve"> 7</w:t>
      </w:r>
    </w:p>
    <w:p w:rsidR="00C5142D" w:rsidRPr="000C7A1A" w:rsidRDefault="007B4FD5">
      <w:pPr>
        <w:pStyle w:val="a8"/>
        <w:numPr>
          <w:ilvl w:val="0"/>
          <w:numId w:val="1"/>
        </w:numPr>
        <w:shd w:val="clear" w:color="auto" w:fill="auto"/>
        <w:tabs>
          <w:tab w:val="left" w:pos="579"/>
          <w:tab w:val="left" w:leader="dot" w:pos="8807"/>
        </w:tabs>
        <w:ind w:firstLine="0"/>
      </w:pPr>
      <w:r w:rsidRPr="000C7A1A">
        <w:t>Развитие координационных способностей школьников</w:t>
      </w:r>
      <w:r w:rsidRPr="000C7A1A">
        <w:tab/>
        <w:t xml:space="preserve"> 1 1</w:t>
      </w:r>
    </w:p>
    <w:p w:rsidR="00C5142D" w:rsidRPr="000C7A1A" w:rsidRDefault="007B4FD5">
      <w:pPr>
        <w:pStyle w:val="a8"/>
        <w:numPr>
          <w:ilvl w:val="0"/>
          <w:numId w:val="1"/>
        </w:numPr>
        <w:shd w:val="clear" w:color="auto" w:fill="auto"/>
        <w:tabs>
          <w:tab w:val="left" w:pos="579"/>
          <w:tab w:val="left" w:leader="dot" w:pos="8807"/>
          <w:tab w:val="left" w:pos="9312"/>
        </w:tabs>
        <w:ind w:firstLine="0"/>
      </w:pPr>
      <w:r w:rsidRPr="000C7A1A">
        <w:t>Средства и методы развития координационных способностей</w:t>
      </w:r>
      <w:r w:rsidRPr="000C7A1A">
        <w:tab/>
      </w:r>
      <w:r w:rsidRPr="000C7A1A">
        <w:tab/>
        <w:t>15</w:t>
      </w:r>
    </w:p>
    <w:p w:rsidR="00C5142D" w:rsidRPr="000C7A1A" w:rsidRDefault="007B4FD5">
      <w:pPr>
        <w:pStyle w:val="a8"/>
        <w:shd w:val="clear" w:color="auto" w:fill="auto"/>
        <w:ind w:firstLine="0"/>
      </w:pPr>
      <w:r w:rsidRPr="000C7A1A">
        <w:t>Глава II. Методические аспекты развития координационных</w:t>
      </w:r>
    </w:p>
    <w:p w:rsidR="00C5142D" w:rsidRPr="000C7A1A" w:rsidRDefault="007B4FD5" w:rsidP="000C7A1A">
      <w:pPr>
        <w:pStyle w:val="a8"/>
        <w:shd w:val="clear" w:color="auto" w:fill="auto"/>
        <w:ind w:right="160" w:firstLine="0"/>
      </w:pPr>
      <w:r w:rsidRPr="000C7A1A">
        <w:t>способностей младших школьников на уроках физкультуры...</w:t>
      </w:r>
      <w:r w:rsidR="000C7A1A">
        <w:t>......................</w:t>
      </w:r>
      <w:r w:rsidRPr="000C7A1A">
        <w:t xml:space="preserve"> 26</w:t>
      </w:r>
    </w:p>
    <w:p w:rsidR="00C5142D" w:rsidRPr="000C7A1A" w:rsidRDefault="007B4FD5" w:rsidP="000C7A1A">
      <w:pPr>
        <w:pStyle w:val="a8"/>
        <w:numPr>
          <w:ilvl w:val="0"/>
          <w:numId w:val="2"/>
        </w:numPr>
        <w:shd w:val="clear" w:color="auto" w:fill="auto"/>
        <w:tabs>
          <w:tab w:val="left" w:pos="603"/>
        </w:tabs>
        <w:ind w:firstLine="0"/>
      </w:pPr>
      <w:r w:rsidRPr="000C7A1A">
        <w:t>Методические подходы и методы воспитания координационных</w:t>
      </w:r>
      <w:r w:rsidR="000C7A1A">
        <w:t xml:space="preserve"> способности……</w:t>
      </w:r>
      <w:r w:rsidRPr="000C7A1A">
        <w:t xml:space="preserve"> 26</w:t>
      </w:r>
    </w:p>
    <w:p w:rsidR="00C5142D" w:rsidRPr="000C7A1A" w:rsidRDefault="007B4FD5">
      <w:pPr>
        <w:pStyle w:val="a8"/>
        <w:numPr>
          <w:ilvl w:val="0"/>
          <w:numId w:val="2"/>
        </w:numPr>
        <w:shd w:val="clear" w:color="auto" w:fill="auto"/>
        <w:tabs>
          <w:tab w:val="left" w:pos="603"/>
        </w:tabs>
        <w:ind w:firstLine="0"/>
      </w:pPr>
      <w:r w:rsidRPr="000C7A1A">
        <w:t>Методика совершенствования пространственной, временной и</w:t>
      </w:r>
    </w:p>
    <w:p w:rsidR="00C5142D" w:rsidRPr="000C7A1A" w:rsidRDefault="007B4FD5">
      <w:pPr>
        <w:pStyle w:val="a8"/>
        <w:shd w:val="clear" w:color="auto" w:fill="auto"/>
        <w:tabs>
          <w:tab w:val="right" w:leader="dot" w:pos="9594"/>
        </w:tabs>
        <w:ind w:left="580" w:firstLine="0"/>
      </w:pPr>
      <w:r w:rsidRPr="000C7A1A">
        <w:t>силовой точности движений</w:t>
      </w:r>
      <w:r w:rsidRPr="000C7A1A">
        <w:tab/>
        <w:t xml:space="preserve"> 30</w:t>
      </w:r>
    </w:p>
    <w:p w:rsidR="00C5142D" w:rsidRPr="000C7A1A" w:rsidRDefault="007B4FD5">
      <w:pPr>
        <w:pStyle w:val="a8"/>
        <w:numPr>
          <w:ilvl w:val="0"/>
          <w:numId w:val="2"/>
        </w:numPr>
        <w:shd w:val="clear" w:color="auto" w:fill="auto"/>
        <w:tabs>
          <w:tab w:val="left" w:pos="603"/>
          <w:tab w:val="right" w:leader="dot" w:pos="9008"/>
        </w:tabs>
        <w:ind w:left="580" w:hanging="580"/>
        <w:jc w:val="left"/>
      </w:pPr>
      <w:r w:rsidRPr="000C7A1A">
        <w:t>Контрольные упражнения (тесты) для определения уровня разви</w:t>
      </w:r>
      <w:r w:rsidRPr="000C7A1A">
        <w:softHyphen/>
        <w:t>тия координационных способностей</w:t>
      </w:r>
      <w:r w:rsidRPr="000C7A1A">
        <w:tab/>
        <w:t xml:space="preserve"> 35</w:t>
      </w:r>
    </w:p>
    <w:p w:rsidR="00C5142D" w:rsidRPr="000C7A1A" w:rsidRDefault="007B4FD5">
      <w:pPr>
        <w:pStyle w:val="a8"/>
        <w:numPr>
          <w:ilvl w:val="0"/>
          <w:numId w:val="2"/>
        </w:numPr>
        <w:shd w:val="clear" w:color="auto" w:fill="auto"/>
        <w:tabs>
          <w:tab w:val="left" w:pos="603"/>
          <w:tab w:val="right" w:leader="dot" w:pos="9594"/>
        </w:tabs>
        <w:ind w:firstLine="0"/>
      </w:pPr>
      <w:r w:rsidRPr="000C7A1A">
        <w:t>Опытно-экспериментальная работа</w:t>
      </w:r>
      <w:r w:rsidRPr="000C7A1A">
        <w:tab/>
        <w:t xml:space="preserve"> 38</w:t>
      </w:r>
    </w:p>
    <w:p w:rsidR="00C5142D" w:rsidRPr="000C7A1A" w:rsidRDefault="007B4FD5">
      <w:pPr>
        <w:pStyle w:val="a8"/>
        <w:shd w:val="clear" w:color="auto" w:fill="auto"/>
        <w:tabs>
          <w:tab w:val="right" w:leader="dot" w:pos="9594"/>
        </w:tabs>
        <w:ind w:firstLine="0"/>
      </w:pPr>
      <w:r w:rsidRPr="000C7A1A">
        <w:t>ЗАКЛЮЧЕНИЕ</w:t>
      </w:r>
      <w:r w:rsidRPr="000C7A1A">
        <w:tab/>
        <w:t xml:space="preserve"> 45</w:t>
      </w:r>
    </w:p>
    <w:p w:rsidR="00C5142D" w:rsidRPr="000C7A1A" w:rsidRDefault="007B4FD5">
      <w:pPr>
        <w:pStyle w:val="a8"/>
        <w:shd w:val="clear" w:color="auto" w:fill="auto"/>
        <w:tabs>
          <w:tab w:val="right" w:leader="dot" w:pos="9594"/>
        </w:tabs>
        <w:ind w:firstLine="0"/>
      </w:pPr>
      <w:r w:rsidRPr="000C7A1A">
        <w:t>ЛИТЕРАТУРА</w:t>
      </w:r>
      <w:r w:rsidRPr="000C7A1A">
        <w:tab/>
        <w:t xml:space="preserve"> 47</w:t>
      </w:r>
    </w:p>
    <w:p w:rsidR="00C852A3" w:rsidRPr="000C7A1A" w:rsidRDefault="007B4FD5">
      <w:pPr>
        <w:pStyle w:val="a8"/>
        <w:shd w:val="clear" w:color="auto" w:fill="auto"/>
        <w:tabs>
          <w:tab w:val="right" w:leader="dot" w:pos="9594"/>
        </w:tabs>
        <w:ind w:firstLine="0"/>
      </w:pPr>
      <w:r w:rsidRPr="000C7A1A">
        <w:t>ПРИЛОЖЕНИЯ</w:t>
      </w:r>
      <w:r w:rsidRPr="000C7A1A">
        <w:tab/>
        <w:t xml:space="preserve">  49</w:t>
      </w:r>
      <w:r w:rsidRPr="000C7A1A">
        <w:fldChar w:fldCharType="end"/>
      </w:r>
    </w:p>
    <w:p w:rsidR="00BE5C90" w:rsidRPr="000C7A1A" w:rsidRDefault="00BE5C90" w:rsidP="00C852A3">
      <w:pPr>
        <w:spacing w:after="291" w:line="280" w:lineRule="exact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64C8A" w:rsidRDefault="00964C8A" w:rsidP="00C852A3">
      <w:pPr>
        <w:spacing w:after="291" w:line="280" w:lineRule="exact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52A3" w:rsidRPr="00C852A3" w:rsidRDefault="00C852A3" w:rsidP="00C852A3">
      <w:pPr>
        <w:spacing w:after="291" w:line="280" w:lineRule="exact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52A3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</w:p>
    <w:p w:rsidR="00C852A3" w:rsidRPr="00DC32A2" w:rsidRDefault="00C852A3" w:rsidP="00BE5C90">
      <w:pPr>
        <w:pStyle w:val="ad"/>
        <w:rPr>
          <w:rFonts w:ascii="Times New Roman" w:hAnsi="Times New Roman" w:cs="Times New Roman"/>
          <w:sz w:val="22"/>
          <w:szCs w:val="22"/>
        </w:rPr>
      </w:pPr>
      <w:bookmarkStart w:id="0" w:name="_GoBack"/>
      <w:r w:rsidRPr="00DC32A2">
        <w:rPr>
          <w:rFonts w:ascii="Times New Roman" w:hAnsi="Times New Roman" w:cs="Times New Roman"/>
          <w:sz w:val="22"/>
          <w:szCs w:val="22"/>
        </w:rPr>
        <w:t>В век научно-технического прогресса грубая сила все больше усту</w:t>
      </w:r>
      <w:r w:rsidRPr="00DC32A2">
        <w:rPr>
          <w:rFonts w:ascii="Times New Roman" w:hAnsi="Times New Roman" w:cs="Times New Roman"/>
          <w:sz w:val="22"/>
          <w:szCs w:val="22"/>
        </w:rPr>
        <w:softHyphen/>
        <w:t>пает место тонко усовершенствованным разносторонним способностям, динамическому богатству двигательных координаций. Уже современные профессии на производстве и транспорте требуют, если можно гак выра</w:t>
      </w:r>
      <w:r w:rsidRPr="00DC32A2">
        <w:rPr>
          <w:rFonts w:ascii="Times New Roman" w:hAnsi="Times New Roman" w:cs="Times New Roman"/>
          <w:sz w:val="22"/>
          <w:szCs w:val="22"/>
        </w:rPr>
        <w:softHyphen/>
        <w:t>зиться, двигательной интеллигентности, высокой устойчивости и стабиль</w:t>
      </w:r>
      <w:r w:rsidRPr="00DC32A2">
        <w:rPr>
          <w:rFonts w:ascii="Times New Roman" w:hAnsi="Times New Roman" w:cs="Times New Roman"/>
          <w:sz w:val="22"/>
          <w:szCs w:val="22"/>
        </w:rPr>
        <w:softHyphen/>
        <w:t>ности функций анализаторов. В дальнейшем эти требования, надо думать, еще больше возрастут.</w:t>
      </w:r>
    </w:p>
    <w:bookmarkEnd w:id="0"/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Кроме того, думается, что, не овладев комплексом прочно сформи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ровавшихся двигательных умений и навыков, нельзя научиться управлять собой, своим телом, своими движениями, то есть нельзя сформировать ин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тегральную способность управлять своими движениями. При этом, фор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мирование интегральной способности составляет главную задачу и конеч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ную цель общего среднего образования в сфере физической культуры.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Приступая к работе, автором поставлена цель: охарактеризовать и проанализировать процесс развития координационных способностей у школьников.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соответствии с целью были сформулированы задачи следующего характера: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во-первых, определить понятие координационных способностей;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во-вторых, проанализировать виды координационных способностей у детей школьного возраста;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в-третьих, выяснить задачи развития координационных способно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стей у школьников;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в-четвертых, определить и охарактеризовать средства и методы ко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ординационных способностей у школьников.</w:t>
      </w:r>
    </w:p>
    <w:p w:rsidR="00673B5B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</w:t>
      </w:r>
      <w:r w:rsidR="00C852A3" w:rsidRPr="00817C9F">
        <w:rPr>
          <w:rFonts w:ascii="Times New Roman" w:hAnsi="Times New Roman" w:cs="Times New Roman"/>
          <w:sz w:val="28"/>
          <w:szCs w:val="28"/>
        </w:rPr>
        <w:t>В учебной методической литературе рассматриваемая проблема по</w:t>
      </w:r>
      <w:r w:rsidR="00C852A3" w:rsidRPr="00817C9F">
        <w:rPr>
          <w:rFonts w:ascii="Times New Roman" w:hAnsi="Times New Roman" w:cs="Times New Roman"/>
          <w:sz w:val="28"/>
          <w:szCs w:val="28"/>
        </w:rPr>
        <w:softHyphen/>
        <w:t xml:space="preserve">лучила достаточное освещение. </w:t>
      </w:r>
    </w:p>
    <w:p w:rsidR="00C852A3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</w:t>
      </w:r>
      <w:r w:rsidR="00C852A3" w:rsidRPr="00817C9F">
        <w:rPr>
          <w:rFonts w:ascii="Times New Roman" w:hAnsi="Times New Roman" w:cs="Times New Roman"/>
          <w:sz w:val="28"/>
          <w:szCs w:val="28"/>
        </w:rPr>
        <w:t>Следует выделить следующих авторов:</w:t>
      </w:r>
    </w:p>
    <w:p w:rsidR="00673B5B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Л.П. Матвеева, А.Д. Новикова, Л.Н. Тала, Б.М. Шияна и др. Большой практический интерес представляет публикация В.И. Ляха в журнале «Фи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зическая культура в школе». </w:t>
      </w:r>
    </w:p>
    <w:p w:rsidR="00C852A3" w:rsidRPr="00817C9F" w:rsidRDefault="00673B5B" w:rsidP="00BE5C90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C852A3" w:rsidRPr="00817C9F">
        <w:rPr>
          <w:rFonts w:ascii="Times New Roman" w:hAnsi="Times New Roman" w:cs="Times New Roman"/>
          <w:sz w:val="28"/>
          <w:szCs w:val="28"/>
        </w:rPr>
        <w:t>Автор дает конкретные методы и средства координационных способностей у школьников на уроках физического воспитания.</w:t>
      </w:r>
    </w:p>
    <w:p w:rsidR="00673B5B" w:rsidRPr="00817C9F" w:rsidRDefault="00D526A5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равновесие, равновесие со зрительным контролем и без него, равновесие на предмете, уравновешивание предметов, быстрота перестройки двигательной деятельности. </w:t>
      </w:r>
    </w:p>
    <w:p w:rsidR="00D526A5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>Среди координационных способностей называют также спо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собность к пространственной ориентации, мелкую моторику, способность к дифференцированию, воспроизведению, отмериванию и оценке пространст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венных, силовых и временных параметров движений, ритм, вестибулярную устойчивость, способность произвольно расслаблять мышцы и др. [3].</w:t>
      </w:r>
    </w:p>
    <w:p w:rsidR="00673B5B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>Такое положение привело к тому, что вместо термина «ловкость» ввели в науку и в практику термин координационных способностей, стали говорить о системе таких способностей и необходимости дифференциро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ванного подхода к их оценке и развитию.</w:t>
      </w:r>
    </w:p>
    <w:p w:rsidR="00D526A5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 xml:space="preserve"> Однако термин координацион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ные способности не является общепринятым, объединяющим вышена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званные способности в системе связанных понятий.</w:t>
      </w:r>
    </w:p>
    <w:p w:rsidR="00673B5B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>Большое число терминов и понятий, с помощью которых пытаются объяснить индивидуальные различия, встречающиеся при управлении и регуляции различных двигательных действий, с одной стороны, указывает на сложность и разнообразие координационных проявлений человека, а с другой - свидетельствует о неупорядоченности терминологического и по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нятийного аппарата, используемого для этой цели.</w:t>
      </w:r>
    </w:p>
    <w:p w:rsidR="00D526A5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 xml:space="preserve"> Все это, несомненно, осложняет понимание данного явления и создает для учителя определен</w:t>
      </w:r>
      <w:r w:rsidR="00D526A5" w:rsidRPr="00817C9F">
        <w:rPr>
          <w:rFonts w:ascii="Times New Roman" w:hAnsi="Times New Roman" w:cs="Times New Roman"/>
          <w:sz w:val="28"/>
          <w:szCs w:val="28"/>
        </w:rPr>
        <w:softHyphen/>
        <w:t>ные трудности при формировании координационных способностей детей в практике физического воспитания.</w:t>
      </w:r>
    </w:p>
    <w:p w:rsidR="00D526A5" w:rsidRPr="00817C9F" w:rsidRDefault="00673B5B" w:rsidP="00BE5C90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26A5" w:rsidRPr="00817C9F">
        <w:rPr>
          <w:rFonts w:ascii="Times New Roman" w:hAnsi="Times New Roman" w:cs="Times New Roman"/>
          <w:sz w:val="28"/>
          <w:szCs w:val="28"/>
        </w:rPr>
        <w:t>Итак, координационные способности - это возможности индивида, определяющие его готовность к оптимальному управлению и регулировке двигательного действия [3].</w:t>
      </w:r>
    </w:p>
    <w:p w:rsidR="00C852A3" w:rsidRPr="00817C9F" w:rsidRDefault="00C852A3" w:rsidP="00BE5C90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817C9F">
        <w:rPr>
          <w:rFonts w:ascii="Times New Roman" w:hAnsi="Times New Roman" w:cs="Times New Roman"/>
          <w:b/>
          <w:sz w:val="28"/>
          <w:szCs w:val="28"/>
        </w:rPr>
        <w:t xml:space="preserve">                  1.2. Виды координационных способностей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Теоретические и экспериментальные исследования позволяют выде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лить специальные,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специфические и общие координационные способно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сти.           Специальные координационные способности относятся к однородным по психофизиологическим механизмам группам двигательных действий, систематизированных по возрастающей сложности.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В этой связи различа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ют специальные координационные способности: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во всевозможных циклических (ходьба, бег, ползание, лазание, перелезание, плавание, локомоции на приспособлениях: коньки, велосипед и др.) и ациклических двигательных действиях (лыжи); в не коло моторных движениях тела в пространстве (гимнастиче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ские и акробатические упражнения);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движениях манипулирования в пространстве отдельными час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тями тела (движения указывания, прикосновения, укола, обвода контура и др.);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движениях перемещения вещей в пространстве (перекладывание предметов, наматывание шнура на палку, подъем тяжестей);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баллистических (метательных) двигательных действиях с уста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новкой на дальность и силу метания (толкание ядра, метание гра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наты, диска, молота);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метательных движениях на меткость (метание или броски раз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личных предметов в цель, теннис, городки);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движениях прицеливания;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подражательных и копирующих движениях;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атакующих и защитных двигательных действиях единоборств (борьба, бокс, фехтование, восточные единоборства);</w:t>
      </w:r>
    </w:p>
    <w:p w:rsidR="00900F54" w:rsidRPr="00817C9F" w:rsidRDefault="00900F54" w:rsidP="00BE5C90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 нападающих и защитных технических и   техник тактических действиях подвижных и спортивных игр (баскетбол, волейбол, футбол, ручной мяч, хоккей с мячом, шайбой и др.) [3].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К наиболее важным из специфических, или частных, координацион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ных способностей относятся: способность к ориентированию в   пространстве; равновесие; ритм ; способности к воспроизведению, дифференцированию, оценке и отмериванию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пространственных, временных и силовых парамет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ров движений;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способности к реагированию, быстроте перестроения двигатель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ной деятельности; способности к согласованию движений; произвольное мышечное напряжение; статокинетическую устойчивость [3].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  Каждая из вышеназванных координационных способностей не явля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ется однородной, а имеет сложную структуру. Например, в способности к равновесию выделяют статическое, динамическое равновесие и уравнове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шивание предметов. До 15 и более элементарных способностей различают в способности к дифференцированию (воспроизведение, дифференциро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вание, оценка и отмеривание пространственных, временных и силовых па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раметров движений).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Следует иметь в виду, что названные координационные способности специфически проявляются в зависимости от спортивной дисциплины и видов предметно-практической деятельности. Так, своеобразна способ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ность к ориентированию в пространстве батутистов, борцов и спортсменов игровых видов спорта. Наука пока не может точно определить и назвать все подобного рода способности и тем более их возможные варианты.</w:t>
      </w:r>
    </w:p>
    <w:p w:rsidR="00900F54" w:rsidRPr="00817C9F" w:rsidRDefault="00900F54" w:rsidP="00BE5C90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Результатом развития специальных и специфических координацион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ных способностей, своего рода их обобщением, стало понятие «общие ко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ординационные способности». Это понятие сформировано в итоге много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численных научных исследований и практических наблюдений. Можно наблюдать детей, которые хорошо выполняют задания на ориентирование, равновесие, ритм и т.п., подтверждая реальность существования фактора «общая координационная готовность», или, что весьма тождественно, - «общие координационные способности». Общая координационная готов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ность в большей мере проявляется среди детей младшего и среднего школьного возраста. Среди юношей и девушек старшего школьного воз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раста доля данного общего фактора в структуре координационных спо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собностей уменьшается. Правда, значительно чаще встречаются случаи, когда ученик имеет высокие координационные возможности примени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тельно к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циклическим или ациклическим локомоциям, но низкие к мета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тельным движениям на меткость или к спортивным играм вследствие не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одинакового уровня развития разных специальных координационных спо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собностей. То же можно сказать и про проявления специфических коор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динационных способностей: ребенок может иметь неплохой результат в местах на статическое равновесие, но отличаться при этом низким резуль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татом на ориентацию в пространстве и средним - на быстроту реагирова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ния в сложных условиях и т.п.</w:t>
      </w:r>
    </w:p>
    <w:p w:rsidR="00900F54" w:rsidRPr="00817C9F" w:rsidRDefault="00900F54" w:rsidP="00900F54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Итак, под общими координационными способностями следует по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нимать потенциальные и реализованные возможности человека, опреде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ляющие его готовность к оптимальному управлению различными по про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исхождению и смыслу двигательными действиями [3]. Специальные коор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динационные возможности - это возможности школьника, определяющие его готовность к оптимальному управлению сходными по происхождению и смыслу двигательными действиями [3]. А под специфическими коорди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национными способностями следует понимать возможности индивида,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определяющие его готовность к оптимальному управлению отдельными специфическими заданиями на координацию - на равновесие, ритм, ори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ентирование в пространстве, реагирование, перестроение двигательной деятельности, согласование, дифференцирование параметров движений, сохранение статокинетической устойчивости и др. [3].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Вышеперечисленные координационные способности можно пред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ставить как существующие потенциально, то есть до начала выполнения какой-либо двигательной деятельности (потенциальные координационные способности), и как проявляющиеся реально в начале и в процессе этой деятельности (актуальные координационные способности). 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Деление на по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тенциальные и актуальные координационные способности, по мнению ав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тора, вполне справедливо.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Действительно, пока ребенок не начал зани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маться, например, акробатикой или фехтованием, его координационные способности к этим видам двигательной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деятельности существуют в по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тенции, в скрытом, не реализованном виде, в форме анатомо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физиологических задатков, которые можно считать врожденными, или на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следственными. 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После того, как он позанимался определенное время эти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ми видами спорта, достиг успехов, можно говорить о его реальных, или актуальных координационных способностях.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Понятие «потенциальные возможности» нельзя понимать как некий фиксированный предел, потому что нельзя достоверно спрогнозировать возможности развития у школьника различных двигательных, в том числе координационных способностей. 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Об этом говорит продолжающийся рост достижений в различных видах спорта.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Таким образом, учителя физической культуры, тренеры должны, прежде всего, распознать, к каким специальным и специфическим коорди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национным способностям ученик имеет высокие врожденные задатки. 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За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тем с помощью соответствующих методов выявить показатели разных ко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ординационных способностей. Это поможет определить координационные</w:t>
      </w:r>
    </w:p>
    <w:p w:rsidR="00837887" w:rsidRPr="00817C9F" w:rsidRDefault="00837887" w:rsidP="00837887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508E7" w:rsidRPr="00817C9F" w:rsidRDefault="00E508E7" w:rsidP="00837887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возможности учеников и в соответствии с этим организовать ход учебно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тренировочного процесса.</w:t>
      </w: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Необходимо различать элементарные и сложные координационные способности [3]. </w:t>
      </w: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 xml:space="preserve">             Элементарные координационные способности проявля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ются, например, в ходьбе и беге, а более сложные - в единоборствах и спортивных играх.           Способность точно воспроизводить пространственные параметры движений довольно проста, сложнее быстро перестраивать двигательные действия в условиях внезапного изменения обстановки.</w:t>
      </w: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817C9F">
        <w:rPr>
          <w:rFonts w:ascii="Times New Roman" w:hAnsi="Times New Roman" w:cs="Times New Roman"/>
          <w:b/>
          <w:sz w:val="28"/>
          <w:szCs w:val="28"/>
        </w:rPr>
        <w:t xml:space="preserve">   1.3. Развитие координационных способностей </w:t>
      </w:r>
      <w:r w:rsidRPr="00817C9F">
        <w:rPr>
          <w:rStyle w:val="31"/>
          <w:rFonts w:eastAsia="Arial Unicode MS"/>
          <w:b w:val="0"/>
          <w:bCs w:val="0"/>
        </w:rPr>
        <w:t xml:space="preserve">у </w:t>
      </w:r>
      <w:r w:rsidRPr="00817C9F">
        <w:rPr>
          <w:rFonts w:ascii="Times New Roman" w:hAnsi="Times New Roman" w:cs="Times New Roman"/>
          <w:b/>
          <w:sz w:val="28"/>
          <w:szCs w:val="28"/>
        </w:rPr>
        <w:t>школьников</w:t>
      </w:r>
    </w:p>
    <w:p w:rsidR="00E508E7" w:rsidRPr="00817C9F" w:rsidRDefault="00E508E7" w:rsidP="00E508E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Если учитель или тренер осуществляют целенаправленное развитие и совершенствование координационных способностей с первых лет обу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чения ребенка в школе, в этом случае дети и юные спортсмены значитель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 быстрее и рациональнее овладевают различными двигательными дей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ствиями, на более высоком, качественном уровне усваивают новые и легче перестраивают старые тренировочные программы, быстрее продвигаются к высотам спортивного мастерства и дольше остаются в большом спорте, успешнее совершенствуют спортивную технику и тактику, легче справля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ются с заданиями, требующими высокого уровня психофизиологических функций в сенсомоторной и интеллектуальной сферах, приобретают уме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ния рационально и экономно расходовать свои энергетические ресурсы, постоянно пополняют свой двигательный опыт, испытывают радость и удовлетворение от постоянного овладения новыми и разнообразными ви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дами физических упражнений.</w:t>
      </w:r>
    </w:p>
    <w:p w:rsidR="00900F54" w:rsidRPr="00817C9F" w:rsidRDefault="00E508E7" w:rsidP="00E508E7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Таким образом, цель развития координационных способностей со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стоит в оптимизации двигательной, в том числе координационной, подго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товленности</w:t>
      </w:r>
    </w:p>
    <w:p w:rsidR="0063320E" w:rsidRPr="00817C9F" w:rsidRDefault="00E508E7" w:rsidP="0063320E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детей, подростков, юношей и девушек к жизни, трудовой деятельности и службе в армии.</w:t>
      </w:r>
      <w:r w:rsidR="0063320E" w:rsidRPr="00817C9F">
        <w:rPr>
          <w:rFonts w:ascii="Times New Roman" w:hAnsi="Times New Roman" w:cs="Times New Roman"/>
          <w:sz w:val="28"/>
          <w:szCs w:val="28"/>
        </w:rPr>
        <w:t xml:space="preserve">   Общими задачами координационных способностей у детей школьно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го возраста являются: систематическое освоение новых двигательных дей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ствий (обще- и специально-подготовительных координационных упраж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нений), совершенствование и адекватное применение их в различных ус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ловиях с целью всестороннего развития специальных координационных способностей, развитие специфических координационных способностей: способностей к ориентированию в пространстве, к точности дифференци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рования пространственных, временных, силовых параметров движений, к ритму, равновесию, быстроте и точности реагирования и др., которые осо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бенно важны для отдельных видов спортивной и профессиональной дея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тельности, совершенствование психофизиологических функций анализа</w:t>
      </w:r>
      <w:r w:rsidR="0063320E" w:rsidRPr="00817C9F">
        <w:rPr>
          <w:rFonts w:ascii="Times New Roman" w:hAnsi="Times New Roman" w:cs="Times New Roman"/>
          <w:sz w:val="28"/>
          <w:szCs w:val="28"/>
        </w:rPr>
        <w:softHyphen/>
        <w:t>торов движений, связанных с управлением и регулировкой двигательных действий.</w:t>
      </w:r>
    </w:p>
    <w:p w:rsidR="0063320E" w:rsidRPr="00817C9F" w:rsidRDefault="0063320E" w:rsidP="0063320E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Задачи развития координационных способностей в младшем школь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ном возрасте: обеспечение широкого координационного базиса - фонда новых двигательных умений и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навыков, рекомендованных школьной про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граммой для освоения в </w:t>
      </w:r>
      <w:r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I</w:t>
      </w:r>
      <w:r w:rsidRPr="00817C9F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IV</w:t>
      </w:r>
      <w:r w:rsidRPr="00817C9F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817C9F">
        <w:rPr>
          <w:rFonts w:ascii="Times New Roman" w:hAnsi="Times New Roman" w:cs="Times New Roman"/>
          <w:sz w:val="28"/>
          <w:szCs w:val="28"/>
        </w:rPr>
        <w:t>классах, и на этой основе развитие различных координационных способностей, проявляющихся в циклических и ацик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лических локомоциях, гимнастических и акробатических упражнениях, метательных движениях с установкой на дальность и меткость, подвиж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ных играх и спортивно-игровых действиях, развитие специфических коор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динационных способностей, прежде всего способностей к точному вос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произведению и дифференцированию параметров движений, к равнове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сию и ритму, выработка общих восприятий движений в виде чувства про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странства, времени, дозированию мышечных усилий, сенсомоторных ре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акций, формирование речемыслительных и интеллектуальных -процессов, двигательной памяти и представления движений [3].</w:t>
      </w:r>
    </w:p>
    <w:p w:rsidR="00B90159" w:rsidRPr="00817C9F" w:rsidRDefault="0063320E" w:rsidP="00B90159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Задачи развития координационных способностей в среднем школь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ном возрасте: расширение координационного базиса - фонда новых двига-</w:t>
      </w:r>
      <w:r w:rsidR="00B90159" w:rsidRPr="00817C9F">
        <w:rPr>
          <w:rFonts w:ascii="Times New Roman" w:hAnsi="Times New Roman" w:cs="Times New Roman"/>
          <w:sz w:val="28"/>
          <w:szCs w:val="28"/>
        </w:rPr>
        <w:t xml:space="preserve">тельных умений и навыков, рекомендованных школьной программой для учащихся </w:t>
      </w:r>
      <w:r w:rsidR="00B90159"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V</w:t>
      </w:r>
      <w:r w:rsidR="00B90159" w:rsidRPr="00817C9F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="00B90159"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IX</w:t>
      </w:r>
      <w:r w:rsidR="00B90159" w:rsidRPr="00817C9F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="00B90159" w:rsidRPr="00817C9F">
        <w:rPr>
          <w:rFonts w:ascii="Times New Roman" w:hAnsi="Times New Roman" w:cs="Times New Roman"/>
          <w:sz w:val="28"/>
          <w:szCs w:val="28"/>
        </w:rPr>
        <w:t>классов и на этой основе дальнейшее разностороннее раз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витие координационных способностей: дальнейшее развитие специфиче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ских координационных способностей, прежде всего способностей к ритму, ориентированию в пространстве, равновесию и произвольному расслабле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нию мышц, воспитание не только общих, но и специализированных пси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хофизиологических функций, в частности специализированных воспри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ятий или чувств (мяча, дистанции, снаряда), сенсомоторных реакций (бы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строта и правильность реагирования), интеллектуальных процессов (опе</w:t>
      </w:r>
      <w:r w:rsidR="00B90159" w:rsidRPr="00817C9F">
        <w:rPr>
          <w:rFonts w:ascii="Times New Roman" w:hAnsi="Times New Roman" w:cs="Times New Roman"/>
          <w:sz w:val="28"/>
          <w:szCs w:val="28"/>
        </w:rPr>
        <w:softHyphen/>
        <w:t>ративная двигательная память, быстрота и рациональность мышления в спортивных играх, единоборствах) [3].</w:t>
      </w:r>
    </w:p>
    <w:p w:rsidR="00B90159" w:rsidRPr="00817C9F" w:rsidRDefault="00B90159" w:rsidP="00B90159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Pr="00817C9F">
        <w:rPr>
          <w:rFonts w:ascii="Times New Roman" w:hAnsi="Times New Roman" w:cs="Times New Roman"/>
          <w:sz w:val="28"/>
          <w:szCs w:val="28"/>
        </w:rPr>
        <w:t>Задачи развития координационных способностей в старшем школь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ном возрасте: дальнейшее обогащение двигательного опыта и повышение координационного базиса - фонда новых умений и навыков, рекомендо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ванных школьной программой для </w:t>
      </w:r>
      <w:r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X</w:t>
      </w:r>
      <w:r w:rsidRPr="00817C9F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Pr="00817C9F">
        <w:rPr>
          <w:rFonts w:ascii="Times New Roman" w:hAnsi="Times New Roman" w:cs="Times New Roman"/>
          <w:sz w:val="28"/>
          <w:szCs w:val="28"/>
          <w:lang w:val="en-US" w:eastAsia="en-US" w:bidi="en-US"/>
        </w:rPr>
        <w:t>XI</w:t>
      </w:r>
      <w:r w:rsidRPr="00817C9F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817C9F">
        <w:rPr>
          <w:rFonts w:ascii="Times New Roman" w:hAnsi="Times New Roman" w:cs="Times New Roman"/>
          <w:sz w:val="28"/>
          <w:szCs w:val="28"/>
        </w:rPr>
        <w:t>классов, обеспечение высокого уровня разностороннего развития различных координационных способно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стей с преимущественной направленностью воздействий на координаци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онные способности в ациклических локомоциях, метательных двигатель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ных действиях на силу и точность, в единоборствах и спортивных играх, разностороннее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развитие специфических координационных способностей, относящихся к конкретным видам спорта, прежде всего способностей свя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зывать воедино двигательные акты и переключаться с одних требований на другие в соответствии с меняющимися условиями, а также развитие способностей к произвольному расслаблению мышц и статокинетической устойчивости, совершенствование психофизиологических функций (сен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сорные, сенсомоторные и интеллектуальные), относящихся к определен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ным видам спортивной и трудовой деятельности [3].</w:t>
      </w:r>
    </w:p>
    <w:p w:rsidR="00817C9F" w:rsidRPr="00817C9F" w:rsidRDefault="00B90159" w:rsidP="00817C9F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Задачи развития координационных способностей детей младшего, среднего и старшего школьного возраста в какой-то степени совпадают.</w:t>
      </w:r>
      <w:r w:rsidR="00817C9F" w:rsidRPr="00817C9F">
        <w:rPr>
          <w:rFonts w:ascii="Times New Roman" w:hAnsi="Times New Roman" w:cs="Times New Roman"/>
          <w:sz w:val="28"/>
          <w:szCs w:val="28"/>
        </w:rPr>
        <w:t xml:space="preserve"> Их следует решать в тесной связи с задачами общей и специальной физи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ческой, технической и тактической подготовки школьника и юного спорт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смена, причем одной из таких задач является развитие координационных способностей в тесной связи с техническим обучением и совершенствова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нием, другой - гармоническое соединение процесса развития координаци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онных способностей (скоростные, скоростно-силовые, силовые, выносли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вость, гибкость). К сожалению, в специальных пособиях по физическому воспитанию детей школьного возраста эти задачи лишь упоминаются. В результате нередки случаи, когда школьник имеет достаточно высокий уровень развития физических сил, но не умеет рационально и экономично их расходовать или владеет техникой выполнения того или иного приема в стандартных условиях, но не может его оптимально применить в вариа</w:t>
      </w:r>
      <w:r w:rsidR="00817C9F" w:rsidRPr="00817C9F">
        <w:rPr>
          <w:rFonts w:ascii="Times New Roman" w:hAnsi="Times New Roman" w:cs="Times New Roman"/>
          <w:sz w:val="28"/>
          <w:szCs w:val="28"/>
        </w:rPr>
        <w:softHyphen/>
        <w:t>тивных ситуациях и т.п.</w:t>
      </w:r>
    </w:p>
    <w:p w:rsidR="00817C9F" w:rsidRPr="00817C9F" w:rsidRDefault="00817C9F" w:rsidP="00817C9F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Решать указанные способности необходимо с учетом возрастных особенностей. В младшем школьном возрасте процесс развития координа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ционных способностей должен идти наряду с развитием, прежде всего, скоростных и скоростно-силовых способностей, а также гибкости и вы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носливости, в среднем — с развитием скоростных, скоростно-силовых, си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ловых способностей, выносливости и гибкости, в старшем - с развитием различных видов выносливости, силовых и скоростно-силовых способно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стей [4].</w:t>
      </w:r>
    </w:p>
    <w:p w:rsidR="00E508E7" w:rsidRDefault="00817C9F" w:rsidP="005D5859">
      <w:pPr>
        <w:pStyle w:val="ad"/>
        <w:rPr>
          <w:rFonts w:ascii="Times New Roman" w:hAnsi="Times New Roman" w:cs="Times New Roman"/>
          <w:sz w:val="28"/>
          <w:szCs w:val="28"/>
        </w:rPr>
      </w:pPr>
      <w:r w:rsidRPr="00817C9F">
        <w:rPr>
          <w:rFonts w:ascii="Times New Roman" w:hAnsi="Times New Roman" w:cs="Times New Roman"/>
          <w:sz w:val="28"/>
          <w:szCs w:val="28"/>
        </w:rPr>
        <w:t>Кроме того, задачи развития координационных способностей в соче</w:t>
      </w:r>
      <w:r w:rsidRPr="00817C9F">
        <w:rPr>
          <w:rFonts w:ascii="Times New Roman" w:hAnsi="Times New Roman" w:cs="Times New Roman"/>
          <w:sz w:val="28"/>
          <w:szCs w:val="28"/>
        </w:rPr>
        <w:softHyphen/>
        <w:t xml:space="preserve">тании с освоением </w:t>
      </w:r>
      <w:r w:rsidRPr="00817C9F">
        <w:rPr>
          <w:rFonts w:ascii="Times New Roman" w:hAnsi="Times New Roman" w:cs="Times New Roman"/>
          <w:sz w:val="28"/>
          <w:szCs w:val="28"/>
        </w:rPr>
        <w:lastRenderedPageBreak/>
        <w:t>техники и элементов тактики отдельных видов спорта в младшем школьном возрасте только намечаются, в среднем - становятся очевидными, в старшем - процесс разностороннего развития координаци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онных способностей осуществляется уже в самой тесной связи с углуб</w:t>
      </w:r>
      <w:r w:rsidRPr="00817C9F">
        <w:rPr>
          <w:rFonts w:ascii="Times New Roman" w:hAnsi="Times New Roman" w:cs="Times New Roman"/>
          <w:sz w:val="28"/>
          <w:szCs w:val="28"/>
        </w:rPr>
        <w:softHyphen/>
        <w:t>ленным техническим и тактическим усовершенствованием.</w:t>
      </w:r>
    </w:p>
    <w:p w:rsidR="005D5859" w:rsidRPr="005D5859" w:rsidRDefault="005D5859" w:rsidP="005D585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5D5859" w:rsidRPr="005D5859" w:rsidRDefault="005D5859" w:rsidP="005D5859">
      <w:pPr>
        <w:pStyle w:val="ad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D5859">
        <w:rPr>
          <w:rFonts w:ascii="Times New Roman" w:hAnsi="Times New Roman" w:cs="Times New Roman"/>
          <w:b/>
          <w:sz w:val="28"/>
          <w:szCs w:val="28"/>
        </w:rPr>
        <w:t xml:space="preserve">       1.4. Средства и методы развития координационных способностей</w:t>
      </w:r>
    </w:p>
    <w:p w:rsidR="005D5859" w:rsidRPr="005D5859" w:rsidRDefault="005D5859" w:rsidP="005D5859">
      <w:pPr>
        <w:pStyle w:val="ad"/>
        <w:rPr>
          <w:rFonts w:ascii="Times New Roman" w:hAnsi="Times New Roman" w:cs="Times New Roman"/>
          <w:sz w:val="28"/>
          <w:szCs w:val="28"/>
        </w:rPr>
      </w:pPr>
      <w:r w:rsidRPr="005D5859">
        <w:rPr>
          <w:rFonts w:ascii="Times New Roman" w:hAnsi="Times New Roman" w:cs="Times New Roman"/>
          <w:sz w:val="28"/>
          <w:szCs w:val="28"/>
        </w:rPr>
        <w:t>В качестве средств развития координационных способностей детей школьного возраста можно использовать разнообразные физические уп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ражнения, которые связаны с преодолением трудностей по координации движений, требуют от исполнителя правильности, быстроты, рациональ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ности при выполнении сложных в координационном отношении двига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тельных действий, а также находчивости в применении этих действий в различных условиях, являются новыми и необычными для исполнителя, хотя и являются привычными, но выполняются при изменении либо самих движений и двигательных действий, либо условий выполнения [10].</w:t>
      </w:r>
    </w:p>
    <w:p w:rsidR="005D5859" w:rsidRPr="005D5859" w:rsidRDefault="005D5859" w:rsidP="005D5859">
      <w:pPr>
        <w:pStyle w:val="ad"/>
        <w:rPr>
          <w:rFonts w:ascii="Times New Roman" w:hAnsi="Times New Roman" w:cs="Times New Roman"/>
          <w:sz w:val="28"/>
          <w:szCs w:val="28"/>
        </w:rPr>
      </w:pPr>
      <w:r w:rsidRPr="005D5859">
        <w:rPr>
          <w:rFonts w:ascii="Times New Roman" w:hAnsi="Times New Roman" w:cs="Times New Roman"/>
          <w:sz w:val="28"/>
          <w:szCs w:val="28"/>
        </w:rPr>
        <w:t>Упражнения, удовлетворяющие хотя бы по одному из этих требова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ний, называются координационными.</w:t>
      </w:r>
    </w:p>
    <w:p w:rsidR="005D5859" w:rsidRPr="005D5859" w:rsidRDefault="005D5859" w:rsidP="005D5859">
      <w:pPr>
        <w:pStyle w:val="ad"/>
        <w:rPr>
          <w:rFonts w:ascii="Times New Roman" w:hAnsi="Times New Roman" w:cs="Times New Roman"/>
          <w:sz w:val="28"/>
          <w:szCs w:val="28"/>
        </w:rPr>
      </w:pPr>
      <w:r w:rsidRPr="005D5859">
        <w:rPr>
          <w:rFonts w:ascii="Times New Roman" w:hAnsi="Times New Roman" w:cs="Times New Roman"/>
          <w:sz w:val="28"/>
          <w:szCs w:val="28"/>
        </w:rPr>
        <w:t>Наиболее широка и разнообразна группа обще подготовительных ко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ординационных упражнений. При их использовании необходимо учиты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вать время, которое можно выделить без ущерба для других упражнений в процессе внеклассных, внешкольных и самостоятельных занятий; возрас</w:t>
      </w:r>
      <w:r w:rsidRPr="005D5859">
        <w:rPr>
          <w:rFonts w:ascii="Times New Roman" w:hAnsi="Times New Roman" w:cs="Times New Roman"/>
          <w:sz w:val="28"/>
          <w:szCs w:val="28"/>
        </w:rPr>
        <w:softHyphen/>
        <w:t>тные особенности, половые индивидуальные различия, материально- технические условия.</w:t>
      </w:r>
    </w:p>
    <w:p w:rsidR="005D5859" w:rsidRPr="003423D4" w:rsidRDefault="005D5859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5D5859">
        <w:t>Условно обще подготовительные координационные упражнения можно разделить на:</w:t>
      </w:r>
      <w:r>
        <w:t xml:space="preserve">   </w:t>
      </w:r>
      <w:r w:rsidRPr="005D5859">
        <w:t xml:space="preserve">обогащающие фонд жизненно важных умений и навыков, сюда входят новые упражнения или варианты, рекомендованные школьной </w:t>
      </w:r>
      <w:r w:rsidRPr="003423D4">
        <w:rPr>
          <w:rFonts w:ascii="Times New Roman" w:hAnsi="Times New Roman" w:cs="Times New Roman"/>
          <w:sz w:val="28"/>
          <w:szCs w:val="28"/>
        </w:rPr>
        <w:t xml:space="preserve">программой для 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I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IV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V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IX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X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r w:rsidRPr="003423D4">
        <w:rPr>
          <w:rFonts w:ascii="Times New Roman" w:hAnsi="Times New Roman" w:cs="Times New Roman"/>
          <w:sz w:val="28"/>
          <w:szCs w:val="28"/>
          <w:lang w:val="en-US" w:eastAsia="en-US" w:bidi="en-US"/>
        </w:rPr>
        <w:t>XI</w:t>
      </w:r>
      <w:r w:rsidRPr="003423D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3423D4">
        <w:rPr>
          <w:rFonts w:ascii="Times New Roman" w:hAnsi="Times New Roman" w:cs="Times New Roman"/>
          <w:sz w:val="28"/>
          <w:szCs w:val="28"/>
        </w:rPr>
        <w:t>классов;</w:t>
      </w:r>
    </w:p>
    <w:p w:rsidR="003423D4" w:rsidRPr="003423D4" w:rsidRDefault="005D5859" w:rsidP="003423D4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увеличивающие двигательный опыт; к ним можно отнести оди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ночные и парные общеразвивающие упражнения без предметов и с предметами (мячи, палки, скакалки, обручи, ленты, булавы); от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носительно простые и доста</w:t>
      </w:r>
      <w:r w:rsidR="003423D4" w:rsidRPr="003423D4">
        <w:rPr>
          <w:rFonts w:ascii="Times New Roman" w:hAnsi="Times New Roman" w:cs="Times New Roman"/>
          <w:sz w:val="28"/>
          <w:szCs w:val="28"/>
        </w:rPr>
        <w:t xml:space="preserve">точно сложные упражнения, выполняемые в измененных условиях, при различных положениях тела или его частей, в </w:t>
      </w:r>
      <w:r w:rsidR="003423D4" w:rsidRPr="003423D4">
        <w:rPr>
          <w:rFonts w:ascii="Times New Roman" w:hAnsi="Times New Roman" w:cs="Times New Roman"/>
          <w:sz w:val="28"/>
          <w:szCs w:val="28"/>
        </w:rPr>
        <w:lastRenderedPageBreak/>
        <w:t>разные стороны;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общеразвивающие (элементы гимнастики и акробатики, упражне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ния в беге, прыжках и метаниях, подвижные и спортивные игры с высокими требованиями к координации движений);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с преимущественной направленностью на отдельные психофи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зиологические функции, обеспечивающие оптимальное управле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ние и регуляцию двигательных действий (упражнения по выра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ботке чувства пространства, времени, степени развиваемых мы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шечных усилий, по улучшению сенсомоторных реакций, рече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мыслительных и интеллектуальных процессов, двигательной па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мяти и представления движения).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Круг специально-подготовительных координационных упражнений ограничен спецификой избранного вида спорта. К ним относятся: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подводящие упражнения, способствующие освоению и закрепле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нию технических навыков и технико-тактических действий того или иного вида спорта;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развивающие упражнения, направленные главным образом на развитие специальных координационных способностей, относя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щихся к конкретным видам спорта;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упражнения, развивающие специфические координационные спо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собности: к ориентированию в пространстве, ритму, сохранению равновесия, вестибулярной устойчивости и др.;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упражнения, вырабатывающие и улучшающие специализирован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ные восприятия (чувство планки, снаряда, мяча и т.п.), сенсомо- торные реакции (в боксе, фехтовании, в борьбе, спортивных иг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рах), синемические (оперативная двигательная память) и интел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лектуальные процессы (быстрота и качество оперативного мыш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ления, способность к предвидению изменения ситуации в ограни- ченном интервале времени, инициативность и самостоятельность в спортивных играх и единоборствах), речемыслительные процес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сы, идеомоторные реакции.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Для сопряженного воздействия на координационные и кондицион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ные способности применяют в различных сочетаниях обще- и специально</w:t>
      </w:r>
      <w:r w:rsidRPr="003423D4">
        <w:rPr>
          <w:rFonts w:ascii="Times New Roman" w:hAnsi="Times New Roman" w:cs="Times New Roman"/>
          <w:sz w:val="28"/>
          <w:szCs w:val="28"/>
        </w:rPr>
        <w:softHyphen/>
        <w:t xml:space="preserve">подготовительных координационных упражнениях. Примеры соединения силовых, скоростно-силовых </w:t>
      </w:r>
      <w:r w:rsidRPr="003423D4">
        <w:rPr>
          <w:rFonts w:ascii="Times New Roman" w:hAnsi="Times New Roman" w:cs="Times New Roman"/>
          <w:sz w:val="28"/>
          <w:szCs w:val="28"/>
        </w:rPr>
        <w:lastRenderedPageBreak/>
        <w:t>способностей и координационных способно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стей: метание мяча (правой, левой рукой) на расстояние, равное 1/3, 1/2 или 1/6 максимальной дальности метания, чередование метаний (бросков) в цель при использовании снарядов (мячей) разной массы, чередование бросков мяча в стену на максимальную дальность отскока с бросками на дальность отскока, равную равное 1/3, 1/2 или 1/6 максимальной, прыжки в длину или вверх с места в полную силу, в полсилы, в 1/3 силы, прыжки с вращением в одну и другую сторону на максимальное количество граду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сов (равное 1/2, 1/3 максимума) или прыжки с вращениями на заданное количество градусов и т.д.</w:t>
      </w:r>
    </w:p>
    <w:p w:rsidR="003423D4" w:rsidRP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Варианты соединения скоростных особенностей и координационных способностей: чередование бега с максимальной скоростью на короткие отрезки с бегом со скоростью 30-90% максимальной (с обязательным оп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ределением времени пробегания отрезка самим учащимся и координацией скорости бега педагогом), то же в других локомоциях (в плавании, лыж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ном и конькобежном спорте, гребле), чередование пробегания равных от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резков по прямой с преодолением их при изменении направления движе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ния, скорости бега, того или другого вместе и т.д.</w:t>
      </w:r>
    </w:p>
    <w:p w:rsid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  <w:r w:rsidRPr="003423D4">
        <w:rPr>
          <w:rFonts w:ascii="Times New Roman" w:hAnsi="Times New Roman" w:cs="Times New Roman"/>
          <w:sz w:val="28"/>
          <w:szCs w:val="28"/>
        </w:rPr>
        <w:t>Примерами упражнений, соединяющих развитие выносливости и ко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ординационных способностей, являются: продолжительный бег по сильно пересеченной и желательно незнакомой местности, передвижение на лы</w:t>
      </w:r>
      <w:r w:rsidRPr="003423D4">
        <w:rPr>
          <w:rFonts w:ascii="Times New Roman" w:hAnsi="Times New Roman" w:cs="Times New Roman"/>
          <w:sz w:val="28"/>
          <w:szCs w:val="28"/>
        </w:rPr>
        <w:softHyphen/>
        <w:t>жах и велосипеде, достаточно длительный бег по песку, снегу или льду,</w:t>
      </w:r>
    </w:p>
    <w:p w:rsidR="00CE1E9D" w:rsidRPr="003423D4" w:rsidRDefault="00CE1E9D" w:rsidP="003423D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3423D4" w:rsidRDefault="003423D4" w:rsidP="003423D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продолжительное выполнение технико-тактических взаимодействий в баскетболе: 2:1, 3:3, 2:2, 3:2 и т.д.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Координационные упражнения, в которых гармонически соединены требования к гибкости и координационных способностей - это, например, упражнения, выполняемые с предметами (палка, обруч), на гимнастиче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ской стенке, в парах и т.д.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В преобразованном виде общеподготовительные и специально</w:t>
      </w:r>
      <w:r w:rsidRPr="00CE1E9D">
        <w:rPr>
          <w:rFonts w:ascii="Times New Roman" w:hAnsi="Times New Roman" w:cs="Times New Roman"/>
          <w:sz w:val="28"/>
          <w:szCs w:val="28"/>
        </w:rPr>
        <w:softHyphen/>
        <w:t xml:space="preserve">подготовительные координационные упражнения можно проводить в форме игровых и соревновательных </w:t>
      </w:r>
      <w:r w:rsidRPr="00CE1E9D">
        <w:rPr>
          <w:rFonts w:ascii="Times New Roman" w:hAnsi="Times New Roman" w:cs="Times New Roman"/>
          <w:sz w:val="28"/>
          <w:szCs w:val="28"/>
        </w:rPr>
        <w:lastRenderedPageBreak/>
        <w:t>упражнений (особенно единоборств, подвижных и спортивных игр), которые являются действенным средством развития определенных координационных способностей, так как в этом случае создаются условия для максимального и подчас неожиданного их проявления.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В соответствии с принципом преимущественного воздействия на ко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ординационные способности и координационные упражнения можно раз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делить 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E9D">
        <w:rPr>
          <w:rFonts w:ascii="Times New Roman" w:hAnsi="Times New Roman" w:cs="Times New Roman"/>
          <w:sz w:val="28"/>
          <w:szCs w:val="28"/>
        </w:rPr>
        <w:t>аналитические;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E1E9D">
        <w:rPr>
          <w:rFonts w:ascii="Times New Roman" w:hAnsi="Times New Roman" w:cs="Times New Roman"/>
          <w:sz w:val="28"/>
          <w:szCs w:val="28"/>
        </w:rPr>
        <w:t>синтетические.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Аналитические направлены преимущественно на развитие коорди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национных способностей, относящихся к однородным группам двигатель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ных действий, это, например, циклические движения (разновидность ходьбы, бега, лазания, ползания, езда на велосипеде, передвижения на лы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жах, бег на коньках, плавание, гребля), метательные движения с акцентом на силу (толкание ядра, метание копья, молота, диска), поднятие тяжестей (упражнения с гирей и штангой), всевозможные акробатические упражне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ния и т.п.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Синтетические координационные упражнения содействуют разви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тию двух и более координационных способностей. Примерами таких уп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ражнений являются варианты полос препятствий, эстафет и круговой тре нировки, многие подвижные и большинство спортивных (особенно кол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лективных) игр.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Для развития координационных способностей детей школьного воз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раста используют разнообразные методы. Первым из них следует назвать методы строго регламентированного упражнения, основанные на двига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тельной деятельности. Эти методы используют в различных вариантах. Их разнообразие зависит от того, какой ведущий признак положен в основу группировки [10].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В частности, по степени избирательности воздействия на координа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ционные способности можно говорить о методах избирательно направ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ленного упражнения с воздействием преимущественно на сходные коор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динационные способности, например, на координационные способности, проявляющиеся в циклических локомоциях или относящиеся к метатель</w:t>
      </w:r>
      <w:r w:rsidRPr="00CE1E9D">
        <w:rPr>
          <w:rFonts w:ascii="Times New Roman" w:hAnsi="Times New Roman" w:cs="Times New Roman"/>
          <w:sz w:val="28"/>
          <w:szCs w:val="28"/>
        </w:rPr>
        <w:softHyphen/>
        <w:t xml:space="preserve">ным движениям с акцентом на меткость, и о методах </w:t>
      </w:r>
      <w:r w:rsidRPr="00CE1E9D">
        <w:rPr>
          <w:rFonts w:ascii="Times New Roman" w:hAnsi="Times New Roman" w:cs="Times New Roman"/>
          <w:sz w:val="28"/>
          <w:szCs w:val="28"/>
        </w:rPr>
        <w:lastRenderedPageBreak/>
        <w:t>генерализованного упражнения (с общим воздействием на две и более координационные спо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собности) [4].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По признакам стандартизации и варьирования воздействий на уроке (тренировке, внеклассных занятий) выделяют методы стандартно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повторного и вариативного (переменного) упражнения [6]. Первые ис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пользуют для развития координационных способностей школьников при разучивании новых, достаточно сложных в координационном отношении двигательных действий, овладеть которыми можно лишь после ряда по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вторений их в относительно стандартных условиях. Вторые, по мнению большинства исследователей и практиков, являются главными методами развития координационных способностей.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Методы вариативного упражнения для формирования координаци</w:t>
      </w:r>
      <w:r w:rsidRPr="00CE1E9D">
        <w:rPr>
          <w:rFonts w:ascii="Times New Roman" w:hAnsi="Times New Roman" w:cs="Times New Roman"/>
          <w:sz w:val="28"/>
          <w:szCs w:val="28"/>
        </w:rPr>
        <w:softHyphen/>
        <w:t>онных способностей можно представить в двух основных вариантах:</w:t>
      </w:r>
    </w:p>
    <w:p w:rsidR="00CE1E9D" w:rsidRPr="00CE1E9D" w:rsidRDefault="00CE1E9D" w:rsidP="00CE1E9D">
      <w:pPr>
        <w:pStyle w:val="ad"/>
        <w:rPr>
          <w:rFonts w:ascii="Times New Roman" w:hAnsi="Times New Roman" w:cs="Times New Roman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методы строго регламентированного варьирования;</w:t>
      </w:r>
    </w:p>
    <w:p w:rsidR="00576021" w:rsidRPr="00576021" w:rsidRDefault="00CE1E9D" w:rsidP="00576021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CE1E9D">
        <w:rPr>
          <w:rFonts w:ascii="Times New Roman" w:hAnsi="Times New Roman" w:cs="Times New Roman"/>
          <w:sz w:val="28"/>
          <w:szCs w:val="28"/>
        </w:rPr>
        <w:t>методы регламентированного варьирования [4].</w:t>
      </w:r>
      <w:r w:rsidR="00576021" w:rsidRPr="00576021">
        <w:t xml:space="preserve"> </w:t>
      </w:r>
      <w:r w:rsidR="00576021" w:rsidRPr="00576021">
        <w:rPr>
          <w:rFonts w:ascii="Times New Roman" w:hAnsi="Times New Roman" w:cs="Times New Roman"/>
          <w:sz w:val="28"/>
          <w:szCs w:val="28"/>
        </w:rPr>
        <w:t>К первым В.И. Лях относит три группы методических приемов [4]: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 w:rsidRPr="00576021">
        <w:t xml:space="preserve">Приемы строго заданного варьирования отдельных характеристик или всей </w:t>
      </w:r>
      <w:r w:rsidRPr="00576021">
        <w:rPr>
          <w:rFonts w:ascii="Times New Roman" w:hAnsi="Times New Roman" w:cs="Times New Roman"/>
          <w:sz w:val="28"/>
          <w:szCs w:val="28"/>
        </w:rPr>
        <w:t>формы привычного двигательного действия: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76021">
        <w:rPr>
          <w:rFonts w:ascii="Times New Roman" w:hAnsi="Times New Roman" w:cs="Times New Roman"/>
          <w:sz w:val="28"/>
          <w:szCs w:val="28"/>
        </w:rPr>
        <w:t>изменение направления движения (бег или ведение мяча с измене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нием направления движения, лыжное упражнение «слалом» и др.);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576021">
        <w:rPr>
          <w:rFonts w:ascii="Times New Roman" w:hAnsi="Times New Roman" w:cs="Times New Roman"/>
          <w:sz w:val="28"/>
          <w:szCs w:val="28"/>
        </w:rPr>
        <w:t>изменение силовых компонентов (чередование метаний при ис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пользовании снарядов разной массы на дальность и в цель, прыжки в длину или высоту с места в полную силу, в полсилы и т.п.);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576021">
        <w:rPr>
          <w:rFonts w:ascii="Times New Roman" w:hAnsi="Times New Roman" w:cs="Times New Roman"/>
          <w:sz w:val="28"/>
          <w:szCs w:val="28"/>
        </w:rPr>
        <w:t>изменение скорости или темпа движений (выполнение общеразви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вающих упражнений в обычном, ускоренном и замедленном темпе, прыжки в длину или высоту с разбега с повышенной скоростью и</w:t>
      </w:r>
      <w:bookmarkStart w:id="1" w:name="bookmark0"/>
      <w:r>
        <w:rPr>
          <w:rFonts w:ascii="Times New Roman" w:hAnsi="Times New Roman" w:cs="Times New Roman"/>
          <w:sz w:val="28"/>
          <w:szCs w:val="28"/>
        </w:rPr>
        <w:t xml:space="preserve"> др</w:t>
      </w:r>
      <w:r w:rsidRPr="00576021">
        <w:rPr>
          <w:rFonts w:ascii="Times New Roman" w:hAnsi="Times New Roman" w:cs="Times New Roman"/>
          <w:sz w:val="28"/>
          <w:szCs w:val="28"/>
        </w:rPr>
        <w:t>);</w:t>
      </w:r>
      <w:bookmarkEnd w:id="1"/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576021">
        <w:rPr>
          <w:rFonts w:ascii="Times New Roman" w:hAnsi="Times New Roman" w:cs="Times New Roman"/>
          <w:sz w:val="28"/>
          <w:szCs w:val="28"/>
        </w:rPr>
        <w:t>изменение ритма движений (разбег в прыжках в длину и в высоту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bookmarkStart w:id="2" w:name="bookmark1"/>
      <w:r w:rsidRPr="00576021">
        <w:rPr>
          <w:rFonts w:ascii="Times New Roman" w:hAnsi="Times New Roman" w:cs="Times New Roman"/>
          <w:sz w:val="28"/>
          <w:szCs w:val="28"/>
        </w:rPr>
        <w:t>и др.);</w:t>
      </w:r>
      <w:bookmarkEnd w:id="2"/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Pr="00576021">
        <w:rPr>
          <w:rFonts w:ascii="Times New Roman" w:hAnsi="Times New Roman" w:cs="Times New Roman"/>
          <w:sz w:val="28"/>
          <w:szCs w:val="28"/>
        </w:rPr>
        <w:t>изменение исходных положений (бег лицом вперед, спиной, бо</w:t>
      </w:r>
      <w:r w:rsidRPr="00576021">
        <w:rPr>
          <w:rFonts w:ascii="Times New Roman" w:hAnsi="Times New Roman" w:cs="Times New Roman"/>
          <w:sz w:val="28"/>
          <w:szCs w:val="28"/>
        </w:rPr>
        <w:softHyphen/>
        <w:t xml:space="preserve">ком по направлению </w:t>
      </w:r>
      <w:r w:rsidRPr="00576021">
        <w:rPr>
          <w:rFonts w:ascii="Times New Roman" w:hAnsi="Times New Roman" w:cs="Times New Roman"/>
          <w:sz w:val="28"/>
          <w:szCs w:val="28"/>
        </w:rPr>
        <w:lastRenderedPageBreak/>
        <w:t>движения и др.);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Pr="00576021">
        <w:rPr>
          <w:rFonts w:ascii="Times New Roman" w:hAnsi="Times New Roman" w:cs="Times New Roman"/>
          <w:sz w:val="28"/>
          <w:szCs w:val="28"/>
        </w:rPr>
        <w:t>варьирование конечных положений (бросок мяча вверх из исход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ного положения стоя, ловля - сидя и т.д.);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Pr="00576021">
        <w:rPr>
          <w:rFonts w:ascii="Times New Roman" w:hAnsi="Times New Roman" w:cs="Times New Roman"/>
          <w:sz w:val="28"/>
          <w:szCs w:val="28"/>
        </w:rPr>
        <w:t>изменение пространственных границ, в которых выполняют уп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ражнения (игровые упражнения на уменьшенной площадке, метание диска, толкание ядра из уменьшенного круга и др.);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 w:rsidRPr="00576021">
        <w:rPr>
          <w:rFonts w:ascii="Times New Roman" w:hAnsi="Times New Roman" w:cs="Times New Roman"/>
          <w:sz w:val="28"/>
          <w:szCs w:val="28"/>
        </w:rPr>
        <w:t>изменение способа выполнения действия (прыжки в высоту и в длину при использовании разных вариантов техники прыжка, со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вершенствование техники бросков или передач мяча при целена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правленном изменении способа выполнения приема и т.п.);</w:t>
      </w:r>
    </w:p>
    <w:p w:rsid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 w:rsidRPr="00576021">
        <w:rPr>
          <w:rFonts w:ascii="Times New Roman" w:hAnsi="Times New Roman" w:cs="Times New Roman"/>
          <w:sz w:val="28"/>
          <w:szCs w:val="28"/>
        </w:rPr>
        <w:t>Приемы выполнения привычных двигательных действий в непри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вычных сочетаниях: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 w:rsidRPr="005760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76021">
        <w:rPr>
          <w:rFonts w:ascii="Times New Roman" w:hAnsi="Times New Roman" w:cs="Times New Roman"/>
          <w:sz w:val="28"/>
          <w:szCs w:val="28"/>
        </w:rPr>
        <w:t>усложнение привычного действия добавочными движениями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76021">
        <w:rPr>
          <w:rFonts w:ascii="Times New Roman" w:hAnsi="Times New Roman" w:cs="Times New Roman"/>
          <w:sz w:val="28"/>
          <w:szCs w:val="28"/>
        </w:rPr>
        <w:t xml:space="preserve"> (ловля мяча с предварительным хлопком в ладоши, поворотом кру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гом, прыжком с поворотом и др.);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576021">
        <w:rPr>
          <w:rFonts w:ascii="Times New Roman" w:hAnsi="Times New Roman" w:cs="Times New Roman"/>
          <w:sz w:val="28"/>
          <w:szCs w:val="28"/>
        </w:rPr>
        <w:t>комбинирование двигательных действий (соединение хорошо ос</w:t>
      </w:r>
      <w:r w:rsidRPr="00576021">
        <w:rPr>
          <w:rFonts w:ascii="Times New Roman" w:hAnsi="Times New Roman" w:cs="Times New Roman"/>
          <w:sz w:val="28"/>
          <w:szCs w:val="28"/>
        </w:rPr>
        <w:softHyphen/>
        <w:t xml:space="preserve">военных акробатических или гимнастических элементов в новую комбинацию и </w:t>
      </w:r>
      <w:r w:rsidRPr="00576021">
        <w:rPr>
          <w:rStyle w:val="213pt"/>
          <w:rFonts w:eastAsia="Arial Unicode MS"/>
          <w:sz w:val="28"/>
          <w:szCs w:val="28"/>
        </w:rPr>
        <w:t>др.);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576021">
        <w:rPr>
          <w:rFonts w:ascii="Times New Roman" w:hAnsi="Times New Roman" w:cs="Times New Roman"/>
          <w:sz w:val="28"/>
          <w:szCs w:val="28"/>
        </w:rPr>
        <w:t>зеркальное выполнение упражнений (смена толчковой и маховой ноги в прыжках в высоту и в длину с разбега, метание снарядов «не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ведущей» рукой, выполнение бросковых шагов в баскетболе, ганд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боле, начиная с другой ноги и т.д.).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 w:rsidRPr="00576021">
        <w:rPr>
          <w:rFonts w:ascii="Times New Roman" w:hAnsi="Times New Roman" w:cs="Times New Roman"/>
          <w:sz w:val="28"/>
          <w:szCs w:val="28"/>
        </w:rPr>
        <w:t>3. Приемы введения внешних условий, строго регламентирующих направление и пределы варьирования: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76021">
        <w:rPr>
          <w:rFonts w:ascii="Times New Roman" w:hAnsi="Times New Roman" w:cs="Times New Roman"/>
          <w:sz w:val="28"/>
          <w:szCs w:val="28"/>
        </w:rPr>
        <w:t>использование различных сигнальных раздражителей, требующих срочной перемены действий (изменение скорости или темпа выпол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нения упражнений по звуковому или зрительному сигналу, мгновен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ный переход от атакующих действий к защитным по звуковому сиг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налу и наоборот и т.д.);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576021">
        <w:rPr>
          <w:rFonts w:ascii="Times New Roman" w:hAnsi="Times New Roman" w:cs="Times New Roman"/>
          <w:sz w:val="28"/>
          <w:szCs w:val="28"/>
        </w:rPr>
        <w:t>усложнение движений с помощью заданий типа жонглирования (ловля и передача двух мячей с отскоком и без отскока от стены, жонглирование двумя мячами одинаковой и разной массы двумя и одной рукой и т.д.);</w:t>
      </w:r>
    </w:p>
    <w:p w:rsidR="00576021" w:rsidRPr="00576021" w:rsidRDefault="00576021" w:rsidP="0057602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576021">
        <w:rPr>
          <w:rFonts w:ascii="Times New Roman" w:hAnsi="Times New Roman" w:cs="Times New Roman"/>
          <w:sz w:val="28"/>
          <w:szCs w:val="28"/>
        </w:rPr>
        <w:t>выполнение освоенных двигательных действий после раздражения вестибулярного аппарата (упражнения в равновесии сразу после ку</w:t>
      </w:r>
      <w:r w:rsidRPr="00576021">
        <w:rPr>
          <w:rFonts w:ascii="Times New Roman" w:hAnsi="Times New Roman" w:cs="Times New Roman"/>
          <w:sz w:val="28"/>
          <w:szCs w:val="28"/>
        </w:rPr>
        <w:softHyphen/>
        <w:t>вырков, вращений и т.д.);</w:t>
      </w:r>
    </w:p>
    <w:p w:rsidR="00FA5AA1" w:rsidRPr="00FA5AA1" w:rsidRDefault="00576021" w:rsidP="00FA5AA1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FA5AA1">
        <w:rPr>
          <w:rFonts w:ascii="Times New Roman" w:hAnsi="Times New Roman" w:cs="Times New Roman"/>
          <w:sz w:val="28"/>
          <w:szCs w:val="28"/>
        </w:rPr>
        <w:lastRenderedPageBreak/>
        <w:t>г) совершенствование техники двигательных действий после соот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ветствующей (дозированной) физической нагрузки или на фоне утомления (совершенствование техники передвижения на лыжах, бе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га на коньках на фоне утомления</w:t>
      </w:r>
      <w:r w:rsidR="00FA5AA1" w:rsidRPr="00FA5AA1">
        <w:rPr>
          <w:rFonts w:ascii="Times New Roman" w:hAnsi="Times New Roman" w:cs="Times New Roman"/>
          <w:sz w:val="28"/>
          <w:szCs w:val="28"/>
        </w:rPr>
        <w:t>, выполнение серии штрафных бросков в баскетболе после каждой серии интенсивных игровых заданий и т.п.);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Pr="00FA5AA1">
        <w:rPr>
          <w:rFonts w:ascii="Times New Roman" w:hAnsi="Times New Roman" w:cs="Times New Roman"/>
          <w:sz w:val="28"/>
          <w:szCs w:val="28"/>
        </w:rPr>
        <w:t>выполнение упражнений в условиях, ограничивающих или ис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ключающих зрительный контроль (ведение передачи и броски мяча в кольцо в условиях плохой видимости или в специальных очках, общеразвивающие упражнения в равновесии с закрытыми глазами, прыжки в длину с места на заданное расстояние и метание на точ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ность в закрытыми глазами и т.п.);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Pr="00FA5AA1">
        <w:rPr>
          <w:rFonts w:ascii="Times New Roman" w:hAnsi="Times New Roman" w:cs="Times New Roman"/>
          <w:sz w:val="28"/>
          <w:szCs w:val="28"/>
        </w:rPr>
        <w:t>введение заранее точно обусловленного противодействия партне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ра в единоборствах и спортивных играх (с отработкой финта только на проход вправо или бросок - проход к щиту справа или слева от опекуна, заранее оговоренные индивидуальные, групповые или ко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мандные атакующие и защитные тактические действия в спортивных играх, заранее принятая и оговоренная тактика в единоборстве и т.п.).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A5AA1">
        <w:rPr>
          <w:rFonts w:ascii="Times New Roman" w:hAnsi="Times New Roman" w:cs="Times New Roman"/>
          <w:sz w:val="28"/>
          <w:szCs w:val="28"/>
        </w:rPr>
        <w:t>Методы строго регламентированного варьирования содержат сле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дующие примерные приемы: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AA1">
        <w:rPr>
          <w:rFonts w:ascii="Times New Roman" w:hAnsi="Times New Roman" w:cs="Times New Roman"/>
          <w:sz w:val="28"/>
          <w:szCs w:val="28"/>
        </w:rPr>
        <w:t>варьирование, связанное с использованием необычных условий естественной среды (бег, передвижение на лыжах, езда на велоси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педе и т.д. по пересеченной и незнакомой местности, бег по снегу, льду, траве, в лесу и др., выполнение упражнений, например, прыжковых, на непривычной опорной поверхности и др.);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AA1">
        <w:rPr>
          <w:rFonts w:ascii="Times New Roman" w:hAnsi="Times New Roman" w:cs="Times New Roman"/>
          <w:sz w:val="28"/>
          <w:szCs w:val="28"/>
        </w:rPr>
        <w:t>варьирование, связанное с использованием в тренировке непри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вычных снарядов, инвентаря, оборудования (технические приемы игры разными мячами, прыжки в высоту через планку, веревочку, резинку, забор и др., гимнастические упражнения на незнакомых снарядах и др.);</w:t>
      </w:r>
    </w:p>
    <w:p w:rsid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 w:rsidRPr="00FA5AA1">
        <w:rPr>
          <w:rFonts w:ascii="Times New Roman" w:hAnsi="Times New Roman" w:cs="Times New Roman"/>
          <w:sz w:val="28"/>
          <w:szCs w:val="28"/>
        </w:rPr>
        <w:t>осуществление индивидуальных, групповых и командных ата</w:t>
      </w:r>
      <w:r w:rsidRPr="00FA5AA1">
        <w:rPr>
          <w:rFonts w:ascii="Times New Roman" w:hAnsi="Times New Roman" w:cs="Times New Roman"/>
          <w:sz w:val="28"/>
          <w:szCs w:val="28"/>
        </w:rPr>
        <w:softHyphen/>
        <w:t xml:space="preserve">кующих и защитных тактических двигательных действий в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AA1">
        <w:rPr>
          <w:rFonts w:ascii="Times New Roman" w:hAnsi="Times New Roman" w:cs="Times New Roman"/>
          <w:sz w:val="28"/>
          <w:szCs w:val="28"/>
        </w:rPr>
        <w:t xml:space="preserve">условиях не строго регламентируемых взаимодействий соперников или партнеров. 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A5AA1">
        <w:rPr>
          <w:rFonts w:ascii="Times New Roman" w:hAnsi="Times New Roman" w:cs="Times New Roman"/>
          <w:sz w:val="28"/>
          <w:szCs w:val="28"/>
        </w:rPr>
        <w:t>Это так называемое свободное тактическое варьи</w:t>
      </w:r>
      <w:r w:rsidRPr="00FA5AA1">
        <w:rPr>
          <w:rFonts w:ascii="Times New Roman" w:hAnsi="Times New Roman" w:cs="Times New Roman"/>
          <w:sz w:val="28"/>
          <w:szCs w:val="28"/>
        </w:rPr>
        <w:softHyphen/>
        <w:t xml:space="preserve">рование (отработка технических </w:t>
      </w:r>
      <w:r w:rsidRPr="00FA5AA1">
        <w:rPr>
          <w:rFonts w:ascii="Times New Roman" w:hAnsi="Times New Roman" w:cs="Times New Roman"/>
          <w:sz w:val="28"/>
          <w:szCs w:val="28"/>
        </w:rPr>
        <w:lastRenderedPageBreak/>
        <w:t>приемов и тактических взаимо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действий, комбинаций, возникающих в процессе самостоятель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ных и учебно-тренировочных игр, выполнение различных такти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ческих взаимодействий с разными соперниками и партнерами, проведение вольных схваток в борьбе и др.);</w:t>
      </w:r>
    </w:p>
    <w:p w:rsid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 w:rsidRPr="00FA5AA1">
        <w:rPr>
          <w:rFonts w:ascii="Times New Roman" w:hAnsi="Times New Roman" w:cs="Times New Roman"/>
          <w:sz w:val="28"/>
          <w:szCs w:val="28"/>
        </w:rPr>
        <w:t xml:space="preserve">4) игровое варьирование, связанное с использованием игрового и соревновательного метода. 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A5AA1">
        <w:rPr>
          <w:rFonts w:ascii="Times New Roman" w:hAnsi="Times New Roman" w:cs="Times New Roman"/>
          <w:sz w:val="28"/>
          <w:szCs w:val="28"/>
        </w:rPr>
        <w:t>Его можно назвать состязанием в дви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гательном творчестве (соперничество в оригинальности построе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ния новых движений и связок у акробатов, гимнастов, прыгунов в воду и на батуте и др., «игра скоростей», игровое соперничество в искусстве создания новых вариантов индивидуальных, групповых и командных тактических действий в спортивных играх, упраж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нения на гимнастических снарядах в порядке оговоренного со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перничества с партнерами и т.п.) [4].</w:t>
      </w:r>
    </w:p>
    <w:p w:rsidR="00FA5AA1" w:rsidRPr="00FA5AA1" w:rsidRDefault="00FA5AA1" w:rsidP="00FA5AA1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5AA1">
        <w:rPr>
          <w:rFonts w:ascii="Times New Roman" w:hAnsi="Times New Roman" w:cs="Times New Roman"/>
          <w:sz w:val="28"/>
          <w:szCs w:val="28"/>
        </w:rPr>
        <w:t>При применении методов вариативного (переменного) упражнения необходимо использовать небольшое количество (8-12) повторений разно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образных физических упражнений, предъявляющих сходные требования к способу управления движением, многократно повторять эти упражнения, как можно чаще и целенаправленнее, изменяя при выполнении их отдель</w:t>
      </w:r>
      <w:r w:rsidRPr="00FA5AA1">
        <w:rPr>
          <w:rFonts w:ascii="Times New Roman" w:hAnsi="Times New Roman" w:cs="Times New Roman"/>
          <w:sz w:val="28"/>
          <w:szCs w:val="28"/>
        </w:rPr>
        <w:softHyphen/>
        <w:t>ные характеристики и двигательные действия в целом, а также условия осуществления этих действий.</w:t>
      </w:r>
    </w:p>
    <w:p w:rsidR="00046934" w:rsidRPr="008A776D" w:rsidRDefault="00FA5AA1" w:rsidP="008A776D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>
        <w:t xml:space="preserve">           </w:t>
      </w:r>
      <w:r w:rsidRPr="00FA5AA1">
        <w:t>Пока неясно, какие из методических приемов, относящихся к мето</w:t>
      </w:r>
      <w:r w:rsidRPr="00FA5AA1">
        <w:softHyphen/>
        <w:t>дам вариативного (переменного) упражнения, являются наиболее эффек</w:t>
      </w:r>
      <w:r w:rsidRPr="00FA5AA1">
        <w:softHyphen/>
        <w:t>тивными для развития и совершенствования координационных способно</w:t>
      </w:r>
      <w:r w:rsidRPr="00FA5AA1">
        <w:softHyphen/>
        <w:t xml:space="preserve">стей школьников. </w:t>
      </w:r>
      <w:r>
        <w:t xml:space="preserve">                      </w:t>
      </w:r>
      <w:r w:rsidRPr="008A776D">
        <w:rPr>
          <w:rFonts w:ascii="Times New Roman" w:hAnsi="Times New Roman" w:cs="Times New Roman"/>
          <w:sz w:val="28"/>
          <w:szCs w:val="28"/>
        </w:rPr>
        <w:t>Скорее всего, как считает автор, это зависит от задач, решаемых на уроке, возможностей школы и учителя, подготовленности учащихся, их возраста, пола, индивидуальных возможностей и других</w:t>
      </w:r>
      <w:r w:rsidR="00046934" w:rsidRPr="008A776D">
        <w:rPr>
          <w:rFonts w:ascii="Times New Roman" w:hAnsi="Times New Roman" w:cs="Times New Roman"/>
          <w:sz w:val="28"/>
          <w:szCs w:val="28"/>
        </w:rPr>
        <w:t xml:space="preserve">    факторов. Однако важно в течение учебного года и всего периода обуче</w:t>
      </w:r>
      <w:r w:rsidR="00046934" w:rsidRPr="008A776D">
        <w:rPr>
          <w:rFonts w:ascii="Times New Roman" w:hAnsi="Times New Roman" w:cs="Times New Roman"/>
          <w:sz w:val="28"/>
          <w:szCs w:val="28"/>
        </w:rPr>
        <w:softHyphen/>
        <w:t>ния ребенка в школе обеспечить всеохватное и целенаправленное исполь</w:t>
      </w:r>
      <w:r w:rsidR="00046934" w:rsidRPr="008A776D">
        <w:rPr>
          <w:rFonts w:ascii="Times New Roman" w:hAnsi="Times New Roman" w:cs="Times New Roman"/>
          <w:sz w:val="28"/>
          <w:szCs w:val="28"/>
        </w:rPr>
        <w:softHyphen/>
        <w:t>зование этих методов и приемов, чтобы реализовать разностороннее раз</w:t>
      </w:r>
      <w:r w:rsidR="00046934" w:rsidRPr="008A776D">
        <w:rPr>
          <w:rFonts w:ascii="Times New Roman" w:hAnsi="Times New Roman" w:cs="Times New Roman"/>
          <w:sz w:val="28"/>
          <w:szCs w:val="28"/>
        </w:rPr>
        <w:softHyphen/>
        <w:t>витие общих и специальных координационных способностей, методы строго регламентированного варьирования должны занимать больше мес</w:t>
      </w:r>
      <w:r w:rsidR="00046934" w:rsidRPr="008A776D">
        <w:rPr>
          <w:rFonts w:ascii="Times New Roman" w:hAnsi="Times New Roman" w:cs="Times New Roman"/>
          <w:sz w:val="28"/>
          <w:szCs w:val="28"/>
        </w:rPr>
        <w:softHyphen/>
        <w:t xml:space="preserve">та при формировании координационных способностей в </w:t>
      </w:r>
      <w:r w:rsidR="00046934" w:rsidRPr="008A776D">
        <w:rPr>
          <w:rFonts w:ascii="Times New Roman" w:hAnsi="Times New Roman" w:cs="Times New Roman"/>
          <w:sz w:val="28"/>
          <w:szCs w:val="28"/>
        </w:rPr>
        <w:lastRenderedPageBreak/>
        <w:t>младшем и сред</w:t>
      </w:r>
      <w:r w:rsidR="00046934" w:rsidRPr="008A776D">
        <w:rPr>
          <w:rFonts w:ascii="Times New Roman" w:hAnsi="Times New Roman" w:cs="Times New Roman"/>
          <w:sz w:val="28"/>
          <w:szCs w:val="28"/>
        </w:rPr>
        <w:softHyphen/>
        <w:t>нем школьном возрасте, не строго регламентированного - в старшем.</w:t>
      </w:r>
    </w:p>
    <w:p w:rsidR="00046934" w:rsidRPr="008A776D" w:rsidRDefault="00046934" w:rsidP="008A776D">
      <w:pPr>
        <w:pStyle w:val="ad"/>
        <w:rPr>
          <w:rFonts w:ascii="Times New Roman" w:hAnsi="Times New Roman" w:cs="Times New Roman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Методом, оказывающим существенное воздействие на проявление координационных способностей, можно назвать метод направленного со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пряжения [1]. Направленное сопряженное совершенствование координа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ционных способностей и фаз техники и технико-тактических действий, технической и физической подготовки, как показали результаты исследо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ваний, прежде всего в большом спорте, является весьма перспективным. Однако этот метод недостаточно целенаправленно используют в практике физического воспитания школьников и юных спортсменов.</w:t>
      </w:r>
    </w:p>
    <w:p w:rsidR="00046934" w:rsidRPr="008A776D" w:rsidRDefault="00046934" w:rsidP="008A776D">
      <w:pPr>
        <w:pStyle w:val="ad"/>
        <w:rPr>
          <w:rFonts w:ascii="Times New Roman" w:hAnsi="Times New Roman" w:cs="Times New Roman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Широкое применение в развитии и совершенствовании координаци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онных способностей занимают игровой и состязательный методы [8]. За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метим, что большинство упражнений, рекомендованных для развития ко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ординационных способностей, можно провести по этим методам.</w:t>
      </w:r>
    </w:p>
    <w:p w:rsidR="00046934" w:rsidRPr="008A776D" w:rsidRDefault="00046934" w:rsidP="008A776D">
      <w:pPr>
        <w:pStyle w:val="ad"/>
        <w:rPr>
          <w:rFonts w:ascii="Times New Roman" w:hAnsi="Times New Roman" w:cs="Times New Roman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Для развития координационных способностей (особенно специфиче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ских, относящихся к конкретным видам спорта) в современной практике физического воспитания школьников все шире применяют так называе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мые специализированные средства, методы и методические приемы. Ос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новное их назначение состоит в том, чтобы обеспечить соответствующие зрительные восприятия и представления, дать объективную информацию о параметрах выполняемых двигательных действий, способствовать исправ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лению отдельных параметров движений по ходу их выполнения, воздейст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вовать на все органы чувств, которые участвуют в управлении движения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ми и их регулировании [9].</w:t>
      </w:r>
    </w:p>
    <w:p w:rsidR="008A776D" w:rsidRPr="008A776D" w:rsidRDefault="008A776D" w:rsidP="008A776D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К специализированным средствам и методам можно отнести [4]:</w:t>
      </w:r>
    </w:p>
    <w:p w:rsidR="008A776D" w:rsidRPr="008A776D" w:rsidRDefault="008A776D" w:rsidP="008A776D">
      <w:pPr>
        <w:pStyle w:val="ad"/>
        <w:rPr>
          <w:rFonts w:ascii="Times New Roman" w:hAnsi="Times New Roman" w:cs="Times New Roman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средства киноциклографической и видеомагнитофонной демонст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рации, позволяющие анализировать технику движений, относя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щихся к тому или иному виду спорта;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76D">
        <w:rPr>
          <w:rFonts w:ascii="Times New Roman" w:hAnsi="Times New Roman" w:cs="Times New Roman"/>
          <w:sz w:val="28"/>
          <w:szCs w:val="28"/>
        </w:rPr>
        <w:t>метод идеомоторного упражнения, состоящий в попытке мыслен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ного воспроизведения и воссоздания четких двигательных ощу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щений и восприятий двигательного действия в целом или отдель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ных его характеристик (например, пространственных параметров, решающих звеньев, фаз этих действий) перед выполнением дви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жения;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76D">
        <w:rPr>
          <w:rFonts w:ascii="Times New Roman" w:hAnsi="Times New Roman" w:cs="Times New Roman"/>
          <w:sz w:val="28"/>
          <w:szCs w:val="28"/>
        </w:rPr>
        <w:t xml:space="preserve">средства и методические приемы избирательной демонстрации и ориентирования, позволяющие </w:t>
      </w:r>
      <w:r w:rsidRPr="008A776D">
        <w:rPr>
          <w:rFonts w:ascii="Times New Roman" w:hAnsi="Times New Roman" w:cs="Times New Roman"/>
          <w:sz w:val="28"/>
          <w:szCs w:val="28"/>
        </w:rPr>
        <w:lastRenderedPageBreak/>
        <w:t>выполнять упражнения под звуко- или светолидер, воссоздать пространственные, временные и рит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мические характеристики движений и воспринять их зрительно, на слух или тактильно и т.д.;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76D">
        <w:rPr>
          <w:rFonts w:ascii="Times New Roman" w:hAnsi="Times New Roman" w:cs="Times New Roman"/>
          <w:sz w:val="28"/>
          <w:szCs w:val="28"/>
        </w:rPr>
        <w:t>приемы и условия направленного про чувствования движений, ос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нованные на применении специальных тренажерных устройств, которые позволяют прочувствовать отдельные параметры движе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ний (например, пространственные, динамические, временные ха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рактеристики или их совокупность);некоторые методы срочной информации, основанные на приме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нении технических устройств, автоматически регистрирующих параметры движений и срочно сигнализирующих о нарушении отдельных из них.</w:t>
      </w:r>
    </w:p>
    <w:p w:rsidR="008A776D" w:rsidRPr="008A776D" w:rsidRDefault="008A776D" w:rsidP="008A776D">
      <w:pPr>
        <w:pStyle w:val="ad"/>
        <w:rPr>
          <w:rFonts w:ascii="Times New Roman" w:hAnsi="Times New Roman" w:cs="Times New Roman"/>
          <w:sz w:val="28"/>
          <w:szCs w:val="28"/>
        </w:rPr>
      </w:pPr>
      <w:r w:rsidRPr="008A776D">
        <w:rPr>
          <w:rFonts w:ascii="Times New Roman" w:hAnsi="Times New Roman" w:cs="Times New Roman"/>
          <w:sz w:val="28"/>
          <w:szCs w:val="28"/>
        </w:rPr>
        <w:t>Широкое применение специализированных средств и методов в фи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зическом воспитании школьников сдерживается рядом обстоятельств, прежде всего ограниченным временем урока, отсутствием единых трена</w:t>
      </w:r>
      <w:r w:rsidRPr="008A776D">
        <w:rPr>
          <w:rFonts w:ascii="Times New Roman" w:hAnsi="Times New Roman" w:cs="Times New Roman"/>
          <w:sz w:val="28"/>
          <w:szCs w:val="28"/>
        </w:rPr>
        <w:softHyphen/>
        <w:t>жеров, приспособлений и оборудования для этих целей и др.</w:t>
      </w:r>
    </w:p>
    <w:p w:rsidR="008A776D" w:rsidRDefault="008A776D" w:rsidP="00046934">
      <w:pPr>
        <w:pStyle w:val="20"/>
        <w:shd w:val="clear" w:color="auto" w:fill="auto"/>
        <w:ind w:firstLine="740"/>
      </w:pP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7159C">
        <w:rPr>
          <w:rFonts w:ascii="Times New Roman" w:hAnsi="Times New Roman" w:cs="Times New Roman"/>
          <w:b/>
          <w:sz w:val="28"/>
          <w:szCs w:val="28"/>
        </w:rPr>
        <w:t>Глава II. МЕТОДИЧЕСКИЕ АСПЕКТЫ РАЗВИТИЯ КООРДИНА</w:t>
      </w:r>
      <w:r w:rsidRPr="00E7159C">
        <w:rPr>
          <w:rFonts w:ascii="Times New Roman" w:hAnsi="Times New Roman" w:cs="Times New Roman"/>
          <w:b/>
          <w:sz w:val="28"/>
          <w:szCs w:val="28"/>
        </w:rPr>
        <w:softHyphen/>
        <w:t>ЦИОННЫХ СПОСОБНОСТЕЙ МЛАДШИХ ШКОЛЬНИКОВ НА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E7159C">
        <w:rPr>
          <w:rFonts w:ascii="Times New Roman" w:hAnsi="Times New Roman" w:cs="Times New Roman"/>
          <w:b/>
          <w:sz w:val="28"/>
          <w:szCs w:val="28"/>
        </w:rPr>
        <w:t>УРОКАХ ФИЗКУЛЬТУРЫ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E7159C">
        <w:rPr>
          <w:rFonts w:ascii="Times New Roman" w:hAnsi="Times New Roman" w:cs="Times New Roman"/>
          <w:b/>
          <w:sz w:val="28"/>
          <w:szCs w:val="28"/>
        </w:rPr>
        <w:t xml:space="preserve">             2.1. Методические подходы и методы воспитания координационных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E7159C">
        <w:rPr>
          <w:rFonts w:ascii="Times New Roman" w:hAnsi="Times New Roman" w:cs="Times New Roman"/>
          <w:b/>
          <w:sz w:val="28"/>
          <w:szCs w:val="28"/>
        </w:rPr>
        <w:t>способностей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7159C">
        <w:rPr>
          <w:rFonts w:ascii="Times New Roman" w:hAnsi="Times New Roman" w:cs="Times New Roman"/>
          <w:sz w:val="28"/>
          <w:szCs w:val="28"/>
        </w:rPr>
        <w:t>При воспитании координационных способностей используются сле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дующие основные методические подходы.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 w:rsidRPr="00E7159C">
        <w:rPr>
          <w:rFonts w:ascii="Times New Roman" w:hAnsi="Times New Roman" w:cs="Times New Roman"/>
          <w:sz w:val="28"/>
          <w:szCs w:val="28"/>
        </w:rPr>
        <w:t>Обучение новым разнообразным движениям с постепенным увеличени</w:t>
      </w:r>
      <w:r w:rsidRPr="00E7159C">
        <w:rPr>
          <w:rFonts w:ascii="Times New Roman" w:hAnsi="Times New Roman" w:cs="Times New Roman"/>
          <w:sz w:val="28"/>
          <w:szCs w:val="28"/>
        </w:rPr>
        <w:softHyphen/>
        <w:t xml:space="preserve">ем их координационной сложности. 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159C">
        <w:rPr>
          <w:rFonts w:ascii="Times New Roman" w:hAnsi="Times New Roman" w:cs="Times New Roman"/>
          <w:sz w:val="28"/>
          <w:szCs w:val="28"/>
        </w:rPr>
        <w:t>Этот подход широко используется в базовом физическом воспитании, а также на первых этапах спортив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ного совершенствования.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E7159C">
        <w:rPr>
          <w:rFonts w:ascii="Times New Roman" w:hAnsi="Times New Roman" w:cs="Times New Roman"/>
          <w:sz w:val="28"/>
          <w:szCs w:val="28"/>
        </w:rPr>
        <w:t xml:space="preserve">Осваивая новые упражнения, занимающиеся не только пополняют свой двигательный опыт, но и развивают способность образовывать новые формы координации движений. 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159C">
        <w:rPr>
          <w:rFonts w:ascii="Times New Roman" w:hAnsi="Times New Roman" w:cs="Times New Roman"/>
          <w:sz w:val="28"/>
          <w:szCs w:val="28"/>
        </w:rPr>
        <w:t>Обладая большим двигательным опытом (запасом двигательных навыков), человек легче и быстрее справляется с неожиданно возникшей двигательной задачей. Прекращение обучения но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вым разнообразным движениям неизбежно снизит способность к их ос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воению и тем самым затормозит развитие координационных способно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стей.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159C">
        <w:rPr>
          <w:rFonts w:ascii="Times New Roman" w:hAnsi="Times New Roman" w:cs="Times New Roman"/>
          <w:sz w:val="28"/>
          <w:szCs w:val="28"/>
        </w:rPr>
        <w:t xml:space="preserve">Воспитание способности перестраивать двигательную деятельность в условиях внезапно меняющейся обстановки. </w:t>
      </w:r>
    </w:p>
    <w:p w:rsidR="00E7159C" w:rsidRP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7159C">
        <w:rPr>
          <w:rFonts w:ascii="Times New Roman" w:hAnsi="Times New Roman" w:cs="Times New Roman"/>
          <w:sz w:val="28"/>
          <w:szCs w:val="28"/>
        </w:rPr>
        <w:t>Этот методический подход также находит большое применение в базовом физическом воспитании, а также в игровых видах спорта и единоборствах.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 w:rsidRPr="00E7159C">
        <w:rPr>
          <w:rFonts w:ascii="Times New Roman" w:hAnsi="Times New Roman" w:cs="Times New Roman"/>
          <w:sz w:val="28"/>
          <w:szCs w:val="28"/>
        </w:rPr>
        <w:t>Повышение пространственной, временной и силовой точности движе</w:t>
      </w:r>
      <w:r w:rsidRPr="00E7159C">
        <w:rPr>
          <w:rFonts w:ascii="Times New Roman" w:hAnsi="Times New Roman" w:cs="Times New Roman"/>
          <w:sz w:val="28"/>
          <w:szCs w:val="28"/>
        </w:rPr>
        <w:softHyphen/>
        <w:t xml:space="preserve">ний на основе улучшения двигательных ощущений и восприятий. </w:t>
      </w:r>
    </w:p>
    <w:p w:rsidR="00E7159C" w:rsidRDefault="00E7159C" w:rsidP="00E7159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159C">
        <w:rPr>
          <w:rFonts w:ascii="Times New Roman" w:hAnsi="Times New Roman" w:cs="Times New Roman"/>
          <w:sz w:val="28"/>
          <w:szCs w:val="28"/>
        </w:rPr>
        <w:t>Дан</w:t>
      </w:r>
      <w:r w:rsidRPr="00E7159C">
        <w:rPr>
          <w:rFonts w:ascii="Times New Roman" w:hAnsi="Times New Roman" w:cs="Times New Roman"/>
          <w:sz w:val="28"/>
          <w:szCs w:val="28"/>
        </w:rPr>
        <w:softHyphen/>
        <w:t>ный методический прием широко используется в ряде видов спорта (спортивной гимнастике, спортивных играх и др.) и профессионально - прикладной физической подготовке.</w:t>
      </w:r>
    </w:p>
    <w:p w:rsidR="00B45E9B" w:rsidRPr="00E7159C" w:rsidRDefault="00B45E9B" w:rsidP="00E7159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A5AA1" w:rsidRPr="00E7159C" w:rsidRDefault="00FA5AA1" w:rsidP="00E7159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B45E9B" w:rsidRPr="00B45E9B" w:rsidRDefault="00B45E9B" w:rsidP="00B45E9B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B45E9B">
        <w:rPr>
          <w:rFonts w:ascii="Times New Roman" w:hAnsi="Times New Roman" w:cs="Times New Roman"/>
          <w:sz w:val="28"/>
          <w:szCs w:val="28"/>
        </w:rPr>
        <w:t>4. Преодоление нерациональной мышечной напряженности. Дело в том, что излишняя напряженность мышц (неполное расслабление в нужные моменты выполнения упражнений) вызывает определенную дискоор- динацию движений, что приводит к снижению проявления силы и бы</w:t>
      </w:r>
      <w:r w:rsidRPr="00B45E9B">
        <w:rPr>
          <w:rFonts w:ascii="Times New Roman" w:hAnsi="Times New Roman" w:cs="Times New Roman"/>
          <w:sz w:val="28"/>
          <w:szCs w:val="28"/>
        </w:rPr>
        <w:softHyphen/>
        <w:t>строты, искажению техники и преждевременному утомлению.</w:t>
      </w:r>
    </w:p>
    <w:p w:rsidR="00B45E9B" w:rsidRPr="00B45E9B" w:rsidRDefault="00B45E9B" w:rsidP="00B45E9B">
      <w:pPr>
        <w:pStyle w:val="ad"/>
        <w:rPr>
          <w:rFonts w:ascii="Times New Roman" w:hAnsi="Times New Roman" w:cs="Times New Roman"/>
          <w:sz w:val="28"/>
          <w:szCs w:val="28"/>
        </w:rPr>
      </w:pPr>
      <w:r w:rsidRPr="00B45E9B">
        <w:rPr>
          <w:rFonts w:ascii="Times New Roman" w:hAnsi="Times New Roman" w:cs="Times New Roman"/>
          <w:sz w:val="28"/>
          <w:szCs w:val="28"/>
        </w:rPr>
        <w:t>Мышечная напряженность проявляется в двух формах (тонической и координационной).</w:t>
      </w:r>
    </w:p>
    <w:p w:rsidR="00B45E9B" w:rsidRPr="00B45E9B" w:rsidRDefault="00B45E9B" w:rsidP="00B45E9B">
      <w:pPr>
        <w:pStyle w:val="ad"/>
        <w:rPr>
          <w:rFonts w:ascii="Times New Roman" w:hAnsi="Times New Roman" w:cs="Times New Roman"/>
          <w:sz w:val="28"/>
          <w:szCs w:val="28"/>
        </w:rPr>
      </w:pPr>
      <w:r w:rsidRPr="00B45E9B">
        <w:rPr>
          <w:rFonts w:ascii="Times New Roman" w:hAnsi="Times New Roman" w:cs="Times New Roman"/>
          <w:sz w:val="28"/>
          <w:szCs w:val="28"/>
        </w:rPr>
        <w:t>Тоническая напряженность (повышен тонус мышц в состоянии по</w:t>
      </w:r>
      <w:r w:rsidRPr="00B45E9B">
        <w:rPr>
          <w:rFonts w:ascii="Times New Roman" w:hAnsi="Times New Roman" w:cs="Times New Roman"/>
          <w:sz w:val="28"/>
          <w:szCs w:val="28"/>
        </w:rPr>
        <w:softHyphen/>
        <w:t>коя). Этот вид напряженности часто возникает при значительном мышечном утомлении и может быть стойким.</w:t>
      </w:r>
    </w:p>
    <w:p w:rsidR="00B45E9B" w:rsidRPr="00B45E9B" w:rsidRDefault="00B45E9B" w:rsidP="00B45E9B">
      <w:pPr>
        <w:pStyle w:val="ad"/>
        <w:rPr>
          <w:rFonts w:ascii="Times New Roman" w:hAnsi="Times New Roman" w:cs="Times New Roman"/>
          <w:sz w:val="28"/>
          <w:szCs w:val="28"/>
        </w:rPr>
      </w:pPr>
      <w:r w:rsidRPr="00B45E9B">
        <w:rPr>
          <w:rFonts w:ascii="Times New Roman" w:hAnsi="Times New Roman" w:cs="Times New Roman"/>
          <w:sz w:val="28"/>
          <w:szCs w:val="28"/>
        </w:rPr>
        <w:t>Для ее снятия целесообразно использовать: а) упражнения в растяги</w:t>
      </w:r>
      <w:r w:rsidRPr="00B45E9B">
        <w:rPr>
          <w:rFonts w:ascii="Times New Roman" w:hAnsi="Times New Roman" w:cs="Times New Roman"/>
          <w:sz w:val="28"/>
          <w:szCs w:val="28"/>
        </w:rPr>
        <w:softHyphen/>
        <w:t xml:space="preserve">вании, </w:t>
      </w:r>
      <w:r w:rsidRPr="00B45E9B">
        <w:rPr>
          <w:rFonts w:ascii="Times New Roman" w:hAnsi="Times New Roman" w:cs="Times New Roman"/>
          <w:sz w:val="28"/>
          <w:szCs w:val="28"/>
        </w:rPr>
        <w:lastRenderedPageBreak/>
        <w:t>преимущественно динамического характера; б) разнообразные ма</w:t>
      </w:r>
      <w:r w:rsidRPr="00B45E9B">
        <w:rPr>
          <w:rFonts w:ascii="Times New Roman" w:hAnsi="Times New Roman" w:cs="Times New Roman"/>
          <w:sz w:val="28"/>
          <w:szCs w:val="28"/>
        </w:rPr>
        <w:softHyphen/>
        <w:t>ховые движения конечностями в расслабленном состоянии; в) плавание; г) массаж, сауну, тепловые процедуры.</w:t>
      </w:r>
    </w:p>
    <w:p w:rsidR="00B45E9B" w:rsidRPr="00B45E9B" w:rsidRDefault="00B45E9B" w:rsidP="00B45E9B">
      <w:pPr>
        <w:pStyle w:val="ad"/>
        <w:rPr>
          <w:rFonts w:ascii="Times New Roman" w:hAnsi="Times New Roman" w:cs="Times New Roman"/>
          <w:sz w:val="28"/>
          <w:szCs w:val="28"/>
        </w:rPr>
      </w:pPr>
      <w:r w:rsidRPr="00B45E9B">
        <w:rPr>
          <w:rFonts w:ascii="Times New Roman" w:hAnsi="Times New Roman" w:cs="Times New Roman"/>
          <w:sz w:val="28"/>
          <w:szCs w:val="28"/>
        </w:rPr>
        <w:t>Координационная напряженность (неполное расслабление мышц в процессе работы или их замедленный переход в фазу расслабле</w:t>
      </w:r>
      <w:r w:rsidRPr="00B45E9B">
        <w:rPr>
          <w:rFonts w:ascii="Times New Roman" w:hAnsi="Times New Roman" w:cs="Times New Roman"/>
          <w:sz w:val="28"/>
          <w:szCs w:val="28"/>
        </w:rPr>
        <w:softHyphen/>
        <w:t>ния).</w:t>
      </w:r>
    </w:p>
    <w:p w:rsidR="00B45E9B" w:rsidRPr="00B84A32" w:rsidRDefault="00B45E9B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Для преодоления координационной напряженности целесообразно использовать следующие приемы:</w:t>
      </w:r>
    </w:p>
    <w:p w:rsidR="00B45E9B" w:rsidRPr="00B84A32" w:rsidRDefault="00B45E9B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а) в процессе физического воспитания у занимающихся необходимо сфор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мировать и систематически актуализировать осознанную установку на расслабление в нужные моменты. Фактически расслабляющие моменты должны войти в структуру всех изучаемых движений и этому надо специ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ально обучать. Это во многом предупредит появление ненужной напря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женности;</w:t>
      </w:r>
    </w:p>
    <w:p w:rsidR="00B84A32" w:rsidRPr="00B84A32" w:rsidRDefault="00B45E9B" w:rsidP="00B84A32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б) применять на занятиях специальные упражнения на расслабление, что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бы сформировать у занимающихся четкое представление о напряженных и расслабленных состояниях мышечных групп. Этому способствуют такие упражнения, как сочетание расслаб</w:t>
      </w:r>
      <w:r w:rsidR="00B84A32" w:rsidRPr="00B84A32">
        <w:rPr>
          <w:rFonts w:ascii="Times New Roman" w:hAnsi="Times New Roman" w:cs="Times New Roman"/>
          <w:sz w:val="28"/>
          <w:szCs w:val="28"/>
        </w:rPr>
        <w:t>ления одних мышечных групп с напряжением других; контролируемый переход мышечной группы от на</w:t>
      </w:r>
      <w:r w:rsidR="00B84A32" w:rsidRPr="00B84A32">
        <w:rPr>
          <w:rFonts w:ascii="Times New Roman" w:hAnsi="Times New Roman" w:cs="Times New Roman"/>
          <w:sz w:val="28"/>
          <w:szCs w:val="28"/>
        </w:rPr>
        <w:softHyphen/>
        <w:t>пряжения к расслаблению; выполнение движений с установкой на прочувствованные полного расслабления и др.</w:t>
      </w:r>
    </w:p>
    <w:p w:rsid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Для развития координационных способностей в физическом воспи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тании и спорте используются следующие методы:</w:t>
      </w:r>
      <w:r w:rsidRPr="00B84A32">
        <w:rPr>
          <w:rFonts w:ascii="Times New Roman" w:hAnsi="Times New Roman" w:cs="Times New Roman"/>
          <w:sz w:val="28"/>
          <w:szCs w:val="28"/>
        </w:rPr>
        <w:tab/>
      </w:r>
    </w:p>
    <w:p w:rsid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1) стандартно повторного упражнения;</w:t>
      </w:r>
    </w:p>
    <w:p w:rsid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 xml:space="preserve"> 2) вариативного упражнения; </w:t>
      </w:r>
    </w:p>
    <w:p w:rsid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 xml:space="preserve">3) игровой; </w:t>
      </w: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4) со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ревновательный.</w:t>
      </w:r>
    </w:p>
    <w:p w:rsid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A32">
        <w:rPr>
          <w:rFonts w:ascii="Times New Roman" w:hAnsi="Times New Roman" w:cs="Times New Roman"/>
          <w:sz w:val="28"/>
          <w:szCs w:val="28"/>
        </w:rPr>
        <w:t>При разучивании новых достаточно сложных двигательных дейст</w:t>
      </w:r>
      <w:r w:rsidRPr="00B84A32">
        <w:rPr>
          <w:rFonts w:ascii="Times New Roman" w:hAnsi="Times New Roman" w:cs="Times New Roman"/>
          <w:sz w:val="28"/>
          <w:szCs w:val="28"/>
        </w:rPr>
        <w:softHyphen/>
        <w:t xml:space="preserve">вий применяют стандартно-повторный метод, так как овладеть такими движениями можно только после </w:t>
      </w:r>
      <w:r w:rsidRPr="00B84A32">
        <w:rPr>
          <w:rFonts w:ascii="Times New Roman" w:hAnsi="Times New Roman" w:cs="Times New Roman"/>
          <w:sz w:val="28"/>
          <w:szCs w:val="28"/>
        </w:rPr>
        <w:lastRenderedPageBreak/>
        <w:t>большого количества их повторений в относительно стандартных условиях.</w:t>
      </w: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84A32">
        <w:rPr>
          <w:rFonts w:ascii="Times New Roman" w:hAnsi="Times New Roman" w:cs="Times New Roman"/>
          <w:sz w:val="28"/>
          <w:szCs w:val="28"/>
        </w:rPr>
        <w:t>Метод вариативного упражнения со многими его разновидностями имеет более широкое применение. Его подразделяют на два подметода - со строгой и нестрогой регламентацией вариативности действий и условий выполнения. К первому относятся следующие разновидности методиче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ских приемов:</w:t>
      </w: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строго заданное варьирование отдельных характеристик или всего освоенного двигательного действия (изменение силовых парамет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ров, например, прыжки в длину или вверх с места в полную силу, в пол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84A32">
        <w:rPr>
          <w:rFonts w:ascii="Times New Roman" w:hAnsi="Times New Roman" w:cs="Times New Roman"/>
          <w:sz w:val="28"/>
          <w:szCs w:val="28"/>
        </w:rPr>
        <w:t>силы; изменение скорости по предварительному заданию и вне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запному сигналу темпа движений);</w:t>
      </w: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изменение исходных и конечных положений (бег из положения приседа, упора лежа; выполнение упражнений с мячом из исходно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го положения: стоя, сидя, в приседе; варьирование конечных поло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жений - бросок мяча вверх из исходного положения стоя - ловля сидя и наоборот);</w:t>
      </w:r>
    </w:p>
    <w:p w:rsidR="00B84A32" w:rsidRPr="00B84A32" w:rsidRDefault="00B84A32" w:rsidP="00B84A32">
      <w:pPr>
        <w:pStyle w:val="ad"/>
        <w:rPr>
          <w:rFonts w:ascii="Times New Roman" w:hAnsi="Times New Roman" w:cs="Times New Roman"/>
          <w:sz w:val="28"/>
          <w:szCs w:val="28"/>
        </w:rPr>
      </w:pPr>
      <w:r w:rsidRPr="00B84A32">
        <w:rPr>
          <w:rFonts w:ascii="Times New Roman" w:hAnsi="Times New Roman" w:cs="Times New Roman"/>
          <w:sz w:val="28"/>
          <w:szCs w:val="28"/>
        </w:rPr>
        <w:t>изменение способов выполнения действия (бег лицом вперед, спи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ной, боком по направлению движения, прыжки в длину или глуби</w:t>
      </w:r>
      <w:r w:rsidRPr="00B84A32">
        <w:rPr>
          <w:rFonts w:ascii="Times New Roman" w:hAnsi="Times New Roman" w:cs="Times New Roman"/>
          <w:sz w:val="28"/>
          <w:szCs w:val="28"/>
        </w:rPr>
        <w:softHyphen/>
        <w:t>ну, стоя спиной или боком по направлению прыжка и т.п.);</w:t>
      </w:r>
    </w:p>
    <w:p w:rsidR="00E7423E" w:rsidRPr="00E7423E" w:rsidRDefault="00E7423E" w:rsidP="00E7423E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E7423E">
        <w:rPr>
          <w:rFonts w:ascii="Times New Roman" w:hAnsi="Times New Roman" w:cs="Times New Roman"/>
          <w:sz w:val="28"/>
          <w:szCs w:val="28"/>
        </w:rPr>
        <w:t>«зеркальное» выполнение упражнений (смена толчковой и маховой ноги в прыжках в высоту и длину с разбега, метание спортивных снарядов «неведущей» рукой и т.п.);выполнение освоенных двигательных действий после воздействия на вестибулярный аппарат (например, упражнения в равновесии сразу после вращений, кувырков);выполнение упражнений с исключением зрительного контроля - в специальных очках или с закрытыми глазами (например, упражне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ния в равновесии, ведение мяча и броски в кольцо).</w:t>
      </w:r>
    </w:p>
    <w:p w:rsidR="00E7423E" w:rsidRPr="00E7423E" w:rsidRDefault="00E7423E" w:rsidP="00E7423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7423E">
        <w:rPr>
          <w:rFonts w:ascii="Times New Roman" w:hAnsi="Times New Roman" w:cs="Times New Roman"/>
          <w:sz w:val="28"/>
          <w:szCs w:val="28"/>
        </w:rPr>
        <w:t>Методические приемы не строго регламентированного варьирования связаны с использованием необычных условий естественной среды (бег, передвижение на лыжах по пересеченной местности), преодоление произ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вольными способами полосы препятствий, отработка индивидуальных и групповых атакующих технико-тактических действий в условиях не стро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го регламентированного взаимодействия партнеров.</w:t>
      </w:r>
    </w:p>
    <w:p w:rsidR="00E7423E" w:rsidRDefault="00E7423E" w:rsidP="00E7423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Pr="00E7423E">
        <w:rPr>
          <w:rFonts w:ascii="Times New Roman" w:hAnsi="Times New Roman" w:cs="Times New Roman"/>
          <w:sz w:val="28"/>
          <w:szCs w:val="28"/>
        </w:rPr>
        <w:t>Эффективным методом воспитания координационных способностей является игровой метод с дополнительными заданиями и без них, преду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сматривающий выполнение упражнений либо в ограниченное время, либо в определенных условиях, либо определенными двигательными действия</w:t>
      </w:r>
      <w:r w:rsidRPr="00E7423E">
        <w:rPr>
          <w:rFonts w:ascii="Times New Roman" w:hAnsi="Times New Roman" w:cs="Times New Roman"/>
          <w:sz w:val="28"/>
          <w:szCs w:val="28"/>
        </w:rPr>
        <w:softHyphen/>
        <w:t xml:space="preserve">ми и т.п.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7423E">
        <w:rPr>
          <w:rFonts w:ascii="Times New Roman" w:hAnsi="Times New Roman" w:cs="Times New Roman"/>
          <w:sz w:val="28"/>
          <w:szCs w:val="28"/>
        </w:rPr>
        <w:t xml:space="preserve">Соревновательный метод используется лишь в тех случаях, когда занимающиеся достаточно физически и координационно подготовлены в предлагаемом для состязания упражнении. </w:t>
      </w:r>
    </w:p>
    <w:p w:rsidR="00E7423E" w:rsidRDefault="00E7423E" w:rsidP="00E7423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7423E">
        <w:rPr>
          <w:rFonts w:ascii="Times New Roman" w:hAnsi="Times New Roman" w:cs="Times New Roman"/>
          <w:sz w:val="28"/>
          <w:szCs w:val="28"/>
        </w:rPr>
        <w:t>Его нельзя применять в случае, если занимающиеся еще недостаточно готовы к выполнению координаци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онных упражнений.</w:t>
      </w:r>
    </w:p>
    <w:p w:rsidR="00E7423E" w:rsidRPr="00E7423E" w:rsidRDefault="00E7423E" w:rsidP="00E7423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423E">
        <w:rPr>
          <w:rFonts w:ascii="Times New Roman" w:hAnsi="Times New Roman" w:cs="Times New Roman"/>
          <w:sz w:val="28"/>
          <w:szCs w:val="28"/>
        </w:rPr>
        <w:t xml:space="preserve"> Игровой метод без дополнительных заданий характе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ризуется тем, что возникающие двигательные задачи занимающийся дол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жен решать самостоятельно, опираясь на собственный анализ сложившей</w:t>
      </w:r>
      <w:r w:rsidRPr="00E7423E">
        <w:rPr>
          <w:rFonts w:ascii="Times New Roman" w:hAnsi="Times New Roman" w:cs="Times New Roman"/>
          <w:sz w:val="28"/>
          <w:szCs w:val="28"/>
        </w:rPr>
        <w:softHyphen/>
        <w:t>ся ситуации.</w:t>
      </w:r>
    </w:p>
    <w:p w:rsidR="00576021" w:rsidRPr="00E7423E" w:rsidRDefault="00576021" w:rsidP="00E7423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CE1E9D" w:rsidRPr="00E7423E" w:rsidRDefault="00CE1E9D" w:rsidP="00E7423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3423D4" w:rsidRPr="00E7423E" w:rsidRDefault="003423D4" w:rsidP="00E7423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52F12" w:rsidRPr="00A52F12" w:rsidRDefault="00A52F12" w:rsidP="00A52F12">
      <w:pPr>
        <w:pStyle w:val="ad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52F12">
        <w:rPr>
          <w:rFonts w:ascii="Times New Roman" w:hAnsi="Times New Roman" w:cs="Times New Roman"/>
          <w:b/>
          <w:sz w:val="28"/>
          <w:szCs w:val="28"/>
        </w:rPr>
        <w:t xml:space="preserve">          2.2. Методика совершенствования пространственной, временной и</w:t>
      </w:r>
    </w:p>
    <w:p w:rsidR="00A52F12" w:rsidRPr="00A52F12" w:rsidRDefault="00A52F12" w:rsidP="00A52F12">
      <w:pPr>
        <w:pStyle w:val="ad"/>
        <w:rPr>
          <w:rFonts w:ascii="Times New Roman" w:hAnsi="Times New Roman" w:cs="Times New Roman"/>
          <w:sz w:val="28"/>
          <w:szCs w:val="28"/>
        </w:rPr>
      </w:pPr>
      <w:r w:rsidRPr="00A52F12">
        <w:rPr>
          <w:rFonts w:ascii="Times New Roman" w:hAnsi="Times New Roman" w:cs="Times New Roman"/>
          <w:b/>
          <w:sz w:val="28"/>
          <w:szCs w:val="28"/>
        </w:rPr>
        <w:t>силовой точности движений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52F12" w:rsidRPr="00A52F12" w:rsidRDefault="00A52F12" w:rsidP="00A52F12">
      <w:pPr>
        <w:pStyle w:val="ad"/>
        <w:rPr>
          <w:rFonts w:ascii="Times New Roman" w:hAnsi="Times New Roman" w:cs="Times New Roman"/>
          <w:sz w:val="28"/>
          <w:szCs w:val="28"/>
        </w:rPr>
      </w:pPr>
      <w:r w:rsidRPr="00A52F12">
        <w:rPr>
          <w:rFonts w:ascii="Times New Roman" w:hAnsi="Times New Roman" w:cs="Times New Roman"/>
          <w:sz w:val="28"/>
          <w:szCs w:val="28"/>
        </w:rPr>
        <w:t>Методика совершенствования точности движений включает средства и методы, направленные на развитие способностей к воспроизведению, оценке, а также к дифференцированию пространственных, временных и силовых параметров движений. Эти способности основаны преимущест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венно на проприопептивной чувствительности, поскольку двигательные ощущения и восприятия имеют наибольшее значение для управления движениями (слуховые, зрительные, вестибулярные и др.)</w:t>
      </w:r>
    </w:p>
    <w:p w:rsidR="00A52F12" w:rsidRPr="00A52F12" w:rsidRDefault="00A52F12" w:rsidP="00A52F12">
      <w:pPr>
        <w:pStyle w:val="ad"/>
        <w:rPr>
          <w:rFonts w:ascii="Times New Roman" w:hAnsi="Times New Roman" w:cs="Times New Roman"/>
          <w:sz w:val="28"/>
          <w:szCs w:val="28"/>
        </w:rPr>
      </w:pPr>
      <w:r w:rsidRPr="00A52F12">
        <w:rPr>
          <w:rFonts w:ascii="Times New Roman" w:hAnsi="Times New Roman" w:cs="Times New Roman"/>
          <w:sz w:val="28"/>
          <w:szCs w:val="28"/>
        </w:rPr>
        <w:t>Точность любого двигательного действия зависит как от чувстви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тельности участвующих в управлении сенсорных систем, так и от способ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ности человека осознанно воспринимать свои ощущения. Способность воспринимать и различать изменения в движениях (вплоть до минималь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ных) по пространственным и временным параметрам хорошо тренируема. Труднее воспринимаются величины мышечного напряжения.</w:t>
      </w:r>
    </w:p>
    <w:p w:rsidR="00A52F12" w:rsidRPr="00A52F12" w:rsidRDefault="00A52F12" w:rsidP="00A52F12">
      <w:pPr>
        <w:pStyle w:val="ad"/>
        <w:rPr>
          <w:rFonts w:ascii="Times New Roman" w:hAnsi="Times New Roman" w:cs="Times New Roman"/>
          <w:sz w:val="28"/>
          <w:szCs w:val="28"/>
        </w:rPr>
      </w:pPr>
      <w:r w:rsidRPr="00A52F12">
        <w:rPr>
          <w:rFonts w:ascii="Times New Roman" w:hAnsi="Times New Roman" w:cs="Times New Roman"/>
          <w:sz w:val="28"/>
          <w:szCs w:val="28"/>
        </w:rPr>
        <w:t>В каждом виде физических упражнений и виде спорта мышечно</w:t>
      </w:r>
      <w:r w:rsidRPr="00A52F12">
        <w:rPr>
          <w:rFonts w:ascii="Times New Roman" w:hAnsi="Times New Roman" w:cs="Times New Roman"/>
          <w:sz w:val="28"/>
          <w:szCs w:val="28"/>
        </w:rPr>
        <w:softHyphen/>
        <w:t xml:space="preserve">двигательные ощущения </w:t>
      </w:r>
      <w:r w:rsidRPr="00A52F12">
        <w:rPr>
          <w:rFonts w:ascii="Times New Roman" w:hAnsi="Times New Roman" w:cs="Times New Roman"/>
          <w:sz w:val="28"/>
          <w:szCs w:val="28"/>
        </w:rPr>
        <w:lastRenderedPageBreak/>
        <w:t>восприятия носят специфический характер. В процессе тренировки вырабатываются специализированные восприятия, получившие наименования: «чувство дистанции» - у фехтовальщиков и боксеров; «чувство времени» - у бегунов, пловцов, конькобежцев; «чувст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во мяча» - у волейболистов, баскетболистов и др. Из этого следует, что пространственная, временная и силовая точность движений связана с тон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костью специализированных восприятий и их совершенствованием.</w:t>
      </w:r>
    </w:p>
    <w:p w:rsidR="00DB3EFD" w:rsidRPr="00DB3EFD" w:rsidRDefault="00A52F12" w:rsidP="00DB3EFD">
      <w:pPr>
        <w:pStyle w:val="ad"/>
        <w:rPr>
          <w:rFonts w:ascii="Times New Roman" w:hAnsi="Times New Roman" w:cs="Times New Roman"/>
          <w:sz w:val="28"/>
          <w:szCs w:val="28"/>
        </w:rPr>
      </w:pPr>
      <w:r w:rsidRPr="00A52F12">
        <w:rPr>
          <w:rFonts w:ascii="Times New Roman" w:hAnsi="Times New Roman" w:cs="Times New Roman"/>
          <w:sz w:val="28"/>
          <w:szCs w:val="28"/>
        </w:rPr>
        <w:t xml:space="preserve">Способность к точному выполнению движений развивают, прежде всего, посредством применения </w:t>
      </w:r>
      <w:r w:rsidR="00DB3EFD" w:rsidRPr="00A52F12">
        <w:rPr>
          <w:rFonts w:ascii="Times New Roman" w:hAnsi="Times New Roman" w:cs="Times New Roman"/>
          <w:sz w:val="28"/>
          <w:szCs w:val="28"/>
        </w:rPr>
        <w:t>обще подготовительных</w:t>
      </w:r>
      <w:r w:rsidRPr="00A52F12">
        <w:rPr>
          <w:rFonts w:ascii="Times New Roman" w:hAnsi="Times New Roman" w:cs="Times New Roman"/>
          <w:sz w:val="28"/>
          <w:szCs w:val="28"/>
        </w:rPr>
        <w:t xml:space="preserve"> упражнений при систематическом повышении их координационной сложности. Их приме</w:t>
      </w:r>
      <w:r w:rsidRPr="00A52F12">
        <w:rPr>
          <w:rFonts w:ascii="Times New Roman" w:hAnsi="Times New Roman" w:cs="Times New Roman"/>
          <w:sz w:val="28"/>
          <w:szCs w:val="28"/>
        </w:rPr>
        <w:softHyphen/>
        <w:t>ром могут быть задания на точность воспроизведения одновременных или последовательных движений и положений рук, ног, туловища при выпол</w:t>
      </w:r>
      <w:r w:rsidRPr="00A52F12">
        <w:rPr>
          <w:rFonts w:ascii="Times New Roman" w:hAnsi="Times New Roman" w:cs="Times New Roman"/>
          <w:sz w:val="28"/>
          <w:szCs w:val="28"/>
        </w:rPr>
        <w:softHyphen/>
        <w:t xml:space="preserve">нении </w:t>
      </w:r>
      <w:r w:rsidRPr="00DB3EFD">
        <w:rPr>
          <w:rFonts w:ascii="Times New Roman" w:hAnsi="Times New Roman" w:cs="Times New Roman"/>
          <w:sz w:val="28"/>
          <w:szCs w:val="28"/>
        </w:rPr>
        <w:t xml:space="preserve">общеразвивающих упражнений без предметов, ходьба или бег </w:t>
      </w:r>
      <w:r w:rsidR="00DB3EFD" w:rsidRPr="00DB3EFD">
        <w:rPr>
          <w:rFonts w:ascii="Times New Roman" w:hAnsi="Times New Roman" w:cs="Times New Roman"/>
          <w:sz w:val="28"/>
          <w:szCs w:val="28"/>
        </w:rPr>
        <w:t>на заданное время; упражнения на точность оценки пространственных пара</w:t>
      </w:r>
      <w:r w:rsidR="00DB3EFD" w:rsidRPr="00DB3EFD">
        <w:rPr>
          <w:rFonts w:ascii="Times New Roman" w:hAnsi="Times New Roman" w:cs="Times New Roman"/>
          <w:sz w:val="28"/>
          <w:szCs w:val="28"/>
        </w:rPr>
        <w:softHyphen/>
        <w:t>метров дальности прыжка с места или разбега, дальность метаний и др.</w:t>
      </w:r>
    </w:p>
    <w:p w:rsidR="00DB3EFD" w:rsidRPr="00DB3EFD" w:rsidRDefault="00DB3EFD" w:rsidP="00DB3EFD">
      <w:pPr>
        <w:pStyle w:val="ad"/>
        <w:rPr>
          <w:rFonts w:ascii="Times New Roman" w:hAnsi="Times New Roman" w:cs="Times New Roman"/>
          <w:sz w:val="28"/>
          <w:szCs w:val="28"/>
        </w:rPr>
      </w:pPr>
      <w:r w:rsidRPr="00DB3EFD">
        <w:rPr>
          <w:rFonts w:ascii="Times New Roman" w:hAnsi="Times New Roman" w:cs="Times New Roman"/>
          <w:sz w:val="28"/>
          <w:szCs w:val="28"/>
        </w:rPr>
        <w:t>Более высокий уровень координации движений достигается специ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альными упражнениями на соразмерность движений в задаваемых преде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лах времени, пространства и мышечных усилий. В качестве методов ис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пользуют следующие % метод многократного выполнения упражнения с последующим измерением точности во времени, пространству и мышеч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ному усилию с установкой на запоминание показателей и последующей самооценке занимающимися мер времени, пространства и усилий и вос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произведением их по заданиям; метод «контрастных заданий»; метод «сближаемых заданий».</w:t>
      </w:r>
    </w:p>
    <w:p w:rsidR="00DB3EFD" w:rsidRPr="00DB3EFD" w:rsidRDefault="00DB3EFD" w:rsidP="00DB3EF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B3EFD">
        <w:rPr>
          <w:rFonts w:ascii="Times New Roman" w:hAnsi="Times New Roman" w:cs="Times New Roman"/>
          <w:sz w:val="28"/>
          <w:szCs w:val="28"/>
        </w:rPr>
        <w:t xml:space="preserve">Все указанные методы основываются на сличении занимающимися объективной срочной информации о параметрах выполненных движений, полученной посредством технических средств со своими субъективными ощущениями движений и внесении в них соответствующих коррекций.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B3EFD">
        <w:rPr>
          <w:rFonts w:ascii="Times New Roman" w:hAnsi="Times New Roman" w:cs="Times New Roman"/>
          <w:sz w:val="28"/>
          <w:szCs w:val="28"/>
        </w:rPr>
        <w:t>Осознание различий субъективных ощущений с объективными данными при неоднократном повторении упражнения повышает сенсорную чувст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вительность, благодаря чему и воздаются возможности для более точного управления движениями.</w:t>
      </w:r>
    </w:p>
    <w:p w:rsidR="00DB3EFD" w:rsidRDefault="00DB3EFD" w:rsidP="00DB3EFD">
      <w:pPr>
        <w:pStyle w:val="ad"/>
        <w:rPr>
          <w:rFonts w:ascii="Times New Roman" w:hAnsi="Times New Roman" w:cs="Times New Roman"/>
          <w:sz w:val="28"/>
          <w:szCs w:val="28"/>
        </w:rPr>
      </w:pPr>
      <w:r w:rsidRPr="00DB3EFD">
        <w:rPr>
          <w:rFonts w:ascii="Times New Roman" w:hAnsi="Times New Roman" w:cs="Times New Roman"/>
          <w:sz w:val="28"/>
          <w:szCs w:val="28"/>
        </w:rPr>
        <w:t xml:space="preserve">Задания на точность дифференцирования силовых, временных и пространственных </w:t>
      </w:r>
      <w:r w:rsidRPr="00DB3EFD">
        <w:rPr>
          <w:rFonts w:ascii="Times New Roman" w:hAnsi="Times New Roman" w:cs="Times New Roman"/>
          <w:sz w:val="28"/>
          <w:szCs w:val="28"/>
        </w:rPr>
        <w:lastRenderedPageBreak/>
        <w:t>параметров - наиболее трудные для освоения.</w:t>
      </w:r>
    </w:p>
    <w:p w:rsidR="00DB3EFD" w:rsidRPr="00DB3EFD" w:rsidRDefault="00DB3EFD" w:rsidP="00DB3EF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B3EFD">
        <w:rPr>
          <w:rFonts w:ascii="Times New Roman" w:hAnsi="Times New Roman" w:cs="Times New Roman"/>
          <w:sz w:val="28"/>
          <w:szCs w:val="28"/>
        </w:rPr>
        <w:t xml:space="preserve"> Поэтому их рациональнее применять по методике контрастных заданий или сбли</w:t>
      </w:r>
      <w:r w:rsidRPr="00DB3EFD">
        <w:rPr>
          <w:rFonts w:ascii="Times New Roman" w:hAnsi="Times New Roman" w:cs="Times New Roman"/>
          <w:sz w:val="28"/>
          <w:szCs w:val="28"/>
        </w:rPr>
        <w:softHyphen/>
        <w:t>жаемых заданий.</w:t>
      </w:r>
    </w:p>
    <w:p w:rsidR="00D061D4" w:rsidRPr="00D061D4" w:rsidRDefault="00DB3EFD" w:rsidP="00D061D4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D061D4">
        <w:rPr>
          <w:rFonts w:ascii="Times New Roman" w:hAnsi="Times New Roman" w:cs="Times New Roman"/>
          <w:sz w:val="28"/>
          <w:szCs w:val="28"/>
        </w:rPr>
        <w:t>Суть метода «контрастного задания» состоит в чередовании упраж</w:t>
      </w:r>
      <w:r w:rsidRPr="00D061D4">
        <w:rPr>
          <w:rFonts w:ascii="Times New Roman" w:hAnsi="Times New Roman" w:cs="Times New Roman"/>
          <w:sz w:val="28"/>
          <w:szCs w:val="28"/>
        </w:rPr>
        <w:softHyphen/>
        <w:t>нений, резко отличающихся по какому-либо параметру. Например, по пространственному параметру: чередование бросков мяча в кольцо с 6 и 4 м., с 4 и 2 м.; прыжки в длину с места на максимальное расстояние и на половину его: принятие руками положени</w:t>
      </w:r>
      <w:r w:rsidR="00D061D4" w:rsidRPr="00D061D4">
        <w:rPr>
          <w:rFonts w:ascii="Times New Roman" w:hAnsi="Times New Roman" w:cs="Times New Roman"/>
          <w:sz w:val="28"/>
          <w:szCs w:val="28"/>
        </w:rPr>
        <w:t>я угла 90 и 45 и т.п. По указанной методике требуется относительно грубая точность дифференцирова</w:t>
      </w:r>
      <w:r w:rsidR="00D061D4" w:rsidRPr="00D061D4">
        <w:rPr>
          <w:rFonts w:ascii="Times New Roman" w:hAnsi="Times New Roman" w:cs="Times New Roman"/>
          <w:sz w:val="28"/>
          <w:szCs w:val="28"/>
        </w:rPr>
        <w:softHyphen/>
        <w:t>ния.</w:t>
      </w:r>
    </w:p>
    <w:p w:rsid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061D4">
        <w:rPr>
          <w:rFonts w:ascii="Times New Roman" w:hAnsi="Times New Roman" w:cs="Times New Roman"/>
          <w:sz w:val="28"/>
          <w:szCs w:val="28"/>
        </w:rPr>
        <w:t xml:space="preserve">Что касается методики «сближаемых заданий», то здесь необходимо тонкое дифференцирование. </w:t>
      </w:r>
    </w:p>
    <w:p w:rsidR="00D061D4" w:rsidRP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061D4">
        <w:rPr>
          <w:rFonts w:ascii="Times New Roman" w:hAnsi="Times New Roman" w:cs="Times New Roman"/>
          <w:sz w:val="28"/>
          <w:szCs w:val="28"/>
        </w:rPr>
        <w:t>Примеры: принятие руками положение угла 90 и 75, 90 и 80 и т.п.; прыжки в длину с места (с открытыми и закрытыми глазами) на 140 и 170 см, 140 и 160 см и др.</w:t>
      </w:r>
    </w:p>
    <w:p w:rsidR="00D061D4" w:rsidRP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061D4">
        <w:rPr>
          <w:rFonts w:ascii="Times New Roman" w:hAnsi="Times New Roman" w:cs="Times New Roman"/>
          <w:sz w:val="28"/>
          <w:szCs w:val="28"/>
        </w:rPr>
        <w:t>Однако ряд видов профессиональной деятельности и видов спорта требует не только пространственной точности движений, но и высокораз</w:t>
      </w:r>
      <w:r w:rsidRPr="00D061D4">
        <w:rPr>
          <w:rFonts w:ascii="Times New Roman" w:hAnsi="Times New Roman" w:cs="Times New Roman"/>
          <w:sz w:val="28"/>
          <w:szCs w:val="28"/>
        </w:rPr>
        <w:softHyphen/>
        <w:t>витого «чувства пространства» - способности верно оценивать простран</w:t>
      </w:r>
      <w:r w:rsidRPr="00D061D4">
        <w:rPr>
          <w:rFonts w:ascii="Times New Roman" w:hAnsi="Times New Roman" w:cs="Times New Roman"/>
          <w:sz w:val="28"/>
          <w:szCs w:val="28"/>
        </w:rPr>
        <w:softHyphen/>
        <w:t>ственные условия действия (расстояние до цели, размеры препятствий, дистанцию при взаимодействиях спортсменов в играх, единоборствах и др.) и точно соразмерять с ними действия.</w:t>
      </w:r>
    </w:p>
    <w:p w:rsid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061D4">
        <w:rPr>
          <w:rFonts w:ascii="Times New Roman" w:hAnsi="Times New Roman" w:cs="Times New Roman"/>
          <w:sz w:val="28"/>
          <w:szCs w:val="28"/>
        </w:rPr>
        <w:t>Для развития «чувства пространства» эффективны описанные выше методы «контрастного задания» и «сближаемого задания».</w:t>
      </w:r>
    </w:p>
    <w:p w:rsidR="00D061D4" w:rsidRP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061D4">
        <w:rPr>
          <w:rFonts w:ascii="Times New Roman" w:hAnsi="Times New Roman" w:cs="Times New Roman"/>
          <w:sz w:val="28"/>
          <w:szCs w:val="28"/>
        </w:rPr>
        <w:t xml:space="preserve"> Примерами их применения могут быть практикуемые в спортивных играх упражнения с точно заданным варьированием игровых дистанций - дистанций передачи мяча, шайбы, завершающих ударов по воротам, бросков мяча в кольцо.</w:t>
      </w:r>
    </w:p>
    <w:p w:rsidR="00D061D4" w:rsidRP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061D4">
        <w:rPr>
          <w:rFonts w:ascii="Times New Roman" w:hAnsi="Times New Roman" w:cs="Times New Roman"/>
          <w:sz w:val="28"/>
          <w:szCs w:val="28"/>
        </w:rPr>
        <w:t>Совершенствование пространственной точности движений, выпол</w:t>
      </w:r>
      <w:r w:rsidRPr="00D061D4">
        <w:rPr>
          <w:rFonts w:ascii="Times New Roman" w:hAnsi="Times New Roman" w:cs="Times New Roman"/>
          <w:sz w:val="28"/>
          <w:szCs w:val="28"/>
        </w:rPr>
        <w:softHyphen/>
        <w:t>няемых в относительно стандартных условиях (упражнения спортивной гимнастики, фигурное катание на коньках, прыжки в воду и др.), осущест</w:t>
      </w:r>
      <w:r w:rsidRPr="00D061D4">
        <w:rPr>
          <w:rFonts w:ascii="Times New Roman" w:hAnsi="Times New Roman" w:cs="Times New Roman"/>
          <w:sz w:val="28"/>
          <w:szCs w:val="28"/>
        </w:rPr>
        <w:softHyphen/>
        <w:t>вляется главным образом по таким методическим направлениям:</w:t>
      </w:r>
    </w:p>
    <w:p w:rsidR="00D061D4" w:rsidRDefault="00D061D4" w:rsidP="00D061D4">
      <w:pPr>
        <w:pStyle w:val="ad"/>
        <w:rPr>
          <w:rFonts w:ascii="Times New Roman" w:hAnsi="Times New Roman" w:cs="Times New Roman"/>
          <w:sz w:val="28"/>
          <w:szCs w:val="28"/>
        </w:rPr>
      </w:pPr>
      <w:r w:rsidRPr="00D061D4">
        <w:rPr>
          <w:rFonts w:ascii="Times New Roman" w:hAnsi="Times New Roman" w:cs="Times New Roman"/>
          <w:sz w:val="28"/>
          <w:szCs w:val="28"/>
        </w:rPr>
        <w:t>а) совершенствование точности воспроизведения заданных (эталон</w:t>
      </w:r>
      <w:r w:rsidRPr="00D061D4">
        <w:rPr>
          <w:rFonts w:ascii="Times New Roman" w:hAnsi="Times New Roman" w:cs="Times New Roman"/>
          <w:sz w:val="28"/>
          <w:szCs w:val="28"/>
        </w:rPr>
        <w:softHyphen/>
        <w:t xml:space="preserve">ных) параметров движений, соответствующих требованиям рациональной техники </w:t>
      </w:r>
      <w:r w:rsidRPr="00D061D4">
        <w:rPr>
          <w:rFonts w:ascii="Times New Roman" w:hAnsi="Times New Roman" w:cs="Times New Roman"/>
          <w:sz w:val="28"/>
          <w:szCs w:val="28"/>
        </w:rPr>
        <w:lastRenderedPageBreak/>
        <w:t xml:space="preserve">спортивно-технического мастерства. </w:t>
      </w:r>
    </w:p>
    <w:p w:rsidR="007C34AE" w:rsidRDefault="00D061D4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 w:rsidRPr="007C34AE">
        <w:rPr>
          <w:rFonts w:ascii="Times New Roman" w:hAnsi="Times New Roman" w:cs="Times New Roman"/>
          <w:sz w:val="28"/>
          <w:szCs w:val="28"/>
        </w:rPr>
        <w:t xml:space="preserve">    Применяются задания с ус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тановкой: точно и возможно стандартно воспроизвести эталонные пара</w:t>
      </w:r>
      <w:r w:rsidRPr="007C34AE">
        <w:rPr>
          <w:rFonts w:ascii="Times New Roman" w:hAnsi="Times New Roman" w:cs="Times New Roman"/>
          <w:sz w:val="28"/>
          <w:szCs w:val="28"/>
        </w:rPr>
        <w:softHyphen/>
        <w:t xml:space="preserve">метры амплитуды, направления движений и положения тела. </w:t>
      </w:r>
    </w:p>
    <w:p w:rsidR="007C34AE" w:rsidRPr="007C34AE" w:rsidRDefault="007C34AE" w:rsidP="007C34AE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061D4" w:rsidRPr="007C34AE">
        <w:rPr>
          <w:rFonts w:ascii="Times New Roman" w:hAnsi="Times New Roman" w:cs="Times New Roman"/>
          <w:sz w:val="28"/>
          <w:szCs w:val="28"/>
        </w:rPr>
        <w:t>При этом ставится задача по достижению стабильности эталонных параметров дви</w:t>
      </w:r>
      <w:r w:rsidR="00D061D4" w:rsidRPr="007C34AE">
        <w:rPr>
          <w:rFonts w:ascii="Times New Roman" w:hAnsi="Times New Roman" w:cs="Times New Roman"/>
          <w:sz w:val="28"/>
          <w:szCs w:val="28"/>
        </w:rPr>
        <w:softHyphen/>
        <w:t>жений;</w:t>
      </w:r>
      <w:r w:rsidRPr="007C34AE">
        <w:rPr>
          <w:rFonts w:ascii="Times New Roman" w:hAnsi="Times New Roman" w:cs="Times New Roman"/>
          <w:sz w:val="28"/>
          <w:szCs w:val="28"/>
        </w:rPr>
        <w:t xml:space="preserve"> б) совершенствование точности выполняемых движений в соответст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вии с заданными изменениями параметров. Например, увеличить ампли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туду маха на определенное число градусов при размахиваниях на брусьях или высоту взлета перед исполнением сальто. Эти задания носят диффе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ренцированный характер.</w:t>
      </w:r>
    </w:p>
    <w:p w:rsidR="007C34AE" w:rsidRPr="007C34AE" w:rsidRDefault="007C34AE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34AE">
        <w:rPr>
          <w:rFonts w:ascii="Times New Roman" w:hAnsi="Times New Roman" w:cs="Times New Roman"/>
          <w:sz w:val="28"/>
          <w:szCs w:val="28"/>
        </w:rPr>
        <w:t>Совершенствование силовой точности движений предполагает раз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витие способностей оценивать и дифференцировать степень мышечных напряжений различными группами мышц и в различных движениях. В ка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честве средств используются упражнения с различными отягощениями, упражнения на снарядах с тензометрическими установками, изометриче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ские напряжения, развиваемые на кистевом динамометре, и др.</w:t>
      </w:r>
    </w:p>
    <w:p w:rsidR="007C34AE" w:rsidRPr="007C34AE" w:rsidRDefault="007C34AE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C34AE">
        <w:rPr>
          <w:rFonts w:ascii="Times New Roman" w:hAnsi="Times New Roman" w:cs="Times New Roman"/>
          <w:sz w:val="28"/>
          <w:szCs w:val="28"/>
        </w:rPr>
        <w:t>Для совершенствования способности управлять мышечными уси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лиями применяют задания по неоднократному воспроизведению опреде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ленной величины мышечного усилия или ее изменения с установкой ми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нимально увеличивать или уменьшать усилие в повторных попытках. Раз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меры отклонений (ошибок) при воспроизведении заданных параметров характеризуют степень силовой точности.</w:t>
      </w:r>
    </w:p>
    <w:p w:rsidR="007C34AE" w:rsidRPr="007C34AE" w:rsidRDefault="007C34AE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C34AE">
        <w:rPr>
          <w:rFonts w:ascii="Times New Roman" w:hAnsi="Times New Roman" w:cs="Times New Roman"/>
          <w:sz w:val="28"/>
          <w:szCs w:val="28"/>
        </w:rPr>
        <w:t>Примеры заданий: воспроизведение или минимальное изменение усилия на кистевом динамометре, равного 25 или 50 % от максимального.</w:t>
      </w:r>
    </w:p>
    <w:p w:rsidR="007C34AE" w:rsidRPr="007C34AE" w:rsidRDefault="007C34AE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 w:rsidRPr="007C34AE">
        <w:rPr>
          <w:rFonts w:ascii="Times New Roman" w:hAnsi="Times New Roman" w:cs="Times New Roman"/>
          <w:sz w:val="28"/>
          <w:szCs w:val="28"/>
        </w:rPr>
        <w:t>В оценке величины мышечного напряжения наиболее трудные - ма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лые усилия (25% от максимального напряжения) и средние (50% от мак</w:t>
      </w:r>
      <w:r w:rsidRPr="007C34AE">
        <w:rPr>
          <w:rFonts w:ascii="Times New Roman" w:hAnsi="Times New Roman" w:cs="Times New Roman"/>
          <w:sz w:val="28"/>
          <w:szCs w:val="28"/>
        </w:rPr>
        <w:softHyphen/>
        <w:t xml:space="preserve">симального напряжения), и наиболее легкие - большие (75% </w:t>
      </w:r>
      <w:r w:rsidRPr="007C34AE">
        <w:rPr>
          <w:rStyle w:val="21"/>
          <w:rFonts w:eastAsia="Arial Unicode MS"/>
        </w:rPr>
        <w:t xml:space="preserve">от </w:t>
      </w:r>
      <w:r w:rsidRPr="007C34AE">
        <w:rPr>
          <w:rFonts w:ascii="Times New Roman" w:hAnsi="Times New Roman" w:cs="Times New Roman"/>
          <w:sz w:val="28"/>
          <w:szCs w:val="28"/>
        </w:rPr>
        <w:t>макси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мального напряжения).</w:t>
      </w:r>
    </w:p>
    <w:p w:rsidR="007C34AE" w:rsidRDefault="007C34AE" w:rsidP="007C34A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C34AE">
        <w:rPr>
          <w:rFonts w:ascii="Times New Roman" w:hAnsi="Times New Roman" w:cs="Times New Roman"/>
          <w:sz w:val="28"/>
          <w:szCs w:val="28"/>
        </w:rPr>
        <w:t>Совершенствование временной точности движений зависит от раз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вития «чувства времени». Чувствовать время - это значит быть способным тонко воспринимать временные параметры, что создает возможность рас</w:t>
      </w:r>
      <w:r w:rsidRPr="007C34AE">
        <w:rPr>
          <w:rFonts w:ascii="Times New Roman" w:hAnsi="Times New Roman" w:cs="Times New Roman"/>
          <w:sz w:val="28"/>
          <w:szCs w:val="28"/>
        </w:rPr>
        <w:softHyphen/>
        <w:t>пределять свои действия в строго заданное время.</w:t>
      </w:r>
    </w:p>
    <w:p w:rsidR="00A014C9" w:rsidRPr="00A014C9" w:rsidRDefault="007C34AE" w:rsidP="00A014C9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          Для совершенствования временной точности движений применяют задания по </w:t>
      </w:r>
      <w:r w:rsidRPr="00A014C9">
        <w:rPr>
          <w:rFonts w:ascii="Times New Roman" w:hAnsi="Times New Roman" w:cs="Times New Roman"/>
          <w:sz w:val="28"/>
          <w:szCs w:val="28"/>
        </w:rPr>
        <w:lastRenderedPageBreak/>
        <w:t>оценке макро-интер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валов времени - 5, 10, 20 с ( пользуясь для проверки секундомером) и мик-</w:t>
      </w:r>
      <w:r w:rsidR="00A014C9" w:rsidRPr="00A014C9">
        <w:rPr>
          <w:rFonts w:ascii="Times New Roman" w:hAnsi="Times New Roman" w:cs="Times New Roman"/>
          <w:sz w:val="28"/>
          <w:szCs w:val="28"/>
        </w:rPr>
        <w:t>роинтервалов времени - 1; 0,5; 0,3; 0,2; 0,1 с и др. (пользуясь электронным прибором).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Способность воспринимать микроинтервалы времени возможно раз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вить в процессе специальной тренировки до очень высокой степени - до 1 мсек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 xml:space="preserve"> (одной тысячной доли секунды). Это установлено в специальном эксперименте с квалифицированными футболистами и бегунами- спринтерами.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Методические приемы для совершенствования статического и дина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мического равновесия. Для разных типов равновесий используются сле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дующие методические приемы: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A014C9">
        <w:rPr>
          <w:rFonts w:ascii="Times New Roman" w:hAnsi="Times New Roman" w:cs="Times New Roman"/>
          <w:sz w:val="28"/>
          <w:szCs w:val="28"/>
        </w:rPr>
        <w:t xml:space="preserve">для позностатического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014C9">
        <w:rPr>
          <w:rFonts w:ascii="Times New Roman" w:hAnsi="Times New Roman" w:cs="Times New Roman"/>
          <w:sz w:val="28"/>
          <w:szCs w:val="28"/>
        </w:rPr>
        <w:t>равновесия: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>удлинение времени сохранения позы;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исключение зрительного анализатора, что предъявляет дополнитель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ные требования к двигательному анализатору;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>уменьшение площади опоры;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увеличение высоты опорной поверхности;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>введение неустойчивой опоры;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введение сопутствующих движений;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>создание противодействия (парные движения);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A014C9">
        <w:rPr>
          <w:rFonts w:ascii="Times New Roman" w:hAnsi="Times New Roman" w:cs="Times New Roman"/>
          <w:sz w:val="28"/>
          <w:szCs w:val="28"/>
        </w:rPr>
        <w:t>для динамического равновесия: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>упражнения с изменяющимися внешними условиями (рельеф, грунт, трасса, покрытие, расположение, погода);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упражнения для тренировки вестибулярного аппарата (инвентарь - ка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чели, лонжи, центрифуги и другие тренажеры).</w:t>
      </w:r>
    </w:p>
    <w:p w:rsidR="00A014C9" w:rsidRPr="00A014C9" w:rsidRDefault="00A014C9" w:rsidP="00A014C9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014C9">
        <w:rPr>
          <w:rFonts w:ascii="Times New Roman" w:hAnsi="Times New Roman" w:cs="Times New Roman"/>
          <w:sz w:val="28"/>
          <w:szCs w:val="28"/>
        </w:rPr>
        <w:t>Развитие координационных способностей требует строгого соблю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дения принципа систематичности. Нельзя допускать неоправданных пере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рывов между занятиями, так как это приводит к потере мышечных ощу</w:t>
      </w:r>
      <w:r w:rsidRPr="00A014C9">
        <w:rPr>
          <w:rFonts w:ascii="Times New Roman" w:hAnsi="Times New Roman" w:cs="Times New Roman"/>
          <w:sz w:val="28"/>
          <w:szCs w:val="28"/>
        </w:rPr>
        <w:softHyphen/>
        <w:t>щений и их тонких дифференцировок при напряжениях и расслаблениях.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6B3CA4">
        <w:rPr>
          <w:rFonts w:ascii="Times New Roman" w:hAnsi="Times New Roman" w:cs="Times New Roman"/>
          <w:sz w:val="28"/>
          <w:szCs w:val="28"/>
        </w:rPr>
        <w:t>Общая установка при занятиях «на координацию» должна ис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ходить из следующих положений: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6B3CA4">
        <w:rPr>
          <w:rFonts w:ascii="Times New Roman" w:hAnsi="Times New Roman" w:cs="Times New Roman"/>
          <w:sz w:val="28"/>
          <w:szCs w:val="28"/>
        </w:rPr>
        <w:t>заниматься необходимо в хорошем психофизическом состоянии;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6B3CA4">
        <w:rPr>
          <w:rFonts w:ascii="Times New Roman" w:hAnsi="Times New Roman" w:cs="Times New Roman"/>
          <w:sz w:val="28"/>
          <w:szCs w:val="28"/>
        </w:rPr>
        <w:t>нагрузки не должны вызывать значительного утомления, так как при утомлении (как физическом, так и психическом) сильно снижается чет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кость мышечных ощущений, а в этом состоянии координационные спо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собности совершенствуются плохо;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6B3CA4">
        <w:rPr>
          <w:rFonts w:ascii="Times New Roman" w:hAnsi="Times New Roman" w:cs="Times New Roman"/>
          <w:sz w:val="28"/>
          <w:szCs w:val="28"/>
        </w:rPr>
        <w:t>в структуре отдельного занятия упражнениями на развитие координа</w:t>
      </w:r>
      <w:r w:rsidRPr="006B3CA4">
        <w:rPr>
          <w:rFonts w:ascii="Times New Roman" w:hAnsi="Times New Roman" w:cs="Times New Roman"/>
          <w:sz w:val="28"/>
          <w:szCs w:val="28"/>
        </w:rPr>
        <w:softHyphen/>
        <w:t xml:space="preserve">ционных </w:t>
      </w:r>
      <w:r w:rsidRPr="006B3CA4">
        <w:rPr>
          <w:rFonts w:ascii="Times New Roman" w:hAnsi="Times New Roman" w:cs="Times New Roman"/>
          <w:sz w:val="28"/>
          <w:szCs w:val="28"/>
        </w:rPr>
        <w:lastRenderedPageBreak/>
        <w:t>способностей желательно планировать в начале основной части;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6B3CA4">
        <w:rPr>
          <w:rFonts w:ascii="Times New Roman" w:hAnsi="Times New Roman" w:cs="Times New Roman"/>
          <w:sz w:val="28"/>
          <w:szCs w:val="28"/>
        </w:rPr>
        <w:t>интервалы между повторениями отдельных упражнений должны быть достаточными для восстановления работоспособности;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Pr="006B3CA4">
        <w:rPr>
          <w:rFonts w:ascii="Times New Roman" w:hAnsi="Times New Roman" w:cs="Times New Roman"/>
          <w:sz w:val="28"/>
          <w:szCs w:val="28"/>
        </w:rPr>
        <w:t>воспитание различных видов координационных способностей должно происходить в тесной связи с развитием других двигательных способно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стей.</w:t>
      </w: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6B3CA4">
        <w:rPr>
          <w:rFonts w:ascii="Times New Roman" w:hAnsi="Times New Roman" w:cs="Times New Roman"/>
          <w:b/>
          <w:sz w:val="28"/>
          <w:szCs w:val="28"/>
        </w:rPr>
        <w:t>2.3 Контрольные упражнения (тесты) для определения уровня разви</w:t>
      </w:r>
      <w:r w:rsidRPr="006B3CA4">
        <w:rPr>
          <w:rFonts w:ascii="Times New Roman" w:hAnsi="Times New Roman" w:cs="Times New Roman"/>
          <w:b/>
          <w:sz w:val="28"/>
          <w:szCs w:val="28"/>
        </w:rPr>
        <w:softHyphen/>
        <w:t>тия координационных способностей</w:t>
      </w:r>
    </w:p>
    <w:p w:rsid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B3CA4" w:rsidRP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 w:rsidRPr="006B3CA4">
        <w:rPr>
          <w:rFonts w:ascii="Times New Roman" w:hAnsi="Times New Roman" w:cs="Times New Roman"/>
          <w:sz w:val="28"/>
          <w:szCs w:val="28"/>
        </w:rPr>
        <w:t>Многообразие видов двигательных координационных способностей не позволяет оценивать уровень их развития по одному унифициро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ванному критерию.</w:t>
      </w:r>
    </w:p>
    <w:p w:rsidR="006B3CA4" w:rsidRDefault="006B3CA4" w:rsidP="006B3CA4">
      <w:pPr>
        <w:pStyle w:val="ad"/>
        <w:rPr>
          <w:rFonts w:ascii="Times New Roman" w:hAnsi="Times New Roman" w:cs="Times New Roman"/>
          <w:sz w:val="28"/>
          <w:szCs w:val="28"/>
        </w:rPr>
      </w:pPr>
      <w:r w:rsidRPr="006B3CA4">
        <w:rPr>
          <w:rFonts w:ascii="Times New Roman" w:hAnsi="Times New Roman" w:cs="Times New Roman"/>
          <w:sz w:val="28"/>
          <w:szCs w:val="28"/>
        </w:rPr>
        <w:t>Поэтому в физическом воспитании и спорте используют различные показатели, наиболее важными из которых являются: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CA4">
        <w:rPr>
          <w:rFonts w:ascii="Times New Roman" w:hAnsi="Times New Roman" w:cs="Times New Roman"/>
          <w:sz w:val="28"/>
          <w:szCs w:val="28"/>
        </w:rPr>
        <w:t>время, затрачиваемое на освоение нового движения или какой-то комбинации. Чем оно короче, тем выше координационные способности;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CA4">
        <w:rPr>
          <w:rFonts w:ascii="Times New Roman" w:hAnsi="Times New Roman" w:cs="Times New Roman"/>
          <w:sz w:val="28"/>
          <w:szCs w:val="28"/>
        </w:rPr>
        <w:t>время, необходимое для «перестройки» своей двигательной дея</w:t>
      </w:r>
      <w:r w:rsidRPr="006B3CA4">
        <w:rPr>
          <w:rFonts w:ascii="Times New Roman" w:hAnsi="Times New Roman" w:cs="Times New Roman"/>
          <w:sz w:val="28"/>
          <w:szCs w:val="28"/>
        </w:rPr>
        <w:softHyphen/>
        <w:t>тельности в соответствии с изменившейся ситуацией.</w:t>
      </w:r>
    </w:p>
    <w:p w:rsidR="00216001" w:rsidRDefault="006B3CA4" w:rsidP="00216001">
      <w:pPr>
        <w:pStyle w:val="ad"/>
        <w:rPr>
          <w:rFonts w:ascii="Times New Roman" w:hAnsi="Times New Roman" w:cs="Times New Roman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 xml:space="preserve"> В этих условиях умение выбрать наиболее оптимальный план успешного решения двига-</w:t>
      </w:r>
      <w:r w:rsidR="00216001">
        <w:rPr>
          <w:rFonts w:ascii="Times New Roman" w:hAnsi="Times New Roman" w:cs="Times New Roman"/>
          <w:sz w:val="28"/>
          <w:szCs w:val="28"/>
        </w:rPr>
        <w:t xml:space="preserve"> </w:t>
      </w:r>
      <w:r w:rsidR="00216001" w:rsidRPr="00216001">
        <w:rPr>
          <w:rFonts w:ascii="Times New Roman" w:hAnsi="Times New Roman" w:cs="Times New Roman"/>
          <w:sz w:val="28"/>
          <w:szCs w:val="28"/>
        </w:rPr>
        <w:t>тельной задачи считается хорошим показателем координационных возможностей;</w:t>
      </w:r>
      <w:r w:rsidR="00216001">
        <w:rPr>
          <w:rFonts w:ascii="Times New Roman" w:hAnsi="Times New Roman" w:cs="Times New Roman"/>
          <w:sz w:val="28"/>
          <w:szCs w:val="28"/>
        </w:rPr>
        <w:t xml:space="preserve"> </w:t>
      </w:r>
      <w:r w:rsidR="00216001" w:rsidRPr="00216001">
        <w:rPr>
          <w:rFonts w:ascii="Times New Roman" w:hAnsi="Times New Roman" w:cs="Times New Roman"/>
          <w:sz w:val="28"/>
          <w:szCs w:val="28"/>
        </w:rPr>
        <w:t xml:space="preserve">координационная сложность выполняемых двигательных заданий (действий) или их комплексы (комбинации). </w:t>
      </w:r>
    </w:p>
    <w:p w:rsidR="00216001" w:rsidRPr="00216001" w:rsidRDefault="00216001" w:rsidP="00216001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>В качестве заданий-тестов реком</w:t>
      </w:r>
      <w:r>
        <w:rPr>
          <w:rFonts w:ascii="Times New Roman" w:hAnsi="Times New Roman" w:cs="Times New Roman"/>
          <w:sz w:val="28"/>
          <w:szCs w:val="28"/>
        </w:rPr>
        <w:t>ендуется применять упражнения с</w:t>
      </w:r>
      <w:r w:rsidRPr="00216001">
        <w:rPr>
          <w:rFonts w:ascii="Times New Roman" w:hAnsi="Times New Roman" w:cs="Times New Roman"/>
          <w:sz w:val="28"/>
          <w:szCs w:val="28"/>
        </w:rPr>
        <w:t xml:space="preserve"> асимметричным согласованием движений руками, ногами, головой, туловищем, как наиболее сложные и реже встречающиеся в двигательном опыте человека;</w:t>
      </w:r>
    </w:p>
    <w:p w:rsidR="00216001" w:rsidRPr="00216001" w:rsidRDefault="00216001" w:rsidP="00216001">
      <w:pPr>
        <w:pStyle w:val="ad"/>
        <w:rPr>
          <w:rFonts w:ascii="Times New Roman" w:hAnsi="Times New Roman" w:cs="Times New Roman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>точность выполнения двигательных действий по основным харак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теристикам техники (динамическим, временным, пространственным);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001">
        <w:rPr>
          <w:rFonts w:ascii="Times New Roman" w:hAnsi="Times New Roman" w:cs="Times New Roman"/>
          <w:sz w:val="28"/>
          <w:szCs w:val="28"/>
        </w:rPr>
        <w:t>сохранение устойчивости при нарушении равновесия;</w:t>
      </w:r>
    </w:p>
    <w:p w:rsidR="00216001" w:rsidRDefault="00216001" w:rsidP="00216001">
      <w:pPr>
        <w:pStyle w:val="ad"/>
        <w:rPr>
          <w:rFonts w:ascii="Times New Roman" w:hAnsi="Times New Roman" w:cs="Times New Roman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>стабильность выполнения сложного в координационном от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ношении двигательного задания (по конечному результату и стабильности отдельных характеристик движения ).</w:t>
      </w:r>
    </w:p>
    <w:p w:rsidR="00216001" w:rsidRPr="00216001" w:rsidRDefault="00216001" w:rsidP="00216001">
      <w:pPr>
        <w:pStyle w:val="ad"/>
        <w:rPr>
          <w:rFonts w:ascii="Times New Roman" w:hAnsi="Times New Roman" w:cs="Times New Roman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 xml:space="preserve"> Её оценивают, например, по показа</w:t>
      </w:r>
      <w:r w:rsidRPr="00216001">
        <w:rPr>
          <w:rFonts w:ascii="Times New Roman" w:hAnsi="Times New Roman" w:cs="Times New Roman"/>
          <w:sz w:val="28"/>
          <w:szCs w:val="28"/>
        </w:rPr>
        <w:softHyphen/>
        <w:t xml:space="preserve">телям целевой точности - количеству попаданий при </w:t>
      </w:r>
      <w:r w:rsidRPr="00216001">
        <w:rPr>
          <w:rFonts w:ascii="Times New Roman" w:hAnsi="Times New Roman" w:cs="Times New Roman"/>
          <w:sz w:val="28"/>
          <w:szCs w:val="28"/>
        </w:rPr>
        <w:lastRenderedPageBreak/>
        <w:t>бросках мяча в бас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кетболе, различных предметов в мишень и т.п.</w:t>
      </w:r>
    </w:p>
    <w:p w:rsidR="00216001" w:rsidRPr="00216001" w:rsidRDefault="00216001" w:rsidP="00216001">
      <w:pPr>
        <w:pStyle w:val="ad"/>
        <w:rPr>
          <w:rFonts w:ascii="Times New Roman" w:hAnsi="Times New Roman" w:cs="Times New Roman"/>
          <w:sz w:val="28"/>
          <w:szCs w:val="28"/>
        </w:rPr>
      </w:pPr>
      <w:r w:rsidRPr="00216001">
        <w:rPr>
          <w:rFonts w:ascii="Times New Roman" w:hAnsi="Times New Roman" w:cs="Times New Roman"/>
          <w:sz w:val="28"/>
          <w:szCs w:val="28"/>
        </w:rPr>
        <w:t>Некоторые контрольные упражнения для определения уровня коор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динационных способностей: бег «змейкой», челночный бег 3 х 10 м, чел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ночный бег 4 х 9 м с последовательной переноской двух кубиков за линию старта; метание мяча в цель с различного расстояния и из различных ис</w:t>
      </w:r>
      <w:r w:rsidRPr="00216001">
        <w:rPr>
          <w:rFonts w:ascii="Times New Roman" w:hAnsi="Times New Roman" w:cs="Times New Roman"/>
          <w:sz w:val="28"/>
          <w:szCs w:val="28"/>
        </w:rPr>
        <w:softHyphen/>
        <w:t>ходных положении.</w:t>
      </w:r>
    </w:p>
    <w:p w:rsidR="006B3CA4" w:rsidRPr="00216001" w:rsidRDefault="006B3CA4" w:rsidP="0021600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508E7" w:rsidRDefault="00E508E7" w:rsidP="0021600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D19DB" w:rsidRDefault="00AD19DB" w:rsidP="0021600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D19DB" w:rsidRDefault="00AD19DB" w:rsidP="0021600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576120" w:rsidRDefault="00576120" w:rsidP="00F053FB">
      <w:pPr>
        <w:framePr w:w="9139" w:h="13354" w:hSpace="60" w:wrap="notBeside" w:vAnchor="text" w:hAnchor="page" w:x="821" w:y="-1242"/>
        <w:rPr>
          <w:sz w:val="2"/>
          <w:szCs w:val="2"/>
        </w:rPr>
      </w:pPr>
      <w:r>
        <w:lastRenderedPageBreak/>
        <w:fldChar w:fldCharType="begin"/>
      </w:r>
      <w:r>
        <w:instrText xml:space="preserve"> INCLUDEPICTURE  "C:\\Users\\Оксана\\Desktop\\Новая папка\\media\\image1.jpeg" \* MERGEFORMATINET </w:instrText>
      </w:r>
      <w:r>
        <w:fldChar w:fldCharType="separate"/>
      </w:r>
      <w:r w:rsidR="00746BC7">
        <w:fldChar w:fldCharType="begin"/>
      </w:r>
      <w:r w:rsidR="00746BC7">
        <w:instrText xml:space="preserve"> INCLUDEPICTURE  "C:\\Users\\Оксана\\Desktop\\Новая папка\\media\\image1.jpeg" \* MERGEFORMATINET </w:instrText>
      </w:r>
      <w:r w:rsidR="00746BC7">
        <w:fldChar w:fldCharType="separate"/>
      </w:r>
      <w:r w:rsidR="00C45E29">
        <w:fldChar w:fldCharType="begin"/>
      </w:r>
      <w:r w:rsidR="00C45E29">
        <w:instrText xml:space="preserve"> INCLUDEPICTURE  "C:\\Users\\Оксана\\Desktop\\Новая папка\\media\\image1.jpeg" \* MERGEFORMATINET </w:instrText>
      </w:r>
      <w:r w:rsidR="00C45E29">
        <w:fldChar w:fldCharType="separate"/>
      </w:r>
      <w:r w:rsidR="00553C4E">
        <w:fldChar w:fldCharType="begin"/>
      </w:r>
      <w:r w:rsidR="00553C4E">
        <w:instrText xml:space="preserve"> INCLUDEPICTURE  "C:\\Users\\Оксана\\Desktop\\Новая папка\\media\\image1.jpeg" \* MERGEFORMATINET </w:instrText>
      </w:r>
      <w:r w:rsidR="00553C4E">
        <w:fldChar w:fldCharType="separate"/>
      </w:r>
      <w:r w:rsidR="008E6081">
        <w:fldChar w:fldCharType="begin"/>
      </w:r>
      <w:r w:rsidR="008E6081">
        <w:instrText xml:space="preserve"> INCLUDEPICTURE  "C:\\Users\\Оксана\\Desktop\\Новая папка\\media\\image1.jpeg" \* MERGEFORMATINET </w:instrText>
      </w:r>
      <w:r w:rsidR="008E6081">
        <w:fldChar w:fldCharType="separate"/>
      </w:r>
      <w:r w:rsidR="00375FC8">
        <w:fldChar w:fldCharType="begin"/>
      </w:r>
      <w:r w:rsidR="00375FC8">
        <w:instrText xml:space="preserve"> INCLUDEPICTURE  "C:\\Users\\Оксана\\Desktop\\Новая папка\\media\\image1.jpeg" \* MERGEFORMATINET </w:instrText>
      </w:r>
      <w:r w:rsidR="00375FC8">
        <w:fldChar w:fldCharType="separate"/>
      </w:r>
      <w:r w:rsidR="001B6F41">
        <w:fldChar w:fldCharType="begin"/>
      </w:r>
      <w:r w:rsidR="001B6F41">
        <w:instrText xml:space="preserve"> INCLUDEPICTURE  "C:\\Users\\Оксана\\Desktop\\Новая папка\\media\\image1.jpeg" \* MERGEFORMATINET </w:instrText>
      </w:r>
      <w:r w:rsidR="001B6F41">
        <w:fldChar w:fldCharType="separate"/>
      </w:r>
      <w:r w:rsidR="00C95E2A">
        <w:fldChar w:fldCharType="begin"/>
      </w:r>
      <w:r w:rsidR="00C95E2A">
        <w:instrText xml:space="preserve"> INCLUDEPICTURE  "C:\\Users\\Оксана\\Desktop\\Новая папка\\media\\image1.jpeg" \* MERGEFORMATINET </w:instrText>
      </w:r>
      <w:r w:rsidR="00C95E2A">
        <w:fldChar w:fldCharType="separate"/>
      </w:r>
      <w:r w:rsidR="00643837">
        <w:fldChar w:fldCharType="begin"/>
      </w:r>
      <w:r w:rsidR="00643837">
        <w:instrText xml:space="preserve"> INCLUDEPICTURE  "C:\\Users\\Оксана\\Desktop\\Новая папка\\media\\image1.jpeg" \* MERGEFORMATINET </w:instrText>
      </w:r>
      <w:r w:rsidR="00643837">
        <w:fldChar w:fldCharType="separate"/>
      </w:r>
      <w:r w:rsidR="00BE177B">
        <w:fldChar w:fldCharType="begin"/>
      </w:r>
      <w:r w:rsidR="00BE177B">
        <w:instrText xml:space="preserve"> INCLUDEPICTURE  "C:\\Users\\Оксана\\Desktop\\Новая папка\\media\\image1.jpeg" \* MERGEFORMATINET </w:instrText>
      </w:r>
      <w:r w:rsidR="00BE177B">
        <w:fldChar w:fldCharType="separate"/>
      </w:r>
      <w:r w:rsidR="000127C6">
        <w:fldChar w:fldCharType="begin"/>
      </w:r>
      <w:r w:rsidR="000127C6">
        <w:instrText xml:space="preserve"> INCLUDEPICTURE  "C:\\Users\\Оксана\\Desktop\\Новая папка\\media\\image1.jpeg" \* MERGEFORMATINET </w:instrText>
      </w:r>
      <w:r w:rsidR="000127C6">
        <w:fldChar w:fldCharType="separate"/>
      </w:r>
      <w:r w:rsidR="00D0097B">
        <w:fldChar w:fldCharType="begin"/>
      </w:r>
      <w:r w:rsidR="00D0097B">
        <w:instrText xml:space="preserve"> INCLUDEPICTURE  "C:\\Users\\Оксана\\Desktop\\Новая папка\\media\\image1.jpeg" \* MERGEFORMATINET </w:instrText>
      </w:r>
      <w:r w:rsidR="00D0097B">
        <w:fldChar w:fldCharType="separate"/>
      </w:r>
      <w:r w:rsidR="00776838">
        <w:fldChar w:fldCharType="begin"/>
      </w:r>
      <w:r w:rsidR="00776838">
        <w:instrText xml:space="preserve"> INCLUDEPICTURE  "C:\\Users\\Оксана\\Desktop\\Новая папка\\media\\image1.jpeg" \* MERGEFORMATINET </w:instrText>
      </w:r>
      <w:r w:rsidR="00776838">
        <w:fldChar w:fldCharType="separate"/>
      </w:r>
      <w:r w:rsidR="00EA2693">
        <w:fldChar w:fldCharType="begin"/>
      </w:r>
      <w:r w:rsidR="00EA2693">
        <w:instrText xml:space="preserve"> INCLUDEPICTURE  "C:\\Users\\Оксана\\Desktop\\Новая папка\\media\\image1.jpeg" \* MERGEFORMATINET </w:instrText>
      </w:r>
      <w:r w:rsidR="00EA2693">
        <w:fldChar w:fldCharType="separate"/>
      </w:r>
      <w:r w:rsidR="00D31DF6">
        <w:fldChar w:fldCharType="begin"/>
      </w:r>
      <w:r w:rsidR="00D31DF6">
        <w:instrText xml:space="preserve"> INCLUDEPICTURE  "C:\\Users\\Оксана\\Desktop\\Новая папка\\media\\image1.jpeg" \* MERGEFORMATINET </w:instrText>
      </w:r>
      <w:r w:rsidR="00D31DF6">
        <w:fldChar w:fldCharType="separate"/>
      </w:r>
      <w:r w:rsidR="004F47BF">
        <w:fldChar w:fldCharType="begin"/>
      </w:r>
      <w:r w:rsidR="004F47BF">
        <w:instrText xml:space="preserve"> INCLUDEPICTURE  "C:\\Users\\Оксана\\Desktop\\Новая папка\\media\\image1.jpeg" \* MERGEFORMATINET </w:instrText>
      </w:r>
      <w:r w:rsidR="004F47BF">
        <w:fldChar w:fldCharType="separate"/>
      </w:r>
      <w:r w:rsidR="00A849E0">
        <w:fldChar w:fldCharType="begin"/>
      </w:r>
      <w:r w:rsidR="00A849E0">
        <w:instrText xml:space="preserve"> INCLUDEPICTURE  "C:\\Users\\Оксана\\Desktop\\Новая папка\\media\\image1.jpeg" \* MERGEFORMATINET </w:instrText>
      </w:r>
      <w:r w:rsidR="00A849E0">
        <w:fldChar w:fldCharType="separate"/>
      </w:r>
      <w:r w:rsidR="00DB514E">
        <w:fldChar w:fldCharType="begin"/>
      </w:r>
      <w:r w:rsidR="00DB514E">
        <w:instrText xml:space="preserve"> INCLUDEPICTURE  "C:\\Users\\Оксана\\Desktop\\Новая папка\\media\\image1.jpeg" \* MERGEFORMATINET </w:instrText>
      </w:r>
      <w:r w:rsidR="00DB514E">
        <w:fldChar w:fldCharType="separate"/>
      </w:r>
      <w:r w:rsidR="00EE07D3">
        <w:fldChar w:fldCharType="begin"/>
      </w:r>
      <w:r w:rsidR="00EE07D3">
        <w:instrText xml:space="preserve"> INCLUDEPICTURE  "C:\\Users\\Оксана\\Desktop\\Новая папка\\media\\image1.jpeg" \* MERGEFORMATINET </w:instrText>
      </w:r>
      <w:r w:rsidR="00EE07D3">
        <w:fldChar w:fldCharType="separate"/>
      </w:r>
      <w:r w:rsidR="002B628D">
        <w:fldChar w:fldCharType="begin"/>
      </w:r>
      <w:r w:rsidR="002B628D">
        <w:instrText xml:space="preserve"> INCLUDEPICTURE  "C:\\Users\\Оксана\\Desktop\\Новая папка\\media\\image1.jpeg" \* MERGEFORMATINET </w:instrText>
      </w:r>
      <w:r w:rsidR="002B628D">
        <w:fldChar w:fldCharType="separate"/>
      </w:r>
      <w:r w:rsidR="008E4992">
        <w:fldChar w:fldCharType="begin"/>
      </w:r>
      <w:r w:rsidR="008E4992">
        <w:instrText xml:space="preserve"> INCLUDEPICTURE  "C:\\Users\\Оксана\\Desktop\\Новая папка\\media\\image1.jpeg" \* MERGEFORMATINET </w:instrText>
      </w:r>
      <w:r w:rsidR="008E4992">
        <w:fldChar w:fldCharType="separate"/>
      </w:r>
      <w:r w:rsidR="00F90257">
        <w:fldChar w:fldCharType="begin"/>
      </w:r>
      <w:r w:rsidR="00F90257">
        <w:instrText xml:space="preserve"> INCLUDEPICTURE  "C:\\Users\\Оксана\\Desktop\\media\\image1.jpeg" \* MERGEFORMATINET </w:instrText>
      </w:r>
      <w:r w:rsidR="00F90257">
        <w:fldChar w:fldCharType="separate"/>
      </w:r>
      <w:r w:rsidR="007F77C2">
        <w:fldChar w:fldCharType="begin"/>
      </w:r>
      <w:r w:rsidR="007F77C2">
        <w:instrText xml:space="preserve"> </w:instrText>
      </w:r>
      <w:r w:rsidR="007F77C2">
        <w:instrText>INCLUDEPICTURE  "C</w:instrText>
      </w:r>
      <w:r w:rsidR="007F77C2">
        <w:instrText>:\\Users\\Оксана\\Desktop\\media\\image1.jpeg" \* MERGEFORMATINET</w:instrText>
      </w:r>
      <w:r w:rsidR="007F77C2">
        <w:instrText xml:space="preserve"> </w:instrText>
      </w:r>
      <w:r w:rsidR="007F77C2">
        <w:fldChar w:fldCharType="separate"/>
      </w:r>
      <w:r w:rsidR="00DC32A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586.5pt">
            <v:imagedata r:id="rId8" r:href="rId9"/>
          </v:shape>
        </w:pict>
      </w:r>
      <w:r w:rsidR="007F77C2">
        <w:fldChar w:fldCharType="end"/>
      </w:r>
      <w:r w:rsidR="00F90257">
        <w:fldChar w:fldCharType="end"/>
      </w:r>
      <w:r w:rsidR="008E4992">
        <w:fldChar w:fldCharType="end"/>
      </w:r>
      <w:r w:rsidR="002B628D">
        <w:fldChar w:fldCharType="end"/>
      </w:r>
      <w:r w:rsidR="00EE07D3">
        <w:fldChar w:fldCharType="end"/>
      </w:r>
      <w:r w:rsidR="00DB514E">
        <w:fldChar w:fldCharType="end"/>
      </w:r>
      <w:r w:rsidR="00A849E0">
        <w:fldChar w:fldCharType="end"/>
      </w:r>
      <w:r w:rsidR="004F47BF">
        <w:fldChar w:fldCharType="end"/>
      </w:r>
      <w:r w:rsidR="00D31DF6">
        <w:fldChar w:fldCharType="end"/>
      </w:r>
      <w:r w:rsidR="00EA2693">
        <w:fldChar w:fldCharType="end"/>
      </w:r>
      <w:r w:rsidR="00776838">
        <w:fldChar w:fldCharType="end"/>
      </w:r>
      <w:r w:rsidR="00D0097B">
        <w:fldChar w:fldCharType="end"/>
      </w:r>
      <w:r w:rsidR="000127C6">
        <w:fldChar w:fldCharType="end"/>
      </w:r>
      <w:r w:rsidR="00BE177B">
        <w:fldChar w:fldCharType="end"/>
      </w:r>
      <w:r w:rsidR="00643837">
        <w:fldChar w:fldCharType="end"/>
      </w:r>
      <w:r w:rsidR="00C95E2A">
        <w:fldChar w:fldCharType="end"/>
      </w:r>
      <w:r w:rsidR="001B6F41">
        <w:fldChar w:fldCharType="end"/>
      </w:r>
      <w:r w:rsidR="00375FC8">
        <w:fldChar w:fldCharType="end"/>
      </w:r>
      <w:r w:rsidR="008E6081">
        <w:fldChar w:fldCharType="end"/>
      </w:r>
      <w:r w:rsidR="00553C4E">
        <w:fldChar w:fldCharType="end"/>
      </w:r>
      <w:r w:rsidR="00C45E29">
        <w:fldChar w:fldCharType="end"/>
      </w:r>
      <w:r w:rsidR="00746BC7">
        <w:fldChar w:fldCharType="end"/>
      </w:r>
      <w:r>
        <w:fldChar w:fldCharType="end"/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</w:t>
      </w:r>
      <w:r w:rsidRPr="00792D30">
        <w:rPr>
          <w:rFonts w:ascii="Times New Roman" w:hAnsi="Times New Roman" w:cs="Times New Roman"/>
          <w:b/>
          <w:sz w:val="28"/>
          <w:szCs w:val="28"/>
        </w:rPr>
        <w:t>2.4. Опытно-экспериментальная работа</w:t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 w:rsidRPr="00792D30">
        <w:rPr>
          <w:rFonts w:ascii="Times New Roman" w:hAnsi="Times New Roman" w:cs="Times New Roman"/>
          <w:sz w:val="28"/>
          <w:szCs w:val="28"/>
        </w:rPr>
        <w:t>Для подтверждения, выдвигаемых нами в первой главе исследования, условий эффективности развития координационных способностей младших школьников нами была проведена опытно-экспериментальная работа на базе МОУ СПОШ пос. Экимчан. Эксперимент проводился в течение полутора лет. В нем было задействовано 16 учащихся 3-4 классов. Возраст детей 8 10 лет.</w:t>
      </w:r>
    </w:p>
    <w:p w:rsidR="00792D30" w:rsidRDefault="00792D30" w:rsidP="00792D30">
      <w:pPr>
        <w:pStyle w:val="ad"/>
        <w:rPr>
          <w:rStyle w:val="21"/>
          <w:rFonts w:eastAsia="Arial Unicode MS"/>
        </w:rPr>
      </w:pPr>
    </w:p>
    <w:p w:rsid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</w:t>
      </w:r>
      <w:r w:rsidRPr="00792D30">
        <w:rPr>
          <w:rStyle w:val="21"/>
          <w:rFonts w:eastAsia="Arial Unicode MS"/>
        </w:rPr>
        <w:t xml:space="preserve">Цель </w:t>
      </w:r>
      <w:r w:rsidRPr="00792D30">
        <w:rPr>
          <w:rFonts w:ascii="Times New Roman" w:hAnsi="Times New Roman" w:cs="Times New Roman"/>
          <w:sz w:val="28"/>
          <w:szCs w:val="28"/>
        </w:rPr>
        <w:t>нашей опытно-экспериментальной работы состояла в определе</w:t>
      </w:r>
      <w:r w:rsidRPr="00792D30">
        <w:rPr>
          <w:rFonts w:ascii="Times New Roman" w:hAnsi="Times New Roman" w:cs="Times New Roman"/>
          <w:sz w:val="28"/>
          <w:szCs w:val="28"/>
        </w:rPr>
        <w:softHyphen/>
        <w:t>нии влияния специальных упражнений на рост координационных способно</w:t>
      </w:r>
      <w:r w:rsidRPr="00792D30">
        <w:rPr>
          <w:rFonts w:ascii="Times New Roman" w:hAnsi="Times New Roman" w:cs="Times New Roman"/>
          <w:sz w:val="28"/>
          <w:szCs w:val="28"/>
        </w:rPr>
        <w:softHyphen/>
        <w:t>стей младших школьников.</w:t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92D30">
        <w:rPr>
          <w:rFonts w:ascii="Times New Roman" w:hAnsi="Times New Roman" w:cs="Times New Roman"/>
          <w:sz w:val="28"/>
          <w:szCs w:val="28"/>
        </w:rPr>
        <w:t xml:space="preserve"> </w:t>
      </w:r>
      <w:r w:rsidRPr="00792D30">
        <w:rPr>
          <w:rStyle w:val="21"/>
          <w:rFonts w:eastAsia="Arial Unicode MS"/>
        </w:rPr>
        <w:t xml:space="preserve">В задачи </w:t>
      </w:r>
      <w:r w:rsidRPr="00792D30">
        <w:rPr>
          <w:rFonts w:ascii="Times New Roman" w:hAnsi="Times New Roman" w:cs="Times New Roman"/>
          <w:sz w:val="28"/>
          <w:szCs w:val="28"/>
        </w:rPr>
        <w:t>исследования входило:</w:t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 w:rsidRPr="00792D30">
        <w:rPr>
          <w:rFonts w:ascii="Times New Roman" w:hAnsi="Times New Roman" w:cs="Times New Roman"/>
          <w:sz w:val="28"/>
          <w:szCs w:val="28"/>
        </w:rPr>
        <w:t>Проследить динамику развития координационных способностей учащихся начальных классов.</w:t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92D30">
        <w:rPr>
          <w:rFonts w:ascii="Times New Roman" w:hAnsi="Times New Roman" w:cs="Times New Roman"/>
          <w:sz w:val="28"/>
          <w:szCs w:val="28"/>
        </w:rPr>
        <w:t>Сделать сравнительный анализ роста координационных способно</w:t>
      </w:r>
      <w:r w:rsidRPr="00792D30">
        <w:rPr>
          <w:rFonts w:ascii="Times New Roman" w:hAnsi="Times New Roman" w:cs="Times New Roman"/>
          <w:sz w:val="28"/>
          <w:szCs w:val="28"/>
        </w:rPr>
        <w:softHyphen/>
        <w:t>стей детей, занимающихся физкультурой только на школьных уро</w:t>
      </w:r>
      <w:r w:rsidRPr="00792D30">
        <w:rPr>
          <w:rFonts w:ascii="Times New Roman" w:hAnsi="Times New Roman" w:cs="Times New Roman"/>
          <w:sz w:val="28"/>
          <w:szCs w:val="28"/>
        </w:rPr>
        <w:softHyphen/>
        <w:t>ках и детей, дополнительно посещающих секцию общей физической полготовки.</w:t>
      </w:r>
    </w:p>
    <w:p w:rsid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92D30">
        <w:rPr>
          <w:rFonts w:ascii="Times New Roman" w:hAnsi="Times New Roman" w:cs="Times New Roman"/>
          <w:sz w:val="28"/>
          <w:szCs w:val="28"/>
        </w:rPr>
        <w:t>Исходя из цели и задач эксперимента, нами были определены кон</w:t>
      </w:r>
      <w:r w:rsidRPr="00792D30">
        <w:rPr>
          <w:rFonts w:ascii="Times New Roman" w:hAnsi="Times New Roman" w:cs="Times New Roman"/>
          <w:sz w:val="28"/>
          <w:szCs w:val="28"/>
        </w:rPr>
        <w:softHyphen/>
        <w:t xml:space="preserve">трольная и экспериментальная группы учащихся. </w:t>
      </w:r>
    </w:p>
    <w:p w:rsid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92D30">
        <w:rPr>
          <w:rFonts w:ascii="Times New Roman" w:hAnsi="Times New Roman" w:cs="Times New Roman"/>
          <w:sz w:val="28"/>
          <w:szCs w:val="28"/>
        </w:rPr>
        <w:t>В контрольную группу входили дети, развитие координационных способностей которых осуществ</w:t>
      </w:r>
      <w:r w:rsidRPr="00792D30">
        <w:rPr>
          <w:rFonts w:ascii="Times New Roman" w:hAnsi="Times New Roman" w:cs="Times New Roman"/>
          <w:sz w:val="28"/>
          <w:szCs w:val="28"/>
        </w:rPr>
        <w:softHyphen/>
        <w:t xml:space="preserve">лялось только на школьных уроках физической культуры. </w:t>
      </w:r>
    </w:p>
    <w:p w:rsidR="00792D30" w:rsidRPr="00792D30" w:rsidRDefault="00792D30" w:rsidP="00792D30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92D30">
        <w:rPr>
          <w:rFonts w:ascii="Times New Roman" w:hAnsi="Times New Roman" w:cs="Times New Roman"/>
          <w:sz w:val="28"/>
          <w:szCs w:val="28"/>
        </w:rPr>
        <w:t>Эксперименталь</w:t>
      </w:r>
      <w:r w:rsidRPr="00792D30">
        <w:rPr>
          <w:rFonts w:ascii="Times New Roman" w:hAnsi="Times New Roman" w:cs="Times New Roman"/>
          <w:sz w:val="28"/>
          <w:szCs w:val="28"/>
        </w:rPr>
        <w:softHyphen/>
        <w:t>ная группа состояла из учащихся, посещавших кроме уроков физкультуры также секцию общей физической подготовки, занятия в которой проходили три раза в неделю (смотри таблицу).</w:t>
      </w:r>
    </w:p>
    <w:p w:rsidR="00ED6FE3" w:rsidRDefault="00ED6FE3" w:rsidP="00ED6FE3">
      <w:pPr>
        <w:rPr>
          <w:sz w:val="2"/>
          <w:szCs w:val="2"/>
        </w:rPr>
      </w:pPr>
    </w:p>
    <w:p w:rsidR="00ED6FE3" w:rsidRDefault="00ED6FE3" w:rsidP="00ED6FE3">
      <w:pPr>
        <w:pStyle w:val="20"/>
        <w:shd w:val="clear" w:color="auto" w:fill="auto"/>
        <w:spacing w:before="338"/>
        <w:ind w:firstLine="760"/>
      </w:pPr>
      <w:r>
        <w:t>В начале экспериментальной работы (октябрь 2014г.) в обеих группах было проведено измерение уровня развития координационных способностей учащихся. Для этого использовались следующие тесты:</w:t>
      </w:r>
    </w:p>
    <w:p w:rsidR="00ED6FE3" w:rsidRDefault="00ED6FE3" w:rsidP="00ED6FE3">
      <w:pPr>
        <w:pStyle w:val="30"/>
        <w:shd w:val="clear" w:color="auto" w:fill="auto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1296"/>
        <w:gridCol w:w="1435"/>
        <w:gridCol w:w="1618"/>
        <w:gridCol w:w="2117"/>
        <w:gridCol w:w="2002"/>
      </w:tblGrid>
      <w:tr w:rsidR="00ED6FE3" w:rsidRPr="00ED6FE3" w:rsidTr="00ED6FE3">
        <w:trPr>
          <w:trHeight w:hRule="exact" w:val="48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Клас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занимаются.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ЭГ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занимаются.</w:t>
            </w:r>
          </w:p>
        </w:tc>
      </w:tr>
      <w:tr w:rsidR="00ED6FE3" w:rsidRPr="00ED6FE3" w:rsidTr="00ED6FE3">
        <w:trPr>
          <w:trHeight w:hRule="exact" w:val="499"/>
        </w:trPr>
        <w:tc>
          <w:tcPr>
            <w:tcW w:w="100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435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 xml:space="preserve"> только</w:t>
            </w:r>
          </w:p>
        </w:tc>
        <w:tc>
          <w:tcPr>
            <w:tcW w:w="2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доп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олнитель</w:t>
            </w: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</w:p>
        </w:tc>
      </w:tr>
      <w:tr w:rsidR="00ED6FE3" w:rsidRPr="00ED6FE3" w:rsidTr="00ED6FE3">
        <w:trPr>
          <w:trHeight w:hRule="exact" w:val="485"/>
        </w:trPr>
        <w:tc>
          <w:tcPr>
            <w:tcW w:w="1003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на уроках</w:t>
            </w:r>
          </w:p>
        </w:tc>
        <w:tc>
          <w:tcPr>
            <w:tcW w:w="2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на секции</w:t>
            </w:r>
          </w:p>
        </w:tc>
      </w:tr>
      <w:tr w:rsidR="00ED6FE3" w:rsidRPr="00ED6FE3" w:rsidTr="00ED6FE3">
        <w:trPr>
          <w:trHeight w:hRule="exact" w:val="552"/>
        </w:trPr>
        <w:tc>
          <w:tcPr>
            <w:tcW w:w="1003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д/м</w:t>
            </w:r>
          </w:p>
        </w:tc>
        <w:tc>
          <w:tcPr>
            <w:tcW w:w="2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д/м</w:t>
            </w:r>
          </w:p>
        </w:tc>
      </w:tr>
      <w:tr w:rsidR="00ED6FE3" w:rsidRPr="00ED6FE3" w:rsidTr="00ED6FE3">
        <w:trPr>
          <w:trHeight w:hRule="exact" w:val="140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4/3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6FE3" w:rsidRPr="00ED6FE3" w:rsidRDefault="00ED6FE3" w:rsidP="00ED6FE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ED6FE3">
              <w:rPr>
                <w:rFonts w:ascii="Times New Roman" w:hAnsi="Times New Roman" w:cs="Times New Roman"/>
                <w:sz w:val="28"/>
                <w:szCs w:val="28"/>
              </w:rPr>
              <w:t>6/3</w:t>
            </w:r>
          </w:p>
        </w:tc>
      </w:tr>
    </w:tbl>
    <w:p w:rsidR="00ED6FE3" w:rsidRPr="00ED6FE3" w:rsidRDefault="00ED6FE3" w:rsidP="00ED6FE3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D6FE3" w:rsidRPr="00ED6FE3" w:rsidRDefault="00ED6FE3" w:rsidP="00ED6FE3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ED6FE3">
        <w:rPr>
          <w:rFonts w:ascii="Times New Roman" w:hAnsi="Times New Roman" w:cs="Times New Roman"/>
          <w:b/>
          <w:sz w:val="28"/>
          <w:szCs w:val="28"/>
        </w:rPr>
        <w:t xml:space="preserve">1. Тест для оценки способности к равновесию: </w:t>
      </w:r>
      <w:r w:rsidRPr="00ED6FE3">
        <w:rPr>
          <w:rStyle w:val="31"/>
          <w:rFonts w:eastAsia="Arial Unicode MS"/>
          <w:b w:val="0"/>
        </w:rPr>
        <w:t>повороты на гимна</w:t>
      </w:r>
      <w:r w:rsidRPr="00ED6FE3">
        <w:rPr>
          <w:rStyle w:val="31"/>
          <w:rFonts w:eastAsia="Arial Unicode MS"/>
          <w:b w:val="0"/>
        </w:rPr>
        <w:softHyphen/>
        <w:t>стической скамейке.</w:t>
      </w:r>
    </w:p>
    <w:p w:rsidR="00ED6FE3" w:rsidRPr="00ED6FE3" w:rsidRDefault="00DE106C" w:rsidP="00ED6FE3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</w:t>
      </w:r>
      <w:r w:rsidR="00ED6FE3" w:rsidRPr="00ED6FE3">
        <w:rPr>
          <w:rStyle w:val="21"/>
          <w:rFonts w:eastAsia="Arial Unicode MS"/>
        </w:rPr>
        <w:t xml:space="preserve">Оборудование для проведения теста: </w:t>
      </w:r>
      <w:r w:rsidR="00ED6FE3" w:rsidRPr="00ED6FE3">
        <w:rPr>
          <w:rFonts w:ascii="Times New Roman" w:hAnsi="Times New Roman" w:cs="Times New Roman"/>
          <w:sz w:val="28"/>
          <w:szCs w:val="28"/>
        </w:rPr>
        <w:t>гимнастическая скамейка, секун</w:t>
      </w:r>
      <w:r w:rsidR="00ED6FE3" w:rsidRPr="00ED6FE3">
        <w:rPr>
          <w:rFonts w:ascii="Times New Roman" w:hAnsi="Times New Roman" w:cs="Times New Roman"/>
          <w:sz w:val="28"/>
          <w:szCs w:val="28"/>
        </w:rPr>
        <w:softHyphen/>
        <w:t>домер.</w:t>
      </w:r>
    </w:p>
    <w:p w:rsidR="00ED6FE3" w:rsidRPr="00ED6FE3" w:rsidRDefault="00DE106C" w:rsidP="00ED6FE3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</w:t>
      </w:r>
      <w:r w:rsidR="00ED6FE3" w:rsidRPr="00ED6FE3">
        <w:rPr>
          <w:rStyle w:val="21"/>
          <w:rFonts w:eastAsia="Arial Unicode MS"/>
        </w:rPr>
        <w:t xml:space="preserve">Проведение теста: </w:t>
      </w:r>
      <w:r w:rsidR="00ED6FE3" w:rsidRPr="00ED6FE3">
        <w:rPr>
          <w:rFonts w:ascii="Times New Roman" w:hAnsi="Times New Roman" w:cs="Times New Roman"/>
          <w:sz w:val="28"/>
          <w:szCs w:val="28"/>
        </w:rPr>
        <w:t>стоя в позиции «стопы одна перед другой» на узкой стороне (10 см) гимнастической скамейки, испытуемый должен в течение 20 секунд выполнить как можно больше поворотов на 360 градусов по очереди один раз влево, другой раз вправо, не теряя равновесия.</w:t>
      </w:r>
    </w:p>
    <w:p w:rsidR="00ED6FE3" w:rsidRPr="00ED6FE3" w:rsidRDefault="00DE106C" w:rsidP="00ED6FE3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    </w:t>
      </w:r>
      <w:r w:rsidR="00ED6FE3" w:rsidRPr="00ED6FE3">
        <w:rPr>
          <w:rStyle w:val="21"/>
          <w:rFonts w:eastAsia="Arial Unicode MS"/>
        </w:rPr>
        <w:t xml:space="preserve">Результат: </w:t>
      </w:r>
      <w:r w:rsidR="00ED6FE3" w:rsidRPr="00ED6FE3">
        <w:rPr>
          <w:rFonts w:ascii="Times New Roman" w:hAnsi="Times New Roman" w:cs="Times New Roman"/>
          <w:sz w:val="28"/>
          <w:szCs w:val="28"/>
        </w:rPr>
        <w:t xml:space="preserve">число выполненных поворотов за </w:t>
      </w:r>
      <w:r w:rsidR="00ED6FE3" w:rsidRPr="00ED6FE3">
        <w:rPr>
          <w:rStyle w:val="21"/>
          <w:rFonts w:eastAsia="Arial Unicode MS"/>
        </w:rPr>
        <w:t xml:space="preserve">20 </w:t>
      </w:r>
      <w:r w:rsidR="00ED6FE3" w:rsidRPr="00ED6FE3">
        <w:rPr>
          <w:rFonts w:ascii="Times New Roman" w:hAnsi="Times New Roman" w:cs="Times New Roman"/>
          <w:sz w:val="28"/>
          <w:szCs w:val="28"/>
        </w:rPr>
        <w:t xml:space="preserve">секунд (с точностью до </w:t>
      </w:r>
      <w:r w:rsidR="00ED6FE3" w:rsidRPr="00ED6FE3">
        <w:rPr>
          <w:rStyle w:val="21"/>
          <w:rFonts w:eastAsia="Arial Unicode MS"/>
        </w:rPr>
        <w:t xml:space="preserve">0,5 </w:t>
      </w:r>
      <w:r w:rsidR="00ED6FE3" w:rsidRPr="00ED6FE3">
        <w:rPr>
          <w:rFonts w:ascii="Times New Roman" w:hAnsi="Times New Roman" w:cs="Times New Roman"/>
          <w:sz w:val="28"/>
          <w:szCs w:val="28"/>
        </w:rPr>
        <w:t>оборотов). Учитывается лучший результат из двух повторений.</w:t>
      </w:r>
    </w:p>
    <w:p w:rsidR="00ED6FE3" w:rsidRPr="00ED6FE3" w:rsidRDefault="00DE106C" w:rsidP="00ED6FE3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  </w:t>
      </w:r>
      <w:r w:rsidR="00ED6FE3" w:rsidRPr="00ED6FE3">
        <w:rPr>
          <w:rStyle w:val="21"/>
          <w:rFonts w:eastAsia="Arial Unicode MS"/>
        </w:rPr>
        <w:t xml:space="preserve">Замечание: </w:t>
      </w:r>
      <w:r w:rsidR="00ED6FE3" w:rsidRPr="00ED6FE3">
        <w:rPr>
          <w:rFonts w:ascii="Times New Roman" w:hAnsi="Times New Roman" w:cs="Times New Roman"/>
          <w:sz w:val="28"/>
          <w:szCs w:val="28"/>
        </w:rPr>
        <w:t>поворот считается выполненным, когда испытуемый вер</w:t>
      </w:r>
      <w:r w:rsidR="00ED6FE3" w:rsidRPr="00ED6FE3">
        <w:rPr>
          <w:rFonts w:ascii="Times New Roman" w:hAnsi="Times New Roman" w:cs="Times New Roman"/>
          <w:sz w:val="28"/>
          <w:szCs w:val="28"/>
        </w:rPr>
        <w:softHyphen/>
        <w:t>нется в исходное положение. В случае утраты равновесия (падение со ска</w:t>
      </w:r>
      <w:r w:rsidR="00ED6FE3" w:rsidRPr="00ED6FE3">
        <w:rPr>
          <w:rFonts w:ascii="Times New Roman" w:hAnsi="Times New Roman" w:cs="Times New Roman"/>
          <w:sz w:val="28"/>
          <w:szCs w:val="28"/>
        </w:rPr>
        <w:softHyphen/>
        <w:t>мьи, касание пола), следует как можно быстрее принять предыдущее поло</w:t>
      </w:r>
      <w:r w:rsidR="00ED6FE3" w:rsidRPr="00ED6FE3">
        <w:rPr>
          <w:rFonts w:ascii="Times New Roman" w:hAnsi="Times New Roman" w:cs="Times New Roman"/>
          <w:sz w:val="28"/>
          <w:szCs w:val="28"/>
        </w:rPr>
        <w:softHyphen/>
        <w:t>жение и продолжать тест.</w:t>
      </w: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1"/>
          <w:rFonts w:eastAsia="Arial Unicode MS"/>
        </w:rPr>
        <w:t xml:space="preserve">           </w:t>
      </w:r>
      <w:r w:rsidR="00ED6FE3" w:rsidRPr="00DE106C">
        <w:rPr>
          <w:rStyle w:val="21"/>
          <w:rFonts w:eastAsia="Arial Unicode MS"/>
        </w:rPr>
        <w:t xml:space="preserve">Используемые для развития равновесия средства: </w:t>
      </w:r>
      <w:r w:rsidR="00ED6FE3" w:rsidRPr="00DE106C">
        <w:rPr>
          <w:rFonts w:ascii="Times New Roman" w:hAnsi="Times New Roman" w:cs="Times New Roman"/>
          <w:sz w:val="28"/>
          <w:szCs w:val="28"/>
        </w:rPr>
        <w:t>стойки на одной ноге на ограниченной опоре, в том числе с закрытыми глазами в разных по-</w:t>
      </w:r>
      <w:r w:rsidRPr="00DE106C">
        <w:rPr>
          <w:rFonts w:ascii="Times New Roman" w:hAnsi="Times New Roman" w:cs="Times New Roman"/>
          <w:sz w:val="28"/>
          <w:szCs w:val="28"/>
        </w:rPr>
        <w:t>зах, передвижение на ограниченной опоре с различными заданиями. Расхож</w:t>
      </w:r>
      <w:r w:rsidRPr="00DE106C">
        <w:rPr>
          <w:rFonts w:ascii="Times New Roman" w:hAnsi="Times New Roman" w:cs="Times New Roman"/>
          <w:sz w:val="28"/>
          <w:szCs w:val="28"/>
        </w:rPr>
        <w:softHyphen/>
        <w:t xml:space="preserve">дение на скамейке, повороты. </w:t>
      </w:r>
      <w:r w:rsidRPr="00DE106C">
        <w:rPr>
          <w:rFonts w:ascii="Times New Roman" w:hAnsi="Times New Roman" w:cs="Times New Roman"/>
          <w:sz w:val="28"/>
          <w:szCs w:val="28"/>
        </w:rPr>
        <w:lastRenderedPageBreak/>
        <w:t>Подвижные игры «Бой петухов», «Бой гладиа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торов» и др.</w:t>
      </w:r>
    </w:p>
    <w:p w:rsid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DE106C">
        <w:rPr>
          <w:rFonts w:ascii="Times New Roman" w:hAnsi="Times New Roman" w:cs="Times New Roman"/>
          <w:b/>
          <w:sz w:val="28"/>
          <w:szCs w:val="28"/>
        </w:rPr>
        <w:t>2. Тест для оценки способности к пространственной ориентации:</w:t>
      </w: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DE106C">
        <w:rPr>
          <w:rFonts w:ascii="Times New Roman" w:hAnsi="Times New Roman" w:cs="Times New Roman"/>
          <w:b/>
          <w:sz w:val="28"/>
          <w:szCs w:val="28"/>
        </w:rPr>
        <w:t>бег к пронумерованным мячам.</w:t>
      </w: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</w:t>
      </w:r>
      <w:r w:rsidRPr="00DE106C">
        <w:rPr>
          <w:rStyle w:val="21"/>
          <w:rFonts w:eastAsia="Arial Unicode MS"/>
        </w:rPr>
        <w:t xml:space="preserve">Оборудование: </w:t>
      </w:r>
      <w:r w:rsidRPr="00DE106C">
        <w:rPr>
          <w:rFonts w:ascii="Times New Roman" w:hAnsi="Times New Roman" w:cs="Times New Roman"/>
          <w:sz w:val="28"/>
          <w:szCs w:val="28"/>
        </w:rPr>
        <w:t>5 набивных мячей, имеющих номера от 1 до 5 и шестой мяч без номера, измерительная лента, карточки с номерами от 1 до 5, мел, се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кундомер.</w:t>
      </w:r>
    </w:p>
    <w:p w:rsidR="00DE106C" w:rsidRDefault="00DE106C" w:rsidP="00DE106C">
      <w:pPr>
        <w:pStyle w:val="ad"/>
        <w:rPr>
          <w:rStyle w:val="21"/>
          <w:rFonts w:eastAsia="Arial Unicode MS"/>
        </w:rPr>
      </w:pP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</w:t>
      </w:r>
      <w:r w:rsidRPr="00DE106C">
        <w:rPr>
          <w:rStyle w:val="21"/>
          <w:rFonts w:eastAsia="Arial Unicode MS"/>
        </w:rPr>
        <w:t xml:space="preserve">Описание теста: </w:t>
      </w:r>
      <w:r w:rsidRPr="00DE106C">
        <w:rPr>
          <w:rFonts w:ascii="Times New Roman" w:hAnsi="Times New Roman" w:cs="Times New Roman"/>
          <w:sz w:val="28"/>
          <w:szCs w:val="28"/>
        </w:rPr>
        <w:t>в полукруге радиусом 3 метра располагаются на оди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наковом расстоянии (1,5 м) друг от друга 5 пронумерованных набивных мя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чей, но без очередности номеров. Шестой устанавливается на расстоянии Зм от остальных (см. рисунок). Испытуемый стоит спиной к пяти мячам у шес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того. Экзаменатор стоит напротив испытуемого в двух метрах от него. По сигналу включается секундомер и одновременно экзаменатор показывает карточку с номером мяча, к которому и бежит испытуемый после касания рукой шестого мяча. А после касания пронумерованного мяча возвращается вновь к шестому и в момент касания его экзаменатор показывает следующий номер и т.д. Тест заканчивается, когда испытуемый коснется рукой шестого мяча после касания всех пяти мячей.</w:t>
      </w:r>
    </w:p>
    <w:p w:rsidR="00DE106C" w:rsidRDefault="00DE106C" w:rsidP="00DE106C">
      <w:pPr>
        <w:pStyle w:val="ad"/>
        <w:rPr>
          <w:rStyle w:val="21"/>
          <w:rFonts w:eastAsia="Arial Unicode MS"/>
        </w:rPr>
      </w:pP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</w:t>
      </w:r>
      <w:r w:rsidRPr="00DE106C">
        <w:rPr>
          <w:rStyle w:val="21"/>
          <w:rFonts w:eastAsia="Arial Unicode MS"/>
        </w:rPr>
        <w:t xml:space="preserve">Результат: </w:t>
      </w:r>
      <w:r w:rsidRPr="00DE106C">
        <w:rPr>
          <w:rFonts w:ascii="Times New Roman" w:hAnsi="Times New Roman" w:cs="Times New Roman"/>
          <w:sz w:val="28"/>
          <w:szCs w:val="28"/>
        </w:rPr>
        <w:t>время бега к пронумерованным мячам.</w:t>
      </w: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  <w:r w:rsidRPr="00DE106C">
        <w:rPr>
          <w:rStyle w:val="21"/>
          <w:rFonts w:eastAsia="Arial Unicode MS"/>
        </w:rPr>
        <w:t xml:space="preserve">Замечание: </w:t>
      </w:r>
      <w:r w:rsidRPr="00DE106C">
        <w:rPr>
          <w:rFonts w:ascii="Times New Roman" w:hAnsi="Times New Roman" w:cs="Times New Roman"/>
          <w:sz w:val="28"/>
          <w:szCs w:val="28"/>
        </w:rPr>
        <w:t>очередность пронумерованных мячей, а также показывае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мых номеров на карточках следует менять после каждого испытуемого.</w:t>
      </w:r>
    </w:p>
    <w:p w:rsidR="00DE106C" w:rsidRDefault="00DE106C" w:rsidP="00DE106C">
      <w:pPr>
        <w:pStyle w:val="ad"/>
        <w:rPr>
          <w:rStyle w:val="21"/>
          <w:rFonts w:eastAsia="Arial Unicode MS"/>
        </w:rPr>
      </w:pPr>
    </w:p>
    <w:p w:rsidR="00DE106C" w:rsidRPr="00DE106C" w:rsidRDefault="00DE106C" w:rsidP="00DE106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</w:t>
      </w:r>
      <w:r w:rsidRPr="00DE106C">
        <w:rPr>
          <w:rStyle w:val="21"/>
          <w:rFonts w:eastAsia="Arial Unicode MS"/>
        </w:rPr>
        <w:t xml:space="preserve">Используемые средства подготовки к тесту: </w:t>
      </w:r>
      <w:r w:rsidRPr="00DE106C">
        <w:rPr>
          <w:rFonts w:ascii="Times New Roman" w:hAnsi="Times New Roman" w:cs="Times New Roman"/>
          <w:sz w:val="28"/>
          <w:szCs w:val="28"/>
        </w:rPr>
        <w:t>челночный бег с раз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личной длиной и количеством этапов, упражнение волейболистов «елочка», варианты бега с изменением направления по зрительному и звуковому сигна</w:t>
      </w:r>
      <w:r w:rsidRPr="00DE106C">
        <w:rPr>
          <w:rFonts w:ascii="Times New Roman" w:hAnsi="Times New Roman" w:cs="Times New Roman"/>
          <w:sz w:val="28"/>
          <w:szCs w:val="28"/>
        </w:rPr>
        <w:softHyphen/>
        <w:t>лу, подвижные игры и эстафеты.</w:t>
      </w:r>
    </w:p>
    <w:p w:rsidR="00ED6FE3" w:rsidRPr="00DE106C" w:rsidRDefault="00ED6FE3" w:rsidP="00DE106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1"/>
          <w:rFonts w:eastAsia="Arial Unicode MS"/>
        </w:rPr>
        <w:t xml:space="preserve">3. </w:t>
      </w:r>
      <w:r w:rsidRPr="0043652E">
        <w:rPr>
          <w:rStyle w:val="21"/>
          <w:rFonts w:eastAsia="Arial Unicode MS"/>
        </w:rPr>
        <w:t xml:space="preserve">Тест для оценки способности к ритму: </w:t>
      </w:r>
      <w:r w:rsidRPr="0043652E">
        <w:rPr>
          <w:rFonts w:ascii="Times New Roman" w:hAnsi="Times New Roman" w:cs="Times New Roman"/>
          <w:sz w:val="28"/>
          <w:szCs w:val="28"/>
        </w:rPr>
        <w:t>бег на 20 метров с преодо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лением двух препятствий.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lastRenderedPageBreak/>
        <w:t xml:space="preserve">    </w:t>
      </w:r>
      <w:r w:rsidRPr="0043652E">
        <w:rPr>
          <w:rStyle w:val="21"/>
          <w:rFonts w:eastAsia="Arial Unicode MS"/>
        </w:rPr>
        <w:t xml:space="preserve">Оборудование: </w:t>
      </w:r>
      <w:r w:rsidRPr="0043652E">
        <w:rPr>
          <w:rFonts w:ascii="Times New Roman" w:hAnsi="Times New Roman" w:cs="Times New Roman"/>
          <w:sz w:val="28"/>
          <w:szCs w:val="28"/>
        </w:rPr>
        <w:t>два барьера высотой 40 см, поставленные на расстоя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нии 9м от старта и 5м друг от друга, рулетка, секундомер.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</w:t>
      </w:r>
      <w:r w:rsidRPr="0043652E">
        <w:rPr>
          <w:rStyle w:val="21"/>
          <w:rFonts w:eastAsia="Arial Unicode MS"/>
        </w:rPr>
        <w:t xml:space="preserve">Описание теста: </w:t>
      </w:r>
      <w:r w:rsidRPr="0043652E">
        <w:rPr>
          <w:rFonts w:ascii="Times New Roman" w:hAnsi="Times New Roman" w:cs="Times New Roman"/>
          <w:sz w:val="28"/>
          <w:szCs w:val="28"/>
        </w:rPr>
        <w:t>испытуемый пробегает 20 метров с преодолением двух препятствий. Дается две попытки, в зачет идет лучший результат.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</w:t>
      </w:r>
      <w:r w:rsidRPr="0043652E">
        <w:rPr>
          <w:rStyle w:val="21"/>
          <w:rFonts w:eastAsia="Arial Unicode MS"/>
        </w:rPr>
        <w:t xml:space="preserve">Результат: </w:t>
      </w:r>
      <w:r w:rsidRPr="0043652E">
        <w:rPr>
          <w:rFonts w:ascii="Times New Roman" w:hAnsi="Times New Roman" w:cs="Times New Roman"/>
          <w:sz w:val="28"/>
          <w:szCs w:val="28"/>
        </w:rPr>
        <w:t>определяется по разнице времени в гладком беге и с пре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одолением препятствий.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</w:t>
      </w:r>
      <w:r w:rsidRPr="0043652E">
        <w:rPr>
          <w:rStyle w:val="21"/>
          <w:rFonts w:eastAsia="Arial Unicode MS"/>
        </w:rPr>
        <w:t xml:space="preserve">Замечание: </w:t>
      </w:r>
      <w:r w:rsidRPr="0043652E">
        <w:rPr>
          <w:rFonts w:ascii="Times New Roman" w:hAnsi="Times New Roman" w:cs="Times New Roman"/>
          <w:sz w:val="28"/>
          <w:szCs w:val="28"/>
        </w:rPr>
        <w:t>бег выполняется с высокого старта.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 w:rsidRPr="0043652E">
        <w:rPr>
          <w:rStyle w:val="21"/>
          <w:rFonts w:eastAsia="Arial Unicode MS"/>
        </w:rPr>
        <w:t xml:space="preserve">Используемые средства подготовки: </w:t>
      </w:r>
      <w:r w:rsidRPr="0043652E">
        <w:rPr>
          <w:rFonts w:ascii="Times New Roman" w:hAnsi="Times New Roman" w:cs="Times New Roman"/>
          <w:sz w:val="28"/>
          <w:szCs w:val="28"/>
        </w:rPr>
        <w:t>спринтерский бег с высокого старта на 20, 30, 40, 50, 60 метров, бег с преодолением препятствий, расстав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ленных на определенном расстоянии (мячи набивные, скамейки и др.), бег с вылетом в шаге на каждый третий, четвертый, пятый шаг, бег по обручам.</w:t>
      </w:r>
    </w:p>
    <w:p w:rsidR="00F65DCD" w:rsidRDefault="00F65DCD" w:rsidP="0043652E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43652E">
        <w:rPr>
          <w:rFonts w:ascii="Times New Roman" w:hAnsi="Times New Roman" w:cs="Times New Roman"/>
          <w:b/>
          <w:sz w:val="28"/>
          <w:szCs w:val="28"/>
        </w:rPr>
        <w:t>4. Тест для определения комплексного развития координационных способностей</w:t>
      </w:r>
      <w:r w:rsidRPr="0043652E">
        <w:rPr>
          <w:rFonts w:ascii="Times New Roman" w:hAnsi="Times New Roman" w:cs="Times New Roman"/>
          <w:sz w:val="28"/>
          <w:szCs w:val="28"/>
        </w:rPr>
        <w:t xml:space="preserve">: </w:t>
      </w:r>
      <w:r w:rsidRPr="0043652E">
        <w:rPr>
          <w:rStyle w:val="31"/>
          <w:rFonts w:eastAsia="Arial Unicode MS"/>
          <w:bCs w:val="0"/>
        </w:rPr>
        <w:t>преодоление полосы препятствий.</w:t>
      </w:r>
    </w:p>
    <w:p w:rsidR="00F65DCD" w:rsidRDefault="0043652E" w:rsidP="0043652E">
      <w:pPr>
        <w:pStyle w:val="ad"/>
        <w:rPr>
          <w:rStyle w:val="21"/>
          <w:rFonts w:eastAsia="Arial Unicode MS"/>
        </w:rPr>
      </w:pPr>
      <w:r>
        <w:rPr>
          <w:rStyle w:val="21"/>
          <w:rFonts w:eastAsia="Arial Unicode MS"/>
        </w:rPr>
        <w:t xml:space="preserve">      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 w:rsidRPr="0043652E">
        <w:rPr>
          <w:rStyle w:val="21"/>
          <w:rFonts w:eastAsia="Arial Unicode MS"/>
        </w:rPr>
        <w:t xml:space="preserve">Оборудование: </w:t>
      </w:r>
      <w:r w:rsidRPr="0043652E">
        <w:rPr>
          <w:rFonts w:ascii="Times New Roman" w:hAnsi="Times New Roman" w:cs="Times New Roman"/>
          <w:sz w:val="28"/>
          <w:szCs w:val="28"/>
        </w:rPr>
        <w:t>конь высота- 95 см, 2 скамейки, 2 стула, 2 мата, приспо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собление для проползания по-пластунски высотой 25 см, длиной 150 см, ла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биринт (3 поворота).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</w:t>
      </w:r>
      <w:r w:rsidRPr="0043652E">
        <w:rPr>
          <w:rStyle w:val="21"/>
          <w:rFonts w:eastAsia="Arial Unicode MS"/>
        </w:rPr>
        <w:t xml:space="preserve">Описание теста: </w:t>
      </w:r>
      <w:r w:rsidRPr="0043652E">
        <w:rPr>
          <w:rFonts w:ascii="Times New Roman" w:hAnsi="Times New Roman" w:cs="Times New Roman"/>
          <w:sz w:val="28"/>
          <w:szCs w:val="28"/>
        </w:rPr>
        <w:t>бег 6 м, преодоление коня с опорой на грудь или лю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бым способом, бег 5 м, бег по скамейке, бег по скамейке поставленный на двух стульях ( высота- 50 см) соскок, бег 10 м, проползание по-пластунски, бег 3 м, лабиринт ( 3 препятствия), бег 5 метров.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 </w:t>
      </w:r>
      <w:r w:rsidRPr="0043652E">
        <w:rPr>
          <w:rStyle w:val="21"/>
          <w:rFonts w:eastAsia="Arial Unicode MS"/>
        </w:rPr>
        <w:t xml:space="preserve">Результат: </w:t>
      </w:r>
      <w:r w:rsidRPr="0043652E">
        <w:rPr>
          <w:rFonts w:ascii="Times New Roman" w:hAnsi="Times New Roman" w:cs="Times New Roman"/>
          <w:sz w:val="28"/>
          <w:szCs w:val="28"/>
        </w:rPr>
        <w:t>по времени преодоления в сравнении с предыдущим пока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занием.</w:t>
      </w:r>
    </w:p>
    <w:p w:rsidR="0043652E" w:rsidRPr="0043652E" w:rsidRDefault="0043652E" w:rsidP="0043652E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</w:t>
      </w:r>
      <w:r w:rsidRPr="0043652E">
        <w:rPr>
          <w:rStyle w:val="21"/>
          <w:rFonts w:eastAsia="Arial Unicode MS"/>
        </w:rPr>
        <w:t xml:space="preserve">Используемые средства подготовки: </w:t>
      </w:r>
      <w:r w:rsidRPr="0043652E">
        <w:rPr>
          <w:rFonts w:ascii="Times New Roman" w:hAnsi="Times New Roman" w:cs="Times New Roman"/>
          <w:sz w:val="28"/>
          <w:szCs w:val="28"/>
        </w:rPr>
        <w:t>преодоление различных препят</w:t>
      </w:r>
      <w:r w:rsidRPr="0043652E">
        <w:rPr>
          <w:rFonts w:ascii="Times New Roman" w:hAnsi="Times New Roman" w:cs="Times New Roman"/>
          <w:sz w:val="28"/>
          <w:szCs w:val="28"/>
        </w:rPr>
        <w:softHyphen/>
        <w:t>ствий и различными способами, различные полосы препятствий.</w:t>
      </w:r>
    </w:p>
    <w:p w:rsidR="00AD19DB" w:rsidRDefault="00AD19DB" w:rsidP="0043652E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F65DCD">
        <w:rPr>
          <w:rFonts w:ascii="Times New Roman" w:hAnsi="Times New Roman" w:cs="Times New Roman"/>
          <w:b/>
          <w:sz w:val="28"/>
          <w:szCs w:val="28"/>
        </w:rPr>
        <w:t>5. Тест для оценки способности к перестроению двигательных дей</w:t>
      </w:r>
      <w:r w:rsidRPr="00F65DCD">
        <w:rPr>
          <w:rFonts w:ascii="Times New Roman" w:hAnsi="Times New Roman" w:cs="Times New Roman"/>
          <w:b/>
          <w:sz w:val="28"/>
          <w:szCs w:val="28"/>
        </w:rPr>
        <w:softHyphen/>
        <w:t xml:space="preserve">ствий: </w:t>
      </w:r>
      <w:r w:rsidRPr="00F65DCD">
        <w:rPr>
          <w:rStyle w:val="31"/>
          <w:rFonts w:eastAsia="Arial Unicode MS"/>
          <w:bCs w:val="0"/>
        </w:rPr>
        <w:t>прыжок в длину с разбега в заданную зону.</w:t>
      </w:r>
    </w:p>
    <w:p w:rsidR="00F65DCD" w:rsidRDefault="00F65DCD" w:rsidP="00F65DCD">
      <w:pPr>
        <w:pStyle w:val="ad"/>
        <w:rPr>
          <w:rStyle w:val="21"/>
          <w:rFonts w:eastAsia="Arial Unicode MS"/>
        </w:rPr>
      </w:pPr>
      <w:r>
        <w:rPr>
          <w:rStyle w:val="21"/>
          <w:rFonts w:eastAsia="Arial Unicode MS"/>
        </w:rPr>
        <w:t xml:space="preserve"> </w:t>
      </w: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 w:rsidRPr="00F65DCD">
        <w:rPr>
          <w:rStyle w:val="21"/>
          <w:rFonts w:eastAsia="Arial Unicode MS"/>
        </w:rPr>
        <w:lastRenderedPageBreak/>
        <w:t xml:space="preserve">Оборудование: </w:t>
      </w:r>
      <w:r w:rsidRPr="00F65DCD">
        <w:rPr>
          <w:rFonts w:ascii="Times New Roman" w:hAnsi="Times New Roman" w:cs="Times New Roman"/>
          <w:sz w:val="28"/>
          <w:szCs w:val="28"/>
        </w:rPr>
        <w:t>дорожка для разбега, маты поролоновые с разметкой зон: 120-170 см, 170- 220 и 220- 270 см.</w:t>
      </w:r>
    </w:p>
    <w:p w:rsidR="00F65DCD" w:rsidRDefault="00F65DCD" w:rsidP="00F65DCD">
      <w:pPr>
        <w:pStyle w:val="ad"/>
        <w:rPr>
          <w:rStyle w:val="21"/>
          <w:rFonts w:eastAsia="Arial Unicode MS"/>
        </w:rPr>
      </w:pP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</w:t>
      </w:r>
      <w:r w:rsidRPr="00F65DCD">
        <w:rPr>
          <w:rStyle w:val="21"/>
          <w:rFonts w:eastAsia="Arial Unicode MS"/>
        </w:rPr>
        <w:t xml:space="preserve">Описание теста: </w:t>
      </w:r>
      <w:r w:rsidRPr="00F65DCD">
        <w:rPr>
          <w:rFonts w:ascii="Times New Roman" w:hAnsi="Times New Roman" w:cs="Times New Roman"/>
          <w:sz w:val="28"/>
          <w:szCs w:val="28"/>
        </w:rPr>
        <w:t>по заданию экзаменатора испытуемые поочередно прыгают в длину с разбега (10 м) приземляясь в заданную зону: сначала во вторую, потом в третью и в первую, третью, вторую и первую.</w:t>
      </w:r>
    </w:p>
    <w:p w:rsidR="00F65DCD" w:rsidRDefault="00F65DCD" w:rsidP="00F65DCD">
      <w:pPr>
        <w:pStyle w:val="ad"/>
        <w:rPr>
          <w:rStyle w:val="21"/>
          <w:rFonts w:eastAsia="Arial Unicode MS"/>
        </w:rPr>
      </w:pP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</w:t>
      </w:r>
      <w:r w:rsidRPr="00F65DCD">
        <w:rPr>
          <w:rStyle w:val="21"/>
          <w:rFonts w:eastAsia="Arial Unicode MS"/>
        </w:rPr>
        <w:t xml:space="preserve">Результат: </w:t>
      </w:r>
      <w:r w:rsidRPr="00F65DCD">
        <w:rPr>
          <w:rFonts w:ascii="Times New Roman" w:hAnsi="Times New Roman" w:cs="Times New Roman"/>
          <w:sz w:val="28"/>
          <w:szCs w:val="28"/>
        </w:rPr>
        <w:t>определяется количество точных приземлений в заданную зону из 6 попыток.</w:t>
      </w: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</w:t>
      </w:r>
      <w:r w:rsidRPr="00F65DCD">
        <w:rPr>
          <w:rStyle w:val="21"/>
          <w:rFonts w:eastAsia="Arial Unicode MS"/>
        </w:rPr>
        <w:t xml:space="preserve">Замечания: </w:t>
      </w:r>
      <w:r w:rsidRPr="00F65DCD">
        <w:rPr>
          <w:rFonts w:ascii="Times New Roman" w:hAnsi="Times New Roman" w:cs="Times New Roman"/>
          <w:sz w:val="28"/>
          <w:szCs w:val="28"/>
        </w:rPr>
        <w:t>попытка не считается неудавшейся, если испытуемый за</w:t>
      </w:r>
      <w:r w:rsidRPr="00F65DCD">
        <w:rPr>
          <w:rFonts w:ascii="Times New Roman" w:hAnsi="Times New Roman" w:cs="Times New Roman"/>
          <w:sz w:val="28"/>
          <w:szCs w:val="28"/>
        </w:rPr>
        <w:softHyphen/>
        <w:t>ступил при отталкивании менее полстопы или приземлился, чуть коснувшись линии соседней зоны. Используемые средства подготовки. Прыжки на задан</w:t>
      </w:r>
      <w:r w:rsidRPr="00F65DCD">
        <w:rPr>
          <w:rFonts w:ascii="Times New Roman" w:hAnsi="Times New Roman" w:cs="Times New Roman"/>
          <w:sz w:val="28"/>
          <w:szCs w:val="28"/>
        </w:rPr>
        <w:softHyphen/>
        <w:t>ное расстояние, прыжки в длину с различной длиной разбега и точным по</w:t>
      </w:r>
      <w:r w:rsidRPr="00F65DCD">
        <w:rPr>
          <w:rFonts w:ascii="Times New Roman" w:hAnsi="Times New Roman" w:cs="Times New Roman"/>
          <w:sz w:val="28"/>
          <w:szCs w:val="28"/>
        </w:rPr>
        <w:softHyphen/>
        <w:t>паданием на место отталкивания, прыжки в « окно», прыжки с поворотом вправо или влево по зрительному или звуковому сигналу, прыжки в длину с места на заданное расстояние и др.</w:t>
      </w:r>
    </w:p>
    <w:p w:rsid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F65DCD">
        <w:rPr>
          <w:rFonts w:ascii="Times New Roman" w:hAnsi="Times New Roman" w:cs="Times New Roman"/>
          <w:b/>
          <w:sz w:val="28"/>
          <w:szCs w:val="28"/>
        </w:rPr>
        <w:t>6. Тест для оценки способности к точным движениям, глазомеру:</w:t>
      </w: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F65DCD">
        <w:rPr>
          <w:rFonts w:ascii="Times New Roman" w:hAnsi="Times New Roman" w:cs="Times New Roman"/>
          <w:b/>
          <w:sz w:val="28"/>
          <w:szCs w:val="28"/>
        </w:rPr>
        <w:t>бросок мяча в цель.</w:t>
      </w:r>
    </w:p>
    <w:p w:rsidR="00F65DCD" w:rsidRDefault="00F65DCD" w:rsidP="00F65DCD">
      <w:pPr>
        <w:pStyle w:val="ad"/>
        <w:rPr>
          <w:rStyle w:val="21"/>
          <w:rFonts w:eastAsia="Arial Unicode MS"/>
        </w:rPr>
      </w:pP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</w:t>
      </w:r>
      <w:r w:rsidRPr="00F65DCD">
        <w:rPr>
          <w:rStyle w:val="21"/>
          <w:rFonts w:eastAsia="Arial Unicode MS"/>
        </w:rPr>
        <w:t xml:space="preserve">Оборудование: </w:t>
      </w:r>
      <w:r w:rsidRPr="00F65DCD">
        <w:rPr>
          <w:rFonts w:ascii="Times New Roman" w:hAnsi="Times New Roman" w:cs="Times New Roman"/>
          <w:sz w:val="28"/>
          <w:szCs w:val="28"/>
        </w:rPr>
        <w:t>мяч теннисный, размеченная мишень диаметром 90 см, 60 см, 30 см на высоте 2 м.</w:t>
      </w: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</w:t>
      </w:r>
      <w:r w:rsidRPr="00F65DCD">
        <w:rPr>
          <w:rStyle w:val="21"/>
          <w:rFonts w:eastAsia="Arial Unicode MS"/>
        </w:rPr>
        <w:t xml:space="preserve">Описание теста: </w:t>
      </w:r>
      <w:r w:rsidRPr="00F65DCD">
        <w:rPr>
          <w:rFonts w:ascii="Times New Roman" w:hAnsi="Times New Roman" w:cs="Times New Roman"/>
          <w:sz w:val="28"/>
          <w:szCs w:val="28"/>
        </w:rPr>
        <w:t>с расстояния 6 м ( мальчики) и 5 м (девочки) выпол</w:t>
      </w:r>
      <w:r w:rsidRPr="00F65DCD">
        <w:rPr>
          <w:rFonts w:ascii="Times New Roman" w:hAnsi="Times New Roman" w:cs="Times New Roman"/>
          <w:sz w:val="28"/>
          <w:szCs w:val="28"/>
        </w:rPr>
        <w:softHyphen/>
        <w:t>няется 6 бросков. За попадание в круг диаметром 30 см ставится 3 очка, в круг диаметром 60 см - 2 очка, 90 см - 1 очко.</w:t>
      </w:r>
    </w:p>
    <w:p w:rsidR="00F65DCD" w:rsidRPr="00F65DCD" w:rsidRDefault="00F65DCD" w:rsidP="00F65DC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eastAsia="Arial Unicode MS"/>
        </w:rPr>
        <w:t xml:space="preserve">          </w:t>
      </w:r>
      <w:r w:rsidRPr="00F65DCD">
        <w:rPr>
          <w:rStyle w:val="21"/>
          <w:rFonts w:eastAsia="Arial Unicode MS"/>
        </w:rPr>
        <w:t xml:space="preserve">Результат </w:t>
      </w:r>
      <w:r w:rsidRPr="00F65DCD">
        <w:rPr>
          <w:rFonts w:ascii="Times New Roman" w:hAnsi="Times New Roman" w:cs="Times New Roman"/>
          <w:sz w:val="28"/>
          <w:szCs w:val="28"/>
        </w:rPr>
        <w:t>определяется по количеству набранных очков за 6 попыток и сравнивается с результатом предыдущего тестирования.</w:t>
      </w:r>
    </w:p>
    <w:p w:rsidR="004A5C4D" w:rsidRPr="004A5C4D" w:rsidRDefault="00F65DCD" w:rsidP="004A5C4D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4A5C4D">
        <w:rPr>
          <w:rStyle w:val="21"/>
          <w:rFonts w:eastAsia="Arial Unicode MS"/>
        </w:rPr>
        <w:t xml:space="preserve">      Используемые средства подготовки: </w:t>
      </w:r>
      <w:r w:rsidRPr="004A5C4D">
        <w:rPr>
          <w:rFonts w:ascii="Times New Roman" w:hAnsi="Times New Roman" w:cs="Times New Roman"/>
          <w:sz w:val="28"/>
          <w:szCs w:val="28"/>
        </w:rPr>
        <w:t>метание мячей теннисных, са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модельных, хоккейных и других предметов в вертикальную и горизонталь-</w:t>
      </w:r>
      <w:r w:rsidR="004A5C4D" w:rsidRPr="004A5C4D">
        <w:rPr>
          <w:rFonts w:ascii="Times New Roman" w:hAnsi="Times New Roman" w:cs="Times New Roman"/>
          <w:sz w:val="28"/>
          <w:szCs w:val="28"/>
        </w:rPr>
        <w:t xml:space="preserve">ную цель с различных </w:t>
      </w:r>
      <w:r w:rsidR="004A5C4D" w:rsidRPr="004A5C4D">
        <w:rPr>
          <w:rFonts w:ascii="Times New Roman" w:hAnsi="Times New Roman" w:cs="Times New Roman"/>
          <w:sz w:val="28"/>
          <w:szCs w:val="28"/>
        </w:rPr>
        <w:lastRenderedPageBreak/>
        <w:t>расстояний, метания в «качающийся маятник», дви</w:t>
      </w:r>
      <w:r w:rsidR="004A5C4D" w:rsidRPr="004A5C4D">
        <w:rPr>
          <w:rFonts w:ascii="Times New Roman" w:hAnsi="Times New Roman" w:cs="Times New Roman"/>
          <w:sz w:val="28"/>
          <w:szCs w:val="28"/>
        </w:rPr>
        <w:softHyphen/>
        <w:t>жущуюся мишень, метания на определенное расстояние, подвижные игры: «Снайперы», «Перестрелка», «Сбей булавы» и др.</w:t>
      </w:r>
    </w:p>
    <w:p w:rsidR="004A5C4D" w:rsidRPr="004A5C4D" w:rsidRDefault="004A5C4D" w:rsidP="004A5C4D">
      <w:pPr>
        <w:pStyle w:val="ad"/>
        <w:rPr>
          <w:rFonts w:ascii="Times New Roman" w:hAnsi="Times New Roman" w:cs="Times New Roman"/>
          <w:sz w:val="28"/>
          <w:szCs w:val="28"/>
        </w:rPr>
      </w:pPr>
      <w:r w:rsidRPr="004A5C4D">
        <w:rPr>
          <w:rFonts w:ascii="Times New Roman" w:hAnsi="Times New Roman" w:cs="Times New Roman"/>
          <w:sz w:val="28"/>
          <w:szCs w:val="28"/>
        </w:rPr>
        <w:t>Ученики контрольной группы развивали координационные способно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сти только на уроках физкультуры с помощью средств, согласно школьной программе по физической культуре. С учениками, посещающими секцию общей физической подготовки применялся более расширенный арсенал спе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циальных средств для развития координационных способностей, при этом предпочтение не отдавалось тестовым упражнениям. Описание методики развития координационных способностей младших школьников, система специальных упражнений и заданий приводится нами в и.и. 1.4 и 2.2. ди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пломного исследования.</w:t>
      </w:r>
    </w:p>
    <w:p w:rsidR="004A5C4D" w:rsidRDefault="004A5C4D" w:rsidP="004A5C4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5C4D">
        <w:rPr>
          <w:rFonts w:ascii="Times New Roman" w:hAnsi="Times New Roman" w:cs="Times New Roman"/>
          <w:sz w:val="28"/>
          <w:szCs w:val="28"/>
        </w:rPr>
        <w:t>Для того, чтобы более детально отследить динамику развития коорди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национных способностей учащихся контрольной и экспериментальной групп, нами еще дважды проводились срезы их уровней: в середине экспери</w:t>
      </w:r>
      <w:r w:rsidRPr="004A5C4D">
        <w:rPr>
          <w:rFonts w:ascii="Times New Roman" w:hAnsi="Times New Roman" w:cs="Times New Roman"/>
          <w:sz w:val="28"/>
          <w:szCs w:val="28"/>
        </w:rPr>
        <w:softHyphen/>
        <w:t xml:space="preserve">мента (в мае 2014 г.) и по окончании экспериментальной работы (в январе 2015 г.). </w:t>
      </w:r>
    </w:p>
    <w:p w:rsidR="004A5C4D" w:rsidRPr="004A5C4D" w:rsidRDefault="004A5C4D" w:rsidP="004A5C4D">
      <w:pPr>
        <w:pStyle w:val="ad"/>
        <w:rPr>
          <w:rFonts w:ascii="Times New Roman" w:hAnsi="Times New Roman" w:cs="Times New Roman"/>
          <w:sz w:val="28"/>
          <w:szCs w:val="28"/>
        </w:rPr>
      </w:pPr>
      <w:r w:rsidRPr="004A5C4D">
        <w:rPr>
          <w:rFonts w:ascii="Times New Roman" w:hAnsi="Times New Roman" w:cs="Times New Roman"/>
          <w:sz w:val="28"/>
          <w:szCs w:val="28"/>
        </w:rPr>
        <w:t>При этом использовались те же тестовые задания, что и в начале эксперимента.</w:t>
      </w:r>
    </w:p>
    <w:p w:rsidR="004A5C4D" w:rsidRPr="004A5C4D" w:rsidRDefault="004A5C4D" w:rsidP="004A5C4D">
      <w:pPr>
        <w:pStyle w:val="ad"/>
        <w:rPr>
          <w:rFonts w:ascii="Times New Roman" w:hAnsi="Times New Roman" w:cs="Times New Roman"/>
          <w:sz w:val="28"/>
          <w:szCs w:val="28"/>
        </w:rPr>
      </w:pPr>
      <w:r w:rsidRPr="004A5C4D">
        <w:rPr>
          <w:rFonts w:ascii="Times New Roman" w:hAnsi="Times New Roman" w:cs="Times New Roman"/>
          <w:sz w:val="28"/>
          <w:szCs w:val="28"/>
        </w:rPr>
        <w:t>Результаты первого, второго и третьего срезов были занесены нами в сводную таблицу. На основании анализа ее данных нами были сделаны сле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дующие выводы: по окончанию опытно-экспериментальной работы наблю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дается повышение уровня развития координационных способностей учащих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ся как в контрольной группе, так и в экспериментальной. Разумеется, на рост результатов в обеих группах оказал влияние естественный рост и физиче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ское развитие испытуемых, повышение таких их физических качеств, как си</w:t>
      </w:r>
      <w:r w:rsidRPr="004A5C4D">
        <w:rPr>
          <w:rFonts w:ascii="Times New Roman" w:hAnsi="Times New Roman" w:cs="Times New Roman"/>
          <w:sz w:val="28"/>
          <w:szCs w:val="28"/>
        </w:rPr>
        <w:softHyphen/>
        <w:t>ла, быстрота, выносливость, гибкость, ловкость.</w:t>
      </w:r>
    </w:p>
    <w:p w:rsidR="00DF6D70" w:rsidRPr="00DF6D70" w:rsidRDefault="00DF6D70" w:rsidP="00DF6D70">
      <w:pPr>
        <w:pStyle w:val="ad"/>
        <w:rPr>
          <w:rFonts w:ascii="Times New Roman" w:hAnsi="Times New Roman" w:cs="Times New Roman"/>
          <w:color w:val="auto"/>
          <w:sz w:val="28"/>
          <w:szCs w:val="28"/>
        </w:rPr>
      </w:pPr>
      <w:r w:rsidRPr="00DF6D70">
        <w:rPr>
          <w:rFonts w:ascii="Times New Roman" w:hAnsi="Times New Roman" w:cs="Times New Roman"/>
          <w:sz w:val="28"/>
          <w:szCs w:val="28"/>
        </w:rPr>
        <w:t>Из таблицы видно, что по всем показателям прирост все же выше у учащихся экспериментальной группы (кроме прыжка в длину с приземлени</w:t>
      </w:r>
      <w:r w:rsidRPr="00DF6D70">
        <w:rPr>
          <w:rFonts w:ascii="Times New Roman" w:hAnsi="Times New Roman" w:cs="Times New Roman"/>
          <w:sz w:val="28"/>
          <w:szCs w:val="28"/>
        </w:rPr>
        <w:softHyphen/>
        <w:t>ем в заданную зону, где прирост больше только у мальчиков эксперимен</w:t>
      </w:r>
      <w:r w:rsidRPr="00DF6D70">
        <w:rPr>
          <w:rFonts w:ascii="Times New Roman" w:hAnsi="Times New Roman" w:cs="Times New Roman"/>
          <w:sz w:val="28"/>
          <w:szCs w:val="28"/>
        </w:rPr>
        <w:softHyphen/>
        <w:t xml:space="preserve">тальной группы). Таким образом, можно сделать вывод, что дополнительные занятия в секции общей физической подготовки положительно влияют на развитие координационных способностей детей младшего </w:t>
      </w:r>
      <w:r w:rsidRPr="00DF6D70">
        <w:rPr>
          <w:rFonts w:ascii="Times New Roman" w:hAnsi="Times New Roman" w:cs="Times New Roman"/>
          <w:sz w:val="28"/>
          <w:szCs w:val="28"/>
        </w:rPr>
        <w:lastRenderedPageBreak/>
        <w:t>школьного возрас</w:t>
      </w:r>
      <w:r w:rsidRPr="00DF6D70">
        <w:rPr>
          <w:rFonts w:ascii="Times New Roman" w:hAnsi="Times New Roman" w:cs="Times New Roman"/>
          <w:sz w:val="28"/>
          <w:szCs w:val="28"/>
        </w:rPr>
        <w:softHyphen/>
        <w:t>та.</w:t>
      </w:r>
    </w:p>
    <w:p w:rsidR="00F65DCD" w:rsidRPr="004A5C4D" w:rsidRDefault="00F65DCD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F65DCD" w:rsidRDefault="00F65DCD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Default="00611166" w:rsidP="004A5C4D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11166" w:rsidRPr="00611166" w:rsidRDefault="00611166" w:rsidP="00611166">
      <w:pPr>
        <w:pStyle w:val="ad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61116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11166" w:rsidRPr="00611166" w:rsidRDefault="00611166" w:rsidP="00611166">
      <w:pPr>
        <w:pStyle w:val="ad"/>
        <w:rPr>
          <w:rFonts w:ascii="Times New Roman" w:hAnsi="Times New Roman" w:cs="Times New Roman"/>
          <w:sz w:val="28"/>
          <w:szCs w:val="28"/>
        </w:rPr>
      </w:pPr>
      <w:r w:rsidRPr="00611166">
        <w:rPr>
          <w:rFonts w:ascii="Times New Roman" w:hAnsi="Times New Roman" w:cs="Times New Roman"/>
          <w:sz w:val="28"/>
          <w:szCs w:val="28"/>
        </w:rPr>
        <w:t>Координационные способности - это возможности индивида, опреде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ляющие его готовность к оптимальному управлению и регулировке двига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тельного действия.</w:t>
      </w:r>
    </w:p>
    <w:p w:rsidR="00611166" w:rsidRPr="00611166" w:rsidRDefault="00611166" w:rsidP="00611166">
      <w:pPr>
        <w:pStyle w:val="ad"/>
        <w:rPr>
          <w:rFonts w:ascii="Times New Roman" w:hAnsi="Times New Roman" w:cs="Times New Roman"/>
          <w:sz w:val="28"/>
          <w:szCs w:val="28"/>
        </w:rPr>
      </w:pPr>
      <w:r w:rsidRPr="00611166">
        <w:rPr>
          <w:rFonts w:ascii="Times New Roman" w:hAnsi="Times New Roman" w:cs="Times New Roman"/>
          <w:sz w:val="28"/>
          <w:szCs w:val="28"/>
        </w:rPr>
        <w:t>Теоретические и экспериментальные исследования выделяют специ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альные (однородные по психофизиологическим механизмам группам двига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тельных действий, систематизированных по возрастающей сложности), спе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цифические (способность к ориентированию в пространстве, равновесии, ритму, способности к воспроизведению, дифференцированию, оценки и от</w:t>
      </w:r>
      <w:r w:rsidRPr="00611166">
        <w:rPr>
          <w:rFonts w:ascii="Times New Roman" w:hAnsi="Times New Roman" w:cs="Times New Roman"/>
          <w:sz w:val="28"/>
          <w:szCs w:val="28"/>
        </w:rPr>
        <w:softHyphen/>
        <w:t xml:space="preserve">мериванию пространственных, временных и силовых параметров движений и др.), общие (потенциальные и реализованные возможности </w:t>
      </w:r>
      <w:r w:rsidRPr="00611166">
        <w:rPr>
          <w:rFonts w:ascii="Times New Roman" w:hAnsi="Times New Roman" w:cs="Times New Roman"/>
          <w:sz w:val="28"/>
          <w:szCs w:val="28"/>
        </w:rPr>
        <w:lastRenderedPageBreak/>
        <w:t>человека, опреде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ляющие его готовность к оптимальному управлению различными по проис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хождению и смыслу двигательными действиями).</w:t>
      </w:r>
    </w:p>
    <w:p w:rsidR="00611166" w:rsidRPr="00611166" w:rsidRDefault="00611166" w:rsidP="00611166">
      <w:pPr>
        <w:pStyle w:val="ad"/>
        <w:rPr>
          <w:rFonts w:ascii="Times New Roman" w:hAnsi="Times New Roman" w:cs="Times New Roman"/>
          <w:sz w:val="28"/>
          <w:szCs w:val="28"/>
        </w:rPr>
      </w:pPr>
      <w:r w:rsidRPr="00611166">
        <w:rPr>
          <w:rFonts w:ascii="Times New Roman" w:hAnsi="Times New Roman" w:cs="Times New Roman"/>
          <w:sz w:val="28"/>
          <w:szCs w:val="28"/>
        </w:rPr>
        <w:t>Цель развития координационных способностей состоит в оптимизации двигательной подготовленности детей, подростков, юношей и девушек к жизни, трудовой деятельности и службе в армии. Общими задачами развития координационных способностей у детей школьного возраста являются: сис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тематические освоение новых двигательных действий, совершенствование и адекватное применение их в различных условиях с целью всестороннего раз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вития специальных координационных способностей, развитие специфиче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ских координационных способностей, совершенствование психофизиологи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ческих функций анализаторов движений, связанных с управлением и регули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ровкой двигательных действий.</w:t>
      </w:r>
    </w:p>
    <w:p w:rsidR="00611166" w:rsidRPr="00611166" w:rsidRDefault="00611166" w:rsidP="00611166">
      <w:pPr>
        <w:pStyle w:val="ad"/>
        <w:rPr>
          <w:rFonts w:ascii="Times New Roman" w:hAnsi="Times New Roman" w:cs="Times New Roman"/>
          <w:sz w:val="28"/>
          <w:szCs w:val="28"/>
        </w:rPr>
      </w:pPr>
      <w:r w:rsidRPr="00611166">
        <w:rPr>
          <w:rFonts w:ascii="Times New Roman" w:hAnsi="Times New Roman" w:cs="Times New Roman"/>
          <w:sz w:val="28"/>
          <w:szCs w:val="28"/>
        </w:rPr>
        <w:t>Для развития координационных способностей у детей школьного воз</w:t>
      </w:r>
      <w:r w:rsidRPr="00611166">
        <w:rPr>
          <w:rFonts w:ascii="Times New Roman" w:hAnsi="Times New Roman" w:cs="Times New Roman"/>
          <w:sz w:val="28"/>
          <w:szCs w:val="28"/>
        </w:rPr>
        <w:softHyphen/>
        <w:t>раста используются:</w:t>
      </w:r>
    </w:p>
    <w:p w:rsidR="002E224A" w:rsidRDefault="00611166" w:rsidP="002E224A">
      <w:pPr>
        <w:pStyle w:val="ad"/>
        <w:rPr>
          <w:rFonts w:ascii="Times New Roman" w:hAnsi="Times New Roman" w:cs="Times New Roman"/>
          <w:sz w:val="28"/>
          <w:szCs w:val="28"/>
        </w:rPr>
      </w:pPr>
      <w:r w:rsidRPr="002E224A">
        <w:rPr>
          <w:rFonts w:ascii="Times New Roman" w:hAnsi="Times New Roman" w:cs="Times New Roman"/>
          <w:sz w:val="28"/>
          <w:szCs w:val="28"/>
        </w:rPr>
        <w:t>- координационные упражнения;</w:t>
      </w:r>
      <w:r w:rsidR="002E224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E224A" w:rsidRPr="002E224A" w:rsidRDefault="002E224A" w:rsidP="002E224A">
      <w:pPr>
        <w:pStyle w:val="ad"/>
        <w:rPr>
          <w:rFonts w:ascii="Times New Roman" w:hAnsi="Times New Roman" w:cs="Times New Roman"/>
          <w:sz w:val="28"/>
          <w:szCs w:val="28"/>
        </w:rPr>
      </w:pPr>
      <w:r w:rsidRPr="002E224A">
        <w:rPr>
          <w:rFonts w:ascii="Times New Roman" w:hAnsi="Times New Roman" w:cs="Times New Roman"/>
          <w:sz w:val="28"/>
          <w:szCs w:val="28"/>
        </w:rPr>
        <w:t>общеподготовительные координационные упражнения;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224A">
        <w:rPr>
          <w:rFonts w:ascii="Times New Roman" w:hAnsi="Times New Roman" w:cs="Times New Roman"/>
          <w:sz w:val="28"/>
          <w:szCs w:val="28"/>
        </w:rPr>
        <w:t>специально-подготовительные координационные упражнения.</w:t>
      </w:r>
    </w:p>
    <w:p w:rsidR="002E224A" w:rsidRPr="002E224A" w:rsidRDefault="002E224A" w:rsidP="002E224A">
      <w:pPr>
        <w:pStyle w:val="ad"/>
        <w:rPr>
          <w:rFonts w:ascii="Times New Roman" w:hAnsi="Times New Roman" w:cs="Times New Roman"/>
          <w:sz w:val="28"/>
          <w:szCs w:val="28"/>
        </w:rPr>
      </w:pPr>
      <w:r w:rsidRPr="002E224A">
        <w:rPr>
          <w:rFonts w:ascii="Times New Roman" w:hAnsi="Times New Roman" w:cs="Times New Roman"/>
          <w:sz w:val="28"/>
          <w:szCs w:val="28"/>
        </w:rPr>
        <w:t>Для развития координационных способностей используют следующие методы: строго регламентированные упражнения, основанные на двигатель</w:t>
      </w:r>
      <w:r w:rsidRPr="002E224A">
        <w:rPr>
          <w:rFonts w:ascii="Times New Roman" w:hAnsi="Times New Roman" w:cs="Times New Roman"/>
          <w:sz w:val="28"/>
          <w:szCs w:val="28"/>
        </w:rPr>
        <w:softHyphen/>
        <w:t>ной деятельности, методы избирательно направленного упражнения, методы стандартно-повторного и вариативного упражнения.</w:t>
      </w:r>
    </w:p>
    <w:p w:rsidR="00611166" w:rsidRDefault="00611166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86C93" w:rsidRDefault="00486C93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86C93" w:rsidRDefault="00486C93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86C93" w:rsidRDefault="00486C93" w:rsidP="00486C93">
      <w:pPr>
        <w:pStyle w:val="30"/>
        <w:shd w:val="clear" w:color="auto" w:fill="auto"/>
        <w:spacing w:after="467" w:line="280" w:lineRule="exact"/>
      </w:pPr>
      <w:r>
        <w:rPr>
          <w:color w:val="000000"/>
        </w:rPr>
        <w:t>ЛИТЕРАТУРА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63"/>
        </w:tabs>
        <w:spacing w:after="0" w:line="499" w:lineRule="exact"/>
        <w:ind w:left="400" w:hanging="400"/>
        <w:jc w:val="both"/>
      </w:pPr>
      <w:r>
        <w:t>Вильчковский Э.С. Развитие двигательной функции у детей. - М., 1983.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both"/>
      </w:pPr>
      <w:r>
        <w:t>Зациорский В.М. Физические качества спортсмена. - М: ФиС, 1970. - 200 с.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both"/>
      </w:pPr>
      <w:r>
        <w:lastRenderedPageBreak/>
        <w:t>Лях В.И. Координационные способности школьников //Физическая куль</w:t>
      </w:r>
      <w:r>
        <w:softHyphen/>
        <w:t>тура в школе. - 2000.-№ 4. - С. 6-13.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both"/>
      </w:pPr>
      <w:r>
        <w:t>Лях В.И. Координационные способности школьников //Физическая куль</w:t>
      </w:r>
      <w:r>
        <w:softHyphen/>
        <w:t>тура в школе. - 2000. - № 5. - С. 3-10.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both"/>
      </w:pPr>
      <w:r>
        <w:t>Лях В.И., 3. Витковский, В. Жмуда. Специфические координационные способности //Теория и практика ФК. - 2002. - № 4. - С. 21.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left"/>
      </w:pPr>
      <w:r>
        <w:t>Лях В.И., 3. Витковский, В. Жмуда. Тесты //Теория и практика ФК. 2002.-№8.-С. 51.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7"/>
        </w:tabs>
        <w:spacing w:after="0" w:line="499" w:lineRule="exact"/>
        <w:ind w:left="400" w:hanging="400"/>
        <w:jc w:val="both"/>
      </w:pPr>
      <w:r>
        <w:t>Назаренко Л.Д. Стимулируемое развитие двигательных координационных качеств //Теория и практика ФК. - 2001. - № 6. - С. 53.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2"/>
        </w:tabs>
        <w:spacing w:after="0" w:line="499" w:lineRule="exact"/>
        <w:ind w:left="400" w:hanging="400"/>
        <w:jc w:val="both"/>
      </w:pPr>
      <w:r>
        <w:t>Платонов В.И. Теория и методика спортивной тренировки. - Киев, 1984.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382"/>
        </w:tabs>
        <w:spacing w:after="0" w:line="499" w:lineRule="exact"/>
        <w:ind w:left="400" w:hanging="400"/>
        <w:jc w:val="both"/>
      </w:pPr>
      <w:r>
        <w:t>Тан А.И. Педагогические основы построения школьного урока физиче</w:t>
      </w:r>
      <w:r>
        <w:softHyphen/>
        <w:t>ской культуры. - Саратов, 1985.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678"/>
        </w:tabs>
        <w:spacing w:after="0" w:line="499" w:lineRule="exact"/>
        <w:ind w:left="400" w:hanging="400"/>
        <w:jc w:val="both"/>
      </w:pPr>
      <w:r>
        <w:t>Теория и методика физического воспитания /Под общ. ред. Л.П. Мат</w:t>
      </w:r>
      <w:r>
        <w:softHyphen/>
        <w:t>веева, А.Д. Новикова. - М.: в 2-х т., 1976.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678"/>
        </w:tabs>
        <w:spacing w:after="0" w:line="499" w:lineRule="exact"/>
        <w:ind w:left="400" w:hanging="400"/>
        <w:jc w:val="both"/>
      </w:pPr>
      <w:r>
        <w:t>Теория и методика физического воспитания: [Для спец.. №-2115 «Нач. воен. подгот. и физ. восп. И №-1910 «Физическая культура» /Б.М. Шиян и др.]; Под ред. Б.М. Шияна. - М.: Просвещение, 1988. - 223 с.</w:t>
      </w:r>
    </w:p>
    <w:p w:rsidR="00486C93" w:rsidRDefault="00486C93" w:rsidP="00486C93">
      <w:pPr>
        <w:pStyle w:val="20"/>
        <w:numPr>
          <w:ilvl w:val="0"/>
          <w:numId w:val="24"/>
        </w:numPr>
        <w:shd w:val="clear" w:color="auto" w:fill="auto"/>
        <w:tabs>
          <w:tab w:val="left" w:pos="678"/>
        </w:tabs>
        <w:spacing w:after="0" w:line="499" w:lineRule="exact"/>
        <w:ind w:left="400" w:hanging="400"/>
        <w:jc w:val="both"/>
      </w:pPr>
      <w:r>
        <w:t>Теория и методика физического воспитания: Учебник для средних физ</w:t>
      </w:r>
      <w:r>
        <w:softHyphen/>
        <w:t xml:space="preserve">культурных </w:t>
      </w:r>
      <w:r>
        <w:lastRenderedPageBreak/>
        <w:t>учебных заведений. Под общ. ред. Г.Д. Тарабуги. Изд. 2-е, пе- рераб. и доп. - М. ФиС, 1974. - 320 с.</w:t>
      </w:r>
    </w:p>
    <w:p w:rsidR="00A21283" w:rsidRDefault="00A21283" w:rsidP="00A21283">
      <w:pPr>
        <w:pStyle w:val="20"/>
        <w:numPr>
          <w:ilvl w:val="0"/>
          <w:numId w:val="24"/>
        </w:numPr>
        <w:shd w:val="clear" w:color="auto" w:fill="auto"/>
        <w:spacing w:after="157" w:line="280" w:lineRule="exact"/>
        <w:rPr>
          <w:color w:val="auto"/>
        </w:rPr>
      </w:pPr>
      <w:r>
        <w:t xml:space="preserve">13. Уроки физической культуры в </w:t>
      </w:r>
      <w:r>
        <w:rPr>
          <w:lang w:val="en-US" w:eastAsia="en-US" w:bidi="en-US"/>
        </w:rPr>
        <w:t>IV</w:t>
      </w:r>
      <w:r w:rsidRPr="00A21283">
        <w:rPr>
          <w:lang w:eastAsia="en-US" w:bidi="en-US"/>
        </w:rPr>
        <w:t>-</w:t>
      </w:r>
      <w:r>
        <w:rPr>
          <w:lang w:val="en-US" w:eastAsia="en-US" w:bidi="en-US"/>
        </w:rPr>
        <w:t>VI</w:t>
      </w:r>
      <w:r w:rsidRPr="00A21283">
        <w:rPr>
          <w:lang w:eastAsia="en-US" w:bidi="en-US"/>
        </w:rPr>
        <w:t xml:space="preserve"> </w:t>
      </w:r>
      <w:r>
        <w:t>классах /Под ред. Г.П. Богданова.</w:t>
      </w:r>
    </w:p>
    <w:p w:rsidR="00A21283" w:rsidRPr="00A21283" w:rsidRDefault="00A21283" w:rsidP="00A21283">
      <w:pPr>
        <w:pStyle w:val="30"/>
        <w:shd w:val="clear" w:color="auto" w:fill="auto"/>
        <w:spacing w:line="280" w:lineRule="exact"/>
        <w:jc w:val="left"/>
        <w:rPr>
          <w:b w:val="0"/>
        </w:rPr>
      </w:pPr>
      <w:r w:rsidRPr="00A21283">
        <w:rPr>
          <w:b w:val="0"/>
          <w:color w:val="000000"/>
        </w:rPr>
        <w:t xml:space="preserve">                 -М„ 1979.</w:t>
      </w:r>
    </w:p>
    <w:p w:rsidR="00486C93" w:rsidRDefault="00486C93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964C8A" w:rsidRDefault="00964C8A" w:rsidP="0015193B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15193B">
      <w:pPr>
        <w:pStyle w:val="ad"/>
        <w:rPr>
          <w:rFonts w:ascii="Times New Roman" w:hAnsi="Times New Roman" w:cs="Times New Roman"/>
          <w:sz w:val="28"/>
          <w:szCs w:val="28"/>
        </w:rPr>
      </w:pPr>
      <w:r w:rsidRPr="0015193B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динамики координационных способностей детей 3 - 4 кл КГК ОУ ШИ №14 с </w:t>
      </w:r>
    </w:p>
    <w:p w:rsidR="0015193B" w:rsidRPr="0015193B" w:rsidRDefault="0015193B" w:rsidP="0015193B">
      <w:pPr>
        <w:pStyle w:val="ad"/>
        <w:rPr>
          <w:rFonts w:ascii="Times New Roman" w:hAnsi="Times New Roman" w:cs="Times New Roman"/>
          <w:sz w:val="28"/>
          <w:szCs w:val="28"/>
        </w:rPr>
      </w:pPr>
      <w:r w:rsidRPr="0015193B">
        <w:rPr>
          <w:rFonts w:ascii="Times New Roman" w:hAnsi="Times New Roman" w:cs="Times New Roman"/>
          <w:sz w:val="28"/>
          <w:szCs w:val="28"/>
        </w:rPr>
        <w:t>сентября 2014 г. по январь 2015 г.</w:t>
      </w:r>
    </w:p>
    <w:tbl>
      <w:tblPr>
        <w:tblOverlap w:val="never"/>
        <w:tblW w:w="125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"/>
        <w:gridCol w:w="1921"/>
        <w:gridCol w:w="606"/>
        <w:gridCol w:w="488"/>
        <w:gridCol w:w="532"/>
        <w:gridCol w:w="665"/>
        <w:gridCol w:w="592"/>
        <w:gridCol w:w="490"/>
        <w:gridCol w:w="623"/>
        <w:gridCol w:w="531"/>
        <w:gridCol w:w="565"/>
        <w:gridCol w:w="539"/>
        <w:gridCol w:w="562"/>
        <w:gridCol w:w="528"/>
        <w:gridCol w:w="6"/>
        <w:gridCol w:w="611"/>
        <w:gridCol w:w="483"/>
        <w:gridCol w:w="446"/>
        <w:gridCol w:w="507"/>
        <w:gridCol w:w="494"/>
        <w:gridCol w:w="889"/>
        <w:gridCol w:w="205"/>
      </w:tblGrid>
      <w:tr w:rsidR="0015193B" w:rsidRPr="0015193B" w:rsidTr="0015193B">
        <w:trPr>
          <w:gridAfter w:val="1"/>
          <w:wAfter w:w="205" w:type="dxa"/>
          <w:trHeight w:hRule="exact" w:val="352"/>
          <w:jc w:val="center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337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равновесие</w:t>
            </w:r>
          </w:p>
        </w:tc>
        <w:tc>
          <w:tcPr>
            <w:tcW w:w="335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пространственная ориентировка</w:t>
            </w:r>
          </w:p>
        </w:tc>
        <w:tc>
          <w:tcPr>
            <w:tcW w:w="342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способности к ритму</w:t>
            </w:r>
          </w:p>
        </w:tc>
      </w:tr>
      <w:tr w:rsidR="0015193B" w:rsidRPr="0015193B" w:rsidTr="0015193B">
        <w:trPr>
          <w:gridAfter w:val="1"/>
          <w:wAfter w:w="205" w:type="dxa"/>
          <w:trHeight w:hRule="exact" w:val="470"/>
          <w:jc w:val="center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337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повороты кругом на опоре шириной 10 см.</w:t>
            </w:r>
          </w:p>
        </w:tc>
        <w:tc>
          <w:tcPr>
            <w:tcW w:w="335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бег к прономерованным мячам</w:t>
            </w:r>
          </w:p>
        </w:tc>
        <w:tc>
          <w:tcPr>
            <w:tcW w:w="342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бег 20 м. С преодолением 2-х барьеров</w:t>
            </w:r>
          </w:p>
        </w:tc>
      </w:tr>
      <w:tr w:rsidR="0015193B" w:rsidRPr="0015193B" w:rsidTr="0015193B">
        <w:trPr>
          <w:gridAfter w:val="1"/>
          <w:wAfter w:w="205" w:type="dxa"/>
          <w:trHeight w:hRule="exact" w:val="768"/>
          <w:jc w:val="center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сентябрь 2014 г.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май 2014 года.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январь 2015 года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сентябрь 2014 г.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май 2014 года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январь 2015 года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сентябрь 2014 г.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май 2014 г.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январь 2015 г.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15193B" w:rsidRPr="0015193B" w:rsidTr="0015193B">
        <w:trPr>
          <w:trHeight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контрольная группа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мальчики: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Черкасов С.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+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+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Вишневский А.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 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* 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Верх Д.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hAnsi="Times New Roman" w:cs="Times New Roman"/>
                <w:sz w:val="24"/>
                <w:szCs w:val="24"/>
              </w:rPr>
              <w:t>t 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;0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девочки: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Вязникова Н.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~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*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-1,9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-0,8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Михеева Н.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г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-1,6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Сметанина Н.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-г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ч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Сергеева Я.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Ч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-.1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-1,8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эксперементальная группа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мальчики: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Федорцов В.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•/ 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-0,8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-1,9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-1,4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Мехин В.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ч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: 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"3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Петров М.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eastAsia="Sylfaen" w:hAnsi="Times New Roman" w:cs="Times New Roman"/>
                <w:spacing w:val="-10"/>
                <w:sz w:val="24"/>
                <w:szCs w:val="24"/>
              </w:rPr>
              <w:t xml:space="preserve">= 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-4,7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-4,7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девочки: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Павленко К.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  <w:vertAlign w:val="subscript"/>
              </w:rPr>
              <w:t>+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*3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-0,8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Ким А.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hAnsi="Times New Roman" w:cs="Times New Roman"/>
                <w:sz w:val="24"/>
                <w:szCs w:val="24"/>
              </w:rPr>
              <w:t>-&gt;2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-1,1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29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Чорба Е.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hAnsi="Times New Roman" w:cs="Times New Roman"/>
                <w:sz w:val="24"/>
                <w:szCs w:val="24"/>
              </w:rPr>
              <w:t>: 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-2,3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-2,8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Мосейчук К.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Sylfaen"/>
                <w:rFonts w:ascii="Times New Roman" w:hAnsi="Times New Roman" w:cs="Times New Roman"/>
                <w:sz w:val="24"/>
                <w:szCs w:val="24"/>
              </w:rPr>
              <w:t>~2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ч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-з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-2,9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-0,8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3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Лазебная А.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+ 1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1 2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-1,8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-0,8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-2,6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93B" w:rsidRPr="0015193B" w:rsidTr="0015193B">
        <w:trPr>
          <w:trHeight w:hRule="exact" w:val="285"/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Ротэряну Ю.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* 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  <w:vertAlign w:val="subscript"/>
                <w:lang w:val="en-US" w:eastAsia="en-US" w:bidi="en-US"/>
              </w:rPr>
              <w:t>f</w:t>
            </w: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*3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-2,1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193B" w:rsidRPr="0015193B" w:rsidRDefault="0015193B" w:rsidP="0015193B">
            <w:pPr>
              <w:pStyle w:val="ad"/>
              <w:rPr>
                <w:rStyle w:val="2Arial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93B" w:rsidRPr="0015193B" w:rsidRDefault="0015193B" w:rsidP="0015193B">
      <w:pPr>
        <w:pStyle w:val="ad"/>
        <w:rPr>
          <w:rFonts w:ascii="Times New Roman" w:hAnsi="Times New Roman" w:cs="Times New Roman"/>
        </w:rPr>
      </w:pPr>
      <w:r w:rsidRPr="0015193B">
        <w:rPr>
          <w:rFonts w:ascii="Times New Roman" w:hAnsi="Times New Roman" w:cs="Times New Roman"/>
        </w:rPr>
        <w:t>Прирост результатов в среднем на 1 человека</w:t>
      </w:r>
    </w:p>
    <w:tbl>
      <w:tblPr>
        <w:tblOverlap w:val="never"/>
        <w:tblW w:w="110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7"/>
        <w:gridCol w:w="1180"/>
        <w:gridCol w:w="2438"/>
        <w:gridCol w:w="1583"/>
        <w:gridCol w:w="2137"/>
        <w:gridCol w:w="1683"/>
        <w:gridCol w:w="795"/>
      </w:tblGrid>
      <w:tr w:rsidR="0015193B" w:rsidRPr="0015193B" w:rsidTr="0015193B">
        <w:trPr>
          <w:trHeight w:hRule="exact" w:val="302"/>
        </w:trPr>
        <w:tc>
          <w:tcPr>
            <w:tcW w:w="1207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1180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А-</w:t>
            </w:r>
          </w:p>
        </w:tc>
        <w:tc>
          <w:tcPr>
            <w:tcW w:w="2438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 поворота</w:t>
            </w:r>
          </w:p>
        </w:tc>
        <w:tc>
          <w:tcPr>
            <w:tcW w:w="1583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 м</w:t>
            </w:r>
          </w:p>
        </w:tc>
        <w:tc>
          <w:tcPr>
            <w:tcW w:w="2137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- 0,27 сек</w:t>
            </w:r>
          </w:p>
        </w:tc>
        <w:tc>
          <w:tcPr>
            <w:tcW w:w="1683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 м</w:t>
            </w:r>
          </w:p>
        </w:tc>
        <w:tc>
          <w:tcPr>
            <w:tcW w:w="795" w:type="dxa"/>
            <w:shd w:val="clear" w:color="auto" w:fill="FFFFFF"/>
            <w:vAlign w:val="bottom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- 0,47 сек</w:t>
            </w:r>
          </w:p>
        </w:tc>
      </w:tr>
      <w:tr w:rsidR="0015193B" w:rsidRPr="0015193B" w:rsidTr="0015193B">
        <w:trPr>
          <w:trHeight w:hRule="exact" w:val="275"/>
        </w:trPr>
        <w:tc>
          <w:tcPr>
            <w:tcW w:w="120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1180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2438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 поворота</w:t>
            </w:r>
          </w:p>
        </w:tc>
        <w:tc>
          <w:tcPr>
            <w:tcW w:w="15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 А</w:t>
            </w:r>
          </w:p>
        </w:tc>
        <w:tc>
          <w:tcPr>
            <w:tcW w:w="213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-1,5 сек</w:t>
            </w:r>
          </w:p>
        </w:tc>
        <w:tc>
          <w:tcPr>
            <w:tcW w:w="16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К А</w:t>
            </w:r>
          </w:p>
        </w:tc>
        <w:tc>
          <w:tcPr>
            <w:tcW w:w="795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- 0,7 сек</w:t>
            </w:r>
          </w:p>
        </w:tc>
      </w:tr>
      <w:tr w:rsidR="0015193B" w:rsidRPr="0015193B" w:rsidTr="0015193B">
        <w:trPr>
          <w:trHeight w:hRule="exact" w:val="268"/>
        </w:trPr>
        <w:tc>
          <w:tcPr>
            <w:tcW w:w="120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э.г</w:t>
            </w:r>
          </w:p>
        </w:tc>
        <w:tc>
          <w:tcPr>
            <w:tcW w:w="1180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А-</w:t>
            </w:r>
          </w:p>
        </w:tc>
        <w:tc>
          <w:tcPr>
            <w:tcW w:w="2438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- 3 поворота</w:t>
            </w:r>
          </w:p>
        </w:tc>
        <w:tc>
          <w:tcPr>
            <w:tcW w:w="15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 м</w:t>
            </w:r>
          </w:p>
        </w:tc>
        <w:tc>
          <w:tcPr>
            <w:tcW w:w="213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- 2,5 сек</w:t>
            </w:r>
          </w:p>
        </w:tc>
        <w:tc>
          <w:tcPr>
            <w:tcW w:w="16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 м</w:t>
            </w:r>
          </w:p>
        </w:tc>
        <w:tc>
          <w:tcPr>
            <w:tcW w:w="795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-1 сек</w:t>
            </w:r>
          </w:p>
        </w:tc>
      </w:tr>
      <w:tr w:rsidR="0015193B" w:rsidRPr="0015193B" w:rsidTr="0015193B">
        <w:trPr>
          <w:trHeight w:hRule="exact" w:val="288"/>
        </w:trPr>
        <w:tc>
          <w:tcPr>
            <w:tcW w:w="120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э.г</w:t>
            </w:r>
          </w:p>
        </w:tc>
        <w:tc>
          <w:tcPr>
            <w:tcW w:w="1180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2438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- 2,7 поворота</w:t>
            </w:r>
          </w:p>
        </w:tc>
        <w:tc>
          <w:tcPr>
            <w:tcW w:w="15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эд</w:t>
            </w:r>
          </w:p>
        </w:tc>
        <w:tc>
          <w:tcPr>
            <w:tcW w:w="2137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- 2,05 сек</w:t>
            </w:r>
          </w:p>
        </w:tc>
        <w:tc>
          <w:tcPr>
            <w:tcW w:w="1683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Э А</w:t>
            </w:r>
          </w:p>
        </w:tc>
        <w:tc>
          <w:tcPr>
            <w:tcW w:w="795" w:type="dxa"/>
            <w:shd w:val="clear" w:color="auto" w:fill="FFFFFF"/>
            <w:hideMark/>
          </w:tcPr>
          <w:p w:rsidR="0015193B" w:rsidRPr="0015193B" w:rsidRDefault="0015193B" w:rsidP="0015193B">
            <w:pPr>
              <w:pStyle w:val="ad"/>
              <w:rPr>
                <w:rFonts w:ascii="Times New Roman" w:hAnsi="Times New Roman" w:cs="Times New Roman"/>
              </w:rPr>
            </w:pPr>
            <w:r w:rsidRPr="0015193B">
              <w:rPr>
                <w:rStyle w:val="2Arial"/>
                <w:rFonts w:ascii="Times New Roman" w:hAnsi="Times New Roman" w:cs="Times New Roman"/>
                <w:sz w:val="24"/>
                <w:szCs w:val="24"/>
              </w:rPr>
              <w:t>- 0,93 сек</w:t>
            </w:r>
          </w:p>
        </w:tc>
      </w:tr>
    </w:tbl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3"/>
        <w:gridCol w:w="595"/>
        <w:gridCol w:w="590"/>
        <w:gridCol w:w="662"/>
        <w:gridCol w:w="595"/>
        <w:gridCol w:w="610"/>
        <w:gridCol w:w="754"/>
        <w:gridCol w:w="610"/>
        <w:gridCol w:w="576"/>
        <w:gridCol w:w="595"/>
        <w:gridCol w:w="538"/>
        <w:gridCol w:w="542"/>
        <w:gridCol w:w="734"/>
        <w:gridCol w:w="576"/>
        <w:gridCol w:w="547"/>
        <w:gridCol w:w="614"/>
        <w:gridCol w:w="638"/>
        <w:gridCol w:w="619"/>
      </w:tblGrid>
      <w:tr w:rsidR="00773F61" w:rsidRPr="00773F61" w:rsidTr="00773F61">
        <w:trPr>
          <w:trHeight w:hRule="exact" w:val="216"/>
        </w:trPr>
        <w:tc>
          <w:tcPr>
            <w:tcW w:w="381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перестроение двигательных действий</w:t>
            </w:r>
          </w:p>
        </w:tc>
        <w:tc>
          <w:tcPr>
            <w:tcW w:w="361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точность и глазомер</w:t>
            </w:r>
          </w:p>
        </w:tc>
        <w:tc>
          <w:tcPr>
            <w:tcW w:w="372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комплекс координационных способностей</w:t>
            </w:r>
          </w:p>
        </w:tc>
      </w:tr>
      <w:tr w:rsidR="00773F61" w:rsidRPr="00773F61" w:rsidTr="00773F61">
        <w:trPr>
          <w:trHeight w:hRule="exact" w:val="394"/>
        </w:trPr>
        <w:tc>
          <w:tcPr>
            <w:tcW w:w="381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рыжок в длину с приземлением в заданную зон</w:t>
            </w:r>
          </w:p>
        </w:tc>
        <w:tc>
          <w:tcPr>
            <w:tcW w:w="361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броски мяча в вертекальную цель</w:t>
            </w:r>
          </w:p>
        </w:tc>
        <w:tc>
          <w:tcPr>
            <w:tcW w:w="372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полоса препятствий</w:t>
            </w:r>
          </w:p>
        </w:tc>
      </w:tr>
      <w:tr w:rsidR="00773F61" w:rsidRPr="00773F61" w:rsidTr="00773F61">
        <w:trPr>
          <w:trHeight w:hRule="exact" w:val="39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сентябрь 2014 г.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май 2014 г.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январь 2015 г.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всего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сентябрь 2014 г.</w:t>
            </w: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май 2014г.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январь 2015 г.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всего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сентябрь 2014 г.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май 2014 г.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январь 2015 г.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всего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•3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-1,3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-1,4</w:t>
            </w: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■+ 2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--0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*2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2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-1,1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4-1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25,2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-0,9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-1,7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т1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*2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27,1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26,3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25,8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-1,3</w:t>
            </w: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'2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7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-1,5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т0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-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9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♦1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25,4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-0,6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-2,7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т1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.4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-6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20,2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-2,9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.3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17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19,9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18,9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18,5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-1,4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.2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'5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20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w w:val="150"/>
                <w:sz w:val="8"/>
                <w:szCs w:val="8"/>
              </w:rPr>
              <w:t>4</w:t>
            </w:r>
            <w:r w:rsidRPr="00773F6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.6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20,2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19,2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-3,3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rPr>
                <w:sz w:val="10"/>
                <w:szCs w:val="10"/>
              </w:rPr>
            </w:pP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vertAlign w:val="superscript"/>
                <w:lang w:val="en-US" w:eastAsia="en-US" w:bidi="en-US"/>
              </w:rPr>
              <w:t>J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-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•41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21,3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20,8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20,1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-1,2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3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i/>
                <w:iCs/>
                <w:spacing w:val="20"/>
                <w:sz w:val="13"/>
                <w:szCs w:val="13"/>
              </w:rPr>
              <w:t>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25,9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-0,9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-2,4</w:t>
            </w:r>
          </w:p>
        </w:tc>
      </w:tr>
      <w:tr w:rsidR="00773F61" w:rsidRPr="00773F61" w:rsidTr="00773F61">
        <w:trPr>
          <w:trHeight w:hRule="exact" w:val="19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Franklin Gothic Heavy" w:eastAsia="Franklin Gothic Heavy" w:hAnsi="Franklin Gothic Heavy" w:cs="Franklin Gothic Heavy"/>
                <w:sz w:val="8"/>
                <w:szCs w:val="8"/>
              </w:rPr>
              <w:t xml:space="preserve">4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8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Franklin Gothic Heavy" w:eastAsia="Franklin Gothic Heavy" w:hAnsi="Franklin Gothic Heavy" w:cs="Franklin Gothic Heavy"/>
                <w:sz w:val="8"/>
                <w:szCs w:val="8"/>
              </w:rPr>
              <w:t>--о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Franklin Gothic Heavy" w:eastAsia="Franklin Gothic Heavy" w:hAnsi="Franklin Gothic Heavy" w:cs="Franklin Gothic Heavy"/>
                <w:i/>
                <w:iCs/>
                <w:sz w:val="12"/>
                <w:szCs w:val="12"/>
              </w:rPr>
              <w:t>4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 xml:space="preserve"> 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22,6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-0,17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-2,4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- 2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25,5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-0,9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-3,5</w:t>
            </w:r>
          </w:p>
        </w:tc>
      </w:tr>
      <w:tr w:rsidR="00773F61" w:rsidRPr="00773F61" w:rsidTr="00773F61">
        <w:trPr>
          <w:trHeight w:hRule="exact" w:val="19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■+ 2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vertAlign w:val="superscript"/>
                <w:lang w:val="en-US" w:eastAsia="en-US" w:bidi="en-US"/>
              </w:rPr>
              <w:t>J</w:t>
            </w:r>
            <w:r w:rsidRPr="00773F61">
              <w:rPr>
                <w:rFonts w:ascii="Arial" w:eastAsia="Arial" w:hAnsi="Arial" w:cs="Arial"/>
                <w:sz w:val="15"/>
                <w:szCs w:val="15"/>
                <w:lang w:val="en-US" w:eastAsia="en-US" w:bidi="en-US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16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.4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4 5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23,9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21,9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-3</w:t>
            </w:r>
          </w:p>
        </w:tc>
      </w:tr>
      <w:tr w:rsidR="00773F61" w:rsidRPr="00773F61" w:rsidTr="00773F61">
        <w:trPr>
          <w:trHeight w:hRule="exact" w:val="23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; 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2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pacing w:val="20"/>
                <w:sz w:val="12"/>
                <w:szCs w:val="12"/>
              </w:rPr>
              <w:t>47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14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Franklin Gothic Heavy" w:eastAsia="Franklin Gothic Heavy" w:hAnsi="Franklin Gothic Heavy" w:cs="Franklin Gothic Heavy"/>
                <w:sz w:val="8"/>
                <w:szCs w:val="8"/>
              </w:rPr>
              <w:t xml:space="preserve">-4 </w:t>
            </w:r>
            <w:r w:rsidRPr="00773F61">
              <w:rPr>
                <w:rFonts w:ascii="Arial" w:eastAsia="Arial" w:hAnsi="Arial" w:cs="Arial"/>
                <w:sz w:val="15"/>
                <w:szCs w:val="15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27,1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24,2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73F61" w:rsidRPr="00773F61" w:rsidRDefault="00773F61" w:rsidP="00773F61">
            <w:pPr>
              <w:spacing w:line="150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-1,8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3F61" w:rsidRPr="00773F61" w:rsidRDefault="00773F61" w:rsidP="00773F61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</w:rPr>
              <w:t>-2,9</w:t>
            </w:r>
          </w:p>
        </w:tc>
      </w:tr>
    </w:tbl>
    <w:p w:rsidR="00773F61" w:rsidRPr="00773F61" w:rsidRDefault="00773F61" w:rsidP="00773F61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1"/>
        <w:gridCol w:w="2256"/>
        <w:gridCol w:w="1555"/>
        <w:gridCol w:w="2150"/>
        <w:gridCol w:w="1454"/>
        <w:gridCol w:w="998"/>
      </w:tblGrid>
      <w:tr w:rsidR="00773F61" w:rsidRPr="00773F61" w:rsidTr="00DB514E">
        <w:trPr>
          <w:trHeight w:hRule="exact" w:val="202"/>
        </w:trPr>
        <w:tc>
          <w:tcPr>
            <w:tcW w:w="341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2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К м</w:t>
            </w:r>
          </w:p>
        </w:tc>
        <w:tc>
          <w:tcPr>
            <w:tcW w:w="2256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 раза</w:t>
            </w:r>
          </w:p>
        </w:tc>
        <w:tc>
          <w:tcPr>
            <w:tcW w:w="1555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2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К м</w:t>
            </w:r>
          </w:p>
        </w:tc>
        <w:tc>
          <w:tcPr>
            <w:tcW w:w="2150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4 очка</w:t>
            </w:r>
          </w:p>
        </w:tc>
        <w:tc>
          <w:tcPr>
            <w:tcW w:w="1454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2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К м</w:t>
            </w:r>
          </w:p>
        </w:tc>
        <w:tc>
          <w:tcPr>
            <w:tcW w:w="998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1,27 сек.</w:t>
            </w:r>
          </w:p>
        </w:tc>
      </w:tr>
      <w:tr w:rsidR="00773F61" w:rsidRPr="00773F61" w:rsidTr="00DB514E">
        <w:trPr>
          <w:trHeight w:hRule="exact" w:val="202"/>
        </w:trPr>
        <w:tc>
          <w:tcPr>
            <w:tcW w:w="341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к д</w:t>
            </w:r>
          </w:p>
        </w:tc>
        <w:tc>
          <w:tcPr>
            <w:tcW w:w="2256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 раза</w:t>
            </w:r>
          </w:p>
        </w:tc>
        <w:tc>
          <w:tcPr>
            <w:tcW w:w="1555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к д</w:t>
            </w:r>
          </w:p>
        </w:tc>
        <w:tc>
          <w:tcPr>
            <w:tcW w:w="2150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3,5 очка</w:t>
            </w:r>
          </w:p>
        </w:tc>
        <w:tc>
          <w:tcPr>
            <w:tcW w:w="1454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к д</w:t>
            </w:r>
          </w:p>
        </w:tc>
        <w:tc>
          <w:tcPr>
            <w:tcW w:w="998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1,8 сек</w:t>
            </w:r>
          </w:p>
        </w:tc>
      </w:tr>
      <w:tr w:rsidR="00773F61" w:rsidRPr="00773F61" w:rsidTr="00DB514E">
        <w:trPr>
          <w:trHeight w:hRule="exact" w:val="197"/>
        </w:trPr>
        <w:tc>
          <w:tcPr>
            <w:tcW w:w="341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2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э м</w:t>
            </w:r>
          </w:p>
        </w:tc>
        <w:tc>
          <w:tcPr>
            <w:tcW w:w="2256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2,3 раза</w:t>
            </w:r>
          </w:p>
        </w:tc>
        <w:tc>
          <w:tcPr>
            <w:tcW w:w="1555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2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э м</w:t>
            </w:r>
          </w:p>
        </w:tc>
        <w:tc>
          <w:tcPr>
            <w:tcW w:w="2150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6,3 очка</w:t>
            </w:r>
          </w:p>
        </w:tc>
        <w:tc>
          <w:tcPr>
            <w:tcW w:w="1454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 xml:space="preserve">э </w:t>
            </w:r>
            <w:r w:rsidRPr="00773F61">
              <w:rPr>
                <w:rFonts w:ascii="Arial" w:eastAsia="Arial" w:hAnsi="Arial" w:cs="Arial"/>
                <w:b/>
                <w:bCs/>
                <w:sz w:val="12"/>
                <w:szCs w:val="12"/>
                <w:shd w:val="clear" w:color="auto" w:fill="FFFFFF"/>
              </w:rPr>
              <w:t>м</w:t>
            </w:r>
          </w:p>
        </w:tc>
        <w:tc>
          <w:tcPr>
            <w:tcW w:w="998" w:type="dxa"/>
            <w:shd w:val="clear" w:color="auto" w:fill="FFFFFF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2,5 сек</w:t>
            </w:r>
          </w:p>
        </w:tc>
      </w:tr>
      <w:tr w:rsidR="00773F61" w:rsidRPr="00773F61" w:rsidTr="00DB514E">
        <w:trPr>
          <w:trHeight w:hRule="exact" w:val="211"/>
        </w:trPr>
        <w:tc>
          <w:tcPr>
            <w:tcW w:w="341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Э д</w:t>
            </w:r>
          </w:p>
        </w:tc>
        <w:tc>
          <w:tcPr>
            <w:tcW w:w="2256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 раза</w:t>
            </w:r>
          </w:p>
        </w:tc>
        <w:tc>
          <w:tcPr>
            <w:tcW w:w="1555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Э д</w:t>
            </w:r>
          </w:p>
        </w:tc>
        <w:tc>
          <w:tcPr>
            <w:tcW w:w="2150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6 очков</w:t>
            </w:r>
          </w:p>
        </w:tc>
        <w:tc>
          <w:tcPr>
            <w:tcW w:w="1454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эд</w:t>
            </w:r>
          </w:p>
        </w:tc>
        <w:tc>
          <w:tcPr>
            <w:tcW w:w="998" w:type="dxa"/>
            <w:shd w:val="clear" w:color="auto" w:fill="FFFFFF"/>
            <w:vAlign w:val="bottom"/>
          </w:tcPr>
          <w:p w:rsidR="00773F61" w:rsidRPr="00773F61" w:rsidRDefault="00773F61" w:rsidP="00773F61">
            <w:pPr>
              <w:framePr w:w="8755" w:wrap="notBeside" w:vAnchor="text" w:hAnchor="text" w:y="1"/>
              <w:spacing w:line="150" w:lineRule="exac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3F61">
              <w:rPr>
                <w:rFonts w:ascii="Arial" w:eastAsia="Arial" w:hAnsi="Arial" w:cs="Arial"/>
                <w:sz w:val="15"/>
                <w:szCs w:val="15"/>
                <w:shd w:val="clear" w:color="auto" w:fill="FFFFFF"/>
              </w:rPr>
              <w:t>на 2,3 сек</w:t>
            </w:r>
          </w:p>
        </w:tc>
      </w:tr>
    </w:tbl>
    <w:p w:rsidR="00773F61" w:rsidRPr="00773F61" w:rsidRDefault="00773F61" w:rsidP="00773F61">
      <w:pPr>
        <w:framePr w:w="8755" w:wrap="notBeside" w:vAnchor="text" w:hAnchor="text" w:y="1"/>
        <w:rPr>
          <w:sz w:val="2"/>
          <w:szCs w:val="2"/>
        </w:rPr>
      </w:pPr>
    </w:p>
    <w:p w:rsidR="00773F61" w:rsidRPr="00773F61" w:rsidRDefault="00773F61" w:rsidP="00773F61">
      <w:pPr>
        <w:rPr>
          <w:sz w:val="2"/>
          <w:szCs w:val="2"/>
        </w:rPr>
      </w:pPr>
    </w:p>
    <w:p w:rsidR="0015193B" w:rsidRDefault="0015193B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Default="001F0F81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Default="001F0F81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Default="001F0F81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Default="001F0F81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Default="001F0F81" w:rsidP="00611166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F0F81" w:rsidRPr="00A65C2C" w:rsidRDefault="001F0F81" w:rsidP="00A65C2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E803AE" w:rsidRPr="00E803AE" w:rsidRDefault="00964C8A" w:rsidP="00E803AE">
      <w:r>
        <w:rPr>
          <w:noProof/>
          <w:lang w:bidi="ar-SA"/>
        </w:rPr>
        <w:drawing>
          <wp:inline distT="0" distB="0" distL="0" distR="0" wp14:anchorId="6B887553">
            <wp:extent cx="6974205" cy="49930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3AE" w:rsidRDefault="00A65C2C" w:rsidP="00E803AE">
      <w:pPr>
        <w:jc w:val="right"/>
      </w:pPr>
      <w:r w:rsidRPr="00A65C2C">
        <w:rPr>
          <w:noProof/>
          <w:lang w:bidi="ar-SA"/>
        </w:rPr>
        <w:lastRenderedPageBreak/>
        <w:drawing>
          <wp:inline distT="0" distB="0" distL="0" distR="0">
            <wp:extent cx="4552671" cy="6211570"/>
            <wp:effectExtent l="838200" t="0" r="819785" b="0"/>
            <wp:docPr id="7" name="Рисунок 7" descr="C:\Users\Оксана\Desktop\корец — копия\51-д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ксана\Desktop\корец — копия\51-д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3706" cy="621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14E" w:rsidRDefault="00DB514E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B514E">
        <w:rPr>
          <w:rFonts w:ascii="Times New Roman" w:hAnsi="Times New Roman" w:cs="Times New Roman"/>
          <w:noProof/>
          <w:color w:val="FF0000"/>
          <w:sz w:val="28"/>
          <w:szCs w:val="28"/>
          <w:lang w:bidi="ar-SA"/>
        </w:rPr>
        <w:lastRenderedPageBreak/>
        <w:drawing>
          <wp:inline distT="0" distB="0" distL="0" distR="0">
            <wp:extent cx="5163641" cy="7045164"/>
            <wp:effectExtent l="933450" t="0" r="913765" b="0"/>
            <wp:docPr id="3" name="Рисунок 3" descr="C:\Users\Оксана\Desktop\корец — копия\52-д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ксана\Desktop\корец — копия\52-д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72261" cy="705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65C2C">
        <w:rPr>
          <w:rFonts w:ascii="Times New Roman" w:hAnsi="Times New Roman" w:cs="Times New Roman"/>
          <w:noProof/>
          <w:color w:val="FF0000"/>
          <w:sz w:val="28"/>
          <w:szCs w:val="28"/>
          <w:lang w:bidi="ar-SA"/>
        </w:rPr>
        <w:lastRenderedPageBreak/>
        <w:drawing>
          <wp:inline distT="0" distB="0" distL="0" distR="0">
            <wp:extent cx="4888950" cy="6849579"/>
            <wp:effectExtent l="971550" t="0" r="959485" b="0"/>
            <wp:docPr id="4" name="Рисунок 4" descr="C:\Users\Оксана\Desktop\корец — копия\53-д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ксана\Desktop\корец — копия\53-д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92468" cy="685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bidi="ar-SA"/>
        </w:rPr>
        <w:lastRenderedPageBreak/>
        <w:drawing>
          <wp:inline distT="0" distB="0" distL="0" distR="0" wp14:anchorId="2F9BDB03">
            <wp:extent cx="6604000" cy="564158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755" cy="564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C2C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C2C" w:rsidRPr="00DB514E" w:rsidRDefault="00A65C2C" w:rsidP="00E803AE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65C2C" w:rsidRPr="00DB514E" w:rsidSect="0015193B">
      <w:headerReference w:type="default" r:id="rId15"/>
      <w:pgSz w:w="12840" w:h="10694" w:orient="landscape"/>
      <w:pgMar w:top="391" w:right="822" w:bottom="544" w:left="124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7C2" w:rsidRDefault="007F77C2">
      <w:r>
        <w:separator/>
      </w:r>
    </w:p>
  </w:endnote>
  <w:endnote w:type="continuationSeparator" w:id="0">
    <w:p w:rsidR="007F77C2" w:rsidRDefault="007F7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7C2" w:rsidRDefault="007F77C2"/>
  </w:footnote>
  <w:footnote w:type="continuationSeparator" w:id="0">
    <w:p w:rsidR="007F77C2" w:rsidRDefault="007F77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7506267"/>
      <w:docPartObj>
        <w:docPartGallery w:val="Page Numbers (Top of Page)"/>
        <w:docPartUnique/>
      </w:docPartObj>
    </w:sdtPr>
    <w:sdtEndPr/>
    <w:sdtContent>
      <w:p w:rsidR="00964C8A" w:rsidRDefault="00964C8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32A2">
          <w:rPr>
            <w:noProof/>
          </w:rPr>
          <w:t>2</w:t>
        </w:r>
        <w:r>
          <w:fldChar w:fldCharType="end"/>
        </w:r>
      </w:p>
    </w:sdtContent>
  </w:sdt>
  <w:p w:rsidR="00DB514E" w:rsidRDefault="00DB51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B0126"/>
    <w:multiLevelType w:val="multilevel"/>
    <w:tmpl w:val="95E060C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AD70D98"/>
    <w:multiLevelType w:val="multilevel"/>
    <w:tmpl w:val="8350F5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834CFE"/>
    <w:multiLevelType w:val="multilevel"/>
    <w:tmpl w:val="0126819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F596C4B"/>
    <w:multiLevelType w:val="multilevel"/>
    <w:tmpl w:val="98C8A5F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2CA12FC"/>
    <w:multiLevelType w:val="hybridMultilevel"/>
    <w:tmpl w:val="0A748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58AB"/>
    <w:multiLevelType w:val="multilevel"/>
    <w:tmpl w:val="A32EA4C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2312DD"/>
    <w:multiLevelType w:val="multilevel"/>
    <w:tmpl w:val="D76E4C52"/>
    <w:lvl w:ilvl="0">
      <w:start w:val="3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10445F1"/>
    <w:multiLevelType w:val="multilevel"/>
    <w:tmpl w:val="E30AAC0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229A318D"/>
    <w:multiLevelType w:val="multilevel"/>
    <w:tmpl w:val="519E9FF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27A235B1"/>
    <w:multiLevelType w:val="multilevel"/>
    <w:tmpl w:val="0AC232F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29902A6F"/>
    <w:multiLevelType w:val="multilevel"/>
    <w:tmpl w:val="3AB81F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A7685F"/>
    <w:multiLevelType w:val="multilevel"/>
    <w:tmpl w:val="B2DEA5A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2DB77DBB"/>
    <w:multiLevelType w:val="multilevel"/>
    <w:tmpl w:val="83086D4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C80C92"/>
    <w:multiLevelType w:val="multilevel"/>
    <w:tmpl w:val="C35299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02C54DB"/>
    <w:multiLevelType w:val="multilevel"/>
    <w:tmpl w:val="2CE4885E"/>
    <w:lvl w:ilvl="0">
      <w:start w:val="3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6371224"/>
    <w:multiLevelType w:val="multilevel"/>
    <w:tmpl w:val="4992D6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363C6502"/>
    <w:multiLevelType w:val="multilevel"/>
    <w:tmpl w:val="99B07C4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40F41A65"/>
    <w:multiLevelType w:val="multilevel"/>
    <w:tmpl w:val="79C035AA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416B6369"/>
    <w:multiLevelType w:val="multilevel"/>
    <w:tmpl w:val="0C849F50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1E36623"/>
    <w:multiLevelType w:val="multilevel"/>
    <w:tmpl w:val="123E57E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4AAB49E5"/>
    <w:multiLevelType w:val="multilevel"/>
    <w:tmpl w:val="40C8AD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EB12280"/>
    <w:multiLevelType w:val="multilevel"/>
    <w:tmpl w:val="7534CD4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53022E8B"/>
    <w:multiLevelType w:val="multilevel"/>
    <w:tmpl w:val="A00EBE6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74FB01E3"/>
    <w:multiLevelType w:val="multilevel"/>
    <w:tmpl w:val="1EEE0A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7C825B0C"/>
    <w:multiLevelType w:val="multilevel"/>
    <w:tmpl w:val="6F3243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8"/>
  </w:num>
  <w:num w:numId="2">
    <w:abstractNumId w:val="12"/>
  </w:num>
  <w:num w:numId="3">
    <w:abstractNumId w:val="13"/>
  </w:num>
  <w:num w:numId="4">
    <w:abstractNumId w:val="20"/>
  </w:num>
  <w:num w:numId="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1"/>
  </w:num>
  <w:num w:numId="9">
    <w:abstractNumId w:val="10"/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5"/>
  </w:num>
  <w:num w:numId="17">
    <w:abstractNumId w:val="3"/>
  </w:num>
  <w:num w:numId="1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7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8"/>
  </w:num>
  <w:num w:numId="2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5142D"/>
    <w:rsid w:val="00003A02"/>
    <w:rsid w:val="000127C6"/>
    <w:rsid w:val="00016A68"/>
    <w:rsid w:val="00046934"/>
    <w:rsid w:val="00064546"/>
    <w:rsid w:val="000C7A1A"/>
    <w:rsid w:val="00101D81"/>
    <w:rsid w:val="001465EE"/>
    <w:rsid w:val="0015193B"/>
    <w:rsid w:val="00155E73"/>
    <w:rsid w:val="0018231A"/>
    <w:rsid w:val="001B6F41"/>
    <w:rsid w:val="001F0F81"/>
    <w:rsid w:val="00216001"/>
    <w:rsid w:val="002B628D"/>
    <w:rsid w:val="002C1649"/>
    <w:rsid w:val="002C5151"/>
    <w:rsid w:val="002E224A"/>
    <w:rsid w:val="002F06C6"/>
    <w:rsid w:val="003423D4"/>
    <w:rsid w:val="00375FC8"/>
    <w:rsid w:val="0043652E"/>
    <w:rsid w:val="00486C93"/>
    <w:rsid w:val="004A5C4D"/>
    <w:rsid w:val="004C4624"/>
    <w:rsid w:val="004F15AF"/>
    <w:rsid w:val="004F47BF"/>
    <w:rsid w:val="00553C4E"/>
    <w:rsid w:val="00576021"/>
    <w:rsid w:val="00576120"/>
    <w:rsid w:val="005D5859"/>
    <w:rsid w:val="00602EEE"/>
    <w:rsid w:val="00611166"/>
    <w:rsid w:val="00622849"/>
    <w:rsid w:val="0063320E"/>
    <w:rsid w:val="00643837"/>
    <w:rsid w:val="006616E0"/>
    <w:rsid w:val="00673B5B"/>
    <w:rsid w:val="006B3CA4"/>
    <w:rsid w:val="006D5A1C"/>
    <w:rsid w:val="00746BC7"/>
    <w:rsid w:val="00773F61"/>
    <w:rsid w:val="00776838"/>
    <w:rsid w:val="00792D30"/>
    <w:rsid w:val="007B4FD5"/>
    <w:rsid w:val="007C34AE"/>
    <w:rsid w:val="007F77C2"/>
    <w:rsid w:val="00817C9F"/>
    <w:rsid w:val="00837887"/>
    <w:rsid w:val="008819EB"/>
    <w:rsid w:val="008A776D"/>
    <w:rsid w:val="008E4992"/>
    <w:rsid w:val="008E6081"/>
    <w:rsid w:val="008F24AF"/>
    <w:rsid w:val="00900F54"/>
    <w:rsid w:val="0095625C"/>
    <w:rsid w:val="00964C8A"/>
    <w:rsid w:val="00987410"/>
    <w:rsid w:val="00A014C9"/>
    <w:rsid w:val="00A21283"/>
    <w:rsid w:val="00A52F12"/>
    <w:rsid w:val="00A65C2C"/>
    <w:rsid w:val="00A738DF"/>
    <w:rsid w:val="00A849E0"/>
    <w:rsid w:val="00AD19DB"/>
    <w:rsid w:val="00B05C9A"/>
    <w:rsid w:val="00B45E9B"/>
    <w:rsid w:val="00B62B8D"/>
    <w:rsid w:val="00B84A32"/>
    <w:rsid w:val="00B90159"/>
    <w:rsid w:val="00BE177B"/>
    <w:rsid w:val="00BE5C90"/>
    <w:rsid w:val="00C248B7"/>
    <w:rsid w:val="00C32567"/>
    <w:rsid w:val="00C45E29"/>
    <w:rsid w:val="00C46EAA"/>
    <w:rsid w:val="00C5142D"/>
    <w:rsid w:val="00C77AE6"/>
    <w:rsid w:val="00C852A3"/>
    <w:rsid w:val="00C95E2A"/>
    <w:rsid w:val="00CA2D60"/>
    <w:rsid w:val="00CE1E9D"/>
    <w:rsid w:val="00D0097B"/>
    <w:rsid w:val="00D061D4"/>
    <w:rsid w:val="00D31DF6"/>
    <w:rsid w:val="00D526A5"/>
    <w:rsid w:val="00D94150"/>
    <w:rsid w:val="00DB3EFD"/>
    <w:rsid w:val="00DB514E"/>
    <w:rsid w:val="00DC32A2"/>
    <w:rsid w:val="00DE106C"/>
    <w:rsid w:val="00DF6D70"/>
    <w:rsid w:val="00E1654E"/>
    <w:rsid w:val="00E508E7"/>
    <w:rsid w:val="00E6782D"/>
    <w:rsid w:val="00E7159C"/>
    <w:rsid w:val="00E7423E"/>
    <w:rsid w:val="00E803AE"/>
    <w:rsid w:val="00EA2693"/>
    <w:rsid w:val="00ED6FE3"/>
    <w:rsid w:val="00EE07D3"/>
    <w:rsid w:val="00F053FB"/>
    <w:rsid w:val="00F20020"/>
    <w:rsid w:val="00F65DCD"/>
    <w:rsid w:val="00F90257"/>
    <w:rsid w:val="00FA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29958B-78E4-40CC-AFE8-E3F161B9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line="499" w:lineRule="exact"/>
      <w:ind w:hanging="11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C852A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852A3"/>
    <w:rPr>
      <w:color w:val="000000"/>
    </w:rPr>
  </w:style>
  <w:style w:type="paragraph" w:styleId="ab">
    <w:name w:val="footer"/>
    <w:basedOn w:val="a"/>
    <w:link w:val="ac"/>
    <w:uiPriority w:val="99"/>
    <w:unhideWhenUsed/>
    <w:rsid w:val="00C852A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852A3"/>
    <w:rPr>
      <w:color w:val="000000"/>
    </w:rPr>
  </w:style>
  <w:style w:type="paragraph" w:styleId="ad">
    <w:name w:val="No Spacing"/>
    <w:uiPriority w:val="1"/>
    <w:qFormat/>
    <w:rsid w:val="00BE5C90"/>
    <w:rPr>
      <w:color w:val="000000"/>
    </w:rPr>
  </w:style>
  <w:style w:type="character" w:customStyle="1" w:styleId="3">
    <w:name w:val="Основной текст (3)_"/>
    <w:basedOn w:val="a0"/>
    <w:link w:val="30"/>
    <w:rsid w:val="00900F5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0F54"/>
    <w:pPr>
      <w:shd w:val="clear" w:color="auto" w:fill="FFFFFF"/>
      <w:spacing w:after="7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character" w:customStyle="1" w:styleId="31">
    <w:name w:val="Основной текст (3) + Не полужирный"/>
    <w:basedOn w:val="3"/>
    <w:rsid w:val="00E508E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locked/>
    <w:rsid w:val="005760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576021"/>
    <w:pPr>
      <w:shd w:val="clear" w:color="auto" w:fill="FFFFFF"/>
      <w:spacing w:after="240" w:line="0" w:lineRule="atLeast"/>
      <w:jc w:val="both"/>
      <w:outlineLvl w:val="0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213pt">
    <w:name w:val="Основной текст (2) + 13 pt"/>
    <w:basedOn w:val="2"/>
    <w:rsid w:val="005760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7C34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ae">
    <w:name w:val="Подпись к таблице_"/>
    <w:basedOn w:val="a0"/>
    <w:link w:val="af"/>
    <w:locked/>
    <w:rsid w:val="0015193B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f">
    <w:name w:val="Подпись к таблице"/>
    <w:basedOn w:val="a"/>
    <w:link w:val="ae"/>
    <w:rsid w:val="0015193B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6"/>
      <w:szCs w:val="16"/>
    </w:rPr>
  </w:style>
  <w:style w:type="character" w:customStyle="1" w:styleId="2Arial">
    <w:name w:val="Основной текст (2) + Arial"/>
    <w:aliases w:val="8 pt"/>
    <w:basedOn w:val="2"/>
    <w:rsid w:val="0015193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Sylfaen">
    <w:name w:val="Основной текст (2) + Sylfaen"/>
    <w:aliases w:val="6,5 pt,Интервал 0 pt"/>
    <w:basedOn w:val="2"/>
    <w:rsid w:val="0015193B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table" w:styleId="af0">
    <w:name w:val="Table Grid"/>
    <w:basedOn w:val="a1"/>
    <w:uiPriority w:val="39"/>
    <w:rsid w:val="00DB5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line number"/>
    <w:basedOn w:val="a0"/>
    <w:uiPriority w:val="99"/>
    <w:semiHidden/>
    <w:unhideWhenUsed/>
    <w:rsid w:val="0096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93354-D8AD-474B-8E2D-DF38E6934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10948</Words>
  <Characters>62409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</cp:lastModifiedBy>
  <cp:revision>104</cp:revision>
  <dcterms:created xsi:type="dcterms:W3CDTF">2016-12-05T04:56:00Z</dcterms:created>
  <dcterms:modified xsi:type="dcterms:W3CDTF">2017-01-17T05:47:00Z</dcterms:modified>
</cp:coreProperties>
</file>