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1B2" w:rsidRPr="000E51B2" w:rsidRDefault="003A1E4E" w:rsidP="000E51B2">
      <w:pPr>
        <w:ind w:left="-284" w:firstLine="284"/>
        <w:rPr>
          <w:b/>
          <w:color w:val="365F91" w:themeColor="accent1" w:themeShade="BF"/>
          <w:sz w:val="28"/>
        </w:rPr>
      </w:pPr>
      <w:r>
        <w:rPr>
          <w:b/>
          <w:color w:val="00B050"/>
          <w:sz w:val="36"/>
        </w:rPr>
        <w:t>Проект ,,Формирование коммуникативных навыков у дошкольников</w:t>
      </w:r>
      <w:r w:rsidR="00A253FF" w:rsidRPr="001A7A0D">
        <w:rPr>
          <w:b/>
          <w:color w:val="00B050"/>
          <w:sz w:val="36"/>
        </w:rPr>
        <w:t>,, в подготовительной к школе группе.</w:t>
      </w:r>
      <w:r>
        <w:rPr>
          <w:b/>
          <w:color w:val="00B050"/>
          <w:sz w:val="36"/>
        </w:rPr>
        <w:t xml:space="preserve">     </w:t>
      </w:r>
      <w:r w:rsidR="00A253FF" w:rsidRPr="001A7A0D">
        <w:rPr>
          <w:b/>
          <w:color w:val="00B050"/>
          <w:sz w:val="36"/>
        </w:rPr>
        <w:t xml:space="preserve"> Автор проекта </w:t>
      </w:r>
      <w:r w:rsidR="001A7A0D" w:rsidRPr="001A7A0D">
        <w:rPr>
          <w:b/>
          <w:color w:val="00B050"/>
          <w:sz w:val="36"/>
        </w:rPr>
        <w:t>воспитатель 1 кв. категории  Сопотова Людмила Георгиевна</w:t>
      </w:r>
      <w:r w:rsidR="001A7A0D" w:rsidRPr="001A7A0D">
        <w:rPr>
          <w:b/>
          <w:color w:val="FF0000"/>
          <w:sz w:val="36"/>
        </w:rPr>
        <w:t xml:space="preserve">  </w:t>
      </w:r>
      <w:r w:rsidR="001A7A0D">
        <w:rPr>
          <w:b/>
          <w:color w:val="FF0000"/>
          <w:sz w:val="36"/>
        </w:rPr>
        <w:t xml:space="preserve">                                                   </w:t>
      </w:r>
      <w:r>
        <w:rPr>
          <w:b/>
          <w:color w:val="FF0000"/>
          <w:sz w:val="36"/>
        </w:rPr>
        <w:t xml:space="preserve">         </w:t>
      </w:r>
      <w:r w:rsidR="001A7A0D" w:rsidRPr="001A7A0D">
        <w:rPr>
          <w:b/>
          <w:color w:val="FF0000"/>
          <w:sz w:val="36"/>
        </w:rPr>
        <w:t xml:space="preserve"> </w:t>
      </w:r>
      <w:r w:rsidR="000E51B2" w:rsidRPr="000E51B2">
        <w:rPr>
          <w:b/>
          <w:color w:val="FF0000"/>
          <w:sz w:val="28"/>
        </w:rPr>
        <w:t>Участники проекта:</w:t>
      </w:r>
      <w:r w:rsidR="000E51B2">
        <w:rPr>
          <w:b/>
          <w:color w:val="FF0000"/>
          <w:sz w:val="28"/>
        </w:rPr>
        <w:t xml:space="preserve">   </w:t>
      </w:r>
      <w:r w:rsidR="000E51B2">
        <w:rPr>
          <w:b/>
          <w:sz w:val="28"/>
        </w:rPr>
        <w:t xml:space="preserve"> </w:t>
      </w:r>
      <w:r w:rsidR="000E51B2" w:rsidRPr="000E51B2">
        <w:rPr>
          <w:b/>
          <w:color w:val="365F91" w:themeColor="accent1" w:themeShade="BF"/>
          <w:sz w:val="28"/>
        </w:rPr>
        <w:t xml:space="preserve">дети подготовительной к школе группы,их </w:t>
      </w:r>
      <w:r w:rsidR="000E51B2" w:rsidRPr="000E51B2">
        <w:rPr>
          <w:b/>
          <w:color w:val="365F91" w:themeColor="accent1" w:themeShade="BF"/>
          <w:sz w:val="2"/>
        </w:rPr>
        <w:t xml:space="preserve">.                    </w:t>
      </w:r>
      <w:r w:rsidR="000E51B2">
        <w:rPr>
          <w:b/>
          <w:color w:val="365F91" w:themeColor="accent1" w:themeShade="BF"/>
          <w:sz w:val="2"/>
        </w:rPr>
        <w:t xml:space="preserve">       </w:t>
      </w:r>
      <w:r w:rsidR="000E51B2" w:rsidRPr="000E51B2">
        <w:rPr>
          <w:b/>
          <w:color w:val="365F91" w:themeColor="accent1" w:themeShade="BF"/>
          <w:sz w:val="28"/>
        </w:rPr>
        <w:t xml:space="preserve">родители,воспитатель.                                                                               </w:t>
      </w:r>
      <w:r w:rsidR="000E51B2">
        <w:rPr>
          <w:b/>
          <w:sz w:val="28"/>
        </w:rPr>
        <w:t xml:space="preserve">                                                                                    </w:t>
      </w:r>
      <w:r w:rsidR="000E51B2" w:rsidRPr="000E51B2">
        <w:rPr>
          <w:b/>
          <w:color w:val="FF0000"/>
          <w:sz w:val="28"/>
        </w:rPr>
        <w:t>Вид проекта:</w:t>
      </w:r>
      <w:r w:rsidR="000E51B2">
        <w:rPr>
          <w:b/>
          <w:sz w:val="28"/>
        </w:rPr>
        <w:t xml:space="preserve">                </w:t>
      </w:r>
      <w:r w:rsidR="000E51B2" w:rsidRPr="000E51B2">
        <w:rPr>
          <w:b/>
          <w:color w:val="365F91" w:themeColor="accent1" w:themeShade="BF"/>
          <w:sz w:val="28"/>
        </w:rPr>
        <w:t>групповой, информационно - творческий.</w:t>
      </w:r>
    </w:p>
    <w:p w:rsidR="000E51B2" w:rsidRDefault="000E51B2" w:rsidP="000E51B2">
      <w:pPr>
        <w:rPr>
          <w:b/>
          <w:color w:val="FF0000"/>
          <w:sz w:val="28"/>
        </w:rPr>
      </w:pPr>
      <w:r w:rsidRPr="000E51B2">
        <w:rPr>
          <w:b/>
          <w:color w:val="FF0000"/>
          <w:sz w:val="28"/>
        </w:rPr>
        <w:t>Сроки реализации:</w:t>
      </w:r>
      <w:r>
        <w:rPr>
          <w:b/>
          <w:color w:val="FF0000"/>
          <w:sz w:val="28"/>
        </w:rPr>
        <w:t xml:space="preserve">    </w:t>
      </w:r>
      <w:r w:rsidRPr="000E51B2">
        <w:rPr>
          <w:b/>
          <w:color w:val="365F91" w:themeColor="accent1" w:themeShade="BF"/>
          <w:sz w:val="28"/>
        </w:rPr>
        <w:t>01.02 – 30.04.2017 г.</w:t>
      </w:r>
    </w:p>
    <w:p w:rsidR="008D50E5" w:rsidRDefault="000E51B2" w:rsidP="008D50E5">
      <w:pPr>
        <w:spacing w:line="240" w:lineRule="auto"/>
        <w:rPr>
          <w:b/>
          <w:color w:val="365F91" w:themeColor="accent1" w:themeShade="BF"/>
          <w:sz w:val="28"/>
        </w:rPr>
      </w:pPr>
      <w:r w:rsidRPr="000E51B2">
        <w:rPr>
          <w:b/>
          <w:color w:val="FF0000"/>
          <w:sz w:val="28"/>
        </w:rPr>
        <w:t>Цель проекта:</w:t>
      </w:r>
      <w:r>
        <w:rPr>
          <w:b/>
          <w:color w:val="FF0000"/>
          <w:sz w:val="28"/>
        </w:rPr>
        <w:t xml:space="preserve">         </w:t>
      </w:r>
      <w:r w:rsidRPr="000E51B2">
        <w:rPr>
          <w:b/>
          <w:color w:val="365F91" w:themeColor="accent1" w:themeShade="BF"/>
          <w:sz w:val="28"/>
        </w:rPr>
        <w:t>приобщение детей к высокохудожественной литературе, формирование правильной речи,</w:t>
      </w:r>
      <w:r w:rsidR="008D50E5">
        <w:rPr>
          <w:b/>
          <w:color w:val="365F91" w:themeColor="accent1" w:themeShade="BF"/>
          <w:sz w:val="28"/>
        </w:rPr>
        <w:t xml:space="preserve"> </w:t>
      </w:r>
      <w:r w:rsidRPr="000E51B2">
        <w:rPr>
          <w:b/>
          <w:color w:val="365F91" w:themeColor="accent1" w:themeShade="BF"/>
          <w:sz w:val="28"/>
        </w:rPr>
        <w:t>прививать инт</w:t>
      </w:r>
      <w:r w:rsidR="008D50E5">
        <w:rPr>
          <w:b/>
          <w:color w:val="365F91" w:themeColor="accent1" w:themeShade="BF"/>
          <w:sz w:val="28"/>
        </w:rPr>
        <w:t>ерес к театральной деятельности ,</w:t>
      </w:r>
      <w:r w:rsidRPr="000E51B2">
        <w:rPr>
          <w:b/>
          <w:color w:val="365F91" w:themeColor="accent1" w:themeShade="BF"/>
          <w:sz w:val="28"/>
        </w:rPr>
        <w:t>раскрывать</w:t>
      </w:r>
      <w:r w:rsidR="008D50E5">
        <w:rPr>
          <w:b/>
          <w:color w:val="365F91" w:themeColor="accent1" w:themeShade="BF"/>
          <w:sz w:val="28"/>
        </w:rPr>
        <w:t xml:space="preserve"> </w:t>
      </w:r>
      <w:r w:rsidRPr="000E51B2">
        <w:rPr>
          <w:b/>
          <w:color w:val="365F91" w:themeColor="accent1" w:themeShade="BF"/>
          <w:sz w:val="28"/>
        </w:rPr>
        <w:t xml:space="preserve">ценности совместного </w:t>
      </w:r>
      <w:r w:rsidR="003A1E4E">
        <w:rPr>
          <w:b/>
          <w:color w:val="365F91" w:themeColor="accent1" w:themeShade="BF"/>
          <w:sz w:val="28"/>
        </w:rPr>
        <w:t>творчества детей и их родителей,развитие коммуникативных навыков.</w:t>
      </w:r>
    </w:p>
    <w:p w:rsidR="008D50E5" w:rsidRDefault="008D50E5" w:rsidP="008D50E5">
      <w:pPr>
        <w:spacing w:line="240" w:lineRule="auto"/>
        <w:rPr>
          <w:b/>
          <w:color w:val="365F91" w:themeColor="accent1" w:themeShade="BF"/>
          <w:sz w:val="28"/>
        </w:rPr>
      </w:pPr>
      <w:r w:rsidRPr="008D50E5">
        <w:rPr>
          <w:b/>
          <w:color w:val="FF0000"/>
          <w:sz w:val="28"/>
        </w:rPr>
        <w:t>Задачи проекта:</w:t>
      </w:r>
      <w:r>
        <w:rPr>
          <w:b/>
          <w:color w:val="FF0000"/>
          <w:sz w:val="28"/>
        </w:rPr>
        <w:t xml:space="preserve">   </w:t>
      </w:r>
      <w:r w:rsidRPr="008D50E5">
        <w:rPr>
          <w:b/>
          <w:color w:val="365F91" w:themeColor="accent1" w:themeShade="BF"/>
          <w:sz w:val="28"/>
        </w:rPr>
        <w:t>знакомство с различными видами сказочных произведений</w:t>
      </w:r>
      <w:r>
        <w:rPr>
          <w:b/>
          <w:color w:val="365F91" w:themeColor="accent1" w:themeShade="BF"/>
          <w:sz w:val="28"/>
        </w:rPr>
        <w:t xml:space="preserve"> </w:t>
      </w:r>
      <w:r w:rsidRPr="008D50E5">
        <w:rPr>
          <w:b/>
          <w:color w:val="365F91" w:themeColor="accent1" w:themeShade="BF"/>
          <w:sz w:val="28"/>
        </w:rPr>
        <w:t>,учить узнавать персонажей сказок,</w:t>
      </w:r>
      <w:r>
        <w:rPr>
          <w:b/>
          <w:color w:val="365F91" w:themeColor="accent1" w:themeShade="BF"/>
          <w:sz w:val="28"/>
        </w:rPr>
        <w:t xml:space="preserve"> </w:t>
      </w:r>
      <w:r w:rsidRPr="008D50E5">
        <w:rPr>
          <w:b/>
          <w:color w:val="365F91" w:themeColor="accent1" w:themeShade="BF"/>
          <w:sz w:val="28"/>
        </w:rPr>
        <w:t>знать название и авторов</w:t>
      </w:r>
      <w:r>
        <w:rPr>
          <w:b/>
          <w:color w:val="365F91" w:themeColor="accent1" w:themeShade="BF"/>
          <w:sz w:val="28"/>
        </w:rPr>
        <w:t xml:space="preserve"> </w:t>
      </w:r>
      <w:r w:rsidRPr="008D50E5">
        <w:rPr>
          <w:b/>
          <w:color w:val="365F91" w:themeColor="accent1" w:themeShade="BF"/>
          <w:sz w:val="28"/>
        </w:rPr>
        <w:t>,пересказывать содержание</w:t>
      </w:r>
      <w:r>
        <w:rPr>
          <w:b/>
          <w:color w:val="365F91" w:themeColor="accent1" w:themeShade="BF"/>
          <w:sz w:val="28"/>
        </w:rPr>
        <w:t xml:space="preserve"> </w:t>
      </w:r>
      <w:r w:rsidRPr="008D50E5">
        <w:rPr>
          <w:b/>
          <w:color w:val="365F91" w:themeColor="accent1" w:themeShade="BF"/>
          <w:sz w:val="28"/>
        </w:rPr>
        <w:t>,высказывать свое отношение к героям; развивать умение использовать средства выразительности(позы, жесты, мимику</w:t>
      </w:r>
      <w:r>
        <w:rPr>
          <w:b/>
          <w:color w:val="365F91" w:themeColor="accent1" w:themeShade="BF"/>
          <w:sz w:val="28"/>
        </w:rPr>
        <w:t xml:space="preserve"> </w:t>
      </w:r>
      <w:r w:rsidRPr="008D50E5">
        <w:rPr>
          <w:b/>
          <w:color w:val="365F91" w:themeColor="accent1" w:themeShade="BF"/>
          <w:sz w:val="28"/>
        </w:rPr>
        <w:t>,интонации</w:t>
      </w:r>
      <w:r>
        <w:rPr>
          <w:b/>
          <w:color w:val="365F91" w:themeColor="accent1" w:themeShade="BF"/>
          <w:sz w:val="28"/>
        </w:rPr>
        <w:t xml:space="preserve"> </w:t>
      </w:r>
      <w:r w:rsidRPr="008D50E5">
        <w:rPr>
          <w:b/>
          <w:color w:val="365F91" w:themeColor="accent1" w:themeShade="BF"/>
          <w:sz w:val="28"/>
        </w:rPr>
        <w:t xml:space="preserve">,движения),совершенствовать навыки </w:t>
      </w:r>
      <w:r>
        <w:rPr>
          <w:b/>
          <w:color w:val="365F91" w:themeColor="accent1" w:themeShade="BF"/>
          <w:sz w:val="28"/>
        </w:rPr>
        <w:t>драматизации ,</w:t>
      </w:r>
      <w:r w:rsidRPr="008D50E5">
        <w:rPr>
          <w:b/>
          <w:color w:val="365F91" w:themeColor="accent1" w:themeShade="BF"/>
          <w:sz w:val="28"/>
        </w:rPr>
        <w:t>готовить необходимые атрибуты,</w:t>
      </w:r>
      <w:r>
        <w:rPr>
          <w:b/>
          <w:color w:val="365F91" w:themeColor="accent1" w:themeShade="BF"/>
          <w:sz w:val="28"/>
        </w:rPr>
        <w:t xml:space="preserve"> </w:t>
      </w:r>
      <w:r w:rsidRPr="008D50E5">
        <w:rPr>
          <w:b/>
          <w:color w:val="365F91" w:themeColor="accent1" w:themeShade="BF"/>
          <w:sz w:val="28"/>
        </w:rPr>
        <w:t>распределять</w:t>
      </w:r>
      <w:r w:rsidR="00686477">
        <w:rPr>
          <w:b/>
          <w:color w:val="365F91" w:themeColor="accent1" w:themeShade="BF"/>
          <w:sz w:val="28"/>
        </w:rPr>
        <w:t xml:space="preserve"> между собой обязанности и роли, воспитывать партнерские отношения между детьми .</w:t>
      </w:r>
    </w:p>
    <w:p w:rsidR="0011306B" w:rsidRDefault="0011306B" w:rsidP="0011306B">
      <w:pPr>
        <w:spacing w:line="240" w:lineRule="auto"/>
        <w:rPr>
          <w:b/>
          <w:color w:val="365F91" w:themeColor="accent1" w:themeShade="BF"/>
          <w:sz w:val="28"/>
        </w:rPr>
      </w:pPr>
      <w:r>
        <w:rPr>
          <w:b/>
          <w:color w:val="FF0000"/>
          <w:sz w:val="28"/>
        </w:rPr>
        <w:t xml:space="preserve">Актуальность проблемы проекта: </w:t>
      </w:r>
      <w:r w:rsidRPr="0011306B">
        <w:rPr>
          <w:b/>
          <w:color w:val="365F91" w:themeColor="accent1" w:themeShade="BF"/>
          <w:sz w:val="28"/>
        </w:rPr>
        <w:t>детям стали меньше читать,</w:t>
      </w:r>
      <w:r>
        <w:rPr>
          <w:b/>
          <w:color w:val="365F91" w:themeColor="accent1" w:themeShade="BF"/>
          <w:sz w:val="28"/>
        </w:rPr>
        <w:t xml:space="preserve"> </w:t>
      </w:r>
      <w:r w:rsidRPr="0011306B">
        <w:rPr>
          <w:b/>
          <w:color w:val="365F91" w:themeColor="accent1" w:themeShade="BF"/>
          <w:sz w:val="28"/>
        </w:rPr>
        <w:t>электронные носители и СМИ вытесняют книгу.</w:t>
      </w:r>
    </w:p>
    <w:p w:rsidR="00567D01" w:rsidRDefault="0011306B" w:rsidP="00567D01">
      <w:pPr>
        <w:spacing w:line="240" w:lineRule="auto"/>
        <w:rPr>
          <w:b/>
          <w:color w:val="365F91" w:themeColor="accent1" w:themeShade="BF"/>
          <w:sz w:val="28"/>
        </w:rPr>
      </w:pPr>
      <w:r w:rsidRPr="0011306B">
        <w:rPr>
          <w:b/>
          <w:color w:val="FF0000"/>
          <w:sz w:val="28"/>
        </w:rPr>
        <w:t>Предполагаемый результат</w:t>
      </w:r>
      <w:r w:rsidRPr="00567D01">
        <w:rPr>
          <w:b/>
          <w:color w:val="365F91" w:themeColor="accent1" w:themeShade="BF"/>
          <w:sz w:val="28"/>
        </w:rPr>
        <w:t xml:space="preserve">:  научить детей </w:t>
      </w:r>
      <w:r w:rsidR="00567D01" w:rsidRPr="00567D01">
        <w:rPr>
          <w:b/>
          <w:color w:val="365F91" w:themeColor="accent1" w:themeShade="BF"/>
          <w:sz w:val="28"/>
        </w:rPr>
        <w:t>проявлять интерес и любовь к театральной деятельности,</w:t>
      </w:r>
      <w:r w:rsidR="00567D01">
        <w:rPr>
          <w:b/>
          <w:color w:val="365F91" w:themeColor="accent1" w:themeShade="BF"/>
          <w:sz w:val="28"/>
        </w:rPr>
        <w:t xml:space="preserve"> </w:t>
      </w:r>
      <w:r w:rsidR="00567D01" w:rsidRPr="00567D01">
        <w:rPr>
          <w:b/>
          <w:color w:val="365F91" w:themeColor="accent1" w:themeShade="BF"/>
          <w:sz w:val="28"/>
        </w:rPr>
        <w:t>знать и называть сказочные произведения</w:t>
      </w:r>
      <w:r w:rsidR="00567D01">
        <w:rPr>
          <w:b/>
          <w:color w:val="365F91" w:themeColor="accent1" w:themeShade="BF"/>
          <w:sz w:val="28"/>
        </w:rPr>
        <w:t xml:space="preserve"> </w:t>
      </w:r>
      <w:r w:rsidR="00567D01" w:rsidRPr="00567D01">
        <w:rPr>
          <w:b/>
          <w:color w:val="365F91" w:themeColor="accent1" w:themeShade="BF"/>
          <w:sz w:val="28"/>
        </w:rPr>
        <w:t>их авторов</w:t>
      </w:r>
      <w:r w:rsidR="00567D01">
        <w:rPr>
          <w:b/>
          <w:color w:val="365F91" w:themeColor="accent1" w:themeShade="BF"/>
          <w:sz w:val="28"/>
        </w:rPr>
        <w:t xml:space="preserve"> </w:t>
      </w:r>
      <w:r w:rsidR="00567D01" w:rsidRPr="00567D01">
        <w:rPr>
          <w:b/>
          <w:color w:val="365F91" w:themeColor="accent1" w:themeShade="BF"/>
          <w:sz w:val="28"/>
        </w:rPr>
        <w:t>,знать различные виды театров и уметь показывать их, уметь использовать различные средства выразительности, самостоятельно выбирать сказку,</w:t>
      </w:r>
      <w:r w:rsidR="00567D01">
        <w:rPr>
          <w:b/>
          <w:color w:val="365F91" w:themeColor="accent1" w:themeShade="BF"/>
          <w:sz w:val="28"/>
        </w:rPr>
        <w:t xml:space="preserve"> </w:t>
      </w:r>
      <w:r w:rsidR="00567D01" w:rsidRPr="00567D01">
        <w:rPr>
          <w:b/>
          <w:color w:val="365F91" w:themeColor="accent1" w:themeShade="BF"/>
          <w:sz w:val="28"/>
        </w:rPr>
        <w:t>вживаться в</w:t>
      </w:r>
      <w:r w:rsidR="00567D01">
        <w:rPr>
          <w:b/>
          <w:color w:val="365F91" w:themeColor="accent1" w:themeShade="BF"/>
          <w:sz w:val="28"/>
        </w:rPr>
        <w:t xml:space="preserve"> свою</w:t>
      </w:r>
      <w:r w:rsidR="00567D01" w:rsidRPr="00567D01">
        <w:rPr>
          <w:b/>
          <w:color w:val="365F91" w:themeColor="accent1" w:themeShade="BF"/>
          <w:sz w:val="28"/>
        </w:rPr>
        <w:t xml:space="preserve"> роль.</w:t>
      </w:r>
    </w:p>
    <w:p w:rsidR="00567D01" w:rsidRDefault="00567D01" w:rsidP="00567D01">
      <w:pPr>
        <w:rPr>
          <w:b/>
          <w:color w:val="FF0000"/>
          <w:sz w:val="28"/>
        </w:rPr>
      </w:pPr>
      <w:r w:rsidRPr="00567D01">
        <w:rPr>
          <w:b/>
          <w:color w:val="FF0000"/>
          <w:sz w:val="28"/>
        </w:rPr>
        <w:lastRenderedPageBreak/>
        <w:t>Пути реализации проекта</w:t>
      </w:r>
    </w:p>
    <w:p w:rsidR="004C1892" w:rsidRDefault="00567D01" w:rsidP="004C1892">
      <w:pPr>
        <w:spacing w:line="360" w:lineRule="auto"/>
        <w:rPr>
          <w:b/>
          <w:color w:val="365F91" w:themeColor="accent1" w:themeShade="BF"/>
          <w:sz w:val="28"/>
        </w:rPr>
      </w:pPr>
      <w:r w:rsidRPr="00027882">
        <w:rPr>
          <w:b/>
          <w:color w:val="365F91" w:themeColor="accent1" w:themeShade="BF"/>
          <w:sz w:val="28"/>
        </w:rPr>
        <w:t>1.Беседы с детьми</w:t>
      </w:r>
      <w:r w:rsidR="00027882">
        <w:rPr>
          <w:b/>
          <w:color w:val="365F91" w:themeColor="accent1" w:themeShade="BF"/>
          <w:sz w:val="28"/>
        </w:rPr>
        <w:t xml:space="preserve"> и их родителями педагогами ДОУ</w:t>
      </w:r>
      <w:r w:rsidRPr="00027882">
        <w:rPr>
          <w:b/>
          <w:color w:val="365F91" w:themeColor="accent1" w:themeShade="BF"/>
          <w:sz w:val="28"/>
        </w:rPr>
        <w:t xml:space="preserve">знакомство с пректом.                                                                           2.Ежедневное чтение сказок разных жанров и народов.                                                                                              3.Рассматривание иллюстраций к сказкам.                                                                                                                   4.Пересказ прочитанных произведений.                                                                                                                                                            5.Рисование </w:t>
      </w:r>
      <w:r w:rsidR="00027882" w:rsidRPr="00027882">
        <w:rPr>
          <w:b/>
          <w:color w:val="365F91" w:themeColor="accent1" w:themeShade="BF"/>
          <w:sz w:val="28"/>
        </w:rPr>
        <w:t>детьми сказочных героев и сцен.                                                                                                                                                                               6.лепка сказочных героев и сюжетов.                                                                                                                                                                                7.Аппликация,ручной труд,</w:t>
      </w:r>
      <w:r w:rsidR="00027882">
        <w:rPr>
          <w:b/>
          <w:color w:val="365F91" w:themeColor="accent1" w:themeShade="BF"/>
          <w:sz w:val="28"/>
        </w:rPr>
        <w:t xml:space="preserve"> </w:t>
      </w:r>
      <w:r w:rsidR="00027882" w:rsidRPr="00027882">
        <w:rPr>
          <w:b/>
          <w:color w:val="365F91" w:themeColor="accent1" w:themeShade="BF"/>
          <w:sz w:val="28"/>
        </w:rPr>
        <w:t>конструирование из бумаги по мотивам сказок.</w:t>
      </w:r>
      <w:r w:rsidR="006E093C">
        <w:rPr>
          <w:b/>
          <w:color w:val="365F91" w:themeColor="accent1" w:themeShade="BF"/>
          <w:sz w:val="28"/>
        </w:rPr>
        <w:t xml:space="preserve">                                                      8.Инсценирование сказок, игры- драматизации.                                                                                                                          9.Разучивание присказок, поговорок, пословиц, небылиц, зачинок и концовок сказок.                                                                                                                                  10. Придумывание загадок,</w:t>
      </w:r>
      <w:r w:rsidR="006044FF">
        <w:rPr>
          <w:b/>
          <w:color w:val="365F91" w:themeColor="accent1" w:themeShade="BF"/>
          <w:sz w:val="28"/>
        </w:rPr>
        <w:t xml:space="preserve"> </w:t>
      </w:r>
      <w:r w:rsidR="006E093C">
        <w:rPr>
          <w:b/>
          <w:color w:val="365F91" w:themeColor="accent1" w:themeShade="BF"/>
          <w:sz w:val="28"/>
        </w:rPr>
        <w:t>составление творческих рассказов и сказок.                                     11.Сюжетно-ролевые ,театрализованные ,подвижные ,дидактические</w:t>
      </w:r>
      <w:r w:rsidR="006044FF">
        <w:rPr>
          <w:b/>
          <w:color w:val="365F91" w:themeColor="accent1" w:themeShade="BF"/>
          <w:sz w:val="28"/>
        </w:rPr>
        <w:t xml:space="preserve"> </w:t>
      </w:r>
      <w:r w:rsidR="006E093C">
        <w:rPr>
          <w:b/>
          <w:color w:val="365F91" w:themeColor="accent1" w:themeShade="BF"/>
          <w:sz w:val="28"/>
        </w:rPr>
        <w:t>,коммуникативные игры</w:t>
      </w:r>
      <w:r w:rsidR="006044FF">
        <w:rPr>
          <w:b/>
          <w:color w:val="365F91" w:themeColor="accent1" w:themeShade="BF"/>
          <w:sz w:val="28"/>
        </w:rPr>
        <w:t xml:space="preserve"> с элементами волшебства.                                                       12.КВН ,,Путешествие по сказкам,,.                                                                                                                                                                                            13.Организация выставок рисунков и поделок ,,По дорогам сказок,,                                                                      14.Организация выставок рисунков детей по прочитанным сказкам.                                             15.Использование сказок в режимных моментах,на занятиях.                                                                                                                                                                 16.</w:t>
      </w:r>
      <w:r w:rsidR="00967D56">
        <w:rPr>
          <w:b/>
          <w:color w:val="365F91" w:themeColor="accent1" w:themeShade="BF"/>
          <w:sz w:val="28"/>
        </w:rPr>
        <w:t xml:space="preserve">Пополнение книжного уголка сказками различных жанров.                                                                                                              17.Выполнение творческих работ детьми совместно с родителями.                                                                                                                                                                                       19.Размещение рекомендаций и консультаций по работе с детьми над проектом в родительском уголке.                                                                                                                                                          20.Проведение тематического родительского собрания по итогам проекта.                                                                                      21.Пополнение театрализованного центра по различным видам театра.                                                                                                                                                                                                                    22.Музыкальная постановка по мотивам сказки С.Я.Маршака,,Теремок,,                                                                                </w:t>
      </w:r>
      <w:r w:rsidR="000205F3">
        <w:rPr>
          <w:b/>
          <w:color w:val="365F91" w:themeColor="accent1" w:themeShade="BF"/>
          <w:sz w:val="28"/>
        </w:rPr>
        <w:t xml:space="preserve">       23.Досуг ,,Деревенские посиделки,,</w:t>
      </w:r>
      <w:r w:rsidR="00967D56">
        <w:rPr>
          <w:b/>
          <w:color w:val="365F91" w:themeColor="accent1" w:themeShade="BF"/>
          <w:sz w:val="28"/>
        </w:rPr>
        <w:t xml:space="preserve">                                                                                        </w:t>
      </w:r>
    </w:p>
    <w:p w:rsidR="004C1892" w:rsidRDefault="004C1892" w:rsidP="004C1892">
      <w:pPr>
        <w:tabs>
          <w:tab w:val="left" w:pos="1064"/>
        </w:tabs>
        <w:spacing w:line="276" w:lineRule="auto"/>
        <w:rPr>
          <w:b/>
          <w:color w:val="FF0000"/>
          <w:sz w:val="28"/>
        </w:rPr>
      </w:pPr>
      <w:r>
        <w:rPr>
          <w:sz w:val="28"/>
        </w:rPr>
        <w:tab/>
      </w:r>
      <w:r w:rsidRPr="004C1892">
        <w:rPr>
          <w:b/>
          <w:color w:val="FF0000"/>
          <w:sz w:val="28"/>
        </w:rPr>
        <w:t>Перспективный план по реализации проекной деятельности</w:t>
      </w:r>
    </w:p>
    <w:p w:rsidR="004C1892" w:rsidRDefault="004C1892" w:rsidP="00C72584">
      <w:pPr>
        <w:spacing w:line="276" w:lineRule="auto"/>
        <w:rPr>
          <w:b/>
          <w:color w:val="365F91" w:themeColor="accent1" w:themeShade="BF"/>
          <w:sz w:val="28"/>
        </w:rPr>
      </w:pPr>
      <w:r w:rsidRPr="004C1892">
        <w:rPr>
          <w:b/>
          <w:color w:val="365F91" w:themeColor="accent1" w:themeShade="BF"/>
          <w:sz w:val="28"/>
        </w:rPr>
        <w:lastRenderedPageBreak/>
        <w:t>Образовательные области.</w:t>
      </w:r>
      <w:r>
        <w:rPr>
          <w:b/>
          <w:color w:val="365F91" w:themeColor="accent1" w:themeShade="BF"/>
          <w:sz w:val="28"/>
        </w:rPr>
        <w:t xml:space="preserve"> </w:t>
      </w:r>
      <w:r w:rsidRPr="004C1892">
        <w:rPr>
          <w:b/>
          <w:color w:val="365F91" w:themeColor="accent1" w:themeShade="BF"/>
          <w:sz w:val="28"/>
        </w:rPr>
        <w:t>Виды деятельности.</w:t>
      </w:r>
      <w:r>
        <w:rPr>
          <w:b/>
          <w:color w:val="365F91" w:themeColor="accent1" w:themeShade="BF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Коммуникация-составление творческих рассказов:,,Сочини конец сказки,,    ,,Сочини сказку про..,,                                                                                                                                                                                                                                 небылицы и сказки по рисункам ,по замыслу, по памяти.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732B4" w:rsidRDefault="004C1892" w:rsidP="00C72584">
      <w:pPr>
        <w:spacing w:line="276" w:lineRule="auto"/>
        <w:rPr>
          <w:b/>
          <w:color w:val="365F91" w:themeColor="accent1" w:themeShade="BF"/>
          <w:sz w:val="28"/>
        </w:rPr>
      </w:pPr>
      <w:r w:rsidRPr="004C1892">
        <w:rPr>
          <w:b/>
          <w:color w:val="365F91" w:themeColor="accent1" w:themeShade="BF"/>
          <w:sz w:val="28"/>
        </w:rPr>
        <w:t>- Придумывание загадок к сказкам</w:t>
      </w:r>
      <w:r w:rsidR="001A7A0D">
        <w:rPr>
          <w:b/>
          <w:color w:val="365F91" w:themeColor="accent1" w:themeShade="BF"/>
          <w:sz w:val="28"/>
        </w:rPr>
        <w:t xml:space="preserve"> </w:t>
      </w:r>
      <w:r w:rsidRPr="004C1892">
        <w:rPr>
          <w:b/>
          <w:color w:val="365F91" w:themeColor="accent1" w:themeShade="BF"/>
          <w:sz w:val="28"/>
        </w:rPr>
        <w:t>,заучивание скороговорок</w:t>
      </w:r>
      <w:r w:rsidR="001A7A0D">
        <w:rPr>
          <w:b/>
          <w:color w:val="365F91" w:themeColor="accent1" w:themeShade="BF"/>
          <w:sz w:val="28"/>
        </w:rPr>
        <w:t xml:space="preserve"> </w:t>
      </w:r>
      <w:r w:rsidRPr="004C1892">
        <w:rPr>
          <w:b/>
          <w:color w:val="365F91" w:themeColor="accent1" w:themeShade="BF"/>
          <w:sz w:val="28"/>
        </w:rPr>
        <w:t>,дразнилок, считалок.</w:t>
      </w:r>
      <w:r w:rsidR="00C72584">
        <w:rPr>
          <w:b/>
          <w:color w:val="365F91" w:themeColor="accent1" w:themeShade="BF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–Комуникативные игры</w:t>
      </w:r>
      <w:r w:rsidR="001A7A0D">
        <w:rPr>
          <w:b/>
          <w:color w:val="365F91" w:themeColor="accent1" w:themeShade="BF"/>
          <w:sz w:val="28"/>
        </w:rPr>
        <w:t xml:space="preserve"> </w:t>
      </w:r>
      <w:r w:rsidR="00C72584">
        <w:rPr>
          <w:b/>
          <w:color w:val="365F91" w:themeColor="accent1" w:themeShade="BF"/>
          <w:sz w:val="28"/>
        </w:rPr>
        <w:t>,,Кто чем приметен?,, ,,Путаница,,                                                                                                                                                                                                                                                         Чтение художественной литературы.</w:t>
      </w:r>
      <w:r w:rsidR="00865812">
        <w:rPr>
          <w:b/>
          <w:color w:val="365F91" w:themeColor="accent1" w:themeShade="BF"/>
          <w:sz w:val="28"/>
        </w:rPr>
        <w:t xml:space="preserve"> </w:t>
      </w:r>
      <w:r w:rsidR="00C72584">
        <w:rPr>
          <w:b/>
          <w:color w:val="365F91" w:themeColor="accent1" w:themeShade="BF"/>
          <w:sz w:val="28"/>
        </w:rPr>
        <w:t>Произведения ,,Гадкий утенок,,</w:t>
      </w:r>
      <w:r w:rsidR="00865812">
        <w:rPr>
          <w:b/>
          <w:color w:val="365F91" w:themeColor="accent1" w:themeShade="BF"/>
          <w:sz w:val="28"/>
        </w:rPr>
        <w:t xml:space="preserve"> Г.Х.Анде</w:t>
      </w:r>
      <w:r w:rsidR="00C72584">
        <w:rPr>
          <w:b/>
          <w:color w:val="365F91" w:themeColor="accent1" w:themeShade="BF"/>
          <w:sz w:val="28"/>
        </w:rPr>
        <w:t>рсен,</w:t>
      </w:r>
      <w:r w:rsidR="00865812">
        <w:rPr>
          <w:b/>
          <w:color w:val="365F91" w:themeColor="accent1" w:themeShade="BF"/>
          <w:sz w:val="28"/>
        </w:rPr>
        <w:t xml:space="preserve"> </w:t>
      </w:r>
      <w:r w:rsidR="00C72584">
        <w:rPr>
          <w:b/>
          <w:color w:val="365F91" w:themeColor="accent1" w:themeShade="BF"/>
          <w:sz w:val="28"/>
        </w:rPr>
        <w:t>р.н.с. ,,</w:t>
      </w:r>
      <w:r w:rsidR="00865812">
        <w:rPr>
          <w:b/>
          <w:color w:val="365F91" w:themeColor="accent1" w:themeShade="BF"/>
          <w:sz w:val="28"/>
        </w:rPr>
        <w:t xml:space="preserve"> </w:t>
      </w:r>
      <w:r w:rsidR="00C72584">
        <w:rPr>
          <w:b/>
          <w:color w:val="365F91" w:themeColor="accent1" w:themeShade="BF"/>
          <w:sz w:val="28"/>
        </w:rPr>
        <w:t>Хаврошечка</w:t>
      </w:r>
      <w:r w:rsidR="00865812">
        <w:rPr>
          <w:b/>
          <w:color w:val="365F91" w:themeColor="accent1" w:themeShade="BF"/>
          <w:sz w:val="28"/>
        </w:rPr>
        <w:t xml:space="preserve"> </w:t>
      </w:r>
      <w:r w:rsidR="00C72584">
        <w:rPr>
          <w:b/>
          <w:color w:val="365F91" w:themeColor="accent1" w:themeShade="BF"/>
          <w:sz w:val="28"/>
        </w:rPr>
        <w:t>,,</w:t>
      </w:r>
      <w:r w:rsidR="00865812">
        <w:rPr>
          <w:b/>
          <w:color w:val="365F91" w:themeColor="accent1" w:themeShade="BF"/>
          <w:sz w:val="28"/>
        </w:rPr>
        <w:t xml:space="preserve"> </w:t>
      </w:r>
      <w:r w:rsidR="00C72584">
        <w:rPr>
          <w:b/>
          <w:color w:val="365F91" w:themeColor="accent1" w:themeShade="BF"/>
          <w:sz w:val="28"/>
        </w:rPr>
        <w:t xml:space="preserve"> ,,</w:t>
      </w:r>
      <w:r w:rsidR="00865812">
        <w:rPr>
          <w:b/>
          <w:color w:val="365F91" w:themeColor="accent1" w:themeShade="BF"/>
          <w:sz w:val="28"/>
        </w:rPr>
        <w:t>Снегурушка и лиса,, ,,Гуси-лебеди,, ,,Сивка-бурка,, ,,Конек-горбунок,, П.Ершов и др.                                                                                                                                                                                                                                                                         Пересказ прочитанных произведений.                                                                                                                                                                                                                                                                                  Художественное творчество.                                                                                                                                                               –Рисование героев сказок</w:t>
      </w:r>
      <w:r w:rsidR="00ED1E67">
        <w:rPr>
          <w:b/>
          <w:color w:val="365F91" w:themeColor="accent1" w:themeShade="BF"/>
          <w:sz w:val="28"/>
        </w:rPr>
        <w:t xml:space="preserve"> по выбору детей.                                                                                                                                                                              –Аппликация к сказкам.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D1E67" w:rsidRPr="008732B4">
        <w:rPr>
          <w:b/>
          <w:color w:val="FF0000"/>
          <w:sz w:val="28"/>
        </w:rPr>
        <w:t xml:space="preserve">Социальное развитие.               </w:t>
      </w:r>
      <w:r w:rsidR="00ED1E67" w:rsidRPr="008732B4">
        <w:rPr>
          <w:sz w:val="28"/>
        </w:rPr>
        <w:t xml:space="preserve">                                                                                                                                          </w:t>
      </w:r>
    </w:p>
    <w:p w:rsidR="001177D6" w:rsidRDefault="008732B4" w:rsidP="001177D6">
      <w:pPr>
        <w:spacing w:line="276" w:lineRule="auto"/>
        <w:rPr>
          <w:b/>
          <w:color w:val="365F91" w:themeColor="accent1" w:themeShade="BF"/>
          <w:sz w:val="28"/>
        </w:rPr>
      </w:pPr>
      <w:r>
        <w:rPr>
          <w:sz w:val="28"/>
        </w:rPr>
        <w:t>-</w:t>
      </w:r>
      <w:r w:rsidRPr="001177D6">
        <w:rPr>
          <w:b/>
          <w:color w:val="365F91" w:themeColor="accent1" w:themeShade="BF"/>
          <w:sz w:val="28"/>
        </w:rPr>
        <w:t>Проведение сюжетно-ролевых</w:t>
      </w:r>
      <w:r w:rsidR="001177D6" w:rsidRPr="001177D6">
        <w:rPr>
          <w:b/>
          <w:color w:val="365F91" w:themeColor="accent1" w:themeShade="BF"/>
          <w:sz w:val="28"/>
        </w:rPr>
        <w:t>, театрализованных</w:t>
      </w:r>
      <w:r w:rsidR="001A7A0D">
        <w:rPr>
          <w:b/>
          <w:color w:val="365F91" w:themeColor="accent1" w:themeShade="BF"/>
          <w:sz w:val="28"/>
        </w:rPr>
        <w:t xml:space="preserve"> </w:t>
      </w:r>
      <w:r w:rsidR="001177D6" w:rsidRPr="001177D6">
        <w:rPr>
          <w:b/>
          <w:color w:val="365F91" w:themeColor="accent1" w:themeShade="BF"/>
          <w:sz w:val="28"/>
        </w:rPr>
        <w:t>,дидактических игр с элементами волшебства.                                                                                                                                                                                                        –Помощь семьи,</w:t>
      </w:r>
      <w:r w:rsidR="001177D6">
        <w:rPr>
          <w:b/>
          <w:color w:val="365F91" w:themeColor="accent1" w:themeShade="BF"/>
          <w:sz w:val="28"/>
        </w:rPr>
        <w:t xml:space="preserve"> </w:t>
      </w:r>
      <w:r w:rsidR="001177D6" w:rsidRPr="001177D6">
        <w:rPr>
          <w:b/>
          <w:color w:val="365F91" w:themeColor="accent1" w:themeShade="BF"/>
          <w:sz w:val="28"/>
        </w:rPr>
        <w:t>сотворчество детей с родителями.                                                                                                                                                                –Самостоятельное детское творчество.</w:t>
      </w:r>
    </w:p>
    <w:p w:rsidR="00A4067F" w:rsidRDefault="001177D6" w:rsidP="00347ADE">
      <w:pPr>
        <w:spacing w:line="360" w:lineRule="auto"/>
        <w:rPr>
          <w:b/>
          <w:color w:val="FF0000"/>
          <w:sz w:val="28"/>
        </w:rPr>
      </w:pPr>
      <w:r w:rsidRPr="001177D6">
        <w:rPr>
          <w:b/>
          <w:color w:val="FF0000"/>
          <w:sz w:val="28"/>
        </w:rPr>
        <w:t>Физическая культура</w:t>
      </w:r>
      <w:r>
        <w:rPr>
          <w:b/>
          <w:color w:val="FF0000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47ADE">
        <w:rPr>
          <w:b/>
          <w:color w:val="365F91" w:themeColor="accent1" w:themeShade="BF"/>
          <w:sz w:val="28"/>
        </w:rPr>
        <w:t>-Проведение утренней гимнастики, занятий по физическому воспитанию, прогулок с элементами игр из сказок.                                                                                                                                                                                                                                        –Подвижные игры:</w:t>
      </w:r>
      <w:r w:rsidR="001A7A0D">
        <w:rPr>
          <w:b/>
          <w:color w:val="365F91" w:themeColor="accent1" w:themeShade="BF"/>
          <w:sz w:val="28"/>
        </w:rPr>
        <w:t xml:space="preserve"> </w:t>
      </w:r>
      <w:r w:rsidRPr="00347ADE">
        <w:rPr>
          <w:b/>
          <w:color w:val="365F91" w:themeColor="accent1" w:themeShade="BF"/>
          <w:sz w:val="28"/>
        </w:rPr>
        <w:t xml:space="preserve">,,Гуси-лебеди,, </w:t>
      </w:r>
      <w:r w:rsidR="00347ADE" w:rsidRPr="00347ADE">
        <w:rPr>
          <w:b/>
          <w:color w:val="365F91" w:themeColor="accent1" w:themeShade="BF"/>
          <w:sz w:val="28"/>
        </w:rPr>
        <w:t xml:space="preserve">,,У медведя во бору,, ,,Палочка-выручалочка,, ,,Хитрая лиса,, ,,Дети и волк,, ,,Волк и ягнята,, ,,Кот и мыши,,                                                                                 </w:t>
      </w:r>
      <w:r w:rsidR="00347ADE" w:rsidRPr="00347ADE">
        <w:rPr>
          <w:b/>
          <w:color w:val="FF0000"/>
          <w:sz w:val="28"/>
        </w:rPr>
        <w:t xml:space="preserve">Математическое развитие                                                                                                                                                                                                                        </w:t>
      </w:r>
      <w:r w:rsidR="00347ADE" w:rsidRPr="00347ADE">
        <w:rPr>
          <w:b/>
          <w:color w:val="365F91" w:themeColor="accent1" w:themeShade="BF"/>
          <w:sz w:val="28"/>
        </w:rPr>
        <w:t xml:space="preserve">-Использование сказочности и сказочных персонажей в формировании элементарных математических понятий, в математических дидактических играх.                               </w:t>
      </w:r>
      <w:r w:rsidR="00347ADE">
        <w:rPr>
          <w:b/>
          <w:color w:val="365F91" w:themeColor="accent1" w:themeShade="BF"/>
          <w:sz w:val="28"/>
        </w:rPr>
        <w:t xml:space="preserve">                                                                                                                                                                    </w:t>
      </w:r>
      <w:r w:rsidR="00347ADE" w:rsidRPr="00347ADE">
        <w:rPr>
          <w:b/>
          <w:color w:val="FF0000"/>
          <w:sz w:val="28"/>
        </w:rPr>
        <w:t xml:space="preserve">Ручной труд.                                                                                                                                                                                                                     </w:t>
      </w:r>
      <w:r w:rsidR="00347ADE">
        <w:rPr>
          <w:b/>
          <w:color w:val="365F91" w:themeColor="accent1" w:themeShade="BF"/>
          <w:sz w:val="28"/>
        </w:rPr>
        <w:t>–Поделки из природного и бросового материалов.</w:t>
      </w:r>
      <w:r w:rsidR="00347ADE" w:rsidRPr="00347ADE">
        <w:rPr>
          <w:b/>
          <w:color w:val="365F91" w:themeColor="accent1" w:themeShade="BF"/>
          <w:sz w:val="28"/>
        </w:rPr>
        <w:t xml:space="preserve">   </w:t>
      </w:r>
      <w:r w:rsidR="00A4067F">
        <w:rPr>
          <w:b/>
          <w:color w:val="365F91" w:themeColor="accent1" w:themeShade="BF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47ADE" w:rsidRPr="00347ADE">
        <w:rPr>
          <w:b/>
          <w:color w:val="365F91" w:themeColor="accent1" w:themeShade="BF"/>
          <w:sz w:val="28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A4067F" w:rsidRDefault="00A4067F" w:rsidP="00A4067F">
      <w:pPr>
        <w:rPr>
          <w:b/>
          <w:color w:val="FF0000"/>
          <w:sz w:val="28"/>
        </w:rPr>
      </w:pPr>
      <w:r w:rsidRPr="00A4067F">
        <w:rPr>
          <w:b/>
          <w:color w:val="FF0000"/>
          <w:sz w:val="28"/>
        </w:rPr>
        <w:t>Театрализованная деятельность.</w:t>
      </w:r>
    </w:p>
    <w:p w:rsidR="00A4067F" w:rsidRDefault="00A4067F" w:rsidP="00A4067F">
      <w:pPr>
        <w:spacing w:line="360" w:lineRule="auto"/>
        <w:rPr>
          <w:sz w:val="28"/>
        </w:rPr>
      </w:pPr>
      <w:r w:rsidRPr="000205F3">
        <w:rPr>
          <w:color w:val="365F91" w:themeColor="accent1" w:themeShade="BF"/>
          <w:sz w:val="28"/>
        </w:rPr>
        <w:lastRenderedPageBreak/>
        <w:t xml:space="preserve">-Инсценирование сказок по выбору детей.                                                                                                                                         –Музыкальная постановка по мотивам сказки С.Я.Маршака ,,Теремок,,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4067F">
        <w:rPr>
          <w:b/>
          <w:color w:val="FF0000"/>
          <w:sz w:val="28"/>
        </w:rPr>
        <w:t>Работа с родителями .</w:t>
      </w:r>
      <w:r>
        <w:rPr>
          <w:b/>
          <w:color w:val="FF0000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A4067F">
        <w:rPr>
          <w:b/>
          <w:color w:val="365F91" w:themeColor="accent1" w:themeShade="BF"/>
          <w:sz w:val="28"/>
        </w:rPr>
        <w:t xml:space="preserve">–Выставки детского творчества.                                                                                                                                                                                            –Конкурсы сотворчества родителей с детьми.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–Участие родителей в мероприятиях группы.                           </w:t>
      </w:r>
      <w:r>
        <w:rPr>
          <w:sz w:val="28"/>
        </w:rPr>
        <w:t xml:space="preserve">                                                                                                                        </w:t>
      </w:r>
      <w:r w:rsidRPr="00A4067F">
        <w:rPr>
          <w:b/>
          <w:color w:val="FF0000"/>
          <w:sz w:val="28"/>
        </w:rPr>
        <w:t xml:space="preserve">Выводы.                    </w:t>
      </w:r>
      <w:r w:rsidRPr="00A4067F">
        <w:rPr>
          <w:sz w:val="28"/>
        </w:rPr>
        <w:t xml:space="preserve">                                                </w:t>
      </w:r>
    </w:p>
    <w:p w:rsidR="001A7A0D" w:rsidRDefault="00A4067F" w:rsidP="00573890">
      <w:pPr>
        <w:spacing w:line="360" w:lineRule="auto"/>
        <w:rPr>
          <w:b/>
          <w:color w:val="365F91" w:themeColor="accent1" w:themeShade="BF"/>
          <w:sz w:val="28"/>
        </w:rPr>
      </w:pPr>
      <w:r w:rsidRPr="00573890">
        <w:rPr>
          <w:b/>
          <w:color w:val="365F91" w:themeColor="accent1" w:themeShade="BF"/>
          <w:sz w:val="28"/>
        </w:rPr>
        <w:t>1.В результате совместной деятельности воспитанников ,их родителей и педагогов ДОУ дети приобщались к высокохудожественной литературе и театральной деятельности</w:t>
      </w:r>
      <w:r w:rsidR="00573890">
        <w:rPr>
          <w:b/>
          <w:color w:val="365F91" w:themeColor="accent1" w:themeShade="BF"/>
          <w:sz w:val="28"/>
        </w:rPr>
        <w:t xml:space="preserve"> </w:t>
      </w:r>
      <w:r w:rsidRPr="00573890">
        <w:rPr>
          <w:b/>
          <w:color w:val="365F91" w:themeColor="accent1" w:themeShade="BF"/>
          <w:sz w:val="28"/>
        </w:rPr>
        <w:t>,расширяли кругозор</w:t>
      </w:r>
      <w:r w:rsidR="00573890">
        <w:rPr>
          <w:b/>
          <w:color w:val="365F91" w:themeColor="accent1" w:themeShade="BF"/>
          <w:sz w:val="28"/>
        </w:rPr>
        <w:t xml:space="preserve"> </w:t>
      </w:r>
      <w:r w:rsidR="00573890" w:rsidRPr="00573890">
        <w:rPr>
          <w:b/>
          <w:color w:val="365F91" w:themeColor="accent1" w:themeShade="BF"/>
          <w:sz w:val="28"/>
        </w:rPr>
        <w:t>,знают и называют сказки и авторов</w:t>
      </w:r>
      <w:r w:rsidR="00573890">
        <w:rPr>
          <w:b/>
          <w:color w:val="365F91" w:themeColor="accent1" w:themeShade="BF"/>
          <w:sz w:val="28"/>
        </w:rPr>
        <w:t xml:space="preserve"> </w:t>
      </w:r>
      <w:r w:rsidR="00573890" w:rsidRPr="00573890">
        <w:rPr>
          <w:b/>
          <w:color w:val="365F91" w:themeColor="accent1" w:themeShade="BF"/>
          <w:sz w:val="28"/>
        </w:rPr>
        <w:t>,у детей сформировался  словарный запас ,дети научились сочинять,</w:t>
      </w:r>
      <w:r w:rsidR="00573890">
        <w:rPr>
          <w:b/>
          <w:color w:val="365F91" w:themeColor="accent1" w:themeShade="BF"/>
          <w:sz w:val="28"/>
        </w:rPr>
        <w:t xml:space="preserve"> </w:t>
      </w:r>
      <w:r w:rsidR="00573890" w:rsidRPr="00573890">
        <w:rPr>
          <w:b/>
          <w:color w:val="365F91" w:themeColor="accent1" w:themeShade="BF"/>
          <w:sz w:val="28"/>
        </w:rPr>
        <w:t>иллюстрировать,</w:t>
      </w:r>
      <w:r w:rsidR="00573890">
        <w:rPr>
          <w:b/>
          <w:color w:val="365F91" w:themeColor="accent1" w:themeShade="BF"/>
          <w:sz w:val="28"/>
        </w:rPr>
        <w:t xml:space="preserve"> </w:t>
      </w:r>
      <w:r w:rsidR="00573890" w:rsidRPr="00573890">
        <w:rPr>
          <w:b/>
          <w:color w:val="365F91" w:themeColor="accent1" w:themeShade="BF"/>
          <w:sz w:val="28"/>
        </w:rPr>
        <w:t xml:space="preserve">играть сцены и спектакли.  </w:t>
      </w:r>
      <w:r w:rsidR="00573890">
        <w:rPr>
          <w:b/>
          <w:color w:val="365F91" w:themeColor="accent1" w:themeShade="BF"/>
          <w:sz w:val="28"/>
        </w:rPr>
        <w:t xml:space="preserve">                                                                                                           2.Родители стараются ежедневно читать детям сказки по вечерам.                                                                                                                                                                                                                  3.Проектный метод развивает познавательный интерес к различным областям знаний, формирует навыки сотрудничества.                                                                                                                                 4.Технология проектирования делает дошкольников активными участниками воспитательного процесса, ведет детей к саморазвитию.                                                            Проект полностью реализован.</w:t>
      </w:r>
      <w:r w:rsidR="00573890" w:rsidRPr="00573890">
        <w:rPr>
          <w:b/>
          <w:color w:val="365F91" w:themeColor="accent1" w:themeShade="BF"/>
          <w:sz w:val="28"/>
        </w:rPr>
        <w:t xml:space="preserve">     </w:t>
      </w:r>
      <w:r w:rsidR="00A56EE5">
        <w:rPr>
          <w:b/>
          <w:color w:val="365F91" w:themeColor="accent1" w:themeShade="BF"/>
          <w:sz w:val="28"/>
        </w:rPr>
        <w:t xml:space="preserve">                                                                                  </w:t>
      </w:r>
      <w:r w:rsidR="001A7A0D">
        <w:rPr>
          <w:b/>
          <w:color w:val="365F91" w:themeColor="accent1" w:themeShade="BF"/>
          <w:sz w:val="28"/>
        </w:rPr>
        <w:t xml:space="preserve">                 </w:t>
      </w:r>
      <w:r w:rsidR="00A253FF">
        <w:rPr>
          <w:b/>
          <w:color w:val="365F91" w:themeColor="accent1" w:themeShade="BF"/>
          <w:sz w:val="28"/>
        </w:rPr>
        <w:t xml:space="preserve"> </w:t>
      </w:r>
      <w:r w:rsidR="00573890" w:rsidRPr="00573890">
        <w:rPr>
          <w:b/>
          <w:color w:val="365F91" w:themeColor="accent1" w:themeShade="BF"/>
          <w:sz w:val="28"/>
        </w:rPr>
        <w:t xml:space="preserve">               </w:t>
      </w:r>
    </w:p>
    <w:p w:rsidR="001A7A0D" w:rsidRDefault="001A7A0D">
      <w:pPr>
        <w:rPr>
          <w:b/>
          <w:color w:val="365F91" w:themeColor="accent1" w:themeShade="BF"/>
          <w:sz w:val="28"/>
        </w:rPr>
      </w:pPr>
      <w:r>
        <w:rPr>
          <w:b/>
          <w:color w:val="365F91" w:themeColor="accent1" w:themeShade="BF"/>
          <w:sz w:val="28"/>
        </w:rPr>
        <w:br w:type="page"/>
      </w:r>
    </w:p>
    <w:p w:rsidR="00BE292E" w:rsidRPr="00573890" w:rsidRDefault="001A7A0D" w:rsidP="00573890">
      <w:pPr>
        <w:spacing w:line="360" w:lineRule="auto"/>
        <w:rPr>
          <w:b/>
          <w:color w:val="365F91" w:themeColor="accent1" w:themeShade="BF"/>
          <w:sz w:val="28"/>
        </w:rPr>
      </w:pPr>
      <w:r>
        <w:rPr>
          <w:b/>
          <w:noProof/>
          <w:color w:val="365F91" w:themeColor="accent1" w:themeShade="BF"/>
          <w:sz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385973" cy="2924948"/>
            <wp:effectExtent l="19050" t="0" r="0" b="446902"/>
            <wp:wrapSquare wrapText="bothSides"/>
            <wp:docPr id="6" name="Рисунок 5" descr="100_6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6841.JPG"/>
                    <pic:cNvPicPr/>
                  </pic:nvPicPr>
                  <pic:blipFill>
                    <a:blip r:embed="rId7" cstate="print"/>
                    <a:srcRect t="10644" r="13014" b="7843"/>
                    <a:stretch>
                      <a:fillRect/>
                    </a:stretch>
                  </pic:blipFill>
                  <pic:spPr>
                    <a:xfrm>
                      <a:off x="0" y="0"/>
                      <a:ext cx="4385973" cy="2924948"/>
                    </a:xfrm>
                    <a:prstGeom prst="cloudCallout">
                      <a:avLst/>
                    </a:prstGeom>
                  </pic:spPr>
                </pic:pic>
              </a:graphicData>
            </a:graphic>
          </wp:anchor>
        </w:drawing>
      </w:r>
      <w:r w:rsidR="00184935">
        <w:rPr>
          <w:b/>
          <w:color w:val="365F91" w:themeColor="accent1" w:themeShade="BF"/>
          <w:sz w:val="28"/>
        </w:rPr>
        <w:br w:type="textWrapping" w:clear="all"/>
      </w:r>
    </w:p>
    <w:p w:rsidR="00184935" w:rsidRDefault="00184935" w:rsidP="00184935">
      <w:pPr>
        <w:spacing w:line="360" w:lineRule="auto"/>
        <w:rPr>
          <w:b/>
          <w:color w:val="365F91" w:themeColor="accent1" w:themeShade="BF"/>
          <w:sz w:val="28"/>
        </w:rPr>
      </w:pPr>
    </w:p>
    <w:p w:rsidR="00184935" w:rsidRDefault="00184935">
      <w:pPr>
        <w:rPr>
          <w:b/>
          <w:color w:val="365F91" w:themeColor="accent1" w:themeShade="BF"/>
          <w:sz w:val="28"/>
        </w:rPr>
      </w:pPr>
      <w:r>
        <w:rPr>
          <w:b/>
          <w:noProof/>
          <w:color w:val="365F91" w:themeColor="accent1" w:themeShade="BF"/>
          <w:sz w:val="28"/>
          <w:lang w:eastAsia="ru-RU"/>
        </w:rPr>
        <w:drawing>
          <wp:inline distT="0" distB="0" distL="0" distR="0">
            <wp:extent cx="4763540" cy="3572528"/>
            <wp:effectExtent l="19050" t="0" r="0" b="0"/>
            <wp:docPr id="12" name="Рисунок 11" descr="100_8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818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6139" cy="357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365F91" w:themeColor="accent1" w:themeShade="BF"/>
          <w:sz w:val="28"/>
        </w:rPr>
        <w:br w:type="page"/>
      </w:r>
      <w:r w:rsidRPr="00184935">
        <w:rPr>
          <w:b/>
          <w:noProof/>
          <w:color w:val="365F91" w:themeColor="accent1" w:themeShade="BF"/>
          <w:sz w:val="28"/>
          <w:lang w:eastAsia="ru-RU"/>
        </w:rPr>
        <w:lastRenderedPageBreak/>
        <w:drawing>
          <wp:inline distT="0" distB="0" distL="0" distR="0">
            <wp:extent cx="4918710" cy="3522428"/>
            <wp:effectExtent l="19050" t="0" r="0" b="535222"/>
            <wp:docPr id="11" name="Рисунок 7" descr="100_6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6837.JPG"/>
                    <pic:cNvPicPr/>
                  </pic:nvPicPr>
                  <pic:blipFill>
                    <a:blip r:embed="rId9" cstate="print"/>
                    <a:srcRect t="11807" r="16751"/>
                    <a:stretch>
                      <a:fillRect/>
                    </a:stretch>
                  </pic:blipFill>
                  <pic:spPr>
                    <a:xfrm>
                      <a:off x="0" y="0"/>
                      <a:ext cx="4918710" cy="3522428"/>
                    </a:xfrm>
                    <a:prstGeom prst="cloudCallout">
                      <a:avLst/>
                    </a:prstGeom>
                  </pic:spPr>
                </pic:pic>
              </a:graphicData>
            </a:graphic>
          </wp:inline>
        </w:drawing>
      </w:r>
    </w:p>
    <w:p w:rsidR="00184935" w:rsidRDefault="00184935" w:rsidP="00184935">
      <w:pPr>
        <w:spacing w:line="360" w:lineRule="auto"/>
        <w:rPr>
          <w:b/>
          <w:color w:val="365F91" w:themeColor="accent1" w:themeShade="BF"/>
          <w:sz w:val="28"/>
        </w:rPr>
      </w:pPr>
      <w:r>
        <w:rPr>
          <w:b/>
          <w:noProof/>
          <w:color w:val="365F91" w:themeColor="accent1" w:themeShade="BF"/>
          <w:sz w:val="28"/>
          <w:lang w:eastAsia="ru-RU"/>
        </w:rPr>
        <w:drawing>
          <wp:inline distT="0" distB="0" distL="0" distR="0">
            <wp:extent cx="5450150" cy="4087467"/>
            <wp:effectExtent l="171450" t="152400" r="169600" b="103533"/>
            <wp:docPr id="13" name="Рисунок 12" descr="100_8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812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5486" cy="40914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184935" w:rsidRDefault="00184935">
      <w:pPr>
        <w:rPr>
          <w:b/>
          <w:color w:val="365F91" w:themeColor="accent1" w:themeShade="BF"/>
          <w:sz w:val="28"/>
        </w:rPr>
      </w:pPr>
      <w:r>
        <w:rPr>
          <w:b/>
          <w:color w:val="365F91" w:themeColor="accent1" w:themeShade="BF"/>
          <w:sz w:val="28"/>
        </w:rPr>
        <w:br w:type="page"/>
      </w:r>
      <w:r w:rsidR="003C0DDA">
        <w:rPr>
          <w:b/>
          <w:noProof/>
          <w:color w:val="365F91" w:themeColor="accent1" w:themeShade="BF"/>
          <w:sz w:val="28"/>
          <w:lang w:eastAsia="ru-RU"/>
        </w:rPr>
        <w:lastRenderedPageBreak/>
        <w:drawing>
          <wp:inline distT="0" distB="0" distL="0" distR="0">
            <wp:extent cx="3572978" cy="3169285"/>
            <wp:effectExtent l="76200" t="438150" r="65572" b="393065"/>
            <wp:docPr id="24" name="Рисунок 23" descr="100_6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671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79105" cy="317472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184935" w:rsidRDefault="007A0997" w:rsidP="00184935">
      <w:pPr>
        <w:spacing w:line="360" w:lineRule="auto"/>
        <w:rPr>
          <w:b/>
          <w:color w:val="365F91" w:themeColor="accent1" w:themeShade="BF"/>
          <w:sz w:val="28"/>
        </w:rPr>
      </w:pPr>
      <w:r>
        <w:rPr>
          <w:b/>
          <w:noProof/>
          <w:color w:val="365F91" w:themeColor="accent1" w:themeShade="BF"/>
          <w:sz w:val="28"/>
          <w:lang w:eastAsia="ru-RU"/>
        </w:rPr>
        <w:drawing>
          <wp:inline distT="0" distB="0" distL="0" distR="0">
            <wp:extent cx="4882809" cy="3661976"/>
            <wp:effectExtent l="228600" t="228600" r="222591" b="205174"/>
            <wp:docPr id="18" name="Рисунок 17" descr="100_7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779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5474" cy="366397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184935" w:rsidRDefault="00184935">
      <w:pPr>
        <w:rPr>
          <w:b/>
          <w:color w:val="365F91" w:themeColor="accent1" w:themeShade="BF"/>
          <w:sz w:val="28"/>
        </w:rPr>
      </w:pPr>
      <w:r>
        <w:rPr>
          <w:b/>
          <w:color w:val="365F91" w:themeColor="accent1" w:themeShade="BF"/>
          <w:sz w:val="28"/>
        </w:rPr>
        <w:br w:type="page"/>
      </w:r>
    </w:p>
    <w:p w:rsidR="003C0DDA" w:rsidRDefault="00184935" w:rsidP="0013363C">
      <w:pPr>
        <w:ind w:left="-993"/>
        <w:rPr>
          <w:b/>
          <w:color w:val="365F91" w:themeColor="accent1" w:themeShade="BF"/>
          <w:sz w:val="28"/>
        </w:rPr>
      </w:pPr>
      <w:r>
        <w:rPr>
          <w:b/>
          <w:color w:val="365F91" w:themeColor="accent1" w:themeShade="BF"/>
          <w:sz w:val="28"/>
        </w:rPr>
        <w:lastRenderedPageBreak/>
        <w:br w:type="page"/>
      </w:r>
      <w:r w:rsidR="002D5F6B">
        <w:rPr>
          <w:b/>
          <w:noProof/>
          <w:color w:val="365F91" w:themeColor="accent1" w:themeShade="BF"/>
          <w:sz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2529205</wp:posOffset>
            </wp:positionH>
            <wp:positionV relativeFrom="paragraph">
              <wp:posOffset>-5080</wp:posOffset>
            </wp:positionV>
            <wp:extent cx="3593465" cy="2838450"/>
            <wp:effectExtent l="171450" t="133350" r="368935" b="304800"/>
            <wp:wrapSquare wrapText="bothSides"/>
            <wp:docPr id="23" name="Рисунок 22" descr="IMG_8268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268 — копия.JPG"/>
                    <pic:cNvPicPr/>
                  </pic:nvPicPr>
                  <pic:blipFill>
                    <a:blip r:embed="rId13" cstate="print"/>
                    <a:srcRect l="20481" t="47849" r="1031"/>
                    <a:stretch>
                      <a:fillRect/>
                    </a:stretch>
                  </pic:blipFill>
                  <pic:spPr>
                    <a:xfrm>
                      <a:off x="0" y="0"/>
                      <a:ext cx="3593465" cy="2838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3363C">
        <w:rPr>
          <w:b/>
          <w:noProof/>
          <w:color w:val="365F91" w:themeColor="accent1" w:themeShade="BF"/>
          <w:sz w:val="28"/>
          <w:lang w:eastAsia="ru-RU"/>
        </w:rPr>
        <w:drawing>
          <wp:inline distT="0" distB="0" distL="0" distR="0">
            <wp:extent cx="1927695" cy="3131562"/>
            <wp:effectExtent l="171450" t="133350" r="358305" b="297438"/>
            <wp:docPr id="29" name="Рисунок 28" descr="100_6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6739.JPG"/>
                    <pic:cNvPicPr/>
                  </pic:nvPicPr>
                  <pic:blipFill>
                    <a:blip r:embed="rId14" cstate="print"/>
                    <a:srcRect l="44753" t="14534" r="19742"/>
                    <a:stretch>
                      <a:fillRect/>
                    </a:stretch>
                  </pic:blipFill>
                  <pic:spPr>
                    <a:xfrm>
                      <a:off x="0" y="0"/>
                      <a:ext cx="1928465" cy="31328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2D5F6B">
        <w:rPr>
          <w:b/>
          <w:noProof/>
          <w:color w:val="365F91" w:themeColor="accent1" w:themeShade="BF"/>
          <w:sz w:val="28"/>
          <w:lang w:eastAsia="ru-RU"/>
        </w:rPr>
        <w:drawing>
          <wp:inline distT="0" distB="0" distL="0" distR="0">
            <wp:extent cx="5419643" cy="3808675"/>
            <wp:effectExtent l="19050" t="0" r="0" b="0"/>
            <wp:docPr id="30" name="Рисунок 29" descr="100_7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707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6830" cy="3813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DDA" w:rsidRDefault="003C0DDA" w:rsidP="003C0DDA">
      <w:pPr>
        <w:ind w:firstLine="708"/>
        <w:rPr>
          <w:b/>
          <w:color w:val="365F91" w:themeColor="accent1" w:themeShade="BF"/>
          <w:sz w:val="28"/>
        </w:rPr>
      </w:pPr>
    </w:p>
    <w:p w:rsidR="00184935" w:rsidRDefault="003C0DDA">
      <w:pPr>
        <w:rPr>
          <w:b/>
          <w:color w:val="365F91" w:themeColor="accent1" w:themeShade="BF"/>
          <w:sz w:val="28"/>
        </w:rPr>
      </w:pPr>
      <w:r>
        <w:rPr>
          <w:b/>
          <w:color w:val="365F91" w:themeColor="accent1" w:themeShade="BF"/>
          <w:sz w:val="28"/>
        </w:rPr>
        <w:lastRenderedPageBreak/>
        <w:br w:type="textWrapping" w:clear="all"/>
      </w:r>
      <w:r w:rsidR="00F0364C">
        <w:rPr>
          <w:b/>
          <w:noProof/>
          <w:color w:val="365F91" w:themeColor="accent1" w:themeShade="BF"/>
          <w:sz w:val="28"/>
          <w:lang w:eastAsia="ru-RU"/>
        </w:rPr>
        <w:drawing>
          <wp:inline distT="0" distB="0" distL="0" distR="0">
            <wp:extent cx="4918710" cy="3074685"/>
            <wp:effectExtent l="171450" t="133350" r="358140" b="297165"/>
            <wp:docPr id="34" name="Рисунок 33" descr="100_7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791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6023" cy="30792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84935" w:rsidRDefault="00184935">
      <w:pPr>
        <w:rPr>
          <w:b/>
          <w:color w:val="365F91" w:themeColor="accent1" w:themeShade="BF"/>
          <w:sz w:val="28"/>
        </w:rPr>
      </w:pPr>
      <w:r>
        <w:rPr>
          <w:b/>
          <w:noProof/>
          <w:color w:val="365F91" w:themeColor="accent1" w:themeShade="BF"/>
          <w:sz w:val="28"/>
          <w:lang w:eastAsia="ru-RU"/>
        </w:rPr>
        <w:drawing>
          <wp:inline distT="0" distB="0" distL="0" distR="0">
            <wp:extent cx="5292422" cy="3784821"/>
            <wp:effectExtent l="171450" t="133350" r="365428" b="310929"/>
            <wp:docPr id="16" name="Рисунок 15" descr="100_8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8096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5310" cy="37868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A7A0D" w:rsidRPr="00573890" w:rsidRDefault="00033197" w:rsidP="00033197">
      <w:pPr>
        <w:spacing w:line="360" w:lineRule="auto"/>
        <w:ind w:left="-993" w:right="-426" w:firstLine="993"/>
        <w:rPr>
          <w:b/>
          <w:color w:val="365F91" w:themeColor="accent1" w:themeShade="BF"/>
          <w:sz w:val="28"/>
        </w:rPr>
      </w:pPr>
      <w:r>
        <w:rPr>
          <w:b/>
          <w:noProof/>
          <w:color w:val="365F91" w:themeColor="accent1" w:themeShade="BF"/>
          <w:sz w:val="28"/>
          <w:lang w:eastAsia="ru-RU"/>
        </w:rPr>
        <w:lastRenderedPageBreak/>
        <w:drawing>
          <wp:inline distT="0" distB="0" distL="0" distR="0">
            <wp:extent cx="4162455" cy="2679589"/>
            <wp:effectExtent l="171450" t="133350" r="371445" b="311261"/>
            <wp:docPr id="2" name="Рисунок 1" descr="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5.JPG"/>
                    <pic:cNvPicPr/>
                  </pic:nvPicPr>
                  <pic:blipFill>
                    <a:blip r:embed="rId18" cstate="print"/>
                    <a:srcRect b="13853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162524" cy="26796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b/>
          <w:noProof/>
          <w:color w:val="365F91" w:themeColor="accent1" w:themeShade="BF"/>
          <w:sz w:val="28"/>
          <w:lang w:eastAsia="ru-RU"/>
        </w:rPr>
        <w:drawing>
          <wp:inline distT="0" distB="0" distL="0" distR="0">
            <wp:extent cx="6270432" cy="4435482"/>
            <wp:effectExtent l="171450" t="133350" r="358968" b="307968"/>
            <wp:docPr id="5" name="Рисунок 4" descr="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4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9524" cy="4434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1A7A0D" w:rsidRPr="00573890" w:rsidSect="00B25956">
      <w:pgSz w:w="11906" w:h="16838"/>
      <w:pgMar w:top="1134" w:right="850" w:bottom="1134" w:left="1701" w:header="708" w:footer="708" w:gutter="0"/>
      <w:pgBorders w:offsetFrom="page">
        <w:top w:val="poinsettias" w:sz="22" w:space="24" w:color="auto"/>
        <w:left w:val="poinsettias" w:sz="22" w:space="24" w:color="auto"/>
        <w:bottom w:val="poinsettias" w:sz="22" w:space="24" w:color="auto"/>
        <w:right w:val="poinsettias" w:sz="2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606" w:rsidRDefault="000D0606" w:rsidP="00027882">
      <w:pPr>
        <w:spacing w:before="0" w:after="0" w:line="240" w:lineRule="auto"/>
      </w:pPr>
      <w:r>
        <w:separator/>
      </w:r>
    </w:p>
  </w:endnote>
  <w:endnote w:type="continuationSeparator" w:id="1">
    <w:p w:rsidR="000D0606" w:rsidRDefault="000D0606" w:rsidP="0002788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606" w:rsidRDefault="000D0606" w:rsidP="00027882">
      <w:pPr>
        <w:spacing w:before="0" w:after="0" w:line="240" w:lineRule="auto"/>
      </w:pPr>
      <w:r>
        <w:separator/>
      </w:r>
    </w:p>
  </w:footnote>
  <w:footnote w:type="continuationSeparator" w:id="1">
    <w:p w:rsidR="000D0606" w:rsidRDefault="000D0606" w:rsidP="00027882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1B2"/>
    <w:rsid w:val="000205F3"/>
    <w:rsid w:val="00027882"/>
    <w:rsid w:val="00033197"/>
    <w:rsid w:val="000D0606"/>
    <w:rsid w:val="000E51B2"/>
    <w:rsid w:val="0011306B"/>
    <w:rsid w:val="001177D6"/>
    <w:rsid w:val="0013363C"/>
    <w:rsid w:val="00184935"/>
    <w:rsid w:val="001A7A0D"/>
    <w:rsid w:val="002D5F6B"/>
    <w:rsid w:val="00347ADE"/>
    <w:rsid w:val="003A1E4E"/>
    <w:rsid w:val="003C0DDA"/>
    <w:rsid w:val="004C1892"/>
    <w:rsid w:val="00567D01"/>
    <w:rsid w:val="00573890"/>
    <w:rsid w:val="005E5901"/>
    <w:rsid w:val="006044FF"/>
    <w:rsid w:val="00686477"/>
    <w:rsid w:val="006E093C"/>
    <w:rsid w:val="00787BF5"/>
    <w:rsid w:val="007A0997"/>
    <w:rsid w:val="00865812"/>
    <w:rsid w:val="008732B4"/>
    <w:rsid w:val="008D50E5"/>
    <w:rsid w:val="008E30F6"/>
    <w:rsid w:val="0095558F"/>
    <w:rsid w:val="00967D56"/>
    <w:rsid w:val="00984FB4"/>
    <w:rsid w:val="00995BBF"/>
    <w:rsid w:val="009B48DF"/>
    <w:rsid w:val="009C37A5"/>
    <w:rsid w:val="00A253FF"/>
    <w:rsid w:val="00A4067F"/>
    <w:rsid w:val="00A56EE5"/>
    <w:rsid w:val="00B25956"/>
    <w:rsid w:val="00B816FB"/>
    <w:rsid w:val="00BE292E"/>
    <w:rsid w:val="00C72584"/>
    <w:rsid w:val="00D72B36"/>
    <w:rsid w:val="00E371BD"/>
    <w:rsid w:val="00E921C4"/>
    <w:rsid w:val="00ED1E67"/>
    <w:rsid w:val="00F0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7882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7882"/>
  </w:style>
  <w:style w:type="paragraph" w:styleId="a5">
    <w:name w:val="footer"/>
    <w:basedOn w:val="a"/>
    <w:link w:val="a6"/>
    <w:uiPriority w:val="99"/>
    <w:semiHidden/>
    <w:unhideWhenUsed/>
    <w:rsid w:val="00027882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27882"/>
  </w:style>
  <w:style w:type="paragraph" w:styleId="a7">
    <w:name w:val="Balloon Text"/>
    <w:basedOn w:val="a"/>
    <w:link w:val="a8"/>
    <w:uiPriority w:val="99"/>
    <w:semiHidden/>
    <w:unhideWhenUsed/>
    <w:rsid w:val="0057389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38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BE666-F9F0-4CD8-959A-74B5BFA3C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2188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2017-04-15T18:31:00Z</dcterms:created>
  <dcterms:modified xsi:type="dcterms:W3CDTF">2017-04-15T22:30:00Z</dcterms:modified>
</cp:coreProperties>
</file>