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140" w:rsidRDefault="00BA1A25" w:rsidP="00A57140">
      <w:pPr>
        <w:spacing w:line="360" w:lineRule="auto"/>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rPr>
        <w:t>ГКУЗ МО «</w:t>
      </w:r>
      <w:proofErr w:type="spellStart"/>
      <w:r>
        <w:rPr>
          <w:rFonts w:ascii="Times New Roman" w:hAnsi="Times New Roman"/>
          <w:b/>
          <w:sz w:val="28"/>
          <w:szCs w:val="28"/>
        </w:rPr>
        <w:t>В</w:t>
      </w:r>
      <w:r>
        <w:rPr>
          <w:rFonts w:ascii="Times New Roman" w:hAnsi="Times New Roman"/>
          <w:b/>
          <w:sz w:val="28"/>
          <w:szCs w:val="28"/>
        </w:rPr>
        <w:t>идновский</w:t>
      </w:r>
      <w:proofErr w:type="spellEnd"/>
      <w:r>
        <w:rPr>
          <w:rFonts w:ascii="Times New Roman" w:hAnsi="Times New Roman"/>
          <w:b/>
          <w:sz w:val="28"/>
          <w:szCs w:val="28"/>
        </w:rPr>
        <w:t xml:space="preserve"> специализированный дом ребёнка</w:t>
      </w:r>
      <w:r>
        <w:rPr>
          <w:rFonts w:ascii="Times New Roman" w:hAnsi="Times New Roman"/>
          <w:b/>
          <w:sz w:val="28"/>
          <w:szCs w:val="28"/>
        </w:rPr>
        <w:t>»</w:t>
      </w:r>
    </w:p>
    <w:p w:rsidR="00A57140" w:rsidRDefault="00A57140" w:rsidP="00A57140">
      <w:pPr>
        <w:spacing w:line="360" w:lineRule="auto"/>
        <w:rPr>
          <w:rFonts w:ascii="Times New Roman" w:hAnsi="Times New Roman"/>
          <w:b/>
          <w:sz w:val="28"/>
          <w:szCs w:val="28"/>
        </w:rPr>
      </w:pPr>
    </w:p>
    <w:p w:rsidR="00BA1A25" w:rsidRDefault="00BA1A25" w:rsidP="00BA1A25">
      <w:pPr>
        <w:spacing w:line="480" w:lineRule="auto"/>
        <w:rPr>
          <w:rFonts w:ascii="Times New Roman" w:hAnsi="Times New Roman"/>
          <w:b/>
          <w:sz w:val="28"/>
          <w:szCs w:val="28"/>
        </w:rPr>
      </w:pPr>
      <w:r>
        <w:rPr>
          <w:rFonts w:ascii="Times New Roman" w:hAnsi="Times New Roman"/>
          <w:b/>
          <w:sz w:val="28"/>
          <w:szCs w:val="28"/>
        </w:rPr>
        <w:t xml:space="preserve">                                            </w:t>
      </w:r>
    </w:p>
    <w:p w:rsidR="00A57140" w:rsidRPr="00BA1A25" w:rsidRDefault="00BA1A25" w:rsidP="00BA1A25">
      <w:pPr>
        <w:spacing w:line="480" w:lineRule="auto"/>
        <w:rPr>
          <w:rFonts w:ascii="Times New Roman" w:hAnsi="Times New Roman"/>
          <w:b/>
          <w:sz w:val="44"/>
          <w:szCs w:val="44"/>
        </w:rPr>
      </w:pPr>
      <w:r>
        <w:rPr>
          <w:rFonts w:ascii="Times New Roman" w:hAnsi="Times New Roman"/>
          <w:b/>
          <w:sz w:val="28"/>
          <w:szCs w:val="28"/>
        </w:rPr>
        <w:t xml:space="preserve">                                             </w:t>
      </w:r>
      <w:r w:rsidR="00A57140" w:rsidRPr="00BA1A25">
        <w:rPr>
          <w:rFonts w:ascii="Times New Roman" w:hAnsi="Times New Roman"/>
          <w:b/>
          <w:sz w:val="44"/>
          <w:szCs w:val="44"/>
        </w:rPr>
        <w:t>Доклад</w:t>
      </w:r>
    </w:p>
    <w:p w:rsidR="00A57140" w:rsidRPr="00951145" w:rsidRDefault="00BA1A25" w:rsidP="00BA1A25">
      <w:pPr>
        <w:spacing w:line="480" w:lineRule="auto"/>
        <w:rPr>
          <w:rFonts w:ascii="Times New Roman" w:hAnsi="Times New Roman"/>
          <w:b/>
          <w:i/>
          <w:sz w:val="32"/>
          <w:szCs w:val="32"/>
        </w:rPr>
      </w:pPr>
      <w:r>
        <w:rPr>
          <w:rFonts w:ascii="Times New Roman" w:hAnsi="Times New Roman"/>
          <w:b/>
          <w:i/>
          <w:sz w:val="32"/>
          <w:szCs w:val="32"/>
        </w:rPr>
        <w:t xml:space="preserve">                          </w:t>
      </w:r>
      <w:r w:rsidR="00A57140" w:rsidRPr="00951145">
        <w:rPr>
          <w:rFonts w:ascii="Times New Roman" w:hAnsi="Times New Roman"/>
          <w:b/>
          <w:i/>
          <w:sz w:val="32"/>
          <w:szCs w:val="32"/>
        </w:rPr>
        <w:t>Дети с синдромом Дауна</w:t>
      </w:r>
    </w:p>
    <w:p w:rsidR="00A57140" w:rsidRPr="00951145" w:rsidRDefault="00BA1A25" w:rsidP="00BA1A25">
      <w:pPr>
        <w:spacing w:line="480" w:lineRule="auto"/>
        <w:rPr>
          <w:rFonts w:ascii="Times New Roman" w:hAnsi="Times New Roman"/>
          <w:b/>
          <w:i/>
          <w:sz w:val="32"/>
          <w:szCs w:val="32"/>
        </w:rPr>
      </w:pPr>
      <w:r>
        <w:rPr>
          <w:rFonts w:ascii="Times New Roman" w:hAnsi="Times New Roman"/>
          <w:b/>
          <w:i/>
          <w:sz w:val="32"/>
          <w:szCs w:val="32"/>
        </w:rPr>
        <w:t xml:space="preserve">      </w:t>
      </w:r>
      <w:r w:rsidR="00A57140" w:rsidRPr="00951145">
        <w:rPr>
          <w:rFonts w:ascii="Times New Roman" w:hAnsi="Times New Roman"/>
          <w:b/>
          <w:i/>
          <w:sz w:val="32"/>
          <w:szCs w:val="32"/>
        </w:rPr>
        <w:t>Особенности личности, перспективы развития</w:t>
      </w:r>
    </w:p>
    <w:p w:rsidR="00A57140" w:rsidRPr="00951145" w:rsidRDefault="00A57140" w:rsidP="00A57140">
      <w:pPr>
        <w:spacing w:line="480" w:lineRule="auto"/>
        <w:rPr>
          <w:rFonts w:ascii="Times New Roman" w:hAnsi="Times New Roman"/>
          <w:b/>
          <w:sz w:val="32"/>
          <w:szCs w:val="32"/>
        </w:rPr>
      </w:pP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jc w:val="center"/>
        <w:rPr>
          <w:rFonts w:ascii="Times New Roman" w:hAnsi="Times New Roman"/>
          <w:b/>
          <w:sz w:val="28"/>
          <w:szCs w:val="28"/>
        </w:rPr>
      </w:pPr>
      <w:r>
        <w:rPr>
          <w:rFonts w:ascii="Times New Roman" w:hAnsi="Times New Roman"/>
          <w:b/>
          <w:sz w:val="28"/>
          <w:szCs w:val="28"/>
        </w:rPr>
        <w:t xml:space="preserve">                                   Подготовила</w:t>
      </w:r>
    </w:p>
    <w:p w:rsidR="00A57140" w:rsidRDefault="00A57140" w:rsidP="00A57140">
      <w:pPr>
        <w:spacing w:line="360" w:lineRule="auto"/>
        <w:jc w:val="center"/>
        <w:rPr>
          <w:rFonts w:ascii="Times New Roman" w:hAnsi="Times New Roman"/>
          <w:b/>
          <w:sz w:val="28"/>
          <w:szCs w:val="28"/>
        </w:rPr>
      </w:pPr>
      <w:r>
        <w:rPr>
          <w:rFonts w:ascii="Times New Roman" w:hAnsi="Times New Roman"/>
          <w:b/>
          <w:sz w:val="28"/>
          <w:szCs w:val="28"/>
        </w:rPr>
        <w:t xml:space="preserve">                                                                         Воспитатель: ГКУЗ МО «ВСДР»</w:t>
      </w:r>
    </w:p>
    <w:p w:rsidR="00A57140" w:rsidRDefault="00A57140" w:rsidP="00A57140">
      <w:pPr>
        <w:spacing w:line="360" w:lineRule="auto"/>
        <w:rPr>
          <w:rFonts w:ascii="Times New Roman" w:hAnsi="Times New Roman"/>
          <w:b/>
          <w:sz w:val="28"/>
          <w:szCs w:val="28"/>
        </w:rPr>
      </w:pPr>
      <w:r>
        <w:rPr>
          <w:rFonts w:ascii="Times New Roman" w:hAnsi="Times New Roman"/>
          <w:b/>
          <w:sz w:val="28"/>
          <w:szCs w:val="28"/>
        </w:rPr>
        <w:t xml:space="preserve">                                                                         Воробьева Татьяна Николаевна </w:t>
      </w: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rPr>
          <w:rFonts w:ascii="Times New Roman" w:hAnsi="Times New Roman"/>
          <w:b/>
          <w:sz w:val="28"/>
          <w:szCs w:val="28"/>
        </w:rPr>
      </w:pPr>
    </w:p>
    <w:p w:rsidR="00A57140" w:rsidRDefault="00A57140" w:rsidP="00A57140">
      <w:pPr>
        <w:spacing w:line="360" w:lineRule="auto"/>
        <w:rPr>
          <w:rFonts w:ascii="Times New Roman" w:hAnsi="Times New Roman"/>
          <w:b/>
          <w:sz w:val="28"/>
          <w:szCs w:val="28"/>
        </w:rPr>
      </w:pPr>
      <w:r>
        <w:rPr>
          <w:rFonts w:ascii="Times New Roman" w:hAnsi="Times New Roman"/>
          <w:b/>
          <w:sz w:val="28"/>
          <w:szCs w:val="28"/>
        </w:rPr>
        <w:t xml:space="preserve">                                            </w:t>
      </w:r>
      <w:r w:rsidRPr="007E642F">
        <w:rPr>
          <w:rFonts w:ascii="Times New Roman" w:hAnsi="Times New Roman"/>
          <w:b/>
          <w:sz w:val="28"/>
          <w:szCs w:val="28"/>
        </w:rPr>
        <w:t>г.</w:t>
      </w:r>
      <w:r>
        <w:rPr>
          <w:rFonts w:ascii="Times New Roman" w:hAnsi="Times New Roman"/>
          <w:b/>
          <w:sz w:val="28"/>
          <w:szCs w:val="28"/>
        </w:rPr>
        <w:t xml:space="preserve"> </w:t>
      </w:r>
      <w:r w:rsidRPr="007E642F">
        <w:rPr>
          <w:rFonts w:ascii="Times New Roman" w:hAnsi="Times New Roman"/>
          <w:b/>
          <w:sz w:val="28"/>
          <w:szCs w:val="28"/>
        </w:rPr>
        <w:t>Видное</w:t>
      </w:r>
      <w:r>
        <w:rPr>
          <w:rFonts w:ascii="Times New Roman" w:hAnsi="Times New Roman"/>
          <w:b/>
          <w:sz w:val="28"/>
          <w:szCs w:val="28"/>
        </w:rPr>
        <w:t xml:space="preserve">, </w:t>
      </w:r>
      <w:r w:rsidRPr="007E642F">
        <w:rPr>
          <w:rFonts w:ascii="Times New Roman" w:hAnsi="Times New Roman"/>
          <w:b/>
          <w:sz w:val="28"/>
          <w:szCs w:val="28"/>
        </w:rPr>
        <w:t>2017год</w:t>
      </w:r>
    </w:p>
    <w:p w:rsidR="00BA1A25" w:rsidRDefault="00BA1A25" w:rsidP="00A57140">
      <w:pPr>
        <w:spacing w:line="360" w:lineRule="auto"/>
        <w:rPr>
          <w:rFonts w:ascii="Times New Roman" w:hAnsi="Times New Roman"/>
          <w:b/>
          <w:sz w:val="28"/>
          <w:szCs w:val="28"/>
        </w:rPr>
      </w:pPr>
    </w:p>
    <w:p w:rsidR="00A57140" w:rsidRPr="0040645A" w:rsidRDefault="00A57140" w:rsidP="00A57140">
      <w:pPr>
        <w:spacing w:line="360" w:lineRule="auto"/>
        <w:rPr>
          <w:rFonts w:ascii="Times New Roman" w:hAnsi="Times New Roman"/>
          <w:b/>
          <w:sz w:val="28"/>
          <w:szCs w:val="28"/>
        </w:rPr>
      </w:pPr>
      <w:r w:rsidRPr="0040645A">
        <w:rPr>
          <w:rFonts w:ascii="Times New Roman" w:hAnsi="Times New Roman"/>
          <w:b/>
          <w:sz w:val="28"/>
          <w:szCs w:val="28"/>
        </w:rPr>
        <w:lastRenderedPageBreak/>
        <w:t>Что такое Синдром Дауна</w:t>
      </w:r>
    </w:p>
    <w:p w:rsidR="00A57140" w:rsidRDefault="00A57140" w:rsidP="00A57140">
      <w:pPr>
        <w:spacing w:before="100" w:beforeAutospacing="1" w:after="100" w:afterAutospacing="1" w:line="360" w:lineRule="auto"/>
        <w:jc w:val="both"/>
        <w:rPr>
          <w:rFonts w:ascii="Times New Roman" w:eastAsia="Times New Roman" w:hAnsi="Times New Roman"/>
          <w:sz w:val="28"/>
          <w:szCs w:val="28"/>
          <w:shd w:val="clear" w:color="auto" w:fill="FFFFFF"/>
          <w:lang w:eastAsia="ru-RU"/>
        </w:rPr>
      </w:pPr>
      <w:r w:rsidRPr="0040645A">
        <w:rPr>
          <w:rFonts w:ascii="Times New Roman" w:eastAsia="Times New Roman" w:hAnsi="Times New Roman"/>
          <w:sz w:val="28"/>
          <w:szCs w:val="28"/>
          <w:shd w:val="clear" w:color="auto" w:fill="FFFFFF"/>
          <w:lang w:eastAsia="ru-RU"/>
        </w:rPr>
        <w:t xml:space="preserve">Слово "синдром" обозначает </w:t>
      </w:r>
      <w:r>
        <w:rPr>
          <w:rFonts w:ascii="Times New Roman" w:eastAsia="Times New Roman" w:hAnsi="Times New Roman"/>
          <w:sz w:val="28"/>
          <w:szCs w:val="28"/>
          <w:shd w:val="clear" w:color="auto" w:fill="FFFFFF"/>
          <w:lang w:eastAsia="ru-RU"/>
        </w:rPr>
        <w:t>сочетание множества</w:t>
      </w:r>
      <w:r w:rsidRPr="0040645A">
        <w:rPr>
          <w:rFonts w:ascii="Times New Roman" w:eastAsia="Times New Roman" w:hAnsi="Times New Roman"/>
          <w:sz w:val="28"/>
          <w:szCs w:val="28"/>
          <w:shd w:val="clear" w:color="auto" w:fill="FFFFFF"/>
          <w:lang w:eastAsia="ru-RU"/>
        </w:rPr>
        <w:t xml:space="preserve"> признаков или особенностей.</w:t>
      </w:r>
      <w:r w:rsidRPr="006306BC">
        <w:rPr>
          <w:rFonts w:ascii="Times New Roman" w:eastAsia="Times New Roman" w:hAnsi="Times New Roman"/>
          <w:color w:val="510000"/>
          <w:sz w:val="28"/>
          <w:szCs w:val="28"/>
          <w:shd w:val="clear" w:color="auto" w:fill="FFFFFF"/>
          <w:lang w:eastAsia="ru-RU"/>
        </w:rPr>
        <w:t xml:space="preserve"> </w:t>
      </w:r>
      <w:r w:rsidRPr="00726317">
        <w:rPr>
          <w:rFonts w:ascii="Times New Roman" w:eastAsia="Times New Roman" w:hAnsi="Times New Roman"/>
          <w:color w:val="000000"/>
          <w:sz w:val="28"/>
          <w:szCs w:val="28"/>
          <w:lang w:eastAsia="ru-RU"/>
        </w:rPr>
        <w:t>«Синдром Дауна»</w:t>
      </w:r>
      <w:r>
        <w:rPr>
          <w:rFonts w:ascii="Times New Roman" w:eastAsia="Times New Roman" w:hAnsi="Times New Roman"/>
          <w:color w:val="000000"/>
          <w:sz w:val="28"/>
          <w:szCs w:val="28"/>
          <w:lang w:eastAsia="ru-RU"/>
        </w:rPr>
        <w:t xml:space="preserve"> </w:t>
      </w:r>
      <w:r w:rsidRPr="00726317">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sidRPr="00726317">
        <w:rPr>
          <w:rFonts w:ascii="Times New Roman" w:eastAsia="Times New Roman" w:hAnsi="Times New Roman"/>
          <w:color w:val="000000"/>
          <w:sz w:val="28"/>
          <w:szCs w:val="28"/>
          <w:lang w:eastAsia="ru-RU"/>
        </w:rPr>
        <w:t>самая распространенная из всех известных на сегодняшний день форма хромосомной патологии. Впервые </w:t>
      </w:r>
      <w:proofErr w:type="gramStart"/>
      <w:r w:rsidRPr="00726317">
        <w:rPr>
          <w:rFonts w:ascii="Times New Roman" w:eastAsia="Times New Roman" w:hAnsi="Times New Roman"/>
          <w:color w:val="000000"/>
          <w:sz w:val="28"/>
          <w:szCs w:val="28"/>
          <w:lang w:eastAsia="ru-RU"/>
        </w:rPr>
        <w:t>описан</w:t>
      </w:r>
      <w:proofErr w:type="gramEnd"/>
      <w:r w:rsidRPr="00726317">
        <w:rPr>
          <w:rFonts w:ascii="Times New Roman" w:eastAsia="Times New Roman" w:hAnsi="Times New Roman"/>
          <w:color w:val="000000"/>
          <w:sz w:val="28"/>
          <w:szCs w:val="28"/>
          <w:lang w:eastAsia="ru-RU"/>
        </w:rPr>
        <w:t xml:space="preserve"> в 1866 году </w:t>
      </w:r>
      <w:r w:rsidRPr="00643CAC">
        <w:rPr>
          <w:rFonts w:ascii="Times New Roman" w:eastAsia="Times New Roman" w:hAnsi="Times New Roman"/>
          <w:sz w:val="28"/>
          <w:szCs w:val="28"/>
          <w:lang w:eastAsia="ru-RU"/>
        </w:rPr>
        <w:t>Джоном </w:t>
      </w:r>
      <w:proofErr w:type="spellStart"/>
      <w:r w:rsidRPr="00643CAC">
        <w:rPr>
          <w:rFonts w:ascii="Times New Roman" w:eastAsia="Times New Roman" w:hAnsi="Times New Roman"/>
          <w:sz w:val="28"/>
          <w:szCs w:val="28"/>
          <w:lang w:eastAsia="ru-RU"/>
        </w:rPr>
        <w:t>Лэнгдоном</w:t>
      </w:r>
      <w:proofErr w:type="spellEnd"/>
      <w:r w:rsidRPr="00643CAC">
        <w:rPr>
          <w:rFonts w:ascii="Times New Roman" w:eastAsia="Times New Roman" w:hAnsi="Times New Roman"/>
          <w:sz w:val="28"/>
          <w:szCs w:val="28"/>
          <w:lang w:eastAsia="ru-RU"/>
        </w:rPr>
        <w:t> Дауном под названием «</w:t>
      </w:r>
      <w:proofErr w:type="spellStart"/>
      <w:r w:rsidRPr="00643CAC">
        <w:rPr>
          <w:rFonts w:ascii="Times New Roman" w:eastAsia="Times New Roman" w:hAnsi="Times New Roman"/>
          <w:sz w:val="28"/>
          <w:szCs w:val="28"/>
          <w:lang w:eastAsia="ru-RU"/>
        </w:rPr>
        <w:t>монголизм</w:t>
      </w:r>
      <w:proofErr w:type="spellEnd"/>
      <w:r w:rsidRPr="00643CAC">
        <w:rPr>
          <w:rFonts w:ascii="Times New Roman" w:eastAsia="Times New Roman" w:hAnsi="Times New Roman"/>
          <w:sz w:val="28"/>
          <w:szCs w:val="28"/>
          <w:lang w:eastAsia="ru-RU"/>
        </w:rPr>
        <w:t xml:space="preserve">».  </w:t>
      </w:r>
      <w:r w:rsidRPr="00643CAC">
        <w:rPr>
          <w:rFonts w:ascii="Times New Roman" w:eastAsia="Times New Roman" w:hAnsi="Times New Roman"/>
          <w:sz w:val="28"/>
          <w:szCs w:val="28"/>
          <w:shd w:val="clear" w:color="auto" w:fill="FFFFFF"/>
          <w:lang w:eastAsia="ru-RU"/>
        </w:rPr>
        <w:t xml:space="preserve">В 1959 году французский профессор </w:t>
      </w:r>
      <w:proofErr w:type="spellStart"/>
      <w:r w:rsidRPr="00643CAC">
        <w:rPr>
          <w:rFonts w:ascii="Times New Roman" w:eastAsia="Times New Roman" w:hAnsi="Times New Roman"/>
          <w:sz w:val="28"/>
          <w:szCs w:val="28"/>
          <w:shd w:val="clear" w:color="auto" w:fill="FFFFFF"/>
          <w:lang w:eastAsia="ru-RU"/>
        </w:rPr>
        <w:t>Лежен</w:t>
      </w:r>
      <w:proofErr w:type="spellEnd"/>
      <w:r w:rsidRPr="00643CAC">
        <w:rPr>
          <w:rFonts w:ascii="Times New Roman" w:eastAsia="Times New Roman" w:hAnsi="Times New Roman"/>
          <w:sz w:val="28"/>
          <w:szCs w:val="28"/>
          <w:shd w:val="clear" w:color="auto" w:fill="FFFFFF"/>
          <w:lang w:eastAsia="ru-RU"/>
        </w:rPr>
        <w:t xml:space="preserve"> доказал, что синдром Дауна связан с генетическими изменениями. Каждая клетка содержит определенное число хромосом. Обычно в каждой клетке находится 46 хромосом, половину которых мы получаем от матери, а половину - от отца. У человека с синдромом Дауна в 21-ой паре хромосом имеется третья дополнительная хромосома, в итоге их 47. </w:t>
      </w:r>
    </w:p>
    <w:p w:rsidR="00A57140" w:rsidRPr="00E401B8" w:rsidRDefault="00A57140" w:rsidP="00A57140">
      <w:pPr>
        <w:spacing w:before="100" w:beforeAutospacing="1" w:after="100" w:afterAutospacing="1" w:line="360" w:lineRule="auto"/>
        <w:rPr>
          <w:rFonts w:ascii="Times New Roman" w:eastAsia="Times New Roman" w:hAnsi="Times New Roman"/>
          <w:color w:val="000000"/>
          <w:sz w:val="28"/>
          <w:szCs w:val="28"/>
          <w:lang w:eastAsia="ru-RU"/>
        </w:rPr>
      </w:pPr>
      <w:r w:rsidRPr="00E401B8">
        <w:rPr>
          <w:rFonts w:ascii="Times New Roman" w:eastAsia="Times New Roman" w:hAnsi="Times New Roman"/>
          <w:color w:val="000000"/>
          <w:sz w:val="28"/>
          <w:szCs w:val="28"/>
          <w:lang w:eastAsia="ru-RU"/>
        </w:rPr>
        <w:t xml:space="preserve">Наиболее распространенная форма синдрома Дауна – стандартная </w:t>
      </w:r>
      <w:proofErr w:type="spellStart"/>
      <w:r w:rsidRPr="00E401B8">
        <w:rPr>
          <w:rFonts w:ascii="Times New Roman" w:eastAsia="Times New Roman" w:hAnsi="Times New Roman"/>
          <w:color w:val="000000"/>
          <w:sz w:val="28"/>
          <w:szCs w:val="28"/>
          <w:lang w:eastAsia="ru-RU"/>
        </w:rPr>
        <w:t>трисомия</w:t>
      </w:r>
      <w:proofErr w:type="spellEnd"/>
      <w:r w:rsidRPr="00E401B8">
        <w:rPr>
          <w:rFonts w:ascii="Times New Roman" w:eastAsia="Times New Roman" w:hAnsi="Times New Roman"/>
          <w:color w:val="000000"/>
          <w:sz w:val="28"/>
          <w:szCs w:val="28"/>
          <w:lang w:eastAsia="ru-RU"/>
        </w:rPr>
        <w:t xml:space="preserve"> (полное утроение 21 хромосомы во всех клетках организма). На долю этой формы приходится 94% от всех случаев болезни.</w:t>
      </w:r>
    </w:p>
    <w:p w:rsidR="00A57140" w:rsidRPr="00E401B8" w:rsidRDefault="00A57140" w:rsidP="00A57140">
      <w:pPr>
        <w:spacing w:before="100" w:beforeAutospacing="1" w:after="100" w:afterAutospacing="1" w:line="360" w:lineRule="auto"/>
        <w:rPr>
          <w:rFonts w:ascii="Times New Roman" w:eastAsia="Times New Roman" w:hAnsi="Times New Roman"/>
          <w:color w:val="000000"/>
          <w:sz w:val="28"/>
          <w:szCs w:val="28"/>
          <w:lang w:eastAsia="ru-RU"/>
        </w:rPr>
      </w:pPr>
      <w:r w:rsidRPr="00E401B8">
        <w:rPr>
          <w:rFonts w:ascii="Times New Roman" w:eastAsia="Times New Roman" w:hAnsi="Times New Roman"/>
          <w:color w:val="000000"/>
          <w:sz w:val="28"/>
          <w:szCs w:val="28"/>
          <w:lang w:eastAsia="ru-RU"/>
        </w:rPr>
        <w:t xml:space="preserve">Реже (примерно, 4% случаев) встречается </w:t>
      </w:r>
      <w:proofErr w:type="spellStart"/>
      <w:r w:rsidRPr="00E401B8">
        <w:rPr>
          <w:rFonts w:ascii="Times New Roman" w:eastAsia="Times New Roman" w:hAnsi="Times New Roman"/>
          <w:color w:val="000000"/>
          <w:sz w:val="28"/>
          <w:szCs w:val="28"/>
          <w:lang w:eastAsia="ru-RU"/>
        </w:rPr>
        <w:t>транслокация</w:t>
      </w:r>
      <w:proofErr w:type="spellEnd"/>
      <w:r w:rsidRPr="00E401B8">
        <w:rPr>
          <w:rFonts w:ascii="Times New Roman" w:eastAsia="Times New Roman" w:hAnsi="Times New Roman"/>
          <w:color w:val="000000"/>
          <w:sz w:val="28"/>
          <w:szCs w:val="28"/>
          <w:lang w:eastAsia="ru-RU"/>
        </w:rPr>
        <w:t>  (смещение) 21 пары хромосомы на другие хромосомы.</w:t>
      </w:r>
    </w:p>
    <w:p w:rsidR="00A57140" w:rsidRPr="00E401B8" w:rsidRDefault="00A57140" w:rsidP="00A57140">
      <w:pPr>
        <w:spacing w:before="100" w:beforeAutospacing="1" w:after="100" w:afterAutospacing="1" w:line="360" w:lineRule="auto"/>
        <w:rPr>
          <w:rFonts w:ascii="Times New Roman" w:eastAsia="Times New Roman" w:hAnsi="Times New Roman"/>
          <w:color w:val="000000"/>
          <w:sz w:val="28"/>
          <w:szCs w:val="28"/>
          <w:lang w:eastAsia="ru-RU"/>
        </w:rPr>
      </w:pPr>
      <w:r w:rsidRPr="00E401B8">
        <w:rPr>
          <w:rFonts w:ascii="Times New Roman" w:eastAsia="Times New Roman" w:hAnsi="Times New Roman"/>
          <w:color w:val="000000"/>
          <w:sz w:val="28"/>
          <w:szCs w:val="28"/>
          <w:lang w:eastAsia="ru-RU"/>
        </w:rPr>
        <w:t>Мозаичная форма (примерно, 2% случаев) – это наиболее редкая форма синдрома Дауна, при которой утроенную 21 хромосому содержат только некоторые клетки организма больного, а сами по себе больные имеют нормальный внешний вид и интеллект, но подвержены большому риску рождения ребенка с синдромом Дауна.</w:t>
      </w:r>
    </w:p>
    <w:p w:rsidR="00A57140" w:rsidRPr="00643CAC" w:rsidRDefault="00A57140" w:rsidP="00A57140">
      <w:pPr>
        <w:spacing w:line="360" w:lineRule="auto"/>
        <w:jc w:val="both"/>
        <w:rPr>
          <w:rFonts w:ascii="Times New Roman" w:eastAsia="Times New Roman" w:hAnsi="Times New Roman"/>
          <w:sz w:val="28"/>
          <w:szCs w:val="28"/>
          <w:shd w:val="clear" w:color="auto" w:fill="FFFFFF"/>
          <w:lang w:eastAsia="ru-RU"/>
        </w:rPr>
      </w:pPr>
      <w:r w:rsidRPr="00643CAC">
        <w:rPr>
          <w:rFonts w:ascii="Times New Roman" w:eastAsia="Times New Roman" w:hAnsi="Times New Roman"/>
          <w:sz w:val="28"/>
          <w:szCs w:val="28"/>
          <w:shd w:val="clear" w:color="auto" w:fill="FFFFFF"/>
          <w:lang w:eastAsia="ru-RU"/>
        </w:rPr>
        <w:t xml:space="preserve">Синдром Дауна наблюдается у одного из 600-1000 новорожденных. Причина, по которой это происходит, до сих пор не выяснена. Дети с синдромом Дауна рождаются у родителей, принадлежащих ко всем социальным слоям и этническим группам, с самым разным уровнем образования. Синдрома Дауна нельзя предотвратить и его невозможно вылечить. Но благодаря последним </w:t>
      </w:r>
      <w:r w:rsidRPr="00643CAC">
        <w:rPr>
          <w:rFonts w:ascii="Times New Roman" w:eastAsia="Times New Roman" w:hAnsi="Times New Roman"/>
          <w:sz w:val="28"/>
          <w:szCs w:val="28"/>
          <w:shd w:val="clear" w:color="auto" w:fill="FFFFFF"/>
          <w:lang w:eastAsia="ru-RU"/>
        </w:rPr>
        <w:lastRenderedPageBreak/>
        <w:t>генетическим исследованиям теперь о функционировании хромосом, особенно о 21-ой, известно намного больше.</w:t>
      </w:r>
    </w:p>
    <w:p w:rsidR="00A57140" w:rsidRDefault="00A57140" w:rsidP="00A57140">
      <w:pPr>
        <w:spacing w:after="0"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Исследования </w:t>
      </w:r>
      <w:r w:rsidRPr="006306BC">
        <w:rPr>
          <w:rFonts w:ascii="Times New Roman" w:eastAsia="Times New Roman" w:hAnsi="Times New Roman"/>
          <w:color w:val="000000"/>
          <w:sz w:val="28"/>
          <w:szCs w:val="28"/>
          <w:lang w:eastAsia="ru-RU"/>
        </w:rPr>
        <w:t xml:space="preserve"> позволило выявить четыре фактора, влияющие на вероя</w:t>
      </w:r>
      <w:r>
        <w:rPr>
          <w:rFonts w:ascii="Times New Roman" w:eastAsia="Times New Roman" w:hAnsi="Times New Roman"/>
          <w:color w:val="000000"/>
          <w:sz w:val="28"/>
          <w:szCs w:val="28"/>
          <w:lang w:eastAsia="ru-RU"/>
        </w:rPr>
        <w:t>тность синдрома Дауна у ребенка:</w:t>
      </w:r>
    </w:p>
    <w:p w:rsidR="00A57140" w:rsidRPr="00E401B8" w:rsidRDefault="00A57140" w:rsidP="00A57140">
      <w:pPr>
        <w:numPr>
          <w:ilvl w:val="0"/>
          <w:numId w:val="2"/>
        </w:numPr>
        <w:spacing w:beforeAutospacing="1" w:after="105" w:line="240" w:lineRule="auto"/>
        <w:rPr>
          <w:rFonts w:ascii="Times New Roman" w:eastAsia="Times New Roman" w:hAnsi="Times New Roman"/>
          <w:color w:val="000000"/>
          <w:sz w:val="28"/>
          <w:szCs w:val="28"/>
          <w:lang w:eastAsia="ru-RU"/>
        </w:rPr>
      </w:pPr>
      <w:r w:rsidRPr="00E401B8">
        <w:rPr>
          <w:rFonts w:ascii="Times New Roman" w:eastAsia="Times New Roman" w:hAnsi="Times New Roman"/>
          <w:color w:val="000000"/>
          <w:sz w:val="28"/>
          <w:szCs w:val="28"/>
          <w:lang w:eastAsia="ru-RU"/>
        </w:rPr>
        <w:t>немолодой возраст родителей: мать старше 35 лет, отец старше 45 лет</w:t>
      </w:r>
    </w:p>
    <w:p w:rsidR="00A57140" w:rsidRDefault="00A57140" w:rsidP="00A57140">
      <w:pPr>
        <w:numPr>
          <w:ilvl w:val="0"/>
          <w:numId w:val="2"/>
        </w:numPr>
        <w:spacing w:before="100" w:beforeAutospacing="1" w:after="105" w:line="240" w:lineRule="auto"/>
        <w:rPr>
          <w:rFonts w:ascii="Times New Roman" w:eastAsia="Times New Roman" w:hAnsi="Times New Roman"/>
          <w:color w:val="000000"/>
          <w:sz w:val="28"/>
          <w:szCs w:val="28"/>
          <w:lang w:eastAsia="ru-RU"/>
        </w:rPr>
      </w:pPr>
      <w:r w:rsidRPr="00E401B8">
        <w:rPr>
          <w:rFonts w:ascii="Times New Roman" w:eastAsia="Times New Roman" w:hAnsi="Times New Roman"/>
          <w:color w:val="000000"/>
          <w:sz w:val="28"/>
          <w:szCs w:val="28"/>
          <w:lang w:eastAsia="ru-RU"/>
        </w:rPr>
        <w:t>слишком молодой возраст матери (до 18 лет)</w:t>
      </w:r>
    </w:p>
    <w:p w:rsidR="00A57140" w:rsidRPr="006306BC" w:rsidRDefault="00A57140" w:rsidP="00A57140">
      <w:pPr>
        <w:spacing w:after="0" w:line="360" w:lineRule="auto"/>
        <w:jc w:val="both"/>
        <w:rPr>
          <w:rFonts w:ascii="Times New Roman" w:eastAsia="Times New Roman" w:hAnsi="Times New Roman"/>
          <w:sz w:val="28"/>
          <w:szCs w:val="28"/>
          <w:lang w:eastAsia="ru-RU"/>
        </w:rPr>
      </w:pPr>
      <w:r w:rsidRPr="00643CAC">
        <w:rPr>
          <w:rFonts w:ascii="Times New Roman" w:eastAsia="Times New Roman" w:hAnsi="Times New Roman"/>
          <w:sz w:val="28"/>
          <w:szCs w:val="28"/>
          <w:lang w:eastAsia="ru-RU"/>
        </w:rPr>
        <w:t>Для женщин в возрасте до 25 лет вероятность рождения больного</w:t>
      </w:r>
      <w:r w:rsidRPr="006306BC">
        <w:rPr>
          <w:rFonts w:ascii="Times New Roman" w:eastAsia="Times New Roman" w:hAnsi="Times New Roman"/>
          <w:color w:val="000000"/>
          <w:sz w:val="28"/>
          <w:szCs w:val="28"/>
          <w:lang w:eastAsia="ru-RU"/>
        </w:rPr>
        <w:t xml:space="preserve"> ребенка равна 1/1400, до 30 — 1/1000, в 35 лет риск возрастает до 1/350, в 42 года — до 1/60, а в 49 лет — </w:t>
      </w:r>
      <w:proofErr w:type="gramStart"/>
      <w:r w:rsidRPr="006306BC">
        <w:rPr>
          <w:rFonts w:ascii="Times New Roman" w:eastAsia="Times New Roman" w:hAnsi="Times New Roman"/>
          <w:color w:val="000000"/>
          <w:sz w:val="28"/>
          <w:szCs w:val="28"/>
          <w:lang w:eastAsia="ru-RU"/>
        </w:rPr>
        <w:t>до</w:t>
      </w:r>
      <w:proofErr w:type="gramEnd"/>
      <w:r w:rsidRPr="006306BC">
        <w:rPr>
          <w:rFonts w:ascii="Times New Roman" w:eastAsia="Times New Roman" w:hAnsi="Times New Roman"/>
          <w:color w:val="000000"/>
          <w:sz w:val="28"/>
          <w:szCs w:val="28"/>
          <w:lang w:eastAsia="ru-RU"/>
        </w:rPr>
        <w:t xml:space="preserve"> 1/12. Тем не менее, поскольку молодые женщины в целом рожают гораздо больше детей, большинство (80%) всех больных синдромом Дауна в действительности рождены молодыми женщинами в возрасте до 30 лет.</w:t>
      </w:r>
    </w:p>
    <w:p w:rsidR="00A57140" w:rsidRDefault="00A57140" w:rsidP="00A57140">
      <w:pPr>
        <w:numPr>
          <w:ilvl w:val="0"/>
          <w:numId w:val="6"/>
        </w:numPr>
        <w:spacing w:before="100" w:beforeAutospacing="1" w:after="105" w:line="240" w:lineRule="auto"/>
        <w:rPr>
          <w:rFonts w:ascii="Times New Roman" w:eastAsia="Times New Roman" w:hAnsi="Times New Roman"/>
          <w:color w:val="000000"/>
          <w:sz w:val="28"/>
          <w:szCs w:val="28"/>
          <w:lang w:eastAsia="ru-RU"/>
        </w:rPr>
      </w:pPr>
      <w:r w:rsidRPr="00E401B8">
        <w:rPr>
          <w:rFonts w:ascii="Times New Roman" w:eastAsia="Times New Roman" w:hAnsi="Times New Roman"/>
          <w:color w:val="000000"/>
          <w:sz w:val="28"/>
          <w:szCs w:val="28"/>
          <w:lang w:eastAsia="ru-RU"/>
        </w:rPr>
        <w:t>близкородственные браки</w:t>
      </w:r>
    </w:p>
    <w:p w:rsidR="00A57140" w:rsidRPr="00FA2F9F" w:rsidRDefault="00A57140" w:rsidP="00A57140">
      <w:pPr>
        <w:numPr>
          <w:ilvl w:val="0"/>
          <w:numId w:val="6"/>
        </w:numPr>
        <w:spacing w:after="0" w:line="360" w:lineRule="auto"/>
        <w:jc w:val="both"/>
        <w:rPr>
          <w:rFonts w:ascii="Times New Roman" w:eastAsia="Times New Roman" w:hAnsi="Times New Roman"/>
          <w:sz w:val="28"/>
          <w:szCs w:val="28"/>
          <w:lang w:eastAsia="ru-RU"/>
        </w:rPr>
      </w:pPr>
      <w:r w:rsidRPr="006306BC">
        <w:rPr>
          <w:rFonts w:ascii="Times New Roman" w:eastAsia="Times New Roman" w:hAnsi="Times New Roman"/>
          <w:color w:val="000000"/>
          <w:sz w:val="28"/>
          <w:szCs w:val="28"/>
          <w:lang w:eastAsia="ru-RU"/>
        </w:rPr>
        <w:t xml:space="preserve">а </w:t>
      </w:r>
      <w:proofErr w:type="gramStart"/>
      <w:r w:rsidRPr="006306BC">
        <w:rPr>
          <w:rFonts w:ascii="Times New Roman" w:eastAsia="Times New Roman" w:hAnsi="Times New Roman"/>
          <w:color w:val="000000"/>
          <w:sz w:val="28"/>
          <w:szCs w:val="28"/>
          <w:lang w:eastAsia="ru-RU"/>
        </w:rPr>
        <w:t>также, как</w:t>
      </w:r>
      <w:proofErr w:type="gramEnd"/>
      <w:r w:rsidRPr="006306BC">
        <w:rPr>
          <w:rFonts w:ascii="Times New Roman" w:eastAsia="Times New Roman" w:hAnsi="Times New Roman"/>
          <w:color w:val="000000"/>
          <w:sz w:val="28"/>
          <w:szCs w:val="28"/>
          <w:lang w:eastAsia="ru-RU"/>
        </w:rPr>
        <w:t xml:space="preserve"> ни странно, возраст бабушки по материнской линии. </w:t>
      </w:r>
    </w:p>
    <w:p w:rsidR="00A57140" w:rsidRPr="006306BC" w:rsidRDefault="00A57140" w:rsidP="00A57140">
      <w:pPr>
        <w:spacing w:after="0" w:line="360" w:lineRule="auto"/>
        <w:ind w:left="-284"/>
        <w:rPr>
          <w:rFonts w:ascii="Times New Roman" w:eastAsia="Times New Roman" w:hAnsi="Times New Roman"/>
          <w:sz w:val="28"/>
          <w:szCs w:val="28"/>
          <w:lang w:eastAsia="ru-RU"/>
        </w:rPr>
      </w:pPr>
      <w:proofErr w:type="gramStart"/>
      <w:r w:rsidRPr="006306BC">
        <w:rPr>
          <w:rFonts w:ascii="Times New Roman" w:eastAsia="Times New Roman" w:hAnsi="Times New Roman"/>
          <w:color w:val="000000"/>
          <w:sz w:val="28"/>
          <w:szCs w:val="28"/>
          <w:lang w:eastAsia="ru-RU"/>
        </w:rPr>
        <w:t>Причем последний из четырех факторов оказался наиболее значимым.</w:t>
      </w:r>
      <w:proofErr w:type="gramEnd"/>
      <w:r w:rsidRPr="006306BC">
        <w:rPr>
          <w:rFonts w:ascii="Times New Roman" w:eastAsia="Times New Roman" w:hAnsi="Times New Roman"/>
          <w:color w:val="000000"/>
          <w:sz w:val="28"/>
          <w:szCs w:val="28"/>
          <w:lang w:eastAsia="ru-RU"/>
        </w:rPr>
        <w:t xml:space="preserve"> Чем старше была бабушка, когда рожала дочь, тем выше вероятность, что та родит ей внука или внучку с синдромом Дауна. Эта вероятность возрастает на 30% с каждым годом, «упущенным» будущей бабушкой.</w:t>
      </w:r>
    </w:p>
    <w:p w:rsidR="00A57140" w:rsidRPr="006306BC" w:rsidRDefault="00A57140" w:rsidP="00A57140">
      <w:pPr>
        <w:spacing w:after="0" w:line="360" w:lineRule="auto"/>
        <w:jc w:val="both"/>
        <w:rPr>
          <w:rFonts w:ascii="Times New Roman" w:eastAsia="Times New Roman" w:hAnsi="Times New Roman"/>
          <w:sz w:val="28"/>
          <w:szCs w:val="28"/>
          <w:lang w:eastAsia="ru-RU"/>
        </w:rPr>
      </w:pPr>
      <w:r w:rsidRPr="006306BC">
        <w:rPr>
          <w:rFonts w:ascii="Times New Roman" w:eastAsia="Times New Roman" w:hAnsi="Times New Roman"/>
          <w:color w:val="000000"/>
          <w:sz w:val="28"/>
          <w:szCs w:val="28"/>
          <w:lang w:eastAsia="ru-RU"/>
        </w:rPr>
        <w:t xml:space="preserve"> Механизм данной связи не вполне ясен, однако едва ли в нем нужно усматривать что-то сверхъестественное. Ведь ооциты (будущие яйцеклетки) </w:t>
      </w:r>
      <w:proofErr w:type="gramStart"/>
      <w:r w:rsidRPr="006306BC">
        <w:rPr>
          <w:rFonts w:ascii="Times New Roman" w:eastAsia="Times New Roman" w:hAnsi="Times New Roman"/>
          <w:color w:val="000000"/>
          <w:sz w:val="28"/>
          <w:szCs w:val="28"/>
          <w:lang w:eastAsia="ru-RU"/>
        </w:rPr>
        <w:t>проходят</w:t>
      </w:r>
      <w:proofErr w:type="gramEnd"/>
      <w:r w:rsidRPr="006306BC">
        <w:rPr>
          <w:rFonts w:ascii="Times New Roman" w:eastAsia="Times New Roman" w:hAnsi="Times New Roman"/>
          <w:color w:val="000000"/>
          <w:sz w:val="28"/>
          <w:szCs w:val="28"/>
          <w:lang w:eastAsia="ru-RU"/>
        </w:rPr>
        <w:t xml:space="preserve"> первое деление мейоза еще во время пребывания женского эмбриона в утробе матери. Именно во время этого деления происходит расхождение гомологичных хромосом — либо правильное, либо нет. Девочки рождаются с уже готовым полным набором ооцитов, прошедших первое деление мейоза. Среди этих ооцитов какая-то часть уже несет лишнюю 21-ю хромосому: если этим клеткам суждено быть оплодотворенными, из них получатся дети с синдромом Дауна. И число таких бракованных клеток в яичниках новорожденной девочки, судя по всему, зависит от возраста ее матери.</w:t>
      </w:r>
    </w:p>
    <w:p w:rsidR="00A57140" w:rsidRDefault="00A57140" w:rsidP="00A57140">
      <w:pPr>
        <w:pStyle w:val="a3"/>
        <w:spacing w:before="168" w:beforeAutospacing="0" w:after="0" w:afterAutospacing="0" w:line="360" w:lineRule="auto"/>
        <w:jc w:val="both"/>
        <w:rPr>
          <w:b/>
          <w:color w:val="000000"/>
          <w:sz w:val="28"/>
          <w:szCs w:val="28"/>
        </w:rPr>
      </w:pPr>
      <w:r w:rsidRPr="00FA2F9F">
        <w:rPr>
          <w:b/>
          <w:color w:val="000000"/>
          <w:sz w:val="28"/>
          <w:szCs w:val="28"/>
        </w:rPr>
        <w:lastRenderedPageBreak/>
        <w:t>К</w:t>
      </w:r>
      <w:r>
        <w:rPr>
          <w:b/>
          <w:color w:val="000000"/>
          <w:sz w:val="28"/>
          <w:szCs w:val="28"/>
        </w:rPr>
        <w:t>линическая картина</w:t>
      </w:r>
    </w:p>
    <w:p w:rsidR="00A57140" w:rsidRPr="0040645A" w:rsidRDefault="00A57140" w:rsidP="00A57140">
      <w:pPr>
        <w:pStyle w:val="a3"/>
        <w:spacing w:before="168" w:beforeAutospacing="0" w:after="0" w:afterAutospacing="0" w:line="360" w:lineRule="auto"/>
        <w:jc w:val="both"/>
        <w:rPr>
          <w:color w:val="000000"/>
          <w:sz w:val="28"/>
          <w:szCs w:val="28"/>
        </w:rPr>
      </w:pPr>
      <w:r w:rsidRPr="0040645A">
        <w:rPr>
          <w:color w:val="000000"/>
          <w:sz w:val="28"/>
          <w:szCs w:val="28"/>
        </w:rPr>
        <w:t>Наиболее характерные внешние признаки синдрома Дауна, по которым можно поставить предположительный диагноз сразу после рождения ребенка это:</w:t>
      </w:r>
    </w:p>
    <w:p w:rsidR="00A57140" w:rsidRPr="0040645A" w:rsidRDefault="00A57140" w:rsidP="00A57140">
      <w:pPr>
        <w:numPr>
          <w:ilvl w:val="0"/>
          <w:numId w:val="3"/>
        </w:numPr>
        <w:spacing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«плоское» лицо – 90%</w:t>
      </w:r>
    </w:p>
    <w:p w:rsidR="00A57140" w:rsidRPr="0040645A" w:rsidRDefault="00A57140" w:rsidP="00A57140">
      <w:pPr>
        <w:numPr>
          <w:ilvl w:val="0"/>
          <w:numId w:val="3"/>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утолщенная шейная кожная складка</w:t>
      </w:r>
    </w:p>
    <w:p w:rsidR="00A57140" w:rsidRPr="0040645A" w:rsidRDefault="00A57140" w:rsidP="00A57140">
      <w:pPr>
        <w:numPr>
          <w:ilvl w:val="0"/>
          <w:numId w:val="3"/>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брахицефалия (короткоголовость) – 81%</w:t>
      </w:r>
    </w:p>
    <w:p w:rsidR="00A57140" w:rsidRPr="0040645A" w:rsidRDefault="00A57140" w:rsidP="00A57140">
      <w:pPr>
        <w:numPr>
          <w:ilvl w:val="0"/>
          <w:numId w:val="3"/>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раскосые глаза</w:t>
      </w:r>
    </w:p>
    <w:p w:rsidR="00A57140" w:rsidRPr="0040645A" w:rsidRDefault="00A57140" w:rsidP="00A57140">
      <w:pPr>
        <w:numPr>
          <w:ilvl w:val="0"/>
          <w:numId w:val="3"/>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полулунная кожная складка у внутреннего угла глаза (</w:t>
      </w:r>
      <w:proofErr w:type="spellStart"/>
      <w:r w:rsidRPr="0040645A">
        <w:rPr>
          <w:rFonts w:ascii="Times New Roman" w:eastAsia="Times New Roman" w:hAnsi="Times New Roman"/>
          <w:color w:val="000000"/>
          <w:sz w:val="28"/>
          <w:szCs w:val="28"/>
          <w:lang w:eastAsia="ru-RU"/>
        </w:rPr>
        <w:t>эпикантус</w:t>
      </w:r>
      <w:proofErr w:type="spellEnd"/>
      <w:r w:rsidRPr="0040645A">
        <w:rPr>
          <w:rFonts w:ascii="Times New Roman" w:eastAsia="Times New Roman" w:hAnsi="Times New Roman"/>
          <w:color w:val="000000"/>
          <w:sz w:val="28"/>
          <w:szCs w:val="28"/>
          <w:lang w:eastAsia="ru-RU"/>
        </w:rPr>
        <w:t>).</w:t>
      </w:r>
    </w:p>
    <w:p w:rsidR="00A57140" w:rsidRPr="0040645A" w:rsidRDefault="00A57140" w:rsidP="00A57140">
      <w:pPr>
        <w:spacing w:before="100" w:beforeAutospacing="1" w:after="100" w:afterAutospacing="1" w:line="360" w:lineRule="auto"/>
        <w:rPr>
          <w:rFonts w:ascii="Times New Roman" w:eastAsia="Times New Roman" w:hAnsi="Times New Roman"/>
          <w:b/>
          <w:color w:val="000000"/>
          <w:sz w:val="28"/>
          <w:szCs w:val="28"/>
          <w:lang w:eastAsia="ru-RU"/>
        </w:rPr>
      </w:pPr>
      <w:r w:rsidRPr="0040645A">
        <w:rPr>
          <w:rFonts w:ascii="Times New Roman" w:eastAsia="Times New Roman" w:hAnsi="Times New Roman"/>
          <w:b/>
          <w:color w:val="000000"/>
          <w:sz w:val="28"/>
          <w:szCs w:val="28"/>
          <w:lang w:eastAsia="ru-RU"/>
        </w:rPr>
        <w:t>Дальнейшее обследование ребенка выявляет:</w:t>
      </w:r>
    </w:p>
    <w:p w:rsidR="00A57140" w:rsidRPr="0040645A" w:rsidRDefault="00A57140" w:rsidP="00A57140">
      <w:pPr>
        <w:numPr>
          <w:ilvl w:val="0"/>
          <w:numId w:val="4"/>
        </w:numPr>
        <w:spacing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мышечную гипотонию (снижение мышечного тонуса)</w:t>
      </w:r>
    </w:p>
    <w:p w:rsidR="00A57140" w:rsidRPr="0040645A" w:rsidRDefault="00A57140" w:rsidP="00A57140">
      <w:pPr>
        <w:numPr>
          <w:ilvl w:val="0"/>
          <w:numId w:val="4"/>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повышенную подвижность суставов</w:t>
      </w:r>
    </w:p>
    <w:p w:rsidR="00A57140" w:rsidRPr="0040645A" w:rsidRDefault="00A57140" w:rsidP="00A57140">
      <w:pPr>
        <w:numPr>
          <w:ilvl w:val="0"/>
          <w:numId w:val="4"/>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короткие и широкие кисти, маленькое аркообразное небо, плоский затылок</w:t>
      </w:r>
    </w:p>
    <w:p w:rsidR="00A57140" w:rsidRPr="0040645A" w:rsidRDefault="00A57140" w:rsidP="00A57140">
      <w:pPr>
        <w:numPr>
          <w:ilvl w:val="0"/>
          <w:numId w:val="4"/>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деформированные ушные раковины, большой складчатый нос.</w:t>
      </w:r>
    </w:p>
    <w:p w:rsidR="00A57140" w:rsidRPr="0040645A" w:rsidRDefault="00A57140" w:rsidP="00A57140">
      <w:pPr>
        <w:numPr>
          <w:ilvl w:val="0"/>
          <w:numId w:val="4"/>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поперечная ладонная складка, как универсальный признак синдрома Дауна может встречаться только лишь у 45% детей рожденных с этой болезнью</w:t>
      </w:r>
    </w:p>
    <w:p w:rsidR="00A57140" w:rsidRPr="0040645A" w:rsidRDefault="00A57140" w:rsidP="00A57140">
      <w:pPr>
        <w:numPr>
          <w:ilvl w:val="0"/>
          <w:numId w:val="4"/>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 xml:space="preserve">деформация грудной клетки, </w:t>
      </w:r>
      <w:proofErr w:type="spellStart"/>
      <w:r w:rsidRPr="0040645A">
        <w:rPr>
          <w:rFonts w:ascii="Times New Roman" w:eastAsia="Times New Roman" w:hAnsi="Times New Roman"/>
          <w:color w:val="000000"/>
          <w:sz w:val="28"/>
          <w:szCs w:val="28"/>
          <w:lang w:eastAsia="ru-RU"/>
        </w:rPr>
        <w:t>килевидная</w:t>
      </w:r>
      <w:proofErr w:type="spellEnd"/>
      <w:r w:rsidRPr="0040645A">
        <w:rPr>
          <w:rFonts w:ascii="Times New Roman" w:eastAsia="Times New Roman" w:hAnsi="Times New Roman"/>
          <w:color w:val="000000"/>
          <w:sz w:val="28"/>
          <w:szCs w:val="28"/>
          <w:lang w:eastAsia="ru-RU"/>
        </w:rPr>
        <w:t xml:space="preserve"> или воронкообразная</w:t>
      </w:r>
    </w:p>
    <w:p w:rsidR="00A57140" w:rsidRPr="0040645A" w:rsidRDefault="00A57140" w:rsidP="00A57140">
      <w:pPr>
        <w:numPr>
          <w:ilvl w:val="0"/>
          <w:numId w:val="4"/>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 xml:space="preserve">пигментные пятна по краю радужной оболочки глаз (пятна </w:t>
      </w:r>
      <w:proofErr w:type="spellStart"/>
      <w:r w:rsidRPr="0040645A">
        <w:rPr>
          <w:rFonts w:ascii="Times New Roman" w:eastAsia="Times New Roman" w:hAnsi="Times New Roman"/>
          <w:color w:val="000000"/>
          <w:sz w:val="28"/>
          <w:szCs w:val="28"/>
          <w:lang w:eastAsia="ru-RU"/>
        </w:rPr>
        <w:t>Брушфильда</w:t>
      </w:r>
      <w:proofErr w:type="spellEnd"/>
      <w:r w:rsidRPr="0040645A">
        <w:rPr>
          <w:rFonts w:ascii="Times New Roman" w:eastAsia="Times New Roman" w:hAnsi="Times New Roman"/>
          <w:color w:val="000000"/>
          <w:sz w:val="28"/>
          <w:szCs w:val="28"/>
          <w:lang w:eastAsia="ru-RU"/>
        </w:rPr>
        <w:t>).</w:t>
      </w:r>
    </w:p>
    <w:p w:rsidR="00A57140" w:rsidRPr="0040645A" w:rsidRDefault="00A57140" w:rsidP="00A57140">
      <w:pPr>
        <w:spacing w:before="100" w:beforeAutospacing="1" w:after="100" w:afterAutospacing="1" w:line="360" w:lineRule="auto"/>
        <w:rPr>
          <w:rFonts w:ascii="Times New Roman" w:eastAsia="Times New Roman" w:hAnsi="Times New Roman"/>
          <w:b/>
          <w:color w:val="000000"/>
          <w:sz w:val="28"/>
          <w:szCs w:val="28"/>
          <w:lang w:eastAsia="ru-RU"/>
        </w:rPr>
      </w:pPr>
      <w:r w:rsidRPr="0040645A">
        <w:rPr>
          <w:rFonts w:ascii="Times New Roman" w:eastAsia="Times New Roman" w:hAnsi="Times New Roman"/>
          <w:b/>
          <w:color w:val="000000"/>
          <w:sz w:val="28"/>
          <w:szCs w:val="28"/>
          <w:lang w:eastAsia="ru-RU"/>
        </w:rPr>
        <w:t>Также у детей с синдромом Даунам могут наблюдаться определенные изменения со стороны внутренних органов</w:t>
      </w:r>
    </w:p>
    <w:p w:rsidR="00A57140" w:rsidRPr="0040645A" w:rsidRDefault="00A57140" w:rsidP="00A57140">
      <w:pPr>
        <w:numPr>
          <w:ilvl w:val="0"/>
          <w:numId w:val="5"/>
        </w:numPr>
        <w:spacing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 xml:space="preserve">сочетанные, множественные, врожденные пороки сердца, такие как дефект межжелудочковой перегородки, дефект </w:t>
      </w:r>
      <w:proofErr w:type="spellStart"/>
      <w:r w:rsidRPr="0040645A">
        <w:rPr>
          <w:rFonts w:ascii="Times New Roman" w:eastAsia="Times New Roman" w:hAnsi="Times New Roman"/>
          <w:color w:val="000000"/>
          <w:sz w:val="28"/>
          <w:szCs w:val="28"/>
          <w:lang w:eastAsia="ru-RU"/>
        </w:rPr>
        <w:t>межпредсердной</w:t>
      </w:r>
      <w:proofErr w:type="spellEnd"/>
      <w:r w:rsidRPr="0040645A">
        <w:rPr>
          <w:rFonts w:ascii="Times New Roman" w:eastAsia="Times New Roman" w:hAnsi="Times New Roman"/>
          <w:color w:val="000000"/>
          <w:sz w:val="28"/>
          <w:szCs w:val="28"/>
          <w:lang w:eastAsia="ru-RU"/>
        </w:rPr>
        <w:t xml:space="preserve"> </w:t>
      </w:r>
      <w:r w:rsidRPr="0040645A">
        <w:rPr>
          <w:rFonts w:ascii="Times New Roman" w:eastAsia="Times New Roman" w:hAnsi="Times New Roman"/>
          <w:color w:val="000000"/>
          <w:sz w:val="28"/>
          <w:szCs w:val="28"/>
          <w:lang w:eastAsia="ru-RU"/>
        </w:rPr>
        <w:lastRenderedPageBreak/>
        <w:t>перегородки, аномалии крупных сосудов, открытый атриовентрикулярный канал</w:t>
      </w:r>
    </w:p>
    <w:p w:rsidR="00A57140" w:rsidRPr="0040645A" w:rsidRDefault="00A57140" w:rsidP="00A57140">
      <w:pPr>
        <w:numPr>
          <w:ilvl w:val="0"/>
          <w:numId w:val="5"/>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со стороны дыхательной системы – остановки дыхания во сне из-за большого языка и особенностей строения ротоглотки;</w:t>
      </w:r>
    </w:p>
    <w:p w:rsidR="00A57140" w:rsidRPr="00626DC6" w:rsidRDefault="00A57140" w:rsidP="00A57140">
      <w:pPr>
        <w:numPr>
          <w:ilvl w:val="0"/>
          <w:numId w:val="5"/>
        </w:numPr>
        <w:spacing w:before="100" w:beforeAutospacing="1" w:after="105" w:line="360" w:lineRule="auto"/>
        <w:rPr>
          <w:rFonts w:ascii="Times New Roman" w:eastAsia="Times New Roman" w:hAnsi="Times New Roman"/>
          <w:sz w:val="28"/>
          <w:szCs w:val="28"/>
          <w:lang w:eastAsia="ru-RU"/>
        </w:rPr>
      </w:pPr>
      <w:r w:rsidRPr="0040645A">
        <w:rPr>
          <w:rFonts w:ascii="Times New Roman" w:eastAsia="Times New Roman" w:hAnsi="Times New Roman"/>
          <w:color w:val="000000"/>
          <w:sz w:val="28"/>
          <w:szCs w:val="28"/>
          <w:lang w:eastAsia="ru-RU"/>
        </w:rPr>
        <w:t xml:space="preserve">проблемы со стороны зрения </w:t>
      </w:r>
      <w:r w:rsidRPr="00626DC6">
        <w:rPr>
          <w:rFonts w:ascii="Times New Roman" w:eastAsia="Times New Roman" w:hAnsi="Times New Roman"/>
          <w:sz w:val="28"/>
          <w:szCs w:val="28"/>
          <w:lang w:eastAsia="ru-RU"/>
        </w:rPr>
        <w:t>(врожденная </w:t>
      </w:r>
      <w:hyperlink r:id="rId6" w:history="1">
        <w:r w:rsidRPr="00626DC6">
          <w:rPr>
            <w:rFonts w:ascii="Times New Roman" w:eastAsia="Times New Roman" w:hAnsi="Times New Roman"/>
            <w:sz w:val="28"/>
            <w:szCs w:val="28"/>
            <w:u w:val="single"/>
            <w:lang w:eastAsia="ru-RU"/>
          </w:rPr>
          <w:t>катаракта</w:t>
        </w:r>
      </w:hyperlink>
      <w:r w:rsidRPr="00626DC6">
        <w:rPr>
          <w:rFonts w:ascii="Times New Roman" w:eastAsia="Times New Roman" w:hAnsi="Times New Roman"/>
          <w:sz w:val="28"/>
          <w:szCs w:val="28"/>
          <w:lang w:eastAsia="ru-RU"/>
        </w:rPr>
        <w:t>, </w:t>
      </w:r>
      <w:hyperlink r:id="rId7" w:history="1">
        <w:r w:rsidRPr="00626DC6">
          <w:rPr>
            <w:rFonts w:ascii="Times New Roman" w:eastAsia="Times New Roman" w:hAnsi="Times New Roman"/>
            <w:sz w:val="28"/>
            <w:szCs w:val="28"/>
            <w:u w:val="single"/>
            <w:lang w:eastAsia="ru-RU"/>
          </w:rPr>
          <w:t>глаукома</w:t>
        </w:r>
      </w:hyperlink>
      <w:r w:rsidRPr="00626DC6">
        <w:rPr>
          <w:rFonts w:ascii="Times New Roman" w:eastAsia="Times New Roman" w:hAnsi="Times New Roman"/>
          <w:sz w:val="28"/>
          <w:szCs w:val="28"/>
          <w:lang w:eastAsia="ru-RU"/>
        </w:rPr>
        <w:t>, страбиз</w:t>
      </w:r>
      <w:proofErr w:type="gramStart"/>
      <w:r w:rsidRPr="00626DC6">
        <w:rPr>
          <w:rFonts w:ascii="Times New Roman" w:eastAsia="Times New Roman" w:hAnsi="Times New Roman"/>
          <w:sz w:val="28"/>
          <w:szCs w:val="28"/>
          <w:lang w:eastAsia="ru-RU"/>
        </w:rPr>
        <w:t>м-</w:t>
      </w:r>
      <w:proofErr w:type="gramEnd"/>
      <w:r w:rsidRPr="00626DC6">
        <w:rPr>
          <w:rFonts w:ascii="Times New Roman" w:eastAsia="Times New Roman" w:hAnsi="Times New Roman"/>
          <w:sz w:val="28"/>
          <w:szCs w:val="28"/>
          <w:lang w:eastAsia="ru-RU"/>
        </w:rPr>
        <w:fldChar w:fldCharType="begin"/>
      </w:r>
      <w:r w:rsidRPr="00626DC6">
        <w:rPr>
          <w:rFonts w:ascii="Times New Roman" w:eastAsia="Times New Roman" w:hAnsi="Times New Roman"/>
          <w:sz w:val="28"/>
          <w:szCs w:val="28"/>
          <w:lang w:eastAsia="ru-RU"/>
        </w:rPr>
        <w:instrText xml:space="preserve"> HYPERLINK "http://www.polismed.ru/strabism-kw/" </w:instrText>
      </w:r>
      <w:r w:rsidRPr="00626DC6">
        <w:rPr>
          <w:rFonts w:ascii="Times New Roman" w:eastAsia="Times New Roman" w:hAnsi="Times New Roman"/>
          <w:sz w:val="28"/>
          <w:szCs w:val="28"/>
          <w:lang w:eastAsia="ru-RU"/>
        </w:rPr>
        <w:fldChar w:fldCharType="separate"/>
      </w:r>
      <w:r w:rsidRPr="00626DC6">
        <w:rPr>
          <w:rFonts w:ascii="Times New Roman" w:eastAsia="Times New Roman" w:hAnsi="Times New Roman"/>
          <w:sz w:val="28"/>
          <w:szCs w:val="28"/>
          <w:u w:val="single"/>
          <w:lang w:eastAsia="ru-RU"/>
        </w:rPr>
        <w:t>косоглазие</w:t>
      </w:r>
      <w:r w:rsidRPr="00626DC6">
        <w:rPr>
          <w:rFonts w:ascii="Times New Roman" w:eastAsia="Times New Roman" w:hAnsi="Times New Roman"/>
          <w:sz w:val="28"/>
          <w:szCs w:val="28"/>
          <w:lang w:eastAsia="ru-RU"/>
        </w:rPr>
        <w:fldChar w:fldCharType="end"/>
      </w:r>
      <w:r w:rsidRPr="00626DC6">
        <w:rPr>
          <w:rFonts w:ascii="Times New Roman" w:eastAsia="Times New Roman" w:hAnsi="Times New Roman"/>
          <w:sz w:val="28"/>
          <w:szCs w:val="28"/>
          <w:lang w:eastAsia="ru-RU"/>
        </w:rPr>
        <w:t>)</w:t>
      </w:r>
    </w:p>
    <w:p w:rsidR="00A57140" w:rsidRPr="0040645A" w:rsidRDefault="00A57140" w:rsidP="00A57140">
      <w:pPr>
        <w:numPr>
          <w:ilvl w:val="0"/>
          <w:numId w:val="5"/>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нарушение слуха</w:t>
      </w:r>
    </w:p>
    <w:p w:rsidR="00A57140" w:rsidRPr="00626DC6" w:rsidRDefault="00A57140" w:rsidP="00A57140">
      <w:pPr>
        <w:numPr>
          <w:ilvl w:val="0"/>
          <w:numId w:val="5"/>
        </w:numPr>
        <w:spacing w:before="100" w:beforeAutospacing="1" w:after="105" w:line="360" w:lineRule="auto"/>
        <w:rPr>
          <w:rFonts w:ascii="Times New Roman" w:eastAsia="Times New Roman" w:hAnsi="Times New Roman"/>
          <w:sz w:val="28"/>
          <w:szCs w:val="28"/>
          <w:lang w:eastAsia="ru-RU"/>
        </w:rPr>
      </w:pPr>
      <w:r w:rsidRPr="0040645A">
        <w:rPr>
          <w:rFonts w:ascii="Times New Roman" w:eastAsia="Times New Roman" w:hAnsi="Times New Roman"/>
          <w:color w:val="000000"/>
          <w:sz w:val="28"/>
          <w:szCs w:val="28"/>
          <w:lang w:eastAsia="ru-RU"/>
        </w:rPr>
        <w:t>заболевания щитовидной железы (врожденный </w:t>
      </w:r>
      <w:hyperlink r:id="rId8" w:history="1">
        <w:r w:rsidRPr="00626DC6">
          <w:rPr>
            <w:rFonts w:ascii="Times New Roman" w:eastAsia="Times New Roman" w:hAnsi="Times New Roman"/>
            <w:sz w:val="28"/>
            <w:szCs w:val="28"/>
            <w:u w:val="single"/>
            <w:lang w:eastAsia="ru-RU"/>
          </w:rPr>
          <w:t>гипотиреоз</w:t>
        </w:r>
      </w:hyperlink>
      <w:r w:rsidRPr="00626DC6">
        <w:rPr>
          <w:rFonts w:ascii="Times New Roman" w:eastAsia="Times New Roman" w:hAnsi="Times New Roman"/>
          <w:sz w:val="28"/>
          <w:szCs w:val="28"/>
          <w:lang w:eastAsia="ru-RU"/>
        </w:rPr>
        <w:t>)</w:t>
      </w:r>
    </w:p>
    <w:p w:rsidR="00A57140" w:rsidRPr="0040645A" w:rsidRDefault="00A57140" w:rsidP="00A57140">
      <w:pPr>
        <w:numPr>
          <w:ilvl w:val="0"/>
          <w:numId w:val="5"/>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патология желудочно-кишечного тракта (стеноз кишечника, мегаколон, атрезия прямой кишки и ануса)</w:t>
      </w:r>
    </w:p>
    <w:p w:rsidR="00A57140" w:rsidRPr="0040645A" w:rsidRDefault="00A57140" w:rsidP="00A57140">
      <w:pPr>
        <w:numPr>
          <w:ilvl w:val="0"/>
          <w:numId w:val="5"/>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 xml:space="preserve">аномалии опорно-двигательного аппарата (дисплазия тазобедренных суставов, одностороннее или двустороннее отсутствие одного ребра, </w:t>
      </w:r>
      <w:proofErr w:type="spellStart"/>
      <w:r w:rsidRPr="0040645A">
        <w:rPr>
          <w:rFonts w:ascii="Times New Roman" w:eastAsia="Times New Roman" w:hAnsi="Times New Roman"/>
          <w:color w:val="000000"/>
          <w:sz w:val="28"/>
          <w:szCs w:val="28"/>
          <w:lang w:eastAsia="ru-RU"/>
        </w:rPr>
        <w:t>клинодактилия</w:t>
      </w:r>
      <w:proofErr w:type="spellEnd"/>
      <w:r w:rsidRPr="0040645A">
        <w:rPr>
          <w:rFonts w:ascii="Times New Roman" w:eastAsia="Times New Roman" w:hAnsi="Times New Roman"/>
          <w:color w:val="000000"/>
          <w:sz w:val="28"/>
          <w:szCs w:val="28"/>
          <w:lang w:eastAsia="ru-RU"/>
        </w:rPr>
        <w:t xml:space="preserve"> (искривление пальцев), низкий рост, деформация грудной клетки)</w:t>
      </w:r>
    </w:p>
    <w:p w:rsidR="00A57140" w:rsidRPr="0040645A" w:rsidRDefault="00A57140" w:rsidP="00A57140">
      <w:pPr>
        <w:numPr>
          <w:ilvl w:val="0"/>
          <w:numId w:val="5"/>
        </w:numPr>
        <w:spacing w:before="100" w:beforeAutospacing="1" w:after="105"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 xml:space="preserve">гипоплазия (недоразвитие) почек, </w:t>
      </w:r>
      <w:proofErr w:type="spellStart"/>
      <w:r w:rsidRPr="0040645A">
        <w:rPr>
          <w:rFonts w:ascii="Times New Roman" w:eastAsia="Times New Roman" w:hAnsi="Times New Roman"/>
          <w:color w:val="000000"/>
          <w:sz w:val="28"/>
          <w:szCs w:val="28"/>
          <w:lang w:eastAsia="ru-RU"/>
        </w:rPr>
        <w:t>гидроуретер</w:t>
      </w:r>
      <w:proofErr w:type="spellEnd"/>
      <w:r w:rsidRPr="0040645A">
        <w:rPr>
          <w:rFonts w:ascii="Times New Roman" w:eastAsia="Times New Roman" w:hAnsi="Times New Roman"/>
          <w:color w:val="000000"/>
          <w:sz w:val="28"/>
          <w:szCs w:val="28"/>
          <w:lang w:eastAsia="ru-RU"/>
        </w:rPr>
        <w:t>, гидронефроз</w:t>
      </w:r>
    </w:p>
    <w:p w:rsidR="00A57140" w:rsidRPr="0040645A" w:rsidRDefault="00A57140" w:rsidP="00A57140">
      <w:pPr>
        <w:spacing w:before="100" w:beforeAutospacing="1" w:after="100" w:afterAutospacing="1" w:line="360" w:lineRule="auto"/>
        <w:rPr>
          <w:rFonts w:ascii="Times New Roman" w:eastAsia="Times New Roman" w:hAnsi="Times New Roman"/>
          <w:color w:val="000000"/>
          <w:sz w:val="28"/>
          <w:szCs w:val="28"/>
          <w:lang w:eastAsia="ru-RU"/>
        </w:rPr>
      </w:pPr>
      <w:r w:rsidRPr="0040645A">
        <w:rPr>
          <w:rFonts w:ascii="Times New Roman" w:eastAsia="Times New Roman" w:hAnsi="Times New Roman"/>
          <w:color w:val="000000"/>
          <w:sz w:val="28"/>
          <w:szCs w:val="28"/>
          <w:lang w:eastAsia="ru-RU"/>
        </w:rPr>
        <w:t>Окончательный диагноз синдрома Дауна, можно поставить лишь после исследования на кариотип (хромосомный набор) ребенка.</w:t>
      </w:r>
    </w:p>
    <w:p w:rsidR="00A57140" w:rsidRPr="00FA2F9F" w:rsidRDefault="00A57140" w:rsidP="00A57140">
      <w:pPr>
        <w:pStyle w:val="a3"/>
        <w:spacing w:before="168" w:beforeAutospacing="0" w:after="0" w:afterAutospacing="0" w:line="360" w:lineRule="auto"/>
        <w:jc w:val="both"/>
        <w:rPr>
          <w:b/>
          <w:color w:val="000000"/>
          <w:sz w:val="28"/>
          <w:szCs w:val="28"/>
        </w:rPr>
      </w:pPr>
    </w:p>
    <w:p w:rsidR="00A57140" w:rsidRDefault="00A57140" w:rsidP="00A57140">
      <w:pPr>
        <w:pStyle w:val="a3"/>
        <w:spacing w:before="168" w:beforeAutospacing="0" w:after="0" w:afterAutospacing="0" w:line="360" w:lineRule="auto"/>
        <w:jc w:val="both"/>
        <w:rPr>
          <w:color w:val="000000"/>
          <w:sz w:val="28"/>
          <w:szCs w:val="28"/>
        </w:rPr>
      </w:pPr>
      <w:r w:rsidRPr="00A25CBA">
        <w:rPr>
          <w:b/>
          <w:color w:val="000000"/>
          <w:sz w:val="28"/>
          <w:szCs w:val="28"/>
        </w:rPr>
        <w:t xml:space="preserve">Структура психического недоразвития детей с синдромом Дауна </w:t>
      </w:r>
      <w:r w:rsidRPr="00A25CBA">
        <w:rPr>
          <w:color w:val="000000"/>
          <w:sz w:val="28"/>
          <w:szCs w:val="28"/>
        </w:rPr>
        <w:t xml:space="preserve">своеобразна: </w:t>
      </w:r>
    </w:p>
    <w:p w:rsidR="00A57140" w:rsidRDefault="00A57140" w:rsidP="00A57140">
      <w:pPr>
        <w:pStyle w:val="a3"/>
        <w:numPr>
          <w:ilvl w:val="0"/>
          <w:numId w:val="1"/>
        </w:numPr>
        <w:spacing w:before="168" w:beforeAutospacing="0" w:after="0" w:afterAutospacing="0" w:line="360" w:lineRule="auto"/>
        <w:jc w:val="both"/>
        <w:rPr>
          <w:color w:val="000000"/>
          <w:sz w:val="28"/>
          <w:szCs w:val="28"/>
        </w:rPr>
      </w:pPr>
      <w:r w:rsidRPr="00A25CBA">
        <w:rPr>
          <w:color w:val="000000"/>
          <w:sz w:val="28"/>
          <w:szCs w:val="28"/>
        </w:rPr>
        <w:t>речь появляется поздно и на протяжении всей жизни остаётся недоразвитой, понимание речи недостаточное, словарный запас бедный, часто встречается звукопроизношени</w:t>
      </w:r>
      <w:r>
        <w:rPr>
          <w:color w:val="000000"/>
          <w:sz w:val="28"/>
          <w:szCs w:val="28"/>
        </w:rPr>
        <w:t xml:space="preserve">я в виде дизартрии или </w:t>
      </w:r>
      <w:proofErr w:type="spellStart"/>
      <w:r>
        <w:rPr>
          <w:color w:val="000000"/>
          <w:sz w:val="28"/>
          <w:szCs w:val="28"/>
        </w:rPr>
        <w:t>дислании</w:t>
      </w:r>
      <w:proofErr w:type="spellEnd"/>
      <w:r w:rsidRPr="00A25CBA">
        <w:rPr>
          <w:color w:val="000000"/>
          <w:sz w:val="28"/>
          <w:szCs w:val="28"/>
        </w:rPr>
        <w:t xml:space="preserve"> </w:t>
      </w:r>
    </w:p>
    <w:p w:rsidR="00A57140" w:rsidRPr="0040645A" w:rsidRDefault="00A57140" w:rsidP="00A57140">
      <w:pPr>
        <w:pStyle w:val="a3"/>
        <w:numPr>
          <w:ilvl w:val="0"/>
          <w:numId w:val="1"/>
        </w:numPr>
        <w:spacing w:before="168" w:after="0" w:line="360" w:lineRule="auto"/>
        <w:jc w:val="both"/>
        <w:rPr>
          <w:color w:val="000000"/>
          <w:sz w:val="28"/>
          <w:szCs w:val="28"/>
        </w:rPr>
      </w:pPr>
      <w:r>
        <w:rPr>
          <w:color w:val="000000"/>
          <w:sz w:val="28"/>
          <w:szCs w:val="28"/>
        </w:rPr>
        <w:t>т</w:t>
      </w:r>
      <w:r w:rsidRPr="0040645A">
        <w:rPr>
          <w:color w:val="000000"/>
          <w:sz w:val="28"/>
          <w:szCs w:val="28"/>
        </w:rPr>
        <w:t xml:space="preserve">рудности в освоении речи у детей с синдромом Дауна связаны с частыми инфекционными заболеваниями среднего уха, снижением </w:t>
      </w:r>
      <w:r w:rsidRPr="0040645A">
        <w:rPr>
          <w:color w:val="000000"/>
          <w:sz w:val="28"/>
          <w:szCs w:val="28"/>
        </w:rPr>
        <w:lastRenderedPageBreak/>
        <w:t>остроты слуха, пониженным мышечным тонусом, маленькой полостью рта, задержкой в интеллектуальном развитии.</w:t>
      </w:r>
    </w:p>
    <w:p w:rsidR="00A57140" w:rsidRPr="0040645A" w:rsidRDefault="00A57140" w:rsidP="00A57140">
      <w:pPr>
        <w:pStyle w:val="a3"/>
        <w:numPr>
          <w:ilvl w:val="0"/>
          <w:numId w:val="1"/>
        </w:numPr>
        <w:spacing w:before="168" w:after="0" w:line="360" w:lineRule="auto"/>
        <w:jc w:val="both"/>
        <w:rPr>
          <w:color w:val="000000"/>
          <w:sz w:val="28"/>
          <w:szCs w:val="28"/>
        </w:rPr>
      </w:pPr>
      <w:r w:rsidRPr="0040645A">
        <w:rPr>
          <w:color w:val="000000"/>
          <w:sz w:val="28"/>
          <w:szCs w:val="28"/>
        </w:rPr>
        <w:t xml:space="preserve">у детей с синдромом Дауна </w:t>
      </w:r>
      <w:r>
        <w:rPr>
          <w:color w:val="000000"/>
          <w:sz w:val="28"/>
          <w:szCs w:val="28"/>
        </w:rPr>
        <w:t xml:space="preserve">маленькие и узкие ушные каналы, </w:t>
      </w:r>
      <w:r w:rsidRPr="0040645A">
        <w:rPr>
          <w:color w:val="000000"/>
          <w:sz w:val="28"/>
          <w:szCs w:val="28"/>
        </w:rPr>
        <w:t xml:space="preserve">это отрицательно влияет на слуховое восприятие и умение слушать, то есть слышать последовательные согласованные звуки окружающей среды, концентрировать на них внимание и </w:t>
      </w:r>
      <w:r>
        <w:rPr>
          <w:color w:val="000000"/>
          <w:sz w:val="28"/>
          <w:szCs w:val="28"/>
        </w:rPr>
        <w:t>узнавать их</w:t>
      </w:r>
    </w:p>
    <w:p w:rsidR="00A57140" w:rsidRPr="0040645A" w:rsidRDefault="00A57140" w:rsidP="00A57140">
      <w:pPr>
        <w:pStyle w:val="a3"/>
        <w:numPr>
          <w:ilvl w:val="0"/>
          <w:numId w:val="1"/>
        </w:numPr>
        <w:spacing w:before="168" w:after="0" w:line="360" w:lineRule="auto"/>
        <w:jc w:val="both"/>
        <w:rPr>
          <w:color w:val="000000"/>
          <w:sz w:val="28"/>
          <w:szCs w:val="28"/>
        </w:rPr>
      </w:pPr>
      <w:r>
        <w:rPr>
          <w:color w:val="000000"/>
          <w:sz w:val="28"/>
          <w:szCs w:val="28"/>
        </w:rPr>
        <w:t>п</w:t>
      </w:r>
      <w:r w:rsidRPr="0040645A">
        <w:rPr>
          <w:color w:val="000000"/>
          <w:sz w:val="28"/>
          <w:szCs w:val="28"/>
        </w:rPr>
        <w:t>ри развитии речи существенное значение имеют тактильные ощущения как внутри ро</w:t>
      </w:r>
      <w:r>
        <w:rPr>
          <w:color w:val="000000"/>
          <w:sz w:val="28"/>
          <w:szCs w:val="28"/>
        </w:rPr>
        <w:t xml:space="preserve">товой полости, дети </w:t>
      </w:r>
      <w:r w:rsidRPr="0040645A">
        <w:rPr>
          <w:color w:val="000000"/>
          <w:sz w:val="28"/>
          <w:szCs w:val="28"/>
        </w:rPr>
        <w:t>нередко испытывают трудности в распознании свои</w:t>
      </w:r>
      <w:r>
        <w:rPr>
          <w:color w:val="000000"/>
          <w:sz w:val="28"/>
          <w:szCs w:val="28"/>
        </w:rPr>
        <w:t>х</w:t>
      </w:r>
      <w:r w:rsidRPr="0040645A">
        <w:rPr>
          <w:color w:val="000000"/>
          <w:sz w:val="28"/>
          <w:szCs w:val="28"/>
        </w:rPr>
        <w:t xml:space="preserve"> ощущений: плохо представляют себе, где находится язык и куда его следует поместить для того, чтобы произнести тот или иной звук</w:t>
      </w:r>
    </w:p>
    <w:p w:rsidR="00A57140" w:rsidRPr="005F3BB6" w:rsidRDefault="00A57140" w:rsidP="00A57140">
      <w:pPr>
        <w:numPr>
          <w:ilvl w:val="0"/>
          <w:numId w:val="1"/>
        </w:numPr>
        <w:spacing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д</w:t>
      </w:r>
      <w:r w:rsidRPr="005F3BB6">
        <w:rPr>
          <w:rFonts w:ascii="Times New Roman" w:eastAsia="Times New Roman" w:hAnsi="Times New Roman"/>
          <w:color w:val="000000"/>
          <w:sz w:val="28"/>
          <w:szCs w:val="28"/>
          <w:lang w:eastAsia="ru-RU"/>
        </w:rPr>
        <w:t>ети с синдромом Дауна часто говорят быстро или отдельными последовательностями слов, без пауз между ними, так, чт</w:t>
      </w:r>
      <w:r>
        <w:rPr>
          <w:rFonts w:ascii="Times New Roman" w:eastAsia="Times New Roman" w:hAnsi="Times New Roman"/>
          <w:color w:val="000000"/>
          <w:sz w:val="28"/>
          <w:szCs w:val="28"/>
          <w:lang w:eastAsia="ru-RU"/>
        </w:rPr>
        <w:t>о слова набегают друг на друга, к</w:t>
      </w:r>
      <w:r w:rsidRPr="005F3BB6">
        <w:rPr>
          <w:rFonts w:ascii="Times New Roman" w:eastAsia="Times New Roman" w:hAnsi="Times New Roman"/>
          <w:color w:val="000000"/>
          <w:sz w:val="28"/>
          <w:szCs w:val="28"/>
          <w:lang w:eastAsia="ru-RU"/>
        </w:rPr>
        <w:t>роме того в возрасте 11-13 лет у этих детей возникает заик</w:t>
      </w:r>
      <w:r>
        <w:rPr>
          <w:rFonts w:ascii="Times New Roman" w:eastAsia="Times New Roman" w:hAnsi="Times New Roman"/>
          <w:color w:val="000000"/>
          <w:sz w:val="28"/>
          <w:szCs w:val="28"/>
          <w:lang w:eastAsia="ru-RU"/>
        </w:rPr>
        <w:t>ание</w:t>
      </w:r>
    </w:p>
    <w:p w:rsidR="00A57140" w:rsidRPr="00A25CBA" w:rsidRDefault="00A57140" w:rsidP="00A57140">
      <w:pPr>
        <w:pStyle w:val="a3"/>
        <w:numPr>
          <w:ilvl w:val="0"/>
          <w:numId w:val="1"/>
        </w:numPr>
        <w:spacing w:before="168" w:beforeAutospacing="0" w:after="0" w:afterAutospacing="0" w:line="360" w:lineRule="auto"/>
        <w:jc w:val="both"/>
        <w:rPr>
          <w:color w:val="000000"/>
          <w:sz w:val="28"/>
          <w:szCs w:val="28"/>
        </w:rPr>
      </w:pPr>
      <w:r>
        <w:rPr>
          <w:color w:val="000000"/>
          <w:sz w:val="28"/>
          <w:szCs w:val="28"/>
        </w:rPr>
        <w:t>в</w:t>
      </w:r>
      <w:r w:rsidRPr="00643CAC">
        <w:rPr>
          <w:color w:val="000000"/>
          <w:sz w:val="28"/>
          <w:szCs w:val="28"/>
        </w:rPr>
        <w:t xml:space="preserve"> формировании способности к  рассуждению и выстраиванию доказательств дети с синдромом Дауна испытывают значительные затруднения. Дети труднее переносят навыки и знания из одной ситуации на другую. Абстрактные понятия, в учебных дисциплинах недоступны для понимания. Также может быть затруднено умение решать возникшие практические проблемы. Ограниченность представлений,  недостаточность </w:t>
      </w:r>
      <w:proofErr w:type="gramStart"/>
      <w:r w:rsidRPr="00643CAC">
        <w:rPr>
          <w:color w:val="000000"/>
          <w:sz w:val="28"/>
          <w:szCs w:val="28"/>
        </w:rPr>
        <w:t>умозаключений, лежащих в основе мыслительной деятельности делают</w:t>
      </w:r>
      <w:proofErr w:type="gramEnd"/>
      <w:r w:rsidRPr="00643CAC">
        <w:rPr>
          <w:color w:val="000000"/>
          <w:sz w:val="28"/>
          <w:szCs w:val="28"/>
        </w:rPr>
        <w:t xml:space="preserve"> для многих детей с синдромом Дау</w:t>
      </w:r>
      <w:r>
        <w:rPr>
          <w:color w:val="000000"/>
          <w:sz w:val="28"/>
          <w:szCs w:val="28"/>
        </w:rPr>
        <w:t>на невозможным обучение отельным  школьным  предметам</w:t>
      </w:r>
    </w:p>
    <w:p w:rsidR="00A57140" w:rsidRDefault="00A57140" w:rsidP="00A57140">
      <w:pPr>
        <w:pStyle w:val="a3"/>
        <w:numPr>
          <w:ilvl w:val="0"/>
          <w:numId w:val="1"/>
        </w:numPr>
        <w:spacing w:before="168" w:beforeAutospacing="0" w:after="0" w:afterAutospacing="0" w:line="360" w:lineRule="auto"/>
        <w:jc w:val="both"/>
        <w:rPr>
          <w:color w:val="000000"/>
          <w:sz w:val="28"/>
          <w:szCs w:val="28"/>
        </w:rPr>
      </w:pPr>
      <w:r>
        <w:rPr>
          <w:color w:val="000000"/>
          <w:sz w:val="28"/>
          <w:szCs w:val="28"/>
        </w:rPr>
        <w:t>г</w:t>
      </w:r>
      <w:r w:rsidRPr="00643CAC">
        <w:rPr>
          <w:color w:val="000000"/>
          <w:sz w:val="28"/>
          <w:szCs w:val="28"/>
        </w:rPr>
        <w:t xml:space="preserve">лубокое недоразвитие речи этих детей часто маскирует истинное состояние их мышления, создает впечатление более низких познавательных способностей. Однако при выполнении невербальных заданий (классификация предметов, счетные операции и пр.) </w:t>
      </w:r>
      <w:r w:rsidRPr="00643CAC">
        <w:rPr>
          <w:color w:val="000000"/>
          <w:sz w:val="28"/>
          <w:szCs w:val="28"/>
        </w:rPr>
        <w:lastRenderedPageBreak/>
        <w:t>некоторые дети с синдромом Дауна могут показывать те же результ</w:t>
      </w:r>
      <w:r>
        <w:rPr>
          <w:color w:val="000000"/>
          <w:sz w:val="28"/>
          <w:szCs w:val="28"/>
        </w:rPr>
        <w:t>аты, что и другие воспитанники</w:t>
      </w:r>
    </w:p>
    <w:p w:rsidR="00A57140" w:rsidRPr="005F3BB6" w:rsidRDefault="00A57140" w:rsidP="00A57140">
      <w:pPr>
        <w:pStyle w:val="a3"/>
        <w:numPr>
          <w:ilvl w:val="0"/>
          <w:numId w:val="1"/>
        </w:numPr>
        <w:spacing w:before="168" w:after="0" w:line="360" w:lineRule="auto"/>
        <w:jc w:val="both"/>
        <w:rPr>
          <w:color w:val="000000"/>
          <w:sz w:val="28"/>
          <w:szCs w:val="28"/>
        </w:rPr>
      </w:pPr>
      <w:r w:rsidRPr="005F3BB6">
        <w:rPr>
          <w:color w:val="000000"/>
          <w:sz w:val="28"/>
          <w:szCs w:val="28"/>
        </w:rPr>
        <w:t>особенности зрительного восприятия: дети с синдромом Дауна фиксируют своё внимание на единичных особенностях зрительного образа, предпочитают простые стимулы и избегают сложных изобразительных конфигураций. Такое предпочтение сохран</w:t>
      </w:r>
      <w:r>
        <w:rPr>
          <w:color w:val="000000"/>
          <w:sz w:val="28"/>
          <w:szCs w:val="28"/>
        </w:rPr>
        <w:t>яется на протяжении всей жизни, д</w:t>
      </w:r>
      <w:r w:rsidRPr="005F3BB6">
        <w:rPr>
          <w:color w:val="000000"/>
          <w:sz w:val="28"/>
          <w:szCs w:val="28"/>
        </w:rPr>
        <w:t>ети не видят детали, не умеют их искать и находить. Не могут внимательно рассмотреть часть мира, отвлекаются на более яркие образы. Однако</w:t>
      </w:r>
      <w:proofErr w:type="gramStart"/>
      <w:r w:rsidRPr="005F3BB6">
        <w:rPr>
          <w:color w:val="000000"/>
          <w:sz w:val="28"/>
          <w:szCs w:val="28"/>
        </w:rPr>
        <w:t>,</w:t>
      </w:r>
      <w:proofErr w:type="gramEnd"/>
      <w:r w:rsidRPr="005F3BB6">
        <w:rPr>
          <w:color w:val="000000"/>
          <w:sz w:val="28"/>
          <w:szCs w:val="28"/>
        </w:rPr>
        <w:t xml:space="preserve"> в результате многочисленных экспериментов было выяснено, что лучше оперируют материалами, воспринимаемыми зрительно, чем на слух</w:t>
      </w:r>
    </w:p>
    <w:p w:rsidR="00A57140" w:rsidRDefault="00A57140" w:rsidP="00A57140">
      <w:pPr>
        <w:pStyle w:val="a3"/>
        <w:numPr>
          <w:ilvl w:val="0"/>
          <w:numId w:val="1"/>
        </w:numPr>
        <w:spacing w:before="168" w:beforeAutospacing="0" w:after="0" w:afterAutospacing="0" w:line="360" w:lineRule="auto"/>
        <w:jc w:val="both"/>
        <w:rPr>
          <w:color w:val="000000"/>
          <w:sz w:val="28"/>
          <w:szCs w:val="28"/>
        </w:rPr>
      </w:pPr>
      <w:r>
        <w:rPr>
          <w:color w:val="000000"/>
          <w:sz w:val="28"/>
          <w:szCs w:val="28"/>
        </w:rPr>
        <w:t>д</w:t>
      </w:r>
      <w:r w:rsidRPr="00A25CBA">
        <w:rPr>
          <w:color w:val="000000"/>
          <w:sz w:val="28"/>
          <w:szCs w:val="28"/>
        </w:rPr>
        <w:t>ети с синдромом Дауна не умеют и не могут интегрировать свои ощущения - одновременно концентрировать внимание, слушать, смотреть и реагировать и, следовательно, не имеют возможности в отдельно взятый момент времени обработать сигналы б</w:t>
      </w:r>
      <w:r>
        <w:rPr>
          <w:color w:val="000000"/>
          <w:sz w:val="28"/>
          <w:szCs w:val="28"/>
        </w:rPr>
        <w:t>олее чем от одного раздражителя</w:t>
      </w:r>
    </w:p>
    <w:p w:rsidR="00A57140" w:rsidRDefault="00A57140" w:rsidP="00A57140">
      <w:pPr>
        <w:pStyle w:val="a3"/>
        <w:numPr>
          <w:ilvl w:val="0"/>
          <w:numId w:val="1"/>
        </w:numPr>
        <w:spacing w:before="168" w:beforeAutospacing="0" w:after="0" w:afterAutospacing="0" w:line="360" w:lineRule="auto"/>
        <w:jc w:val="both"/>
        <w:rPr>
          <w:color w:val="000000"/>
          <w:sz w:val="28"/>
          <w:szCs w:val="28"/>
        </w:rPr>
      </w:pPr>
      <w:r>
        <w:rPr>
          <w:color w:val="000000"/>
          <w:sz w:val="28"/>
          <w:szCs w:val="28"/>
        </w:rPr>
        <w:t>н</w:t>
      </w:r>
      <w:r w:rsidRPr="00A25CBA">
        <w:rPr>
          <w:color w:val="000000"/>
          <w:sz w:val="28"/>
          <w:szCs w:val="28"/>
        </w:rPr>
        <w:t>о, несмотря на тяжесть интеллектуального дефекта, эмоциональная сфера остаётся практически сохранённой. «</w:t>
      </w:r>
      <w:proofErr w:type="spellStart"/>
      <w:r w:rsidRPr="00A25CBA">
        <w:rPr>
          <w:color w:val="000000"/>
          <w:sz w:val="28"/>
          <w:szCs w:val="28"/>
        </w:rPr>
        <w:t>Даунисты</w:t>
      </w:r>
      <w:proofErr w:type="spellEnd"/>
      <w:r w:rsidRPr="00A25CBA">
        <w:rPr>
          <w:color w:val="000000"/>
          <w:sz w:val="28"/>
          <w:szCs w:val="28"/>
        </w:rPr>
        <w:t>» могут быть ласковыми, послушными, доброжелательными. Они могут любить, смущаться, обижаться, хотя иногда бывают раздра</w:t>
      </w:r>
      <w:r>
        <w:rPr>
          <w:color w:val="000000"/>
          <w:sz w:val="28"/>
          <w:szCs w:val="28"/>
        </w:rPr>
        <w:t>жительными, злобными и упрямыми</w:t>
      </w:r>
      <w:r w:rsidRPr="00A25CBA">
        <w:rPr>
          <w:color w:val="000000"/>
          <w:sz w:val="28"/>
          <w:szCs w:val="28"/>
        </w:rPr>
        <w:t xml:space="preserve"> </w:t>
      </w:r>
    </w:p>
    <w:p w:rsidR="00A57140" w:rsidRDefault="00A57140" w:rsidP="00A57140">
      <w:pPr>
        <w:pStyle w:val="a3"/>
        <w:numPr>
          <w:ilvl w:val="0"/>
          <w:numId w:val="1"/>
        </w:numPr>
        <w:spacing w:before="168" w:beforeAutospacing="0" w:after="0" w:afterAutospacing="0" w:line="360" w:lineRule="auto"/>
        <w:jc w:val="both"/>
        <w:rPr>
          <w:color w:val="000000"/>
          <w:sz w:val="28"/>
          <w:szCs w:val="28"/>
        </w:rPr>
      </w:pPr>
      <w:r>
        <w:rPr>
          <w:color w:val="000000"/>
          <w:sz w:val="28"/>
          <w:szCs w:val="28"/>
        </w:rPr>
        <w:t>б</w:t>
      </w:r>
      <w:r w:rsidRPr="00A25CBA">
        <w:rPr>
          <w:color w:val="000000"/>
          <w:sz w:val="28"/>
          <w:szCs w:val="28"/>
        </w:rPr>
        <w:t xml:space="preserve">ольшинство из них любопытны и обладают хорошей подражательной способностью, что способствует привитию навыков самообслуживания и трудовых процессов. </w:t>
      </w:r>
    </w:p>
    <w:p w:rsidR="00A57140" w:rsidRDefault="00A57140" w:rsidP="00A57140">
      <w:pPr>
        <w:pStyle w:val="a3"/>
        <w:spacing w:before="168" w:beforeAutospacing="0" w:after="0" w:afterAutospacing="0" w:line="360" w:lineRule="auto"/>
        <w:ind w:left="720"/>
        <w:jc w:val="both"/>
        <w:rPr>
          <w:color w:val="000000"/>
          <w:sz w:val="28"/>
          <w:szCs w:val="28"/>
        </w:rPr>
      </w:pPr>
      <w:r w:rsidRPr="00A25CBA">
        <w:rPr>
          <w:color w:val="000000"/>
          <w:sz w:val="28"/>
          <w:szCs w:val="28"/>
        </w:rPr>
        <w:t xml:space="preserve">Уровень навыков и умений, которого могут </w:t>
      </w:r>
      <w:proofErr w:type="gramStart"/>
      <w:r w:rsidRPr="00A25CBA">
        <w:rPr>
          <w:color w:val="000000"/>
          <w:sz w:val="28"/>
          <w:szCs w:val="28"/>
        </w:rPr>
        <w:t>достичь дети с синдромом Дауна весьма различен</w:t>
      </w:r>
      <w:proofErr w:type="gramEnd"/>
      <w:r w:rsidRPr="00A25CBA">
        <w:rPr>
          <w:color w:val="000000"/>
          <w:sz w:val="28"/>
          <w:szCs w:val="28"/>
        </w:rPr>
        <w:t>. Это обусловлено генетическими и средовыми факторами.</w:t>
      </w:r>
    </w:p>
    <w:p w:rsidR="00A57140"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lastRenderedPageBreak/>
        <w:t>Таким образом, глубокие ограничения возможностей, естественно, сопровождаются значительным снижением качества жизни. Тяжёлое заболевание ребёнка отражается также на общении со сверстниками, обучении, трудовой деятельности, способности к самообслуживанию. Ребёнок, к сожалению, исключается из общественной жизни. Всё вышеперечисленное определяет значимость проблемы социальной адаптации и коррекции соответствующих контингентов детей.</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В медицинской литературе синдром Дауна рассматривается как дифференцированная форма олигофрении и, следовательно, также подразделяется на степени умственной отсталости.</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1. Глубокая степень умственной отсталости.</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2. Тяжёлая степень умственной отсталости.</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3. Средняя или умеренная степень умственной отсталости.</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4. Слабая или лёгкая степень умственной отсталости.</w:t>
      </w:r>
    </w:p>
    <w:p w:rsidR="00A57140" w:rsidRPr="00A25CBA" w:rsidRDefault="00A57140" w:rsidP="00A57140">
      <w:pPr>
        <w:pStyle w:val="a3"/>
        <w:spacing w:before="168" w:beforeAutospacing="0" w:after="0" w:afterAutospacing="0" w:line="360" w:lineRule="auto"/>
        <w:jc w:val="both"/>
        <w:rPr>
          <w:color w:val="000000"/>
          <w:sz w:val="28"/>
          <w:szCs w:val="28"/>
        </w:rPr>
      </w:pPr>
    </w:p>
    <w:p w:rsidR="00A57140" w:rsidRPr="00FA2F9F" w:rsidRDefault="00A57140" w:rsidP="00A57140">
      <w:pPr>
        <w:pStyle w:val="a3"/>
        <w:spacing w:before="168" w:beforeAutospacing="0" w:after="0" w:afterAutospacing="0" w:line="360" w:lineRule="auto"/>
        <w:jc w:val="both"/>
        <w:rPr>
          <w:b/>
          <w:color w:val="000000"/>
          <w:sz w:val="28"/>
          <w:szCs w:val="28"/>
        </w:rPr>
      </w:pPr>
      <w:r w:rsidRPr="00FA2F9F">
        <w:rPr>
          <w:b/>
          <w:color w:val="000000"/>
          <w:sz w:val="28"/>
          <w:szCs w:val="28"/>
        </w:rPr>
        <w:t xml:space="preserve">Основные направления работы </w:t>
      </w:r>
      <w:r>
        <w:rPr>
          <w:b/>
          <w:color w:val="000000"/>
          <w:sz w:val="28"/>
          <w:szCs w:val="28"/>
        </w:rPr>
        <w:t xml:space="preserve"> </w:t>
      </w:r>
      <w:r w:rsidRPr="00FA2F9F">
        <w:rPr>
          <w:b/>
          <w:color w:val="000000"/>
          <w:sz w:val="28"/>
          <w:szCs w:val="28"/>
        </w:rPr>
        <w:t>по ад</w:t>
      </w:r>
      <w:r>
        <w:rPr>
          <w:b/>
          <w:color w:val="000000"/>
          <w:sz w:val="28"/>
          <w:szCs w:val="28"/>
        </w:rPr>
        <w:t>аптации детей с синдромом Дауна</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Цель коррекционной работы с детьми с синдромом Дауна - их социальная адаптация, приспособление к жизни и возможная интеграция в общество. Необходимо, используя все познавательные способности детей, и, учитывая специфику развития психических процессов, развивать у них жизненно необходимые навыки, чтобы, став взрослыми, они могли самостоятельно себя обслуживать, выполнять в быту простую работу, повысить качество их жизни и жизни их родителей.</w:t>
      </w:r>
    </w:p>
    <w:p w:rsidR="00A57140" w:rsidRPr="00A25CBA" w:rsidRDefault="00A57140" w:rsidP="00A57140">
      <w:pPr>
        <w:pStyle w:val="a3"/>
        <w:spacing w:before="168" w:beforeAutospacing="0" w:after="0" w:afterAutospacing="0" w:line="360" w:lineRule="auto"/>
        <w:jc w:val="both"/>
        <w:rPr>
          <w:color w:val="000000"/>
          <w:sz w:val="28"/>
          <w:szCs w:val="28"/>
        </w:rPr>
      </w:pPr>
      <w:r>
        <w:rPr>
          <w:color w:val="000000"/>
          <w:sz w:val="28"/>
          <w:szCs w:val="28"/>
        </w:rPr>
        <w:t>Достижение</w:t>
      </w:r>
      <w:r w:rsidRPr="00A25CBA">
        <w:rPr>
          <w:color w:val="000000"/>
          <w:sz w:val="28"/>
          <w:szCs w:val="28"/>
        </w:rPr>
        <w:t xml:space="preserve"> поставленных целей обеспечивается решение следующих основных задач:</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1. Развитие психических функций детей в процессе работы и как можно более ранняя коррекция их недостатков.</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lastRenderedPageBreak/>
        <w:t>2. Воспитание детей с синдромом Дауна, формирование у них правильного поведения. Основное внимание в этом разделе работы направлено на воспитание привычек. У детей необходимо развить навыки культурного поведения в общении с людьми, научить их коммуникабельности. Они должны уметь выражать просьбу, уметь защитить себя или избежать опасности. Большое внимание необходимо уделить внешним формам поведения.</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3. Трудовое обучение, выработка навыков самообслуживания и подготовка к посильным видам хозяйственно - бытового труда. Необходимо выработать навыки самообслуживания.</w:t>
      </w:r>
    </w:p>
    <w:p w:rsidR="00A57140" w:rsidRPr="00A25CBA" w:rsidRDefault="00A57140" w:rsidP="00A57140">
      <w:pPr>
        <w:pStyle w:val="a3"/>
        <w:spacing w:before="168" w:beforeAutospacing="0" w:after="0" w:afterAutospacing="0" w:line="360" w:lineRule="auto"/>
        <w:jc w:val="both"/>
        <w:rPr>
          <w:color w:val="000000"/>
          <w:sz w:val="28"/>
          <w:szCs w:val="28"/>
        </w:rPr>
      </w:pPr>
      <w:r w:rsidRPr="00A25CBA">
        <w:rPr>
          <w:color w:val="000000"/>
          <w:sz w:val="28"/>
          <w:szCs w:val="28"/>
        </w:rPr>
        <w:t>Коррекционное обучение глубоко отсталых детей может привести к значительным положительным сдвигам в развитии ребёнка, что должно повлиять на его дальнейшую судьбу</w:t>
      </w:r>
      <w:r>
        <w:rPr>
          <w:color w:val="000000"/>
          <w:sz w:val="28"/>
          <w:szCs w:val="28"/>
        </w:rPr>
        <w:t>.</w:t>
      </w:r>
      <w:r w:rsidRPr="00A25CBA">
        <w:rPr>
          <w:color w:val="000000"/>
          <w:sz w:val="28"/>
          <w:szCs w:val="28"/>
        </w:rPr>
        <w:t xml:space="preserve"> </w:t>
      </w:r>
    </w:p>
    <w:p w:rsidR="00A57140" w:rsidRPr="00FA2F9F" w:rsidRDefault="00A57140" w:rsidP="00A57140">
      <w:pPr>
        <w:pStyle w:val="a3"/>
        <w:spacing w:before="168" w:beforeAutospacing="0" w:after="0" w:afterAutospacing="0" w:line="360" w:lineRule="auto"/>
        <w:jc w:val="both"/>
        <w:rPr>
          <w:color w:val="000000"/>
          <w:sz w:val="28"/>
          <w:szCs w:val="28"/>
        </w:rPr>
      </w:pPr>
      <w:r w:rsidRPr="00FA2F9F">
        <w:rPr>
          <w:color w:val="000000"/>
          <w:sz w:val="28"/>
          <w:szCs w:val="28"/>
        </w:rPr>
        <w:t>Сенсорное воспитание является одним из направлений работы по социальной адаптации детей с синдромом Дауна.</w:t>
      </w:r>
    </w:p>
    <w:p w:rsidR="00A57140" w:rsidRPr="00FA2F9F" w:rsidRDefault="00A57140" w:rsidP="00A57140">
      <w:pPr>
        <w:pStyle w:val="a3"/>
        <w:spacing w:before="168" w:beforeAutospacing="0" w:after="0" w:afterAutospacing="0" w:line="360" w:lineRule="auto"/>
        <w:jc w:val="both"/>
        <w:rPr>
          <w:color w:val="000000"/>
          <w:sz w:val="28"/>
          <w:szCs w:val="28"/>
        </w:rPr>
      </w:pPr>
      <w:r w:rsidRPr="00FA2F9F">
        <w:rPr>
          <w:color w:val="000000"/>
          <w:sz w:val="28"/>
          <w:szCs w:val="28"/>
        </w:rPr>
        <w:t>Сенсорное воспитание - начальная ступень обучающего процесса и направлено на воспитание полноценного восприятия у ребёнка с аномалиями развития, это основа познания окружающего мира. В основе сенсорного восприятия лежит развитие чувственного ощущения. Восприятие оказывает воздействие на анализаторы чувств ребёнка. Накопление чувственных ощущений об окружающем мире способствует деятельности органов чувств ребёнка. Ребёнок начинает ощущать, позитивно воспринимать окружающую действительность через свою практическую деятельность,</w:t>
      </w:r>
    </w:p>
    <w:p w:rsidR="00A57140" w:rsidRPr="00FA2F9F" w:rsidRDefault="00A57140" w:rsidP="00A57140">
      <w:pPr>
        <w:pStyle w:val="a3"/>
        <w:spacing w:before="168" w:beforeAutospacing="0" w:after="0" w:afterAutospacing="0" w:line="360" w:lineRule="auto"/>
        <w:jc w:val="both"/>
        <w:rPr>
          <w:color w:val="000000"/>
          <w:sz w:val="28"/>
          <w:szCs w:val="28"/>
        </w:rPr>
      </w:pPr>
      <w:r w:rsidRPr="00FA2F9F">
        <w:rPr>
          <w:color w:val="000000"/>
          <w:sz w:val="28"/>
          <w:szCs w:val="28"/>
        </w:rPr>
        <w:t>Сенсорное восприятие развивает у ребёнка ориентировочную деятельность в окружающем мире, т. к. ребёнок знакомится с признаками</w:t>
      </w:r>
      <w:proofErr w:type="gramStart"/>
      <w:r w:rsidRPr="00FA2F9F">
        <w:rPr>
          <w:color w:val="000000"/>
          <w:sz w:val="28"/>
          <w:szCs w:val="28"/>
        </w:rPr>
        <w:t xml:space="preserve"> ,</w:t>
      </w:r>
      <w:proofErr w:type="gramEnd"/>
      <w:r w:rsidRPr="00FA2F9F">
        <w:rPr>
          <w:color w:val="000000"/>
          <w:sz w:val="28"/>
          <w:szCs w:val="28"/>
        </w:rPr>
        <w:t xml:space="preserve"> а именно эта деятельность нарушается у детей с синдромом Дауна.</w:t>
      </w:r>
    </w:p>
    <w:p w:rsidR="00A57140" w:rsidRPr="00FA2F9F" w:rsidRDefault="00A57140" w:rsidP="00A57140">
      <w:pPr>
        <w:pStyle w:val="a3"/>
        <w:spacing w:before="168" w:beforeAutospacing="0" w:after="0" w:afterAutospacing="0" w:line="360" w:lineRule="auto"/>
        <w:jc w:val="both"/>
        <w:rPr>
          <w:color w:val="000000"/>
          <w:sz w:val="28"/>
          <w:szCs w:val="28"/>
        </w:rPr>
      </w:pPr>
      <w:r w:rsidRPr="00FA2F9F">
        <w:rPr>
          <w:color w:val="000000"/>
          <w:sz w:val="28"/>
          <w:szCs w:val="28"/>
        </w:rPr>
        <w:lastRenderedPageBreak/>
        <w:t xml:space="preserve">Для </w:t>
      </w:r>
      <w:r w:rsidR="00BA1A25" w:rsidRPr="00FA2F9F">
        <w:rPr>
          <w:color w:val="000000"/>
          <w:sz w:val="28"/>
          <w:szCs w:val="28"/>
        </w:rPr>
        <w:t>того</w:t>
      </w:r>
      <w:proofErr w:type="gramStart"/>
      <w:r w:rsidR="00BA1A25">
        <w:rPr>
          <w:color w:val="000000"/>
          <w:sz w:val="28"/>
          <w:szCs w:val="28"/>
        </w:rPr>
        <w:t>,</w:t>
      </w:r>
      <w:proofErr w:type="gramEnd"/>
      <w:r w:rsidR="00BA1A25" w:rsidRPr="00FA2F9F">
        <w:rPr>
          <w:color w:val="000000"/>
          <w:sz w:val="28"/>
          <w:szCs w:val="28"/>
        </w:rPr>
        <w:t xml:space="preserve"> чтобы</w:t>
      </w:r>
      <w:r w:rsidRPr="00FA2F9F">
        <w:rPr>
          <w:color w:val="000000"/>
          <w:sz w:val="28"/>
          <w:szCs w:val="28"/>
        </w:rPr>
        <w:t xml:space="preserve"> ребёнок мог усвоить передаваемую информацию, необходимо развивать мыслительные процессы, включающие сравнение, анализ, синтез, обобщение, классификацию.</w:t>
      </w:r>
    </w:p>
    <w:p w:rsidR="00A57140" w:rsidRDefault="00A57140" w:rsidP="00A57140">
      <w:pPr>
        <w:spacing w:after="0" w:line="420" w:lineRule="atLeast"/>
        <w:ind w:firstLine="426"/>
        <w:jc w:val="both"/>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Отношение гос</w:t>
      </w:r>
      <w:r w:rsidRPr="00F97B2C">
        <w:rPr>
          <w:rFonts w:ascii="Times New Roman" w:eastAsia="Times New Roman" w:hAnsi="Times New Roman"/>
          <w:b/>
          <w:color w:val="000000"/>
          <w:sz w:val="28"/>
          <w:szCs w:val="28"/>
          <w:lang w:eastAsia="ru-RU"/>
        </w:rPr>
        <w:t>ударства к проблеме «особых» детей</w:t>
      </w:r>
    </w:p>
    <w:p w:rsidR="00A57140" w:rsidRPr="00F97B2C" w:rsidRDefault="00A57140" w:rsidP="00A57140">
      <w:pPr>
        <w:spacing w:after="0" w:line="420" w:lineRule="atLeast"/>
        <w:ind w:firstLine="426"/>
        <w:jc w:val="both"/>
        <w:rPr>
          <w:rFonts w:ascii="Times New Roman" w:eastAsia="Times New Roman" w:hAnsi="Times New Roman"/>
          <w:b/>
          <w:color w:val="000000"/>
          <w:sz w:val="28"/>
          <w:szCs w:val="28"/>
          <w:lang w:eastAsia="ru-RU"/>
        </w:rPr>
      </w:pPr>
    </w:p>
    <w:p w:rsidR="00A57140" w:rsidRPr="00726317"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В отечественной медицинской, педагогической и психологической науке на протяжении многих лет утверждалось положение о безнадежности этого диагноза для дальнейшего развития личности. Считалось, что человек с синдромом Дауна не обучаем, а попытки лечить данное «генетическое заболевание» были заранее обречены на провал. Государственная политика, признающая ценность человека по его возможности трудиться на благо общества, способствовала тому, что люди этой категории были отнесены к «неполноценному меньшинству», изгоям, отверженным. Поэтому главной заботой государства было изолировать их от общества, поместив в систему учреждений закрытого типа, где осуществлялся лишь элементарный уход и лечение по мере необходимости. Программы психолого-педагогической и социально-бытовой реабилитации людей с синдромом Дауна не разрабатывались. Было общепринято, что врачи-неонатологи должны были убедить родителей еще в родильном доме отказаться от ребёнка, мотивируя это бесперспективностью любого вида помощи таким детям. В результате большинство детей с синдромом Дауна, едва родившись, становились сиротами при живых родителях. Число социальных сирот с отклонениями в развитии, </w:t>
      </w:r>
      <w:proofErr w:type="gramStart"/>
      <w:r w:rsidRPr="00726317">
        <w:rPr>
          <w:rFonts w:ascii="Times New Roman" w:eastAsia="Times New Roman" w:hAnsi="Times New Roman"/>
          <w:color w:val="000000"/>
          <w:sz w:val="28"/>
          <w:szCs w:val="28"/>
          <w:lang w:eastAsia="ru-RU"/>
        </w:rPr>
        <w:t>увеличиваясь</w:t>
      </w:r>
      <w:proofErr w:type="gramEnd"/>
      <w:r w:rsidRPr="00726317">
        <w:rPr>
          <w:rFonts w:ascii="Times New Roman" w:eastAsia="Times New Roman" w:hAnsi="Times New Roman"/>
          <w:color w:val="000000"/>
          <w:sz w:val="28"/>
          <w:szCs w:val="28"/>
          <w:lang w:eastAsia="ru-RU"/>
        </w:rPr>
        <w:t> год от года, возросло настолько, что значительное количество специальных учреждений закрытого типа для изоляции этих детей от общества были переполнены.</w:t>
      </w:r>
    </w:p>
    <w:p w:rsidR="00A57140" w:rsidRPr="00726317"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Подобный государственный подход к решению проблем «особых» детей при несоблюдении прав ребенка, отсутствии в стране законов о гражданских правах инвалидов и о специальном образовании, привел к кризисной ситуации как на уровне дошкольного и школьного образования детей</w:t>
      </w:r>
      <w:proofErr w:type="gramStart"/>
      <w:r w:rsidRPr="00726317">
        <w:rPr>
          <w:rFonts w:ascii="Times New Roman" w:eastAsia="Times New Roman" w:hAnsi="Times New Roman"/>
          <w:color w:val="000000"/>
          <w:sz w:val="28"/>
          <w:szCs w:val="28"/>
          <w:lang w:eastAsia="ru-RU"/>
        </w:rPr>
        <w:t> ,</w:t>
      </w:r>
      <w:proofErr w:type="gramEnd"/>
      <w:r w:rsidRPr="00726317">
        <w:rPr>
          <w:rFonts w:ascii="Times New Roman" w:eastAsia="Times New Roman" w:hAnsi="Times New Roman"/>
          <w:color w:val="000000"/>
          <w:sz w:val="28"/>
          <w:szCs w:val="28"/>
          <w:lang w:eastAsia="ru-RU"/>
        </w:rPr>
        <w:t>профессиональной подготовки и социально-трудовой реабилитации взрослых с синдромом Дауна, так на уровне подготовки кадров для работы с этой категорией населения России.</w:t>
      </w:r>
    </w:p>
    <w:p w:rsidR="00A57140"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 xml:space="preserve">Попытки изменить создавшуюся ситуацию со стороны государственных и правительственных структур в последние годы социально-политических </w:t>
      </w:r>
      <w:r w:rsidRPr="00726317">
        <w:rPr>
          <w:rFonts w:ascii="Times New Roman" w:eastAsia="Times New Roman" w:hAnsi="Times New Roman"/>
          <w:color w:val="000000"/>
          <w:sz w:val="28"/>
          <w:szCs w:val="28"/>
          <w:lang w:eastAsia="ru-RU"/>
        </w:rPr>
        <w:lastRenderedPageBreak/>
        <w:t>преобразований в Российской Федерации выразились в принятии ряда законов и нормативных актов. Эти нормативно-правовые документы рассматривают лиц, имеющий проблемы в интеллектуальной, физической, психологической </w:t>
      </w:r>
      <w:proofErr w:type="gramStart"/>
      <w:r w:rsidRPr="00726317">
        <w:rPr>
          <w:rFonts w:ascii="Times New Roman" w:eastAsia="Times New Roman" w:hAnsi="Times New Roman"/>
          <w:color w:val="000000"/>
          <w:sz w:val="28"/>
          <w:szCs w:val="28"/>
          <w:lang w:eastAsia="ru-RU"/>
        </w:rPr>
        <w:t>сферах</w:t>
      </w:r>
      <w:proofErr w:type="gramEnd"/>
      <w:r w:rsidRPr="00726317">
        <w:rPr>
          <w:rFonts w:ascii="Times New Roman" w:eastAsia="Times New Roman" w:hAnsi="Times New Roman"/>
          <w:color w:val="000000"/>
          <w:sz w:val="28"/>
          <w:szCs w:val="28"/>
          <w:lang w:eastAsia="ru-RU"/>
        </w:rPr>
        <w:t>, как объект особой общественной заботы и помощи. А отношение общества к таким людям становится критерием оценки уровня его цивилизованности и развития.</w:t>
      </w:r>
    </w:p>
    <w:p w:rsidR="00A57140" w:rsidRPr="00726317" w:rsidRDefault="00A57140" w:rsidP="00A57140">
      <w:pPr>
        <w:spacing w:after="0" w:line="420" w:lineRule="atLeast"/>
        <w:ind w:firstLine="426"/>
        <w:jc w:val="both"/>
        <w:rPr>
          <w:rFonts w:ascii="Times New Roman" w:eastAsia="Times New Roman" w:hAnsi="Times New Roman"/>
          <w:color w:val="000000"/>
          <w:sz w:val="28"/>
          <w:szCs w:val="28"/>
          <w:lang w:eastAsia="ru-RU"/>
        </w:rPr>
      </w:pPr>
    </w:p>
    <w:p w:rsidR="00A57140" w:rsidRDefault="00A57140" w:rsidP="00A57140">
      <w:pPr>
        <w:spacing w:after="0" w:line="420" w:lineRule="atLeast"/>
        <w:ind w:firstLine="426"/>
        <w:jc w:val="both"/>
        <w:rPr>
          <w:rFonts w:ascii="Times New Roman" w:eastAsia="Times New Roman" w:hAnsi="Times New Roman"/>
          <w:b/>
          <w:color w:val="000000"/>
          <w:sz w:val="28"/>
          <w:szCs w:val="28"/>
          <w:lang w:eastAsia="ru-RU"/>
        </w:rPr>
      </w:pPr>
      <w:r w:rsidRPr="00F97B2C">
        <w:rPr>
          <w:rFonts w:ascii="Times New Roman" w:eastAsia="Times New Roman" w:hAnsi="Times New Roman"/>
          <w:b/>
          <w:color w:val="000000"/>
          <w:sz w:val="28"/>
          <w:szCs w:val="28"/>
          <w:lang w:eastAsia="ru-RU"/>
        </w:rPr>
        <w:t>Проведение пластических операций детям с СД</w:t>
      </w:r>
    </w:p>
    <w:p w:rsidR="00A57140" w:rsidRPr="00F97B2C" w:rsidRDefault="00A57140" w:rsidP="00A57140">
      <w:pPr>
        <w:spacing w:after="0" w:line="420" w:lineRule="atLeast"/>
        <w:ind w:firstLine="426"/>
        <w:jc w:val="both"/>
        <w:rPr>
          <w:rFonts w:ascii="Times New Roman" w:eastAsia="Times New Roman" w:hAnsi="Times New Roman"/>
          <w:b/>
          <w:color w:val="000000"/>
          <w:sz w:val="28"/>
          <w:szCs w:val="28"/>
          <w:lang w:eastAsia="ru-RU"/>
        </w:rPr>
      </w:pPr>
    </w:p>
    <w:p w:rsidR="00A57140" w:rsidRPr="00726317"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В последние десять </w:t>
      </w:r>
      <w:proofErr w:type="gramStart"/>
      <w:r w:rsidRPr="00726317">
        <w:rPr>
          <w:rFonts w:ascii="Times New Roman" w:eastAsia="Times New Roman" w:hAnsi="Times New Roman"/>
          <w:color w:val="000000"/>
          <w:sz w:val="28"/>
          <w:szCs w:val="28"/>
          <w:lang w:eastAsia="ru-RU"/>
        </w:rPr>
        <w:t>лет</w:t>
      </w:r>
      <w:proofErr w:type="gramEnd"/>
      <w:r w:rsidRPr="00726317">
        <w:rPr>
          <w:rFonts w:ascii="Times New Roman" w:eastAsia="Times New Roman" w:hAnsi="Times New Roman"/>
          <w:color w:val="000000"/>
          <w:sz w:val="28"/>
          <w:szCs w:val="28"/>
          <w:lang w:eastAsia="ru-RU"/>
        </w:rPr>
        <w:t> как в прессе, так и в медицинской литературе, обсуждается проблема проведения пластических операций людям с синдромом Дауна. В частности, в Германии, Израиле, Австралии и изредка в Канаде и США с помощью таких операций делались попытки исправить черты лица этих людей. </w:t>
      </w:r>
      <w:proofErr w:type="gramStart"/>
      <w:r w:rsidRPr="00726317">
        <w:rPr>
          <w:rFonts w:ascii="Times New Roman" w:eastAsia="Times New Roman" w:hAnsi="Times New Roman"/>
          <w:color w:val="000000"/>
          <w:sz w:val="28"/>
          <w:szCs w:val="28"/>
          <w:lang w:eastAsia="ru-RU"/>
        </w:rPr>
        <w:t>Несмотря на то, что сама процедура хирургического вмешательства может меняться в зависимости от индивидуальных потребностей ребёнка и подхода, который предпочитает сам хирург, всё же, как правило, операция включает в себя удаление складок между носом и глазами, выпрямление слегка косых глазных щелей, имплантацию хрящей в области переносицы, щёк и подбородка и удаление части кончика языка.</w:t>
      </w:r>
      <w:proofErr w:type="gramEnd"/>
    </w:p>
    <w:p w:rsidR="00A57140" w:rsidRPr="00726317"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 xml:space="preserve">Сторонники проведения пластических операций считают, что некоторое укорочение языка позволит улучшить речевые возможности ребёнка. Кроме того, по их мнению, после такой операции детей с синдромом Дауна будут лучше принимать в обществе, так как, в результате, у них меньше будет сочиться слюна, им будет легче прожёвывать пищу и пить; они будут реже подвергаться инфекционные заболевания. Хотя некоторые субъективные наблюдения родителей указывают на то, что люди с синдромом Дауна выигрывают от таких операций, более поздние исследования не продемонстрировали большой разницы в произношении до и после операции по укорочению языка (количество неправильных звуков не уменьшилось). Анализ оценок произношения, сделанных родителями детей подвергшихся и не подвергшихся операции, тоже не выявил разницы между этими группами детей. Многие вопросы, касающиеся пластических операций на лице, по-прежнему остаются не прояснёнными и продолжают обсуждаться в научных кругах. Не до конца понятно, для кого, собственно делается такая операция: </w:t>
      </w:r>
      <w:r w:rsidRPr="00726317">
        <w:rPr>
          <w:rFonts w:ascii="Times New Roman" w:eastAsia="Times New Roman" w:hAnsi="Times New Roman"/>
          <w:color w:val="000000"/>
          <w:sz w:val="28"/>
          <w:szCs w:val="28"/>
          <w:lang w:eastAsia="ru-RU"/>
        </w:rPr>
        <w:lastRenderedPageBreak/>
        <w:t>для ребёнка, для родителей или для общества. Вовлекать ли ребёнка в решение вопроса о необходимости операции? Какими должны быть показания к пластической операции? Какое воздействие на ребёнка окажет травма, без которой не обходится ни одна операция? Можно ли путём исправления черт лица избежать предубеждения по отношению к ребёнку с синдромом Дауна? Что будут значить результаты операции для </w:t>
      </w:r>
      <w:proofErr w:type="spellStart"/>
      <w:r w:rsidRPr="00726317">
        <w:rPr>
          <w:rFonts w:ascii="Times New Roman" w:eastAsia="Times New Roman" w:hAnsi="Times New Roman"/>
          <w:color w:val="000000"/>
          <w:sz w:val="28"/>
          <w:szCs w:val="28"/>
          <w:lang w:eastAsia="ru-RU"/>
        </w:rPr>
        <w:t>самоиндентификации</w:t>
      </w:r>
      <w:proofErr w:type="spellEnd"/>
      <w:r w:rsidRPr="00726317">
        <w:rPr>
          <w:rFonts w:ascii="Times New Roman" w:eastAsia="Times New Roman" w:hAnsi="Times New Roman"/>
          <w:color w:val="000000"/>
          <w:sz w:val="28"/>
          <w:szCs w:val="28"/>
          <w:lang w:eastAsia="ru-RU"/>
        </w:rPr>
        <w:t> ребёнка и его представления о самом себе? Должна ли степень задержки умственного развития являться критерием при решении вопроса о проведении пластической операции?</w:t>
      </w:r>
    </w:p>
    <w:p w:rsidR="00A57140"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 xml:space="preserve">Другие сложности относятся к неверным ожиданиям, что после операции ребёнок станет «нормальным». Это в некоторых случаях может привести к отрицанию нарушений, которые у него есть. В настоящее время к пластическим операциям в случае синдрома Дауна отношение противоречивое. </w:t>
      </w:r>
    </w:p>
    <w:p w:rsidR="00A57140" w:rsidRPr="00726317" w:rsidRDefault="00A57140" w:rsidP="00A57140">
      <w:pPr>
        <w:spacing w:after="0" w:line="420" w:lineRule="atLeast"/>
        <w:ind w:firstLine="426"/>
        <w:jc w:val="both"/>
        <w:rPr>
          <w:rFonts w:ascii="Times New Roman" w:eastAsia="Times New Roman" w:hAnsi="Times New Roman"/>
          <w:color w:val="000000"/>
          <w:sz w:val="28"/>
          <w:szCs w:val="28"/>
          <w:lang w:eastAsia="ru-RU"/>
        </w:rPr>
      </w:pPr>
    </w:p>
    <w:p w:rsidR="00A57140" w:rsidRDefault="00A57140" w:rsidP="00A57140">
      <w:pPr>
        <w:spacing w:after="0" w:line="420" w:lineRule="atLeast"/>
        <w:ind w:firstLine="426"/>
        <w:jc w:val="both"/>
        <w:rPr>
          <w:rFonts w:ascii="Times New Roman" w:eastAsia="Times New Roman" w:hAnsi="Times New Roman"/>
          <w:color w:val="000000"/>
          <w:sz w:val="28"/>
          <w:szCs w:val="28"/>
          <w:lang w:eastAsia="ru-RU"/>
        </w:rPr>
      </w:pPr>
    </w:p>
    <w:p w:rsidR="00A57140" w:rsidRDefault="00A57140" w:rsidP="00A57140">
      <w:pPr>
        <w:spacing w:after="0" w:line="420" w:lineRule="atLeast"/>
        <w:ind w:firstLine="426"/>
        <w:jc w:val="both"/>
        <w:rPr>
          <w:rFonts w:ascii="Times New Roman" w:eastAsia="Times New Roman" w:hAnsi="Times New Roman"/>
          <w:b/>
          <w:color w:val="000000"/>
          <w:sz w:val="28"/>
          <w:szCs w:val="28"/>
          <w:lang w:eastAsia="ru-RU"/>
        </w:rPr>
      </w:pPr>
      <w:r w:rsidRPr="00EA3419">
        <w:rPr>
          <w:rFonts w:ascii="Times New Roman" w:eastAsia="Times New Roman" w:hAnsi="Times New Roman"/>
          <w:b/>
          <w:color w:val="000000"/>
          <w:sz w:val="28"/>
          <w:szCs w:val="28"/>
          <w:lang w:eastAsia="ru-RU"/>
        </w:rPr>
        <w:t xml:space="preserve">Система ранней помощи </w:t>
      </w:r>
    </w:p>
    <w:p w:rsidR="00A57140" w:rsidRPr="00EA3419" w:rsidRDefault="00A57140" w:rsidP="00A57140">
      <w:pPr>
        <w:spacing w:after="0" w:line="420" w:lineRule="atLeast"/>
        <w:ind w:firstLine="426"/>
        <w:jc w:val="both"/>
        <w:rPr>
          <w:rFonts w:ascii="Times New Roman" w:eastAsia="Times New Roman" w:hAnsi="Times New Roman"/>
          <w:b/>
          <w:color w:val="000000"/>
          <w:sz w:val="28"/>
          <w:szCs w:val="28"/>
          <w:lang w:eastAsia="ru-RU"/>
        </w:rPr>
      </w:pPr>
    </w:p>
    <w:p w:rsidR="00A57140"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Становление в нашей стране системы ранней помощи является сегодня одним из приоритетов развития системы специального образования.</w:t>
      </w:r>
    </w:p>
    <w:p w:rsidR="00A57140"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 xml:space="preserve">Исследования зарубежных ученых показали, что систематическая ранняя педагогическая помощь детям с синдромом Дауна в условиях семьи с привлечением родителей в процесс коррекционной работы позволяет вывести на новый качественный уровень не только сам процесс развития ребенка, но и в значительной мере определяет процесс интеграции в общество. На всех этапах жизни детей с синдромом Дауна должны, по </w:t>
      </w:r>
      <w:r>
        <w:rPr>
          <w:rFonts w:ascii="Times New Roman" w:eastAsia="Times New Roman" w:hAnsi="Times New Roman"/>
          <w:color w:val="000000"/>
          <w:sz w:val="28"/>
          <w:szCs w:val="28"/>
          <w:lang w:eastAsia="ru-RU"/>
        </w:rPr>
        <w:t>мнению учёных, находиться под па</w:t>
      </w:r>
      <w:r w:rsidRPr="00726317">
        <w:rPr>
          <w:rFonts w:ascii="Times New Roman" w:eastAsia="Times New Roman" w:hAnsi="Times New Roman"/>
          <w:color w:val="000000"/>
          <w:sz w:val="28"/>
          <w:szCs w:val="28"/>
          <w:lang w:eastAsia="ru-RU"/>
        </w:rPr>
        <w:t>тронажем специалистов, организующих процесс сопровождения этих людей в образовательном и социальном пространстве.</w:t>
      </w:r>
    </w:p>
    <w:p w:rsidR="00BA1A25" w:rsidRDefault="00BA1A25" w:rsidP="00A57140">
      <w:pPr>
        <w:spacing w:after="0" w:line="420" w:lineRule="atLeast"/>
        <w:ind w:firstLine="426"/>
        <w:jc w:val="both"/>
        <w:rPr>
          <w:rFonts w:ascii="Times New Roman" w:eastAsia="Times New Roman" w:hAnsi="Times New Roman"/>
          <w:b/>
          <w:color w:val="000000"/>
          <w:sz w:val="28"/>
          <w:szCs w:val="28"/>
          <w:lang w:eastAsia="ru-RU"/>
        </w:rPr>
      </w:pPr>
    </w:p>
    <w:p w:rsidR="00BA1A25" w:rsidRDefault="00BA1A25" w:rsidP="00A57140">
      <w:pPr>
        <w:spacing w:after="0" w:line="420" w:lineRule="atLeast"/>
        <w:ind w:firstLine="426"/>
        <w:jc w:val="both"/>
        <w:rPr>
          <w:rFonts w:ascii="Times New Roman" w:eastAsia="Times New Roman" w:hAnsi="Times New Roman"/>
          <w:b/>
          <w:color w:val="000000"/>
          <w:sz w:val="28"/>
          <w:szCs w:val="28"/>
          <w:lang w:eastAsia="ru-RU"/>
        </w:rPr>
      </w:pPr>
    </w:p>
    <w:p w:rsidR="00BA1A25" w:rsidRDefault="00BA1A25" w:rsidP="00A57140">
      <w:pPr>
        <w:spacing w:after="0" w:line="420" w:lineRule="atLeast"/>
        <w:ind w:firstLine="426"/>
        <w:jc w:val="both"/>
        <w:rPr>
          <w:rFonts w:ascii="Times New Roman" w:eastAsia="Times New Roman" w:hAnsi="Times New Roman"/>
          <w:b/>
          <w:color w:val="000000"/>
          <w:sz w:val="28"/>
          <w:szCs w:val="28"/>
          <w:lang w:eastAsia="ru-RU"/>
        </w:rPr>
      </w:pPr>
    </w:p>
    <w:p w:rsidR="00BA1A25" w:rsidRDefault="00BA1A25" w:rsidP="00A57140">
      <w:pPr>
        <w:spacing w:after="0" w:line="420" w:lineRule="atLeast"/>
        <w:ind w:firstLine="426"/>
        <w:jc w:val="both"/>
        <w:rPr>
          <w:rFonts w:ascii="Times New Roman" w:eastAsia="Times New Roman" w:hAnsi="Times New Roman"/>
          <w:b/>
          <w:color w:val="000000"/>
          <w:sz w:val="28"/>
          <w:szCs w:val="28"/>
          <w:lang w:eastAsia="ru-RU"/>
        </w:rPr>
      </w:pPr>
    </w:p>
    <w:p w:rsidR="00BA1A25" w:rsidRDefault="00BA1A25" w:rsidP="00A57140">
      <w:pPr>
        <w:spacing w:after="0" w:line="420" w:lineRule="atLeast"/>
        <w:ind w:firstLine="426"/>
        <w:jc w:val="both"/>
        <w:rPr>
          <w:rFonts w:ascii="Times New Roman" w:eastAsia="Times New Roman" w:hAnsi="Times New Roman"/>
          <w:b/>
          <w:color w:val="000000"/>
          <w:sz w:val="28"/>
          <w:szCs w:val="28"/>
          <w:lang w:eastAsia="ru-RU"/>
        </w:rPr>
      </w:pPr>
    </w:p>
    <w:p w:rsidR="00A57140" w:rsidRPr="00786F66" w:rsidRDefault="00A57140" w:rsidP="00A57140">
      <w:pPr>
        <w:spacing w:after="0" w:line="420" w:lineRule="atLeast"/>
        <w:ind w:firstLine="426"/>
        <w:jc w:val="both"/>
        <w:rPr>
          <w:rFonts w:ascii="Times New Roman" w:eastAsia="Times New Roman" w:hAnsi="Times New Roman"/>
          <w:b/>
          <w:color w:val="000000"/>
          <w:sz w:val="28"/>
          <w:szCs w:val="28"/>
          <w:lang w:eastAsia="ru-RU"/>
        </w:rPr>
      </w:pPr>
      <w:r w:rsidRPr="00786F66">
        <w:rPr>
          <w:rFonts w:ascii="Times New Roman" w:eastAsia="Times New Roman" w:hAnsi="Times New Roman"/>
          <w:b/>
          <w:color w:val="000000"/>
          <w:sz w:val="28"/>
          <w:szCs w:val="28"/>
          <w:lang w:eastAsia="ru-RU"/>
        </w:rPr>
        <w:lastRenderedPageBreak/>
        <w:t>Программы обучения детей с СД</w:t>
      </w:r>
    </w:p>
    <w:p w:rsidR="00A57140" w:rsidRPr="00786F66" w:rsidRDefault="00BA1A25" w:rsidP="00A57140">
      <w:pPr>
        <w:numPr>
          <w:ilvl w:val="0"/>
          <w:numId w:val="9"/>
        </w:numPr>
        <w:spacing w:after="0" w:line="420" w:lineRule="atLeast"/>
        <w:ind w:firstLine="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A57140" w:rsidRPr="00786F66">
        <w:rPr>
          <w:rFonts w:ascii="Times New Roman" w:eastAsia="Times New Roman" w:hAnsi="Times New Roman"/>
          <w:color w:val="000000"/>
          <w:sz w:val="28"/>
          <w:szCs w:val="28"/>
          <w:lang w:eastAsia="ru-RU"/>
        </w:rPr>
        <w:t xml:space="preserve">Программа ранней педагогической помощи детям с отклонениями в развитии </w:t>
      </w:r>
      <w:r w:rsidR="00A57140" w:rsidRPr="008D0CD1">
        <w:rPr>
          <w:rFonts w:ascii="Times New Roman" w:eastAsia="Times New Roman" w:hAnsi="Times New Roman"/>
          <w:b/>
          <w:color w:val="000000"/>
          <w:sz w:val="28"/>
          <w:szCs w:val="28"/>
          <w:lang w:eastAsia="ru-RU"/>
        </w:rPr>
        <w:t>«Маленькие ступеньки»</w:t>
      </w:r>
      <w:r w:rsidR="00A57140" w:rsidRPr="00786F66">
        <w:rPr>
          <w:rFonts w:ascii="Times New Roman" w:eastAsia="Times New Roman" w:hAnsi="Times New Roman"/>
          <w:color w:val="000000"/>
          <w:sz w:val="28"/>
          <w:szCs w:val="28"/>
          <w:lang w:eastAsia="ru-RU"/>
        </w:rPr>
        <w:t>, разработана в университете </w:t>
      </w:r>
      <w:proofErr w:type="spellStart"/>
      <w:r w:rsidR="00A57140" w:rsidRPr="00786F66">
        <w:rPr>
          <w:rFonts w:ascii="Times New Roman" w:eastAsia="Times New Roman" w:hAnsi="Times New Roman"/>
          <w:color w:val="000000"/>
          <w:sz w:val="28"/>
          <w:szCs w:val="28"/>
          <w:lang w:eastAsia="ru-RU"/>
        </w:rPr>
        <w:t>Маккуэри</w:t>
      </w:r>
      <w:proofErr w:type="spellEnd"/>
      <w:r w:rsidR="00A57140" w:rsidRPr="00786F66">
        <w:rPr>
          <w:rFonts w:ascii="Times New Roman" w:eastAsia="Times New Roman" w:hAnsi="Times New Roman"/>
          <w:color w:val="000000"/>
          <w:sz w:val="28"/>
          <w:szCs w:val="28"/>
          <w:lang w:eastAsia="ru-RU"/>
        </w:rPr>
        <w:t xml:space="preserve"> (Сидней, Австралия, 1975), апробирована в учебном центре этого университета на категории детей с синдромом Дауна и другими нарушениями развития. Данная Программа побуждает детей более полно взаимодействовать с окружающим миром. </w:t>
      </w:r>
      <w:r w:rsidR="00A57140" w:rsidRPr="00786F66">
        <w:rPr>
          <w:rFonts w:ascii="Times New Roman" w:hAnsi="Times New Roman"/>
          <w:sz w:val="28"/>
          <w:szCs w:val="28"/>
          <w:shd w:val="clear" w:color="auto" w:fill="FFFFFF"/>
        </w:rPr>
        <w:t xml:space="preserve">Разработанное в австралийском университете </w:t>
      </w:r>
      <w:proofErr w:type="spellStart"/>
      <w:r w:rsidR="00A57140" w:rsidRPr="00786F66">
        <w:rPr>
          <w:rFonts w:ascii="Times New Roman" w:hAnsi="Times New Roman"/>
          <w:sz w:val="28"/>
          <w:szCs w:val="28"/>
          <w:shd w:val="clear" w:color="auto" w:fill="FFFFFF"/>
        </w:rPr>
        <w:t>Маккуэри</w:t>
      </w:r>
      <w:proofErr w:type="spellEnd"/>
      <w:r w:rsidR="00A57140" w:rsidRPr="00786F66">
        <w:rPr>
          <w:rFonts w:ascii="Times New Roman" w:hAnsi="Times New Roman"/>
          <w:sz w:val="28"/>
          <w:szCs w:val="28"/>
          <w:shd w:val="clear" w:color="auto" w:fill="FFFFFF"/>
        </w:rPr>
        <w:t xml:space="preserve"> оно с успехом применяется во многих странах, рекомендовано к использованию Министерством образования РФ.</w:t>
      </w:r>
      <w:r w:rsidR="00A57140" w:rsidRPr="00786F66">
        <w:rPr>
          <w:rStyle w:val="apple-converted-space"/>
          <w:rFonts w:ascii="Times New Roman" w:hAnsi="Times New Roman"/>
          <w:sz w:val="28"/>
          <w:szCs w:val="28"/>
          <w:shd w:val="clear" w:color="auto" w:fill="FFFFFF"/>
        </w:rPr>
        <w:t> </w:t>
      </w:r>
      <w:r w:rsidR="00A57140" w:rsidRPr="00786F66">
        <w:rPr>
          <w:rFonts w:ascii="Times New Roman" w:hAnsi="Times New Roman"/>
          <w:sz w:val="28"/>
          <w:szCs w:val="28"/>
        </w:rPr>
        <w:br/>
      </w:r>
      <w:r w:rsidR="00A57140" w:rsidRPr="00786F66">
        <w:rPr>
          <w:rFonts w:ascii="Times New Roman" w:hAnsi="Times New Roman"/>
          <w:sz w:val="28"/>
          <w:szCs w:val="28"/>
          <w:shd w:val="clear" w:color="auto" w:fill="FFFFFF"/>
        </w:rPr>
        <w:t xml:space="preserve">Методика представлена в 8 книгах, в которых рассматриваются основные принципы и приемы обучения. Учебные планы программы охватывают определенные области развития: общую моторику, речь, двигательную активность, навыки тонкой моторики, самообслуживания, социальные навыки ребенка. Методика обучения ребенка по каждому из разделов программы позволяет поэтапно сформировать какой-либо навык, умение, знание. Последняя книга содержит перечень умений, которые определяют развитие ребенка, и серию проверочных таблиц, позволяющих проводить тестирование малышей. Многие дети, обучавшиеся по этим методикам, смогли в дальнейшем посещать интегрированные и инклюзивные классы в обычных </w:t>
      </w:r>
      <w:r w:rsidR="00A57140">
        <w:rPr>
          <w:rFonts w:ascii="Times New Roman" w:hAnsi="Times New Roman"/>
          <w:sz w:val="28"/>
          <w:szCs w:val="28"/>
          <w:shd w:val="clear" w:color="auto" w:fill="FFFFFF"/>
        </w:rPr>
        <w:t xml:space="preserve">школах. </w:t>
      </w:r>
      <w:r w:rsidR="00A57140" w:rsidRPr="00786F66">
        <w:rPr>
          <w:rFonts w:ascii="Times New Roman" w:eastAsia="Times New Roman" w:hAnsi="Times New Roman"/>
          <w:color w:val="000000"/>
          <w:sz w:val="28"/>
          <w:szCs w:val="28"/>
          <w:lang w:eastAsia="ru-RU"/>
        </w:rPr>
        <w:t>Концептуальные положения программы «Маленькие ступеньки» представляют инновационный подход в области образования детей с нарушениями в развитии:</w:t>
      </w:r>
    </w:p>
    <w:p w:rsidR="00A57140" w:rsidRPr="00726317" w:rsidRDefault="00A57140" w:rsidP="00A57140">
      <w:pPr>
        <w:numPr>
          <w:ilvl w:val="0"/>
          <w:numId w:val="7"/>
        </w:numPr>
        <w:spacing w:after="0" w:line="420" w:lineRule="atLeast"/>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«Учиться могут все дети. Ребёнок с нарушениями развития учится медленнее, однако, он может учиться!</w:t>
      </w:r>
    </w:p>
    <w:p w:rsidR="00A57140" w:rsidRPr="00726317" w:rsidRDefault="00A57140" w:rsidP="00A57140">
      <w:pPr>
        <w:numPr>
          <w:ilvl w:val="0"/>
          <w:numId w:val="7"/>
        </w:numPr>
        <w:spacing w:after="0" w:line="420" w:lineRule="atLeast"/>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Детям с умственными и физическими нарушениями необходимо овладеть всеми навыками, которые нужны им в играх, общении с окружающими, в достижении максимально возможной независимости для интеграции в общество.</w:t>
      </w:r>
    </w:p>
    <w:p w:rsidR="00A57140" w:rsidRPr="00726317" w:rsidRDefault="00A57140" w:rsidP="00A57140">
      <w:pPr>
        <w:numPr>
          <w:ilvl w:val="0"/>
          <w:numId w:val="7"/>
        </w:numPr>
        <w:spacing w:after="0" w:line="420" w:lineRule="atLeast"/>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 xml:space="preserve">Родители, как </w:t>
      </w:r>
      <w:r>
        <w:rPr>
          <w:rFonts w:ascii="Times New Roman" w:eastAsia="Times New Roman" w:hAnsi="Times New Roman"/>
          <w:color w:val="000000"/>
          <w:sz w:val="28"/>
          <w:szCs w:val="28"/>
          <w:lang w:eastAsia="ru-RU"/>
        </w:rPr>
        <w:t xml:space="preserve">и </w:t>
      </w:r>
      <w:r w:rsidRPr="00726317">
        <w:rPr>
          <w:rFonts w:ascii="Times New Roman" w:eastAsia="Times New Roman" w:hAnsi="Times New Roman"/>
          <w:color w:val="000000"/>
          <w:sz w:val="28"/>
          <w:szCs w:val="28"/>
          <w:lang w:eastAsia="ru-RU"/>
        </w:rPr>
        <w:t>педагоги, играют самую важную роль.</w:t>
      </w:r>
    </w:p>
    <w:p w:rsidR="00A57140" w:rsidRPr="00726317" w:rsidRDefault="00A57140" w:rsidP="00A57140">
      <w:pPr>
        <w:numPr>
          <w:ilvl w:val="0"/>
          <w:numId w:val="7"/>
        </w:numPr>
        <w:spacing w:after="0" w:line="420" w:lineRule="atLeast"/>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lastRenderedPageBreak/>
        <w:t>Эффективность обучения в значительной степени зависит от возраста ребёнка. Занятия нужно начинать с момента установления диагноза.</w:t>
      </w:r>
    </w:p>
    <w:p w:rsidR="00A57140" w:rsidRDefault="00A57140" w:rsidP="00A57140">
      <w:pPr>
        <w:numPr>
          <w:ilvl w:val="0"/>
          <w:numId w:val="7"/>
        </w:numPr>
        <w:spacing w:after="0" w:line="420" w:lineRule="atLeast"/>
        <w:jc w:val="both"/>
        <w:rPr>
          <w:rFonts w:ascii="Times New Roman" w:eastAsia="Times New Roman" w:hAnsi="Times New Roman"/>
          <w:color w:val="000000"/>
          <w:sz w:val="28"/>
          <w:szCs w:val="28"/>
          <w:lang w:eastAsia="ru-RU"/>
        </w:rPr>
      </w:pPr>
      <w:r w:rsidRPr="00726317">
        <w:rPr>
          <w:rFonts w:ascii="Times New Roman" w:eastAsia="Times New Roman" w:hAnsi="Times New Roman"/>
          <w:color w:val="000000"/>
          <w:sz w:val="28"/>
          <w:szCs w:val="28"/>
          <w:lang w:eastAsia="ru-RU"/>
        </w:rPr>
        <w:t>Индивидуальная программа ребёнка должна удовлетворять как потребностям самого малыша</w:t>
      </w:r>
      <w:r>
        <w:rPr>
          <w:rFonts w:ascii="Times New Roman" w:eastAsia="Times New Roman" w:hAnsi="Times New Roman"/>
          <w:color w:val="000000"/>
          <w:sz w:val="28"/>
          <w:szCs w:val="28"/>
          <w:lang w:eastAsia="ru-RU"/>
        </w:rPr>
        <w:t>, так и возможностям его семьи.</w:t>
      </w:r>
    </w:p>
    <w:p w:rsidR="00A57140" w:rsidRPr="00D76638" w:rsidRDefault="00A57140" w:rsidP="00D76638">
      <w:pPr>
        <w:numPr>
          <w:ilvl w:val="0"/>
          <w:numId w:val="9"/>
        </w:numPr>
        <w:spacing w:before="100" w:beforeAutospacing="1" w:after="100" w:afterAutospacing="1" w:line="360" w:lineRule="auto"/>
        <w:rPr>
          <w:rFonts w:ascii="Times New Roman" w:hAnsi="Times New Roman"/>
          <w:sz w:val="28"/>
          <w:szCs w:val="28"/>
        </w:rPr>
      </w:pPr>
      <w:r w:rsidRPr="006D7F4B">
        <w:rPr>
          <w:rFonts w:ascii="Times New Roman" w:hAnsi="Times New Roman"/>
          <w:b/>
          <w:bCs/>
          <w:sz w:val="28"/>
          <w:szCs w:val="28"/>
          <w:shd w:val="clear" w:color="auto" w:fill="FFFFFF"/>
        </w:rPr>
        <w:t>Методика формирования основных двигательных навыков (ОДН)</w:t>
      </w:r>
      <w:r w:rsidRPr="006D7F4B">
        <w:rPr>
          <w:rStyle w:val="apple-converted-space"/>
          <w:rFonts w:ascii="Times New Roman" w:hAnsi="Times New Roman"/>
          <w:sz w:val="28"/>
          <w:szCs w:val="28"/>
          <w:shd w:val="clear" w:color="auto" w:fill="FFFFFF"/>
        </w:rPr>
        <w:t> </w:t>
      </w:r>
      <w:r w:rsidR="00D76638">
        <w:rPr>
          <w:rFonts w:ascii="Times New Roman" w:hAnsi="Times New Roman"/>
          <w:sz w:val="28"/>
          <w:szCs w:val="28"/>
        </w:rPr>
        <w:br/>
      </w:r>
      <w:r w:rsidRPr="006D7F4B">
        <w:rPr>
          <w:rFonts w:ascii="Times New Roman" w:hAnsi="Times New Roman"/>
          <w:sz w:val="28"/>
          <w:szCs w:val="28"/>
          <w:shd w:val="clear" w:color="auto" w:fill="FFFFFF"/>
        </w:rPr>
        <w:t xml:space="preserve">Разработана Петером </w:t>
      </w:r>
      <w:proofErr w:type="spellStart"/>
      <w:r w:rsidRPr="006D7F4B">
        <w:rPr>
          <w:rFonts w:ascii="Times New Roman" w:hAnsi="Times New Roman"/>
          <w:sz w:val="28"/>
          <w:szCs w:val="28"/>
          <w:shd w:val="clear" w:color="auto" w:fill="FFFFFF"/>
        </w:rPr>
        <w:t>Лаутеслагером</w:t>
      </w:r>
      <w:proofErr w:type="spellEnd"/>
      <w:r w:rsidRPr="006D7F4B">
        <w:rPr>
          <w:rFonts w:ascii="Times New Roman" w:hAnsi="Times New Roman"/>
          <w:sz w:val="28"/>
          <w:szCs w:val="28"/>
          <w:shd w:val="clear" w:color="auto" w:fill="FFFFFF"/>
        </w:rPr>
        <w:t xml:space="preserve">, голландским физиотерапевтом, занимающимся проблемой двигательного развития и специализированной помощи детям с синдромом Дауна. Применяется для детей от 3-х месяцев до 3-4 лет. Включает в себя тестирование уровней развития основных двигательных навыков ребенка и составление программы занятий с ним. Методика реализует функциональный подход к стимуляции развития детей, позволяет оценить динамику развития и оптимально спланировать занятия. Она направлена на </w:t>
      </w:r>
      <w:proofErr w:type="spellStart"/>
      <w:r w:rsidRPr="006D7F4B">
        <w:rPr>
          <w:rFonts w:ascii="Times New Roman" w:hAnsi="Times New Roman"/>
          <w:sz w:val="28"/>
          <w:szCs w:val="28"/>
          <w:shd w:val="clear" w:color="auto" w:fill="FFFFFF"/>
        </w:rPr>
        <w:t>абилитацию</w:t>
      </w:r>
      <w:proofErr w:type="spellEnd"/>
      <w:r w:rsidRPr="006D7F4B">
        <w:rPr>
          <w:rFonts w:ascii="Times New Roman" w:hAnsi="Times New Roman"/>
          <w:sz w:val="28"/>
          <w:szCs w:val="28"/>
          <w:shd w:val="clear" w:color="auto" w:fill="FFFFFF"/>
        </w:rPr>
        <w:t xml:space="preserve"> ребенка, предупреждает и корректирует отклонения в двигательном развитии малыша. Предусматривает не воздействие на ребенка, а взаимодействие с ним при активном участии родителей. Уровень двигательного развития напрямую связан с первичной исследовательской деятельностью ребенка и его включением в обычную жизнь – социализацией. Тестирование дает четкое представление о последовательных стадиях формирования каждого двигательного навыка, что позволяет специалистам грамотно составить программу двигательного развития ребенка и разработать рекомендации для родителей. Освоение двигательных навыков обеспечивает ребенку определенный уровень независимого существования, позволяющий последовательно научиться всему, что умеют обычные дети. Успешное развитие ребенка в моторной области продвигает его вперед и в сфере коммуникации.</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sidRPr="006D7F4B">
        <w:rPr>
          <w:rFonts w:ascii="Times New Roman" w:hAnsi="Times New Roman"/>
          <w:sz w:val="28"/>
          <w:szCs w:val="28"/>
        </w:rPr>
        <w:lastRenderedPageBreak/>
        <w:br/>
      </w:r>
      <w:r>
        <w:rPr>
          <w:rFonts w:ascii="Times New Roman" w:hAnsi="Times New Roman"/>
          <w:b/>
          <w:bCs/>
          <w:sz w:val="28"/>
          <w:szCs w:val="28"/>
          <w:shd w:val="clear" w:color="auto" w:fill="FFFFFF"/>
        </w:rPr>
        <w:t xml:space="preserve">3. </w:t>
      </w:r>
      <w:r w:rsidRPr="006D7F4B">
        <w:rPr>
          <w:rFonts w:ascii="Times New Roman" w:hAnsi="Times New Roman"/>
          <w:b/>
          <w:bCs/>
          <w:sz w:val="28"/>
          <w:szCs w:val="28"/>
          <w:shd w:val="clear" w:color="auto" w:fill="FFFFFF"/>
        </w:rPr>
        <w:t>«Шаг за шагом» («</w:t>
      </w:r>
      <w:proofErr w:type="spellStart"/>
      <w:r w:rsidRPr="006D7F4B">
        <w:rPr>
          <w:rFonts w:ascii="Times New Roman" w:hAnsi="Times New Roman"/>
          <w:b/>
          <w:bCs/>
          <w:sz w:val="28"/>
          <w:szCs w:val="28"/>
          <w:shd w:val="clear" w:color="auto" w:fill="FFFFFF"/>
        </w:rPr>
        <w:t>Step</w:t>
      </w:r>
      <w:proofErr w:type="spellEnd"/>
      <w:r w:rsidRPr="006D7F4B">
        <w:rPr>
          <w:rFonts w:ascii="Times New Roman" w:hAnsi="Times New Roman"/>
          <w:b/>
          <w:bCs/>
          <w:sz w:val="28"/>
          <w:szCs w:val="28"/>
          <w:shd w:val="clear" w:color="auto" w:fill="FFFFFF"/>
        </w:rPr>
        <w:t xml:space="preserve"> </w:t>
      </w:r>
      <w:proofErr w:type="spellStart"/>
      <w:r w:rsidRPr="006D7F4B">
        <w:rPr>
          <w:rFonts w:ascii="Times New Roman" w:hAnsi="Times New Roman"/>
          <w:b/>
          <w:bCs/>
          <w:sz w:val="28"/>
          <w:szCs w:val="28"/>
          <w:shd w:val="clear" w:color="auto" w:fill="FFFFFF"/>
        </w:rPr>
        <w:t>by</w:t>
      </w:r>
      <w:proofErr w:type="spellEnd"/>
      <w:r w:rsidRPr="006D7F4B">
        <w:rPr>
          <w:rFonts w:ascii="Times New Roman" w:hAnsi="Times New Roman"/>
          <w:b/>
          <w:bCs/>
          <w:sz w:val="28"/>
          <w:szCs w:val="28"/>
          <w:shd w:val="clear" w:color="auto" w:fill="FFFFFF"/>
        </w:rPr>
        <w:t xml:space="preserve"> </w:t>
      </w:r>
      <w:proofErr w:type="spellStart"/>
      <w:r w:rsidRPr="006D7F4B">
        <w:rPr>
          <w:rFonts w:ascii="Times New Roman" w:hAnsi="Times New Roman"/>
          <w:b/>
          <w:bCs/>
          <w:sz w:val="28"/>
          <w:szCs w:val="28"/>
          <w:shd w:val="clear" w:color="auto" w:fill="FFFFFF"/>
        </w:rPr>
        <w:t>step</w:t>
      </w:r>
      <w:proofErr w:type="spellEnd"/>
      <w:r w:rsidRPr="006D7F4B">
        <w:rPr>
          <w:rFonts w:ascii="Times New Roman" w:hAnsi="Times New Roman"/>
          <w:b/>
          <w:bCs/>
          <w:sz w:val="28"/>
          <w:szCs w:val="28"/>
          <w:shd w:val="clear" w:color="auto" w:fill="FFFFFF"/>
        </w:rPr>
        <w:t>»)</w:t>
      </w:r>
      <w:r w:rsidRPr="006D7F4B">
        <w:rPr>
          <w:rStyle w:val="apple-converted-space"/>
          <w:rFonts w:ascii="Times New Roman" w:hAnsi="Times New Roman"/>
          <w:sz w:val="28"/>
          <w:szCs w:val="28"/>
          <w:shd w:val="clear" w:color="auto" w:fill="FFFFFF"/>
        </w:rPr>
        <w:t> </w:t>
      </w:r>
      <w:r w:rsidR="00D76638">
        <w:rPr>
          <w:rFonts w:ascii="Times New Roman" w:hAnsi="Times New Roman"/>
          <w:sz w:val="28"/>
          <w:szCs w:val="28"/>
        </w:rPr>
        <w:br/>
      </w:r>
      <w:r w:rsidRPr="006D7F4B">
        <w:rPr>
          <w:rFonts w:ascii="Times New Roman" w:hAnsi="Times New Roman"/>
          <w:sz w:val="28"/>
          <w:szCs w:val="28"/>
          <w:shd w:val="clear" w:color="auto" w:fill="FFFFFF"/>
        </w:rPr>
        <w:t>В первую очередь ребенка с синдромом Дауна следует учить навыкам самообслуживания и поведения в быту, которые не только обеспечивают его самостоятельность и независимость, но и служат развитию личности, способствуют уверенности и повышению самооценки. В странах Европы и в Америке много лет применяется пошаговая методика «</w:t>
      </w:r>
      <w:proofErr w:type="spellStart"/>
      <w:r w:rsidRPr="006D7F4B">
        <w:rPr>
          <w:rFonts w:ascii="Times New Roman" w:hAnsi="Times New Roman"/>
          <w:sz w:val="28"/>
          <w:szCs w:val="28"/>
          <w:shd w:val="clear" w:color="auto" w:fill="FFFFFF"/>
        </w:rPr>
        <w:t>Step</w:t>
      </w:r>
      <w:proofErr w:type="spellEnd"/>
      <w:r w:rsidRPr="006D7F4B">
        <w:rPr>
          <w:rFonts w:ascii="Times New Roman" w:hAnsi="Times New Roman"/>
          <w:sz w:val="28"/>
          <w:szCs w:val="28"/>
          <w:shd w:val="clear" w:color="auto" w:fill="FFFFFF"/>
        </w:rPr>
        <w:t xml:space="preserve"> </w:t>
      </w:r>
      <w:proofErr w:type="spellStart"/>
      <w:r w:rsidRPr="006D7F4B">
        <w:rPr>
          <w:rFonts w:ascii="Times New Roman" w:hAnsi="Times New Roman"/>
          <w:sz w:val="28"/>
          <w:szCs w:val="28"/>
          <w:shd w:val="clear" w:color="auto" w:fill="FFFFFF"/>
        </w:rPr>
        <w:t>by</w:t>
      </w:r>
      <w:proofErr w:type="spellEnd"/>
      <w:r w:rsidRPr="006D7F4B">
        <w:rPr>
          <w:rFonts w:ascii="Times New Roman" w:hAnsi="Times New Roman"/>
          <w:sz w:val="28"/>
          <w:szCs w:val="28"/>
          <w:shd w:val="clear" w:color="auto" w:fill="FFFFFF"/>
        </w:rPr>
        <w:t xml:space="preserve"> </w:t>
      </w:r>
      <w:proofErr w:type="spellStart"/>
      <w:r w:rsidRPr="006D7F4B">
        <w:rPr>
          <w:rFonts w:ascii="Times New Roman" w:hAnsi="Times New Roman"/>
          <w:sz w:val="28"/>
          <w:szCs w:val="28"/>
          <w:shd w:val="clear" w:color="auto" w:fill="FFFFFF"/>
        </w:rPr>
        <w:t>step</w:t>
      </w:r>
      <w:proofErr w:type="spellEnd"/>
      <w:r w:rsidRPr="006D7F4B">
        <w:rPr>
          <w:rFonts w:ascii="Times New Roman" w:hAnsi="Times New Roman"/>
          <w:sz w:val="28"/>
          <w:szCs w:val="28"/>
          <w:shd w:val="clear" w:color="auto" w:fill="FFFFFF"/>
        </w:rPr>
        <w:t xml:space="preserve">» для обучения детей с особенностями развития. Она очень эффективна для детей с синдромом Дауна. Трудности социальной адаптации таких детей в значительной степени определяются недостаточной </w:t>
      </w:r>
      <w:proofErr w:type="spellStart"/>
      <w:r w:rsidRPr="006D7F4B">
        <w:rPr>
          <w:rFonts w:ascii="Times New Roman" w:hAnsi="Times New Roman"/>
          <w:sz w:val="28"/>
          <w:szCs w:val="28"/>
          <w:shd w:val="clear" w:color="auto" w:fill="FFFFFF"/>
        </w:rPr>
        <w:t>сформированностью</w:t>
      </w:r>
      <w:proofErr w:type="spellEnd"/>
      <w:r w:rsidRPr="006D7F4B">
        <w:rPr>
          <w:rFonts w:ascii="Times New Roman" w:hAnsi="Times New Roman"/>
          <w:sz w:val="28"/>
          <w:szCs w:val="28"/>
          <w:shd w:val="clear" w:color="auto" w:fill="FFFFFF"/>
        </w:rPr>
        <w:t xml:space="preserve"> у них элементарных бытовых навыков. К основным навыкам, обеспечивающим самостоятельность ребенка в любой ситуации, относятся навыки самообслуживания и навыки ухода за домом. И учится им важно своевременно. В основе любой деятельности лежат базовые моторные и психические функции: концентрация внимания, общая и тонкая моторика. Это подготовительные навыки. Учить тому или иному навыку самообслуживания можно только тогда, когда ребенок свободно овладел включенными в него подготовительными навыками. Процесс обучения овладению навыками должен быть целенаправленным, учитывающим особенности психофизического развития и жизненного опыта, осуществляться на положительном эмоциональном фоне с широким применением поощрений. Ребенку необходимо время, специально выделенное для отработки навыков, обучения и повторения. Учить самостоятельности и бытовым навыкам ребенка нужно на самом простом материале и в самых простых условиях.</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Pr>
          <w:rFonts w:ascii="Times New Roman" w:hAnsi="Times New Roman"/>
          <w:b/>
          <w:bCs/>
          <w:sz w:val="28"/>
          <w:szCs w:val="28"/>
          <w:shd w:val="clear" w:color="auto" w:fill="FFFFFF"/>
        </w:rPr>
        <w:t xml:space="preserve">4. </w:t>
      </w:r>
      <w:r w:rsidRPr="006D7F4B">
        <w:rPr>
          <w:rFonts w:ascii="Times New Roman" w:hAnsi="Times New Roman"/>
          <w:b/>
          <w:bCs/>
          <w:sz w:val="28"/>
          <w:szCs w:val="28"/>
          <w:shd w:val="clear" w:color="auto" w:fill="FFFFFF"/>
        </w:rPr>
        <w:t xml:space="preserve">Социально-психологическая модель </w:t>
      </w:r>
      <w:proofErr w:type="spellStart"/>
      <w:r w:rsidRPr="006D7F4B">
        <w:rPr>
          <w:rFonts w:ascii="Times New Roman" w:hAnsi="Times New Roman"/>
          <w:b/>
          <w:bCs/>
          <w:sz w:val="28"/>
          <w:szCs w:val="28"/>
          <w:shd w:val="clear" w:color="auto" w:fill="FFFFFF"/>
        </w:rPr>
        <w:t>Портаж</w:t>
      </w:r>
      <w:proofErr w:type="spellEnd"/>
      <w:r w:rsidRPr="006D7F4B">
        <w:rPr>
          <w:rFonts w:ascii="Times New Roman" w:hAnsi="Times New Roman"/>
          <w:b/>
          <w:bCs/>
          <w:sz w:val="28"/>
          <w:szCs w:val="28"/>
          <w:shd w:val="clear" w:color="auto" w:fill="FFFFFF"/>
        </w:rPr>
        <w:t xml:space="preserve"> (</w:t>
      </w:r>
      <w:proofErr w:type="spellStart"/>
      <w:r w:rsidRPr="006D7F4B">
        <w:rPr>
          <w:rFonts w:ascii="Times New Roman" w:hAnsi="Times New Roman"/>
          <w:b/>
          <w:bCs/>
          <w:sz w:val="28"/>
          <w:szCs w:val="28"/>
          <w:shd w:val="clear" w:color="auto" w:fill="FFFFFF"/>
        </w:rPr>
        <w:t>Portage</w:t>
      </w:r>
      <w:proofErr w:type="spellEnd"/>
      <w:r w:rsidRPr="006D7F4B">
        <w:rPr>
          <w:rFonts w:ascii="Times New Roman" w:hAnsi="Times New Roman"/>
          <w:b/>
          <w:bCs/>
          <w:sz w:val="28"/>
          <w:szCs w:val="28"/>
          <w:shd w:val="clear" w:color="auto" w:fill="FFFFFF"/>
        </w:rPr>
        <w:t>)</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sidRPr="006D7F4B">
        <w:rPr>
          <w:rFonts w:ascii="Times New Roman" w:hAnsi="Times New Roman"/>
          <w:sz w:val="28"/>
          <w:szCs w:val="28"/>
          <w:shd w:val="clear" w:color="auto" w:fill="FFFFFF"/>
        </w:rPr>
        <w:t xml:space="preserve">Методика разработана в США в 70-х годах прошлого века, с </w:t>
      </w:r>
      <w:r w:rsidRPr="006D7F4B">
        <w:rPr>
          <w:rFonts w:ascii="Times New Roman" w:hAnsi="Times New Roman"/>
          <w:sz w:val="28"/>
          <w:szCs w:val="28"/>
          <w:shd w:val="clear" w:color="auto" w:fill="FFFFFF"/>
        </w:rPr>
        <w:lastRenderedPageBreak/>
        <w:t xml:space="preserve">успехом используется во многих странах мира. Целью </w:t>
      </w:r>
      <w:proofErr w:type="spellStart"/>
      <w:r w:rsidRPr="006D7F4B">
        <w:rPr>
          <w:rFonts w:ascii="Times New Roman" w:hAnsi="Times New Roman"/>
          <w:sz w:val="28"/>
          <w:szCs w:val="28"/>
          <w:shd w:val="clear" w:color="auto" w:fill="FFFFFF"/>
        </w:rPr>
        <w:t>Портажа</w:t>
      </w:r>
      <w:proofErr w:type="spellEnd"/>
      <w:r w:rsidRPr="006D7F4B">
        <w:rPr>
          <w:rFonts w:ascii="Times New Roman" w:hAnsi="Times New Roman"/>
          <w:sz w:val="28"/>
          <w:szCs w:val="28"/>
          <w:shd w:val="clear" w:color="auto" w:fill="FFFFFF"/>
        </w:rPr>
        <w:t xml:space="preserve"> является работа с семьями, имеющими ребенка-инвалида, помощь в снижении барьеров инвалидности, социализация детей. Семья посещается специалистом </w:t>
      </w:r>
      <w:proofErr w:type="gramStart"/>
      <w:r w:rsidRPr="006D7F4B">
        <w:rPr>
          <w:rFonts w:ascii="Times New Roman" w:hAnsi="Times New Roman"/>
          <w:sz w:val="28"/>
          <w:szCs w:val="28"/>
          <w:shd w:val="clear" w:color="auto" w:fill="FFFFFF"/>
        </w:rPr>
        <w:t>по домашнему</w:t>
      </w:r>
      <w:proofErr w:type="gramEnd"/>
      <w:r w:rsidRPr="006D7F4B">
        <w:rPr>
          <w:rFonts w:ascii="Times New Roman" w:hAnsi="Times New Roman"/>
          <w:sz w:val="28"/>
          <w:szCs w:val="28"/>
          <w:shd w:val="clear" w:color="auto" w:fill="FFFFFF"/>
        </w:rPr>
        <w:t xml:space="preserve"> </w:t>
      </w:r>
      <w:proofErr w:type="spellStart"/>
      <w:r w:rsidRPr="006D7F4B">
        <w:rPr>
          <w:rFonts w:ascii="Times New Roman" w:hAnsi="Times New Roman"/>
          <w:sz w:val="28"/>
          <w:szCs w:val="28"/>
          <w:shd w:val="clear" w:color="auto" w:fill="FFFFFF"/>
        </w:rPr>
        <w:t>визитированию</w:t>
      </w:r>
      <w:proofErr w:type="spellEnd"/>
      <w:r w:rsidRPr="006D7F4B">
        <w:rPr>
          <w:rFonts w:ascii="Times New Roman" w:hAnsi="Times New Roman"/>
          <w:sz w:val="28"/>
          <w:szCs w:val="28"/>
          <w:shd w:val="clear" w:color="auto" w:fill="FFFFFF"/>
        </w:rPr>
        <w:t xml:space="preserve">. В процессе реабилитации ребенка участвует команда, состоящая из руководителей проекта, специалистов, владеющих методикой и специально подготовленных волонтеров из числа студентов, будущих медиков, психологов и педагогов. Во время посещений родителей обучают приемам структурного преподавания для применения в ежедневном общении с ребенком. Родителей учат наблюдать за ребенком, планировать достижимые цели и поощрять желательное поведение. Разделы </w:t>
      </w:r>
      <w:proofErr w:type="spellStart"/>
      <w:r w:rsidRPr="006D7F4B">
        <w:rPr>
          <w:rFonts w:ascii="Times New Roman" w:hAnsi="Times New Roman"/>
          <w:sz w:val="28"/>
          <w:szCs w:val="28"/>
          <w:shd w:val="clear" w:color="auto" w:fill="FFFFFF"/>
        </w:rPr>
        <w:t>Портажа</w:t>
      </w:r>
      <w:proofErr w:type="spellEnd"/>
      <w:r w:rsidRPr="006D7F4B">
        <w:rPr>
          <w:rFonts w:ascii="Times New Roman" w:hAnsi="Times New Roman"/>
          <w:sz w:val="28"/>
          <w:szCs w:val="28"/>
          <w:shd w:val="clear" w:color="auto" w:fill="FFFFFF"/>
        </w:rPr>
        <w:t xml:space="preserve"> включают стимуляцию младенца, социализацию, познавательную деятельность, развитие двигательной активности, речи, навыков самообслуживания. В методике </w:t>
      </w:r>
      <w:proofErr w:type="spellStart"/>
      <w:r w:rsidRPr="006D7F4B">
        <w:rPr>
          <w:rFonts w:ascii="Times New Roman" w:hAnsi="Times New Roman"/>
          <w:sz w:val="28"/>
          <w:szCs w:val="28"/>
          <w:shd w:val="clear" w:color="auto" w:fill="FFFFFF"/>
        </w:rPr>
        <w:t>Портаж</w:t>
      </w:r>
      <w:proofErr w:type="spellEnd"/>
      <w:r w:rsidRPr="006D7F4B">
        <w:rPr>
          <w:rFonts w:ascii="Times New Roman" w:hAnsi="Times New Roman"/>
          <w:sz w:val="28"/>
          <w:szCs w:val="28"/>
          <w:shd w:val="clear" w:color="auto" w:fill="FFFFFF"/>
        </w:rPr>
        <w:t xml:space="preserve"> последовательно расписаны все навыки, умения и знания, которыми в результате целенаправленного обучения должен овладеть ребенок. В ней четко определено: чему учить, когда учить и как учить.</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Pr>
          <w:rFonts w:ascii="Times New Roman" w:hAnsi="Times New Roman"/>
          <w:b/>
          <w:bCs/>
          <w:sz w:val="28"/>
          <w:szCs w:val="28"/>
          <w:shd w:val="clear" w:color="auto" w:fill="FFFFFF"/>
        </w:rPr>
        <w:t xml:space="preserve">5. </w:t>
      </w:r>
      <w:r w:rsidRPr="006D7F4B">
        <w:rPr>
          <w:rFonts w:ascii="Times New Roman" w:hAnsi="Times New Roman"/>
          <w:b/>
          <w:bCs/>
          <w:sz w:val="28"/>
          <w:szCs w:val="28"/>
          <w:shd w:val="clear" w:color="auto" w:fill="FFFFFF"/>
        </w:rPr>
        <w:t xml:space="preserve">Методика развития речи и обучения чтению </w:t>
      </w:r>
      <w:proofErr w:type="spellStart"/>
      <w:r w:rsidRPr="006D7F4B">
        <w:rPr>
          <w:rFonts w:ascii="Times New Roman" w:hAnsi="Times New Roman"/>
          <w:b/>
          <w:bCs/>
          <w:sz w:val="28"/>
          <w:szCs w:val="28"/>
          <w:shd w:val="clear" w:color="auto" w:fill="FFFFFF"/>
        </w:rPr>
        <w:t>Ромены</w:t>
      </w:r>
      <w:proofErr w:type="spellEnd"/>
      <w:r w:rsidRPr="006D7F4B">
        <w:rPr>
          <w:rFonts w:ascii="Times New Roman" w:hAnsi="Times New Roman"/>
          <w:b/>
          <w:bCs/>
          <w:sz w:val="28"/>
          <w:szCs w:val="28"/>
          <w:shd w:val="clear" w:color="auto" w:fill="FFFFFF"/>
        </w:rPr>
        <w:t xml:space="preserve"> </w:t>
      </w:r>
      <w:proofErr w:type="spellStart"/>
      <w:r w:rsidRPr="006D7F4B">
        <w:rPr>
          <w:rFonts w:ascii="Times New Roman" w:hAnsi="Times New Roman"/>
          <w:b/>
          <w:bCs/>
          <w:sz w:val="28"/>
          <w:szCs w:val="28"/>
          <w:shd w:val="clear" w:color="auto" w:fill="FFFFFF"/>
        </w:rPr>
        <w:t>Августовой</w:t>
      </w:r>
      <w:proofErr w:type="spellEnd"/>
      <w:proofErr w:type="gramStart"/>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sidRPr="006D7F4B">
        <w:rPr>
          <w:rFonts w:ascii="Times New Roman" w:hAnsi="Times New Roman"/>
          <w:sz w:val="28"/>
          <w:szCs w:val="28"/>
          <w:shd w:val="clear" w:color="auto" w:fill="FFFFFF"/>
        </w:rPr>
        <w:t>Э</w:t>
      </w:r>
      <w:proofErr w:type="gramEnd"/>
      <w:r w:rsidRPr="006D7F4B">
        <w:rPr>
          <w:rFonts w:ascii="Times New Roman" w:hAnsi="Times New Roman"/>
          <w:sz w:val="28"/>
          <w:szCs w:val="28"/>
          <w:shd w:val="clear" w:color="auto" w:fill="FFFFFF"/>
        </w:rPr>
        <w:t xml:space="preserve">то единственная в своем роде методика развития речи детей с синдромом Дауна. Автор, всю жизнь занимающийся педагогикой речи, простым и доступным языком разъясняет в своей книге «Говори! Ты это можешь», как научить разговаривать ребенка со сложными нарушениями развития, как общаться с такими детьми, помочь раскрыть им свои способности и творческие задатки. Дети, занимающиеся по методике </w:t>
      </w:r>
      <w:proofErr w:type="spellStart"/>
      <w:r w:rsidRPr="006D7F4B">
        <w:rPr>
          <w:rFonts w:ascii="Times New Roman" w:hAnsi="Times New Roman"/>
          <w:sz w:val="28"/>
          <w:szCs w:val="28"/>
          <w:shd w:val="clear" w:color="auto" w:fill="FFFFFF"/>
        </w:rPr>
        <w:t>Августовой</w:t>
      </w:r>
      <w:proofErr w:type="spellEnd"/>
      <w:r w:rsidRPr="006D7F4B">
        <w:rPr>
          <w:rFonts w:ascii="Times New Roman" w:hAnsi="Times New Roman"/>
          <w:sz w:val="28"/>
          <w:szCs w:val="28"/>
          <w:shd w:val="clear" w:color="auto" w:fill="FFFFFF"/>
        </w:rPr>
        <w:t>, не только хорошо овладевают устной речью, но и с увлечением учатся читать.</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Pr>
          <w:rFonts w:ascii="Times New Roman" w:hAnsi="Times New Roman"/>
          <w:b/>
          <w:bCs/>
          <w:sz w:val="28"/>
          <w:szCs w:val="28"/>
          <w:shd w:val="clear" w:color="auto" w:fill="FFFFFF"/>
        </w:rPr>
        <w:t xml:space="preserve">6. </w:t>
      </w:r>
      <w:proofErr w:type="spellStart"/>
      <w:r w:rsidRPr="006D7F4B">
        <w:rPr>
          <w:rFonts w:ascii="Times New Roman" w:hAnsi="Times New Roman"/>
          <w:b/>
          <w:bCs/>
          <w:sz w:val="28"/>
          <w:szCs w:val="28"/>
          <w:shd w:val="clear" w:color="auto" w:fill="FFFFFF"/>
        </w:rPr>
        <w:t>Иппотерапия</w:t>
      </w:r>
      <w:proofErr w:type="spellEnd"/>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sidRPr="006D7F4B">
        <w:rPr>
          <w:rFonts w:ascii="Times New Roman" w:hAnsi="Times New Roman"/>
          <w:sz w:val="28"/>
          <w:szCs w:val="28"/>
          <w:shd w:val="clear" w:color="auto" w:fill="FFFFFF"/>
        </w:rPr>
        <w:t xml:space="preserve">Коррекционная верховая езда – </w:t>
      </w:r>
      <w:proofErr w:type="spellStart"/>
      <w:r w:rsidRPr="006D7F4B">
        <w:rPr>
          <w:rFonts w:ascii="Times New Roman" w:hAnsi="Times New Roman"/>
          <w:sz w:val="28"/>
          <w:szCs w:val="28"/>
          <w:shd w:val="clear" w:color="auto" w:fill="FFFFFF"/>
        </w:rPr>
        <w:t>иппотерапия</w:t>
      </w:r>
      <w:proofErr w:type="spellEnd"/>
      <w:r w:rsidRPr="006D7F4B">
        <w:rPr>
          <w:rFonts w:ascii="Times New Roman" w:hAnsi="Times New Roman"/>
          <w:sz w:val="28"/>
          <w:szCs w:val="28"/>
          <w:shd w:val="clear" w:color="auto" w:fill="FFFFFF"/>
        </w:rPr>
        <w:t xml:space="preserve">, очень эффективна и </w:t>
      </w:r>
      <w:r w:rsidRPr="006D7F4B">
        <w:rPr>
          <w:rFonts w:ascii="Times New Roman" w:hAnsi="Times New Roman"/>
          <w:sz w:val="28"/>
          <w:szCs w:val="28"/>
          <w:shd w:val="clear" w:color="auto" w:fill="FFFFFF"/>
        </w:rPr>
        <w:lastRenderedPageBreak/>
        <w:t xml:space="preserve">многофункциональна для решения задач реабилитации детей с синдромом Дауна. Она развивает двигательные, сенсорные, эмоциональные и психологические способности детей. Общение с лошадьми, уход и забота о них повышает чувство доверия, терпения, уменьшает тревожность. </w:t>
      </w:r>
      <w:proofErr w:type="spellStart"/>
      <w:r w:rsidRPr="006D7F4B">
        <w:rPr>
          <w:rFonts w:ascii="Times New Roman" w:hAnsi="Times New Roman"/>
          <w:sz w:val="28"/>
          <w:szCs w:val="28"/>
          <w:shd w:val="clear" w:color="auto" w:fill="FFFFFF"/>
        </w:rPr>
        <w:t>Иппотерапия</w:t>
      </w:r>
      <w:proofErr w:type="spellEnd"/>
      <w:r w:rsidRPr="006D7F4B">
        <w:rPr>
          <w:rFonts w:ascii="Times New Roman" w:hAnsi="Times New Roman"/>
          <w:sz w:val="28"/>
          <w:szCs w:val="28"/>
          <w:shd w:val="clear" w:color="auto" w:fill="FFFFFF"/>
        </w:rPr>
        <w:t xml:space="preserve"> развивает интеллектуальные способности детей, способствует их социальной адаптации и лучшему приспособлению к жизни. Методикой проведения занятий по </w:t>
      </w:r>
      <w:proofErr w:type="spellStart"/>
      <w:r w:rsidRPr="006D7F4B">
        <w:rPr>
          <w:rFonts w:ascii="Times New Roman" w:hAnsi="Times New Roman"/>
          <w:sz w:val="28"/>
          <w:szCs w:val="28"/>
          <w:shd w:val="clear" w:color="auto" w:fill="FFFFFF"/>
        </w:rPr>
        <w:t>иппотерапии</w:t>
      </w:r>
      <w:proofErr w:type="spellEnd"/>
      <w:r w:rsidRPr="006D7F4B">
        <w:rPr>
          <w:rFonts w:ascii="Times New Roman" w:hAnsi="Times New Roman"/>
          <w:sz w:val="28"/>
          <w:szCs w:val="28"/>
          <w:shd w:val="clear" w:color="auto" w:fill="FFFFFF"/>
        </w:rPr>
        <w:t xml:space="preserve"> владеют специально обученные преподаватели.</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Pr>
          <w:rFonts w:ascii="Times New Roman" w:hAnsi="Times New Roman"/>
          <w:b/>
          <w:bCs/>
          <w:sz w:val="28"/>
          <w:szCs w:val="28"/>
          <w:shd w:val="clear" w:color="auto" w:fill="FFFFFF"/>
        </w:rPr>
        <w:t xml:space="preserve">7. </w:t>
      </w:r>
      <w:r w:rsidRPr="006D7F4B">
        <w:rPr>
          <w:rFonts w:ascii="Times New Roman" w:hAnsi="Times New Roman"/>
          <w:b/>
          <w:bCs/>
          <w:sz w:val="28"/>
          <w:szCs w:val="28"/>
          <w:shd w:val="clear" w:color="auto" w:fill="FFFFFF"/>
        </w:rPr>
        <w:t>Система «</w:t>
      </w:r>
      <w:proofErr w:type="spellStart"/>
      <w:r w:rsidRPr="006D7F4B">
        <w:rPr>
          <w:rFonts w:ascii="Times New Roman" w:hAnsi="Times New Roman"/>
          <w:b/>
          <w:bCs/>
          <w:sz w:val="28"/>
          <w:szCs w:val="28"/>
          <w:shd w:val="clear" w:color="auto" w:fill="FFFFFF"/>
        </w:rPr>
        <w:t>Нумикон</w:t>
      </w:r>
      <w:proofErr w:type="spellEnd"/>
      <w:r w:rsidRPr="006D7F4B">
        <w:rPr>
          <w:rFonts w:ascii="Times New Roman" w:hAnsi="Times New Roman"/>
          <w:b/>
          <w:bCs/>
          <w:sz w:val="28"/>
          <w:szCs w:val="28"/>
          <w:shd w:val="clear" w:color="auto" w:fill="FFFFFF"/>
        </w:rPr>
        <w:t>»</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r w:rsidRPr="006D7F4B">
        <w:rPr>
          <w:rFonts w:ascii="Times New Roman" w:hAnsi="Times New Roman"/>
          <w:sz w:val="28"/>
          <w:szCs w:val="28"/>
          <w:shd w:val="clear" w:color="auto" w:fill="FFFFFF"/>
        </w:rPr>
        <w:t>Ребенку с синдромом Дауна очень тяжело даются знания из области математики, даже ее начальные навыки, необходимые в повседневной жизни. «</w:t>
      </w:r>
      <w:proofErr w:type="spellStart"/>
      <w:r w:rsidRPr="006D7F4B">
        <w:rPr>
          <w:rFonts w:ascii="Times New Roman" w:hAnsi="Times New Roman"/>
          <w:sz w:val="28"/>
          <w:szCs w:val="28"/>
          <w:shd w:val="clear" w:color="auto" w:fill="FFFFFF"/>
        </w:rPr>
        <w:t>Нумикон</w:t>
      </w:r>
      <w:proofErr w:type="spellEnd"/>
      <w:r w:rsidRPr="006D7F4B">
        <w:rPr>
          <w:rFonts w:ascii="Times New Roman" w:hAnsi="Times New Roman"/>
          <w:sz w:val="28"/>
          <w:szCs w:val="28"/>
          <w:shd w:val="clear" w:color="auto" w:fill="FFFFFF"/>
        </w:rPr>
        <w:t>» - это набор учебного материала и специально разработанная методика для работы с ним при обучении основам математики. Числа в наборе наглядного материала представлены формами-шаблонами, окрашенными в разные цвета, что делает их доступными для зрительного и тактильного восприятия. В набор входят цветные штырьки, панель и карточки с заданиями. Манипуляции ребенка с деталями приводят к тому, что действия с числами становятся наглядными и осязаемыми. Это позволяет успешно обучить детей с синдромом Дауна основам математических знаний.</w:t>
      </w:r>
      <w:r w:rsidRPr="006D7F4B">
        <w:rPr>
          <w:rStyle w:val="apple-converted-space"/>
          <w:rFonts w:ascii="Times New Roman" w:hAnsi="Times New Roman"/>
          <w:sz w:val="28"/>
          <w:szCs w:val="28"/>
          <w:shd w:val="clear" w:color="auto" w:fill="FFFFFF"/>
        </w:rPr>
        <w:t> </w:t>
      </w:r>
      <w:r w:rsidRPr="006D7F4B">
        <w:rPr>
          <w:rFonts w:ascii="Times New Roman" w:hAnsi="Times New Roman"/>
          <w:sz w:val="28"/>
          <w:szCs w:val="28"/>
        </w:rPr>
        <w:br/>
      </w:r>
      <w:bookmarkStart w:id="0" w:name="_GoBack"/>
      <w:bookmarkEnd w:id="0"/>
      <w:r w:rsidRPr="00D76638">
        <w:rPr>
          <w:rFonts w:ascii="Times New Roman" w:hAnsi="Times New Roman"/>
          <w:b/>
          <w:bCs/>
          <w:sz w:val="28"/>
          <w:szCs w:val="28"/>
          <w:shd w:val="clear" w:color="auto" w:fill="FFFFFF"/>
        </w:rPr>
        <w:t xml:space="preserve">8. </w:t>
      </w:r>
      <w:proofErr w:type="spellStart"/>
      <w:r w:rsidRPr="00D76638">
        <w:rPr>
          <w:rFonts w:ascii="Times New Roman" w:hAnsi="Times New Roman"/>
          <w:b/>
          <w:bCs/>
          <w:sz w:val="28"/>
          <w:szCs w:val="28"/>
          <w:shd w:val="clear" w:color="auto" w:fill="FFFFFF"/>
        </w:rPr>
        <w:t>Лекотека</w:t>
      </w:r>
      <w:proofErr w:type="spellEnd"/>
      <w:r w:rsidRPr="00D76638">
        <w:rPr>
          <w:rStyle w:val="apple-converted-space"/>
          <w:rFonts w:ascii="Times New Roman" w:hAnsi="Times New Roman"/>
          <w:sz w:val="28"/>
          <w:szCs w:val="28"/>
          <w:shd w:val="clear" w:color="auto" w:fill="FFFFFF"/>
        </w:rPr>
        <w:t> </w:t>
      </w:r>
      <w:r w:rsidRPr="00D76638">
        <w:rPr>
          <w:rFonts w:ascii="Times New Roman" w:hAnsi="Times New Roman"/>
          <w:sz w:val="28"/>
          <w:szCs w:val="28"/>
        </w:rPr>
        <w:br/>
      </w:r>
      <w:r w:rsidRPr="00D76638">
        <w:rPr>
          <w:rFonts w:ascii="Times New Roman" w:hAnsi="Times New Roman"/>
          <w:sz w:val="28"/>
          <w:szCs w:val="28"/>
          <w:shd w:val="clear" w:color="auto" w:fill="FFFFFF"/>
        </w:rPr>
        <w:t>Слово «</w:t>
      </w:r>
      <w:proofErr w:type="spellStart"/>
      <w:r w:rsidRPr="00D76638">
        <w:rPr>
          <w:rFonts w:ascii="Times New Roman" w:hAnsi="Times New Roman"/>
          <w:sz w:val="28"/>
          <w:szCs w:val="28"/>
          <w:shd w:val="clear" w:color="auto" w:fill="FFFFFF"/>
        </w:rPr>
        <w:t>лекотека</w:t>
      </w:r>
      <w:proofErr w:type="spellEnd"/>
      <w:r w:rsidRPr="00D76638">
        <w:rPr>
          <w:rFonts w:ascii="Times New Roman" w:hAnsi="Times New Roman"/>
          <w:sz w:val="28"/>
          <w:szCs w:val="28"/>
          <w:shd w:val="clear" w:color="auto" w:fill="FFFFFF"/>
        </w:rPr>
        <w:t xml:space="preserve">» дословно переводится как «хранилище игрушек». В России успешно применяется эта новая методика, разработанная шведскими учеными для психологического сопровождения и специальной педагогической помощи родителям, воспитывающим детей с выраженными нарушениями и проблемами развития. Служба </w:t>
      </w:r>
      <w:proofErr w:type="spellStart"/>
      <w:r w:rsidRPr="00D76638">
        <w:rPr>
          <w:rFonts w:ascii="Times New Roman" w:hAnsi="Times New Roman"/>
          <w:sz w:val="28"/>
          <w:szCs w:val="28"/>
          <w:shd w:val="clear" w:color="auto" w:fill="FFFFFF"/>
        </w:rPr>
        <w:t>лекотеки</w:t>
      </w:r>
      <w:proofErr w:type="spellEnd"/>
      <w:r w:rsidRPr="00D76638">
        <w:rPr>
          <w:rFonts w:ascii="Times New Roman" w:hAnsi="Times New Roman"/>
          <w:sz w:val="28"/>
          <w:szCs w:val="28"/>
          <w:shd w:val="clear" w:color="auto" w:fill="FFFFFF"/>
        </w:rPr>
        <w:t xml:space="preserve"> формирует у детей предпосылки к учебной деятельности, поддерживает развитие личности каждого ребенка, </w:t>
      </w:r>
      <w:r w:rsidRPr="00D76638">
        <w:rPr>
          <w:rFonts w:ascii="Times New Roman" w:hAnsi="Times New Roman"/>
          <w:sz w:val="28"/>
          <w:szCs w:val="28"/>
          <w:shd w:val="clear" w:color="auto" w:fill="FFFFFF"/>
        </w:rPr>
        <w:lastRenderedPageBreak/>
        <w:t xml:space="preserve">проводя обучение в виде игры. Формы работы </w:t>
      </w:r>
      <w:proofErr w:type="spellStart"/>
      <w:r w:rsidRPr="00D76638">
        <w:rPr>
          <w:rFonts w:ascii="Times New Roman" w:hAnsi="Times New Roman"/>
          <w:sz w:val="28"/>
          <w:szCs w:val="28"/>
          <w:shd w:val="clear" w:color="auto" w:fill="FFFFFF"/>
        </w:rPr>
        <w:t>лекотеки</w:t>
      </w:r>
      <w:proofErr w:type="spellEnd"/>
      <w:r w:rsidRPr="00D76638">
        <w:rPr>
          <w:rFonts w:ascii="Times New Roman" w:hAnsi="Times New Roman"/>
          <w:sz w:val="28"/>
          <w:szCs w:val="28"/>
          <w:shd w:val="clear" w:color="auto" w:fill="FFFFFF"/>
        </w:rPr>
        <w:t xml:space="preserve">: консультации для родителей, диагностические игровые сеансы, терапевтические игровые сеансы, групповые родительские тренинги. В арсенале </w:t>
      </w:r>
      <w:proofErr w:type="spellStart"/>
      <w:r w:rsidRPr="00D76638">
        <w:rPr>
          <w:rFonts w:ascii="Times New Roman" w:hAnsi="Times New Roman"/>
          <w:sz w:val="28"/>
          <w:szCs w:val="28"/>
          <w:shd w:val="clear" w:color="auto" w:fill="FFFFFF"/>
        </w:rPr>
        <w:t>лекотек</w:t>
      </w:r>
      <w:proofErr w:type="spellEnd"/>
      <w:r w:rsidRPr="00D76638">
        <w:rPr>
          <w:rFonts w:ascii="Times New Roman" w:hAnsi="Times New Roman"/>
          <w:sz w:val="28"/>
          <w:szCs w:val="28"/>
          <w:shd w:val="clear" w:color="auto" w:fill="FFFFFF"/>
        </w:rPr>
        <w:t xml:space="preserve"> находится множество игрушек и игр для развития детей, специальное оборудование, видеотеки, фонотеки. Дети с синдромом Дауна могут посещать занятия в </w:t>
      </w:r>
      <w:proofErr w:type="spellStart"/>
      <w:r w:rsidRPr="00D76638">
        <w:rPr>
          <w:rFonts w:ascii="Times New Roman" w:hAnsi="Times New Roman"/>
          <w:sz w:val="28"/>
          <w:szCs w:val="28"/>
          <w:shd w:val="clear" w:color="auto" w:fill="FFFFFF"/>
        </w:rPr>
        <w:t>лекотеках</w:t>
      </w:r>
      <w:proofErr w:type="spellEnd"/>
      <w:r w:rsidRPr="00D76638">
        <w:rPr>
          <w:rFonts w:ascii="Times New Roman" w:hAnsi="Times New Roman"/>
          <w:sz w:val="28"/>
          <w:szCs w:val="28"/>
          <w:shd w:val="clear" w:color="auto" w:fill="FFFFFF"/>
        </w:rPr>
        <w:t xml:space="preserve"> с 2-х месяцев до 7 лет.</w:t>
      </w:r>
      <w:r w:rsidRPr="00D76638">
        <w:rPr>
          <w:rStyle w:val="apple-converted-space"/>
          <w:rFonts w:ascii="Times New Roman" w:hAnsi="Times New Roman"/>
          <w:sz w:val="28"/>
          <w:szCs w:val="28"/>
          <w:shd w:val="clear" w:color="auto" w:fill="FFFFFF"/>
        </w:rPr>
        <w:t> </w:t>
      </w:r>
      <w:r w:rsidRPr="00D76638">
        <w:rPr>
          <w:rFonts w:ascii="Times New Roman" w:hAnsi="Times New Roman"/>
          <w:sz w:val="28"/>
          <w:szCs w:val="28"/>
        </w:rPr>
        <w:br/>
      </w:r>
    </w:p>
    <w:p w:rsidR="00A57140" w:rsidRPr="00EA3419" w:rsidRDefault="00A57140" w:rsidP="00A57140">
      <w:pPr>
        <w:spacing w:after="0" w:line="420" w:lineRule="atLeast"/>
        <w:ind w:firstLine="426"/>
        <w:jc w:val="both"/>
        <w:rPr>
          <w:rFonts w:ascii="Times New Roman" w:eastAsia="Times New Roman" w:hAnsi="Times New Roman"/>
          <w:b/>
          <w:color w:val="000000"/>
          <w:sz w:val="28"/>
          <w:szCs w:val="28"/>
          <w:lang w:eastAsia="ru-RU"/>
        </w:rPr>
      </w:pPr>
      <w:r w:rsidRPr="00EA3419">
        <w:rPr>
          <w:rFonts w:ascii="Times New Roman" w:eastAsia="Times New Roman" w:hAnsi="Times New Roman"/>
          <w:b/>
          <w:color w:val="000000"/>
          <w:sz w:val="28"/>
          <w:szCs w:val="28"/>
          <w:lang w:eastAsia="ru-RU"/>
        </w:rPr>
        <w:t>Школьное обучение</w:t>
      </w:r>
    </w:p>
    <w:p w:rsidR="00A57140" w:rsidRDefault="00A57140" w:rsidP="00A57140">
      <w:pPr>
        <w:spacing w:after="0" w:line="420" w:lineRule="atLeast"/>
        <w:ind w:left="1215"/>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Школа должна </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обучить базовым дисциплинам:</w:t>
      </w:r>
      <w:r w:rsidRPr="00EA3419">
        <w:rPr>
          <w:rFonts w:ascii="Times New Roman" w:eastAsia="Times New Roman" w:hAnsi="Times New Roman"/>
          <w:color w:val="000000"/>
          <w:sz w:val="28"/>
          <w:szCs w:val="28"/>
          <w:lang w:eastAsia="ru-RU"/>
        </w:rPr>
        <w:t xml:space="preserve"> </w:t>
      </w:r>
      <w:r w:rsidRPr="00726317">
        <w:rPr>
          <w:rFonts w:ascii="Times New Roman" w:eastAsia="Times New Roman" w:hAnsi="Times New Roman"/>
          <w:color w:val="000000"/>
          <w:sz w:val="28"/>
          <w:szCs w:val="28"/>
          <w:lang w:eastAsia="ru-RU"/>
        </w:rPr>
        <w:t xml:space="preserve">чтению, письму, </w:t>
      </w:r>
      <w:r>
        <w:rPr>
          <w:rFonts w:ascii="Times New Roman" w:eastAsia="Times New Roman" w:hAnsi="Times New Roman"/>
          <w:color w:val="000000"/>
          <w:sz w:val="28"/>
          <w:szCs w:val="28"/>
          <w:lang w:eastAsia="ru-RU"/>
        </w:rPr>
        <w:t>математике</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н</w:t>
      </w:r>
      <w:r w:rsidRPr="00726317">
        <w:rPr>
          <w:rFonts w:ascii="Times New Roman" w:eastAsia="Times New Roman" w:hAnsi="Times New Roman"/>
          <w:color w:val="000000"/>
          <w:sz w:val="28"/>
          <w:szCs w:val="28"/>
          <w:lang w:eastAsia="ru-RU"/>
        </w:rPr>
        <w:t xml:space="preserve">аучить </w:t>
      </w:r>
      <w:r>
        <w:rPr>
          <w:rFonts w:ascii="Times New Roman" w:eastAsia="Times New Roman" w:hAnsi="Times New Roman"/>
          <w:color w:val="000000"/>
          <w:sz w:val="28"/>
          <w:szCs w:val="28"/>
          <w:lang w:eastAsia="ru-RU"/>
        </w:rPr>
        <w:t>умению</w:t>
      </w:r>
      <w:r w:rsidRPr="00726317">
        <w:rPr>
          <w:rFonts w:ascii="Times New Roman" w:eastAsia="Times New Roman" w:hAnsi="Times New Roman"/>
          <w:color w:val="000000"/>
          <w:sz w:val="28"/>
          <w:szCs w:val="28"/>
          <w:lang w:eastAsia="ru-RU"/>
        </w:rPr>
        <w:t xml:space="preserve"> выполнять работу</w:t>
      </w:r>
      <w:r>
        <w:rPr>
          <w:rFonts w:ascii="Times New Roman" w:eastAsia="Times New Roman" w:hAnsi="Times New Roman"/>
          <w:color w:val="000000"/>
          <w:sz w:val="28"/>
          <w:szCs w:val="28"/>
          <w:lang w:eastAsia="ru-RU"/>
        </w:rPr>
        <w:t xml:space="preserve"> до конца</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научить  умению </w:t>
      </w:r>
      <w:r w:rsidRPr="00BD3295">
        <w:rPr>
          <w:rFonts w:ascii="Times New Roman" w:eastAsia="Times New Roman" w:hAnsi="Times New Roman"/>
          <w:color w:val="000000"/>
          <w:sz w:val="28"/>
          <w:szCs w:val="28"/>
          <w:lang w:eastAsia="ru-RU"/>
        </w:rPr>
        <w:t xml:space="preserve"> ладить с людьми и знать, куда обратить</w:t>
      </w:r>
      <w:r>
        <w:rPr>
          <w:rFonts w:ascii="Times New Roman" w:eastAsia="Times New Roman" w:hAnsi="Times New Roman"/>
          <w:color w:val="000000"/>
          <w:sz w:val="28"/>
          <w:szCs w:val="28"/>
          <w:lang w:eastAsia="ru-RU"/>
        </w:rPr>
        <w:t>ся, чтобы найти ответ на вопрос</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формировать самостоятельность и уверенность в себе</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формировать умение занимать себя</w:t>
      </w:r>
    </w:p>
    <w:p w:rsidR="00A57140" w:rsidRDefault="00A57140" w:rsidP="00A57140">
      <w:pPr>
        <w:spacing w:after="0" w:line="420" w:lineRule="atLeast"/>
        <w:ind w:left="1215"/>
        <w:rPr>
          <w:rFonts w:ascii="Times New Roman" w:eastAsia="Times New Roman" w:hAnsi="Times New Roman"/>
          <w:color w:val="000000"/>
          <w:sz w:val="28"/>
          <w:szCs w:val="28"/>
          <w:lang w:eastAsia="ru-RU"/>
        </w:rPr>
      </w:pPr>
    </w:p>
    <w:p w:rsidR="00A57140" w:rsidRDefault="00A57140" w:rsidP="00A57140">
      <w:pPr>
        <w:spacing w:after="0" w:line="420" w:lineRule="atLeast"/>
        <w:ind w:left="1215"/>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26317">
        <w:rPr>
          <w:rFonts w:ascii="Times New Roman" w:eastAsia="Times New Roman" w:hAnsi="Times New Roman"/>
          <w:color w:val="000000"/>
          <w:sz w:val="28"/>
          <w:szCs w:val="28"/>
          <w:lang w:eastAsia="ru-RU"/>
        </w:rPr>
        <w:t>Хотя социальные отношения являются важной стороной жизни, дети должны уметь проводить часть дня в одиночестве. Им следует научиться занимать себя. Время, проводимое в одиночестве, тоже полезно для развития. Именно в такие часы ребёнок может усвоить идеи, с которыми столкнулся, попробовать самостоятельно сделать что-то новое.</w:t>
      </w:r>
      <w:r>
        <w:rPr>
          <w:rFonts w:ascii="Times New Roman" w:eastAsia="Times New Roman" w:hAnsi="Times New Roman"/>
          <w:color w:val="000000"/>
          <w:sz w:val="28"/>
          <w:szCs w:val="28"/>
          <w:lang w:eastAsia="ru-RU"/>
        </w:rPr>
        <w:t xml:space="preserve"> </w:t>
      </w:r>
      <w:r w:rsidRPr="00726317">
        <w:rPr>
          <w:rFonts w:ascii="Times New Roman" w:eastAsia="Times New Roman" w:hAnsi="Times New Roman"/>
          <w:color w:val="000000"/>
          <w:sz w:val="28"/>
          <w:szCs w:val="28"/>
          <w:lang w:eastAsia="ru-RU"/>
        </w:rPr>
        <w:t>Он должен иметь подходящие игрушки и материалы, чтобы в одиночестве не скучать</w:t>
      </w:r>
      <w:r>
        <w:rPr>
          <w:rFonts w:ascii="Times New Roman" w:eastAsia="Times New Roman" w:hAnsi="Times New Roman"/>
          <w:color w:val="000000"/>
          <w:sz w:val="28"/>
          <w:szCs w:val="28"/>
          <w:lang w:eastAsia="ru-RU"/>
        </w:rPr>
        <w:t>.</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обеспечить музыкальное развитие детей с СД</w:t>
      </w:r>
    </w:p>
    <w:p w:rsidR="00A57140" w:rsidRDefault="00A57140" w:rsidP="00A57140">
      <w:pPr>
        <w:spacing w:after="0" w:line="420" w:lineRule="atLeast"/>
        <w:rPr>
          <w:rFonts w:ascii="Times New Roman" w:eastAsia="Times New Roman" w:hAnsi="Times New Roman"/>
          <w:color w:val="000000"/>
          <w:sz w:val="28"/>
          <w:szCs w:val="28"/>
          <w:lang w:eastAsia="ru-RU"/>
        </w:rPr>
      </w:pPr>
      <w:r w:rsidRPr="00E104E8">
        <w:rPr>
          <w:rFonts w:ascii="Times New Roman" w:eastAsia="Times New Roman" w:hAnsi="Times New Roman"/>
          <w:color w:val="000000"/>
          <w:sz w:val="28"/>
          <w:szCs w:val="28"/>
          <w:lang w:eastAsia="ru-RU"/>
        </w:rPr>
        <w:t>Движения помогают в развитии навыков общей моторики, учат сохранять равновесие. Они являются средством самовыражения. Ритмичные танцы улучшают координацию движений и делают сами движения более грациозными. Такие занятия доставляют ребёнку удовольствие и дают уверенность в себе на долгие годы.</w:t>
      </w:r>
    </w:p>
    <w:p w:rsidR="00A57140" w:rsidRDefault="00A57140" w:rsidP="00A57140">
      <w:pPr>
        <w:numPr>
          <w:ilvl w:val="0"/>
          <w:numId w:val="8"/>
        </w:numPr>
        <w:spacing w:after="0" w:line="420" w:lineRule="atLeast"/>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спортивное развитие</w:t>
      </w:r>
    </w:p>
    <w:p w:rsidR="00A57140" w:rsidRPr="00E104E8" w:rsidRDefault="00A57140" w:rsidP="00A57140">
      <w:pPr>
        <w:spacing w:after="0" w:line="420" w:lineRule="atLeast"/>
        <w:jc w:val="both"/>
        <w:rPr>
          <w:rFonts w:ascii="Times New Roman" w:eastAsia="Times New Roman" w:hAnsi="Times New Roman"/>
          <w:color w:val="000000"/>
          <w:sz w:val="28"/>
          <w:szCs w:val="28"/>
          <w:lang w:eastAsia="ru-RU"/>
        </w:rPr>
      </w:pPr>
      <w:r w:rsidRPr="00E104E8">
        <w:rPr>
          <w:rFonts w:ascii="Times New Roman" w:eastAsia="Times New Roman" w:hAnsi="Times New Roman"/>
          <w:color w:val="000000"/>
          <w:sz w:val="28"/>
          <w:szCs w:val="28"/>
          <w:lang w:eastAsia="ru-RU"/>
        </w:rPr>
        <w:lastRenderedPageBreak/>
        <w:t>Занятия спортом будут способствовать разностороннему развитию ребёнка, а используя свои физические возможности, он сможет повысить общий уровень свое приспособленности к жизни, выносливости, развивать мускулатуру, улучшить координацию движений качество</w:t>
      </w:r>
      <w:r>
        <w:rPr>
          <w:rFonts w:ascii="Times New Roman" w:eastAsia="Times New Roman" w:hAnsi="Times New Roman"/>
          <w:color w:val="000000"/>
          <w:sz w:val="28"/>
          <w:szCs w:val="28"/>
          <w:lang w:eastAsia="ru-RU"/>
        </w:rPr>
        <w:t xml:space="preserve"> навыков общей моторики</w:t>
      </w:r>
    </w:p>
    <w:p w:rsidR="00A57140" w:rsidRPr="00E104E8"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E104E8">
        <w:rPr>
          <w:rFonts w:ascii="Times New Roman" w:eastAsia="Times New Roman" w:hAnsi="Times New Roman"/>
          <w:color w:val="000000"/>
          <w:sz w:val="28"/>
          <w:szCs w:val="28"/>
          <w:lang w:eastAsia="ru-RU"/>
        </w:rPr>
        <w:t>Являясь полноценными членами общества, люди с синдромом Дауна могут так же, как их здоровые сверстники, вести активный образ жизни: учиться, работать.</w:t>
      </w:r>
    </w:p>
    <w:p w:rsidR="00A57140" w:rsidRPr="008D0CD1" w:rsidRDefault="00A57140" w:rsidP="00A57140">
      <w:pPr>
        <w:spacing w:after="0" w:line="420" w:lineRule="atLeast"/>
        <w:rPr>
          <w:rFonts w:ascii="Times New Roman" w:eastAsia="Times New Roman" w:hAnsi="Times New Roman"/>
          <w:color w:val="000000"/>
          <w:sz w:val="28"/>
          <w:szCs w:val="28"/>
          <w:lang w:eastAsia="ru-RU"/>
        </w:rPr>
      </w:pPr>
    </w:p>
    <w:p w:rsidR="00A57140" w:rsidRPr="004535F0" w:rsidRDefault="00A57140" w:rsidP="00A57140">
      <w:pPr>
        <w:spacing w:after="0" w:line="420" w:lineRule="atLeast"/>
        <w:rPr>
          <w:rFonts w:ascii="Times New Roman" w:eastAsia="Times New Roman" w:hAnsi="Times New Roman"/>
          <w:b/>
          <w:i/>
          <w:color w:val="000000"/>
          <w:sz w:val="28"/>
          <w:szCs w:val="28"/>
          <w:lang w:eastAsia="ru-RU"/>
        </w:rPr>
      </w:pPr>
      <w:r w:rsidRPr="004535F0">
        <w:rPr>
          <w:rFonts w:ascii="Times New Roman" w:eastAsia="Times New Roman" w:hAnsi="Times New Roman"/>
          <w:b/>
          <w:i/>
          <w:color w:val="000000"/>
          <w:sz w:val="28"/>
          <w:szCs w:val="28"/>
          <w:lang w:eastAsia="ru-RU"/>
        </w:rPr>
        <w:t xml:space="preserve">Основным дидактическим принципом в обучении таких детей является </w:t>
      </w:r>
    </w:p>
    <w:p w:rsidR="00A57140" w:rsidRPr="004535F0" w:rsidRDefault="00A57140" w:rsidP="00A57140">
      <w:pPr>
        <w:spacing w:after="0" w:line="420" w:lineRule="atLeast"/>
        <w:rPr>
          <w:rFonts w:ascii="Times New Roman" w:eastAsia="Times New Roman" w:hAnsi="Times New Roman"/>
          <w:b/>
          <w:i/>
          <w:color w:val="000000"/>
          <w:sz w:val="28"/>
          <w:szCs w:val="28"/>
          <w:lang w:eastAsia="ru-RU"/>
        </w:rPr>
      </w:pP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sidRPr="008D0CD1">
        <w:rPr>
          <w:rFonts w:ascii="Times New Roman" w:eastAsia="Times New Roman" w:hAnsi="Times New Roman"/>
          <w:color w:val="000000"/>
          <w:sz w:val="28"/>
          <w:szCs w:val="28"/>
          <w:lang w:eastAsia="ru-RU"/>
        </w:rPr>
        <w:t xml:space="preserve">задействование разных каналов восприятия, то есть разных органов чувств. В первую очередь необходимо обеспечить наглядность обучения, а для улучшения результата подключить осязание, слух и кинестетические ощущения. </w:t>
      </w:r>
    </w:p>
    <w:p w:rsidR="00A57140"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w:t>
      </w:r>
      <w:r w:rsidRPr="008D0CD1">
        <w:rPr>
          <w:rFonts w:ascii="Times New Roman" w:eastAsia="Times New Roman" w:hAnsi="Times New Roman"/>
          <w:color w:val="000000"/>
          <w:sz w:val="28"/>
          <w:szCs w:val="28"/>
          <w:lang w:eastAsia="ru-RU"/>
        </w:rPr>
        <w:t xml:space="preserve">роцесс усвоения новых знаний должен идти мелкими шагами, более целесообразно разбивать одно задание на несколько частей. </w:t>
      </w:r>
    </w:p>
    <w:p w:rsidR="00A57140" w:rsidRPr="008D0CD1" w:rsidRDefault="00A57140" w:rsidP="00A57140">
      <w:pPr>
        <w:numPr>
          <w:ilvl w:val="0"/>
          <w:numId w:val="8"/>
        </w:numPr>
        <w:spacing w:after="0" w:line="420" w:lineRule="atLeas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з</w:t>
      </w:r>
      <w:r w:rsidRPr="008D0CD1">
        <w:rPr>
          <w:rFonts w:ascii="Times New Roman" w:eastAsia="Times New Roman" w:hAnsi="Times New Roman"/>
          <w:color w:val="000000"/>
          <w:sz w:val="28"/>
          <w:szCs w:val="28"/>
          <w:lang w:eastAsia="ru-RU"/>
        </w:rPr>
        <w:t>анятия нужно сделать как можно более интересными и приятными для ребенка, отмечая ег</w:t>
      </w:r>
      <w:r>
        <w:rPr>
          <w:rFonts w:ascii="Times New Roman" w:eastAsia="Times New Roman" w:hAnsi="Times New Roman"/>
          <w:color w:val="000000"/>
          <w:sz w:val="28"/>
          <w:szCs w:val="28"/>
          <w:lang w:eastAsia="ru-RU"/>
        </w:rPr>
        <w:t>о малейшие достижения и успехи</w:t>
      </w:r>
    </w:p>
    <w:p w:rsidR="00A57140" w:rsidRDefault="00A57140" w:rsidP="00A57140">
      <w:pPr>
        <w:spacing w:after="0" w:line="420" w:lineRule="atLeast"/>
        <w:rPr>
          <w:rFonts w:ascii="Times New Roman" w:eastAsia="Times New Roman" w:hAnsi="Times New Roman"/>
          <w:color w:val="000000"/>
          <w:sz w:val="28"/>
          <w:szCs w:val="28"/>
          <w:lang w:eastAsia="ru-RU"/>
        </w:rPr>
      </w:pPr>
    </w:p>
    <w:p w:rsidR="00A57140" w:rsidRPr="008304B5"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8304B5">
        <w:rPr>
          <w:rFonts w:ascii="Times New Roman" w:eastAsia="Times New Roman" w:hAnsi="Times New Roman"/>
          <w:color w:val="000000"/>
          <w:sz w:val="28"/>
          <w:szCs w:val="28"/>
          <w:lang w:eastAsia="ru-RU"/>
        </w:rPr>
        <w:t>Современные исследования показали наличие глубокой связи между психологической обстановкой в семье, уровнем взаимодействия между родителями и ребенком, эффективностью программ ранней помощи, дошкольной и школьной помощи.</w:t>
      </w:r>
    </w:p>
    <w:p w:rsidR="00A57140" w:rsidRPr="008304B5"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8304B5">
        <w:rPr>
          <w:rFonts w:ascii="Times New Roman" w:eastAsia="Times New Roman" w:hAnsi="Times New Roman"/>
          <w:color w:val="000000"/>
          <w:sz w:val="28"/>
          <w:szCs w:val="28"/>
          <w:lang w:eastAsia="ru-RU"/>
        </w:rPr>
        <w:t>Благоприятное сочетание компенсаторных возможностей организма с правильно подобранными программами на каждом этапе обучения, эффективными формами её организации могут в значительной мере, а иногда и полностью нейтрализовать действие первичного дефекта на ход психофизического развития ребенка.</w:t>
      </w:r>
    </w:p>
    <w:p w:rsidR="00A57140" w:rsidRPr="008304B5" w:rsidRDefault="00A57140" w:rsidP="00A57140">
      <w:pPr>
        <w:spacing w:after="0" w:line="420" w:lineRule="atLeast"/>
        <w:ind w:firstLine="426"/>
        <w:jc w:val="both"/>
        <w:rPr>
          <w:rFonts w:ascii="Times New Roman" w:eastAsia="Times New Roman" w:hAnsi="Times New Roman"/>
          <w:color w:val="000000"/>
          <w:sz w:val="28"/>
          <w:szCs w:val="28"/>
          <w:lang w:eastAsia="ru-RU"/>
        </w:rPr>
      </w:pPr>
      <w:r w:rsidRPr="008304B5">
        <w:rPr>
          <w:rFonts w:ascii="Times New Roman" w:eastAsia="Times New Roman" w:hAnsi="Times New Roman"/>
          <w:color w:val="000000"/>
          <w:sz w:val="28"/>
          <w:szCs w:val="28"/>
          <w:lang w:eastAsia="ru-RU"/>
        </w:rPr>
        <w:t>Будущее детей с синдромом Дауна сейчас обещает больше, чем когда-либо и многие родители уже справились с теми проблемами, которые стоят перед ними.</w:t>
      </w:r>
    </w:p>
    <w:p w:rsidR="00890B87" w:rsidRDefault="00890B87"/>
    <w:sectPr w:rsidR="00890B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2E30"/>
    <w:multiLevelType w:val="hybridMultilevel"/>
    <w:tmpl w:val="4B4AB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51399A"/>
    <w:multiLevelType w:val="multilevel"/>
    <w:tmpl w:val="FE2A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C4238F"/>
    <w:multiLevelType w:val="hybridMultilevel"/>
    <w:tmpl w:val="B518F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864B8D"/>
    <w:multiLevelType w:val="multilevel"/>
    <w:tmpl w:val="4CD2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536EEB"/>
    <w:multiLevelType w:val="hybridMultilevel"/>
    <w:tmpl w:val="DEFE4BBA"/>
    <w:lvl w:ilvl="0" w:tplc="04190001">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5">
    <w:nsid w:val="1A7E0F84"/>
    <w:multiLevelType w:val="multilevel"/>
    <w:tmpl w:val="F7D8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D2372C"/>
    <w:multiLevelType w:val="hybridMultilevel"/>
    <w:tmpl w:val="AAA2805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6E132D36"/>
    <w:multiLevelType w:val="hybridMultilevel"/>
    <w:tmpl w:val="3A88050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7FD9704D"/>
    <w:multiLevelType w:val="multilevel"/>
    <w:tmpl w:val="2DE0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1"/>
  </w:num>
  <w:num w:numId="4">
    <w:abstractNumId w:val="3"/>
  </w:num>
  <w:num w:numId="5">
    <w:abstractNumId w:val="5"/>
  </w:num>
  <w:num w:numId="6">
    <w:abstractNumId w:val="0"/>
  </w:num>
  <w:num w:numId="7">
    <w:abstractNumId w:val="6"/>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B6A"/>
    <w:rsid w:val="00890B87"/>
    <w:rsid w:val="00A57140"/>
    <w:rsid w:val="00BA1A25"/>
    <w:rsid w:val="00D76638"/>
    <w:rsid w:val="00DF2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14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714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A571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14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714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A57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smed.ru/hipotireoz-kw/" TargetMode="External"/><Relationship Id="rId3" Type="http://schemas.microsoft.com/office/2007/relationships/stylesWithEffects" Target="stylesWithEffects.xml"/><Relationship Id="rId7" Type="http://schemas.openxmlformats.org/officeDocument/2006/relationships/hyperlink" Target="http://www.polismed.ru/glaukoma-k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lismed.ru/cataracta-kw/"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4428</Words>
  <Characters>25240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Adminz</dc:creator>
  <cp:keywords/>
  <dc:description/>
  <cp:lastModifiedBy>Adminz</cp:lastModifiedBy>
  <cp:revision>4</cp:revision>
  <dcterms:created xsi:type="dcterms:W3CDTF">2017-04-12T20:37:00Z</dcterms:created>
  <dcterms:modified xsi:type="dcterms:W3CDTF">2017-04-12T20:59:00Z</dcterms:modified>
</cp:coreProperties>
</file>