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650" w:rsidRPr="003639C4" w:rsidRDefault="00C67650" w:rsidP="003639C4">
      <w:pPr>
        <w:pStyle w:val="Style1"/>
        <w:widowControl/>
        <w:spacing w:line="276" w:lineRule="auto"/>
        <w:ind w:firstLine="284"/>
        <w:jc w:val="center"/>
        <w:rPr>
          <w:rStyle w:val="FontStyle12"/>
          <w:rFonts w:ascii="Times New Roman" w:hAnsi="Times New Roman" w:cs="Times New Roman"/>
          <w:spacing w:val="70"/>
          <w:sz w:val="28"/>
          <w:szCs w:val="28"/>
        </w:rPr>
      </w:pPr>
    </w:p>
    <w:p w:rsidR="00C67650" w:rsidRPr="003639C4" w:rsidRDefault="00C67650" w:rsidP="003639C4">
      <w:pPr>
        <w:pStyle w:val="Style1"/>
        <w:widowControl/>
        <w:spacing w:line="276" w:lineRule="auto"/>
        <w:ind w:firstLine="284"/>
        <w:jc w:val="center"/>
        <w:rPr>
          <w:rStyle w:val="FontStyle12"/>
          <w:rFonts w:ascii="Times New Roman" w:hAnsi="Times New Roman" w:cs="Times New Roman"/>
          <w:spacing w:val="70"/>
          <w:sz w:val="28"/>
          <w:szCs w:val="28"/>
        </w:rPr>
      </w:pPr>
    </w:p>
    <w:p w:rsidR="00C67650" w:rsidRPr="003639C4" w:rsidRDefault="00C67650" w:rsidP="003639C4">
      <w:pPr>
        <w:pStyle w:val="Style1"/>
        <w:widowControl/>
        <w:spacing w:line="276" w:lineRule="auto"/>
        <w:ind w:firstLine="284"/>
        <w:jc w:val="center"/>
        <w:rPr>
          <w:rStyle w:val="FontStyle12"/>
          <w:rFonts w:ascii="Times New Roman" w:hAnsi="Times New Roman" w:cs="Times New Roman"/>
          <w:spacing w:val="70"/>
          <w:sz w:val="28"/>
          <w:szCs w:val="28"/>
        </w:rPr>
      </w:pPr>
    </w:p>
    <w:p w:rsidR="00C67650" w:rsidRPr="003639C4" w:rsidRDefault="00C67650" w:rsidP="003639C4">
      <w:pPr>
        <w:pStyle w:val="Style1"/>
        <w:widowControl/>
        <w:spacing w:line="276" w:lineRule="auto"/>
        <w:ind w:firstLine="284"/>
        <w:jc w:val="center"/>
        <w:rPr>
          <w:rStyle w:val="FontStyle12"/>
          <w:rFonts w:ascii="Times New Roman" w:hAnsi="Times New Roman" w:cs="Times New Roman"/>
          <w:spacing w:val="70"/>
          <w:sz w:val="28"/>
          <w:szCs w:val="28"/>
        </w:rPr>
      </w:pPr>
    </w:p>
    <w:p w:rsidR="00C67650" w:rsidRPr="003639C4" w:rsidRDefault="00C67650" w:rsidP="003639C4">
      <w:pPr>
        <w:pStyle w:val="Style1"/>
        <w:widowControl/>
        <w:spacing w:line="276" w:lineRule="auto"/>
        <w:ind w:firstLine="284"/>
        <w:jc w:val="center"/>
        <w:rPr>
          <w:rStyle w:val="FontStyle12"/>
          <w:rFonts w:ascii="Times New Roman" w:hAnsi="Times New Roman" w:cs="Times New Roman"/>
          <w:spacing w:val="70"/>
          <w:sz w:val="28"/>
          <w:szCs w:val="28"/>
        </w:rPr>
      </w:pPr>
    </w:p>
    <w:p w:rsidR="00C67650" w:rsidRPr="003639C4" w:rsidRDefault="00C67650" w:rsidP="003639C4">
      <w:pPr>
        <w:pStyle w:val="Style2"/>
        <w:widowControl/>
        <w:spacing w:line="276" w:lineRule="auto"/>
        <w:ind w:firstLine="284"/>
        <w:rPr>
          <w:rFonts w:ascii="Times New Roman" w:hAnsi="Times New Roman" w:cs="Times New Roman"/>
          <w:sz w:val="28"/>
          <w:szCs w:val="28"/>
        </w:rPr>
      </w:pPr>
    </w:p>
    <w:p w:rsidR="00C67650" w:rsidRPr="003639C4" w:rsidRDefault="00C67650" w:rsidP="003639C4">
      <w:pPr>
        <w:pStyle w:val="Style2"/>
        <w:widowControl/>
        <w:spacing w:line="276" w:lineRule="auto"/>
        <w:ind w:firstLine="284"/>
        <w:rPr>
          <w:rStyle w:val="FontStyle11"/>
          <w:rFonts w:ascii="Times New Roman" w:hAnsi="Times New Roman" w:cs="Times New Roman"/>
          <w:sz w:val="28"/>
          <w:szCs w:val="28"/>
        </w:rPr>
      </w:pPr>
      <w:r w:rsidRPr="003639C4">
        <w:rPr>
          <w:rStyle w:val="FontStyle11"/>
          <w:rFonts w:ascii="Times New Roman" w:hAnsi="Times New Roman" w:cs="Times New Roman"/>
          <w:sz w:val="28"/>
          <w:szCs w:val="28"/>
        </w:rPr>
        <w:t>«ПСИХОЛОГИЧЕСКИЙ КОМФОРТ</w:t>
      </w:r>
      <w:r w:rsidR="00220D9C">
        <w:rPr>
          <w:rStyle w:val="FontStyle11"/>
          <w:rFonts w:ascii="Times New Roman" w:hAnsi="Times New Roman" w:cs="Times New Roman"/>
          <w:sz w:val="28"/>
          <w:szCs w:val="28"/>
        </w:rPr>
        <w:t xml:space="preserve"> </w:t>
      </w:r>
      <w:r w:rsidRPr="003639C4">
        <w:rPr>
          <w:rStyle w:val="FontStyle11"/>
          <w:rFonts w:ascii="Times New Roman" w:hAnsi="Times New Roman" w:cs="Times New Roman"/>
          <w:sz w:val="28"/>
          <w:szCs w:val="28"/>
        </w:rPr>
        <w:t>-</w:t>
      </w:r>
      <w:r w:rsidR="00220D9C">
        <w:rPr>
          <w:rStyle w:val="FontStyle11"/>
          <w:rFonts w:ascii="Times New Roman" w:hAnsi="Times New Roman" w:cs="Times New Roman"/>
          <w:sz w:val="28"/>
          <w:szCs w:val="28"/>
        </w:rPr>
        <w:t xml:space="preserve"> </w:t>
      </w:r>
      <w:r w:rsidRPr="003639C4">
        <w:rPr>
          <w:rStyle w:val="FontStyle11"/>
          <w:rFonts w:ascii="Times New Roman" w:hAnsi="Times New Roman" w:cs="Times New Roman"/>
          <w:sz w:val="28"/>
          <w:szCs w:val="28"/>
        </w:rPr>
        <w:t>ОСНОВА ИНТЕЛЕКТУАЛЬНОГО РАЗВИТИЯ»</w:t>
      </w:r>
    </w:p>
    <w:p w:rsidR="00C67650" w:rsidRPr="003639C4" w:rsidRDefault="00C67650" w:rsidP="003639C4">
      <w:pPr>
        <w:pStyle w:val="Style3"/>
        <w:widowControl/>
        <w:spacing w:line="276" w:lineRule="auto"/>
        <w:ind w:firstLine="284"/>
        <w:rPr>
          <w:rFonts w:ascii="Times New Roman" w:hAnsi="Times New Roman" w:cs="Times New Roman"/>
          <w:sz w:val="28"/>
          <w:szCs w:val="28"/>
        </w:rPr>
      </w:pPr>
    </w:p>
    <w:p w:rsidR="00C67650" w:rsidRPr="003639C4" w:rsidRDefault="00C67650" w:rsidP="003639C4">
      <w:pPr>
        <w:pStyle w:val="Style3"/>
        <w:widowControl/>
        <w:spacing w:line="276" w:lineRule="auto"/>
        <w:ind w:firstLine="284"/>
        <w:rPr>
          <w:rFonts w:ascii="Times New Roman" w:hAnsi="Times New Roman" w:cs="Times New Roman"/>
          <w:sz w:val="28"/>
          <w:szCs w:val="28"/>
        </w:rPr>
      </w:pPr>
    </w:p>
    <w:p w:rsidR="00C67650" w:rsidRPr="003639C4" w:rsidRDefault="00C67650" w:rsidP="003639C4">
      <w:pPr>
        <w:pStyle w:val="Style3"/>
        <w:widowControl/>
        <w:spacing w:line="276" w:lineRule="auto"/>
        <w:ind w:firstLine="284"/>
        <w:rPr>
          <w:rFonts w:ascii="Times New Roman" w:hAnsi="Times New Roman" w:cs="Times New Roman"/>
          <w:sz w:val="28"/>
          <w:szCs w:val="28"/>
        </w:rPr>
      </w:pPr>
    </w:p>
    <w:p w:rsidR="00C67650" w:rsidRPr="003639C4" w:rsidRDefault="00C67650" w:rsidP="003639C4">
      <w:pPr>
        <w:pStyle w:val="Style3"/>
        <w:widowControl/>
        <w:spacing w:line="276" w:lineRule="auto"/>
        <w:ind w:firstLine="284"/>
        <w:rPr>
          <w:rFonts w:ascii="Times New Roman" w:hAnsi="Times New Roman" w:cs="Times New Roman"/>
          <w:sz w:val="28"/>
          <w:szCs w:val="28"/>
        </w:rPr>
      </w:pPr>
    </w:p>
    <w:p w:rsidR="00C67650" w:rsidRPr="003639C4" w:rsidRDefault="00C67650" w:rsidP="003639C4">
      <w:pPr>
        <w:pStyle w:val="Style3"/>
        <w:widowControl/>
        <w:spacing w:line="276" w:lineRule="auto"/>
        <w:ind w:firstLine="284"/>
        <w:rPr>
          <w:rFonts w:ascii="Times New Roman" w:hAnsi="Times New Roman" w:cs="Times New Roman"/>
          <w:sz w:val="28"/>
          <w:szCs w:val="28"/>
        </w:rPr>
      </w:pPr>
    </w:p>
    <w:p w:rsidR="00C67650" w:rsidRPr="003639C4" w:rsidRDefault="00C67650" w:rsidP="003639C4">
      <w:pPr>
        <w:pStyle w:val="Style3"/>
        <w:widowControl/>
        <w:spacing w:line="276" w:lineRule="auto"/>
        <w:ind w:firstLine="284"/>
        <w:rPr>
          <w:rFonts w:ascii="Times New Roman" w:hAnsi="Times New Roman" w:cs="Times New Roman"/>
          <w:sz w:val="28"/>
          <w:szCs w:val="28"/>
        </w:rPr>
      </w:pPr>
    </w:p>
    <w:p w:rsidR="00C67650" w:rsidRPr="003639C4" w:rsidRDefault="00C67650" w:rsidP="003639C4">
      <w:pPr>
        <w:pStyle w:val="Style3"/>
        <w:widowControl/>
        <w:spacing w:line="276" w:lineRule="auto"/>
        <w:ind w:firstLine="284"/>
        <w:rPr>
          <w:rFonts w:ascii="Times New Roman" w:hAnsi="Times New Roman" w:cs="Times New Roman"/>
          <w:sz w:val="28"/>
          <w:szCs w:val="28"/>
        </w:rPr>
      </w:pPr>
    </w:p>
    <w:p w:rsidR="00C67650" w:rsidRPr="003639C4" w:rsidRDefault="00C67650" w:rsidP="003639C4">
      <w:pPr>
        <w:pStyle w:val="Style3"/>
        <w:widowControl/>
        <w:spacing w:line="276" w:lineRule="auto"/>
        <w:ind w:firstLine="284"/>
        <w:rPr>
          <w:rFonts w:ascii="Times New Roman" w:hAnsi="Times New Roman" w:cs="Times New Roman"/>
          <w:sz w:val="28"/>
          <w:szCs w:val="28"/>
        </w:rPr>
      </w:pPr>
    </w:p>
    <w:p w:rsidR="00C67650" w:rsidRPr="003639C4" w:rsidRDefault="00C67650" w:rsidP="003639C4">
      <w:pPr>
        <w:pStyle w:val="Style3"/>
        <w:widowControl/>
        <w:spacing w:line="276" w:lineRule="auto"/>
        <w:ind w:firstLine="284"/>
        <w:rPr>
          <w:rFonts w:ascii="Times New Roman" w:hAnsi="Times New Roman" w:cs="Times New Roman"/>
          <w:sz w:val="28"/>
          <w:szCs w:val="28"/>
        </w:rPr>
      </w:pPr>
    </w:p>
    <w:p w:rsidR="00C67650" w:rsidRPr="003639C4" w:rsidRDefault="00C67650" w:rsidP="003639C4">
      <w:pPr>
        <w:pStyle w:val="Style3"/>
        <w:widowControl/>
        <w:spacing w:line="276" w:lineRule="auto"/>
        <w:ind w:firstLine="284"/>
        <w:rPr>
          <w:rFonts w:ascii="Times New Roman" w:hAnsi="Times New Roman" w:cs="Times New Roman"/>
          <w:sz w:val="28"/>
          <w:szCs w:val="28"/>
        </w:rPr>
      </w:pPr>
    </w:p>
    <w:p w:rsidR="00C67650" w:rsidRPr="003639C4" w:rsidRDefault="00C67650" w:rsidP="003639C4">
      <w:pPr>
        <w:pStyle w:val="Style3"/>
        <w:widowControl/>
        <w:spacing w:line="276" w:lineRule="auto"/>
        <w:ind w:firstLine="284"/>
        <w:rPr>
          <w:rFonts w:ascii="Times New Roman" w:hAnsi="Times New Roman" w:cs="Times New Roman"/>
          <w:sz w:val="28"/>
          <w:szCs w:val="28"/>
        </w:rPr>
      </w:pPr>
    </w:p>
    <w:p w:rsidR="00C67650" w:rsidRPr="003639C4" w:rsidRDefault="00C67650" w:rsidP="003639C4">
      <w:pPr>
        <w:pStyle w:val="Style3"/>
        <w:widowControl/>
        <w:spacing w:line="276" w:lineRule="auto"/>
        <w:ind w:firstLine="284"/>
        <w:rPr>
          <w:rFonts w:ascii="Times New Roman" w:hAnsi="Times New Roman" w:cs="Times New Roman"/>
          <w:sz w:val="28"/>
          <w:szCs w:val="28"/>
        </w:rPr>
      </w:pPr>
    </w:p>
    <w:p w:rsidR="00C67650" w:rsidRPr="003639C4" w:rsidRDefault="00C67650" w:rsidP="003639C4">
      <w:pPr>
        <w:pStyle w:val="Style3"/>
        <w:widowControl/>
        <w:spacing w:line="276" w:lineRule="auto"/>
        <w:ind w:firstLine="284"/>
        <w:rPr>
          <w:rFonts w:ascii="Times New Roman" w:hAnsi="Times New Roman" w:cs="Times New Roman"/>
          <w:sz w:val="28"/>
          <w:szCs w:val="28"/>
        </w:rPr>
      </w:pPr>
    </w:p>
    <w:p w:rsidR="00C67650" w:rsidRPr="003639C4" w:rsidRDefault="00117EC1" w:rsidP="003639C4">
      <w:pPr>
        <w:pStyle w:val="Style3"/>
        <w:widowControl/>
        <w:spacing w:line="276" w:lineRule="auto"/>
        <w:ind w:firstLine="284"/>
        <w:jc w:val="right"/>
        <w:rPr>
          <w:rStyle w:val="FontStyle12"/>
          <w:rFonts w:ascii="Times New Roman" w:hAnsi="Times New Roman" w:cs="Times New Roman"/>
          <w:sz w:val="28"/>
          <w:szCs w:val="28"/>
        </w:rPr>
      </w:pPr>
      <w:r>
        <w:rPr>
          <w:rStyle w:val="FontStyle12"/>
          <w:rFonts w:ascii="Times New Roman" w:hAnsi="Times New Roman" w:cs="Times New Roman"/>
          <w:sz w:val="28"/>
          <w:szCs w:val="28"/>
        </w:rPr>
        <w:t>Из опыта работы Екель Е. С.</w:t>
      </w:r>
      <w:r w:rsidR="00C67650" w:rsidRPr="003639C4">
        <w:rPr>
          <w:rStyle w:val="FontStyle12"/>
          <w:rFonts w:ascii="Times New Roman" w:hAnsi="Times New Roman" w:cs="Times New Roman"/>
          <w:sz w:val="28"/>
          <w:szCs w:val="28"/>
        </w:rPr>
        <w:t xml:space="preserve"> </w:t>
      </w:r>
    </w:p>
    <w:p w:rsidR="00220D9C" w:rsidRDefault="00220D9C" w:rsidP="003639C4">
      <w:pPr>
        <w:pStyle w:val="Style3"/>
        <w:widowControl/>
        <w:spacing w:line="276" w:lineRule="auto"/>
        <w:ind w:firstLine="284"/>
        <w:jc w:val="right"/>
        <w:rPr>
          <w:rStyle w:val="FontStyle12"/>
          <w:rFonts w:ascii="Times New Roman" w:hAnsi="Times New Roman" w:cs="Times New Roman"/>
          <w:sz w:val="28"/>
          <w:szCs w:val="28"/>
        </w:rPr>
      </w:pPr>
      <w:r>
        <w:rPr>
          <w:rStyle w:val="FontStyle12"/>
          <w:rFonts w:ascii="Times New Roman" w:hAnsi="Times New Roman" w:cs="Times New Roman"/>
          <w:sz w:val="28"/>
          <w:szCs w:val="28"/>
        </w:rPr>
        <w:t xml:space="preserve">Старшего воспитателя </w:t>
      </w:r>
    </w:p>
    <w:p w:rsidR="00C67650" w:rsidRPr="003639C4" w:rsidRDefault="00220D9C" w:rsidP="003639C4">
      <w:pPr>
        <w:pStyle w:val="Style3"/>
        <w:widowControl/>
        <w:spacing w:line="276" w:lineRule="auto"/>
        <w:ind w:firstLine="284"/>
        <w:jc w:val="right"/>
        <w:rPr>
          <w:rStyle w:val="FontStyle12"/>
          <w:rFonts w:ascii="Times New Roman" w:hAnsi="Times New Roman" w:cs="Times New Roman"/>
          <w:sz w:val="28"/>
          <w:szCs w:val="28"/>
        </w:rPr>
      </w:pPr>
      <w:r>
        <w:rPr>
          <w:rStyle w:val="FontStyle12"/>
          <w:rFonts w:ascii="Times New Roman" w:hAnsi="Times New Roman" w:cs="Times New Roman"/>
          <w:sz w:val="28"/>
          <w:szCs w:val="28"/>
        </w:rPr>
        <w:t>детского сада №1</w:t>
      </w:r>
      <w:r w:rsidR="00C67650" w:rsidRPr="003639C4">
        <w:rPr>
          <w:rStyle w:val="FontStyle12"/>
          <w:rFonts w:ascii="Times New Roman" w:hAnsi="Times New Roman" w:cs="Times New Roman"/>
          <w:sz w:val="28"/>
          <w:szCs w:val="28"/>
        </w:rPr>
        <w:t xml:space="preserve"> «</w:t>
      </w:r>
      <w:r>
        <w:rPr>
          <w:rStyle w:val="FontStyle12"/>
          <w:rFonts w:ascii="Times New Roman" w:hAnsi="Times New Roman" w:cs="Times New Roman"/>
          <w:sz w:val="28"/>
          <w:szCs w:val="28"/>
        </w:rPr>
        <w:t>Оленёнок</w:t>
      </w:r>
      <w:r w:rsidR="00C67650" w:rsidRPr="003639C4">
        <w:rPr>
          <w:rStyle w:val="FontStyle12"/>
          <w:rFonts w:ascii="Times New Roman" w:hAnsi="Times New Roman" w:cs="Times New Roman"/>
          <w:sz w:val="28"/>
          <w:szCs w:val="28"/>
        </w:rPr>
        <w:t>»</w:t>
      </w:r>
    </w:p>
    <w:p w:rsidR="00C67650" w:rsidRPr="003639C4" w:rsidRDefault="00C67650" w:rsidP="003639C4">
      <w:pPr>
        <w:pStyle w:val="Style4"/>
        <w:widowControl/>
        <w:spacing w:line="276" w:lineRule="auto"/>
        <w:ind w:firstLine="284"/>
        <w:rPr>
          <w:rFonts w:ascii="Times New Roman" w:hAnsi="Times New Roman" w:cs="Times New Roman"/>
          <w:sz w:val="28"/>
          <w:szCs w:val="28"/>
        </w:rPr>
      </w:pPr>
    </w:p>
    <w:p w:rsidR="00C67650" w:rsidRPr="003639C4" w:rsidRDefault="00C67650" w:rsidP="003639C4">
      <w:pPr>
        <w:pStyle w:val="Style4"/>
        <w:widowControl/>
        <w:spacing w:line="276" w:lineRule="auto"/>
        <w:ind w:firstLine="284"/>
        <w:rPr>
          <w:rFonts w:ascii="Times New Roman" w:hAnsi="Times New Roman" w:cs="Times New Roman"/>
          <w:sz w:val="28"/>
          <w:szCs w:val="28"/>
        </w:rPr>
      </w:pPr>
    </w:p>
    <w:p w:rsidR="00C67650" w:rsidRPr="003639C4" w:rsidRDefault="00C67650" w:rsidP="003639C4">
      <w:pPr>
        <w:pStyle w:val="Style4"/>
        <w:widowControl/>
        <w:spacing w:line="276" w:lineRule="auto"/>
        <w:ind w:firstLine="284"/>
        <w:rPr>
          <w:rFonts w:ascii="Times New Roman" w:hAnsi="Times New Roman" w:cs="Times New Roman"/>
          <w:sz w:val="28"/>
          <w:szCs w:val="28"/>
        </w:rPr>
      </w:pPr>
    </w:p>
    <w:p w:rsidR="00C67650" w:rsidRPr="003639C4" w:rsidRDefault="00C67650" w:rsidP="003639C4">
      <w:pPr>
        <w:pStyle w:val="Style4"/>
        <w:widowControl/>
        <w:spacing w:line="276" w:lineRule="auto"/>
        <w:ind w:firstLine="284"/>
        <w:rPr>
          <w:rFonts w:ascii="Times New Roman" w:hAnsi="Times New Roman" w:cs="Times New Roman"/>
          <w:sz w:val="28"/>
          <w:szCs w:val="28"/>
        </w:rPr>
      </w:pPr>
    </w:p>
    <w:p w:rsidR="00C67650" w:rsidRPr="003639C4" w:rsidRDefault="00C67650" w:rsidP="003639C4">
      <w:pPr>
        <w:pStyle w:val="Style4"/>
        <w:widowControl/>
        <w:spacing w:line="276" w:lineRule="auto"/>
        <w:ind w:firstLine="284"/>
        <w:rPr>
          <w:rFonts w:ascii="Times New Roman" w:hAnsi="Times New Roman" w:cs="Times New Roman"/>
          <w:sz w:val="28"/>
          <w:szCs w:val="28"/>
        </w:rPr>
      </w:pPr>
    </w:p>
    <w:p w:rsidR="00C67650" w:rsidRPr="003639C4" w:rsidRDefault="00C67650" w:rsidP="003639C4">
      <w:pPr>
        <w:pStyle w:val="Style4"/>
        <w:widowControl/>
        <w:spacing w:line="276" w:lineRule="auto"/>
        <w:ind w:firstLine="284"/>
        <w:rPr>
          <w:rFonts w:ascii="Times New Roman" w:hAnsi="Times New Roman" w:cs="Times New Roman"/>
          <w:sz w:val="28"/>
          <w:szCs w:val="28"/>
        </w:rPr>
      </w:pPr>
    </w:p>
    <w:p w:rsidR="00C67650" w:rsidRPr="003639C4" w:rsidRDefault="00C67650" w:rsidP="003639C4">
      <w:pPr>
        <w:pStyle w:val="Style4"/>
        <w:widowControl/>
        <w:spacing w:line="276" w:lineRule="auto"/>
        <w:ind w:firstLine="284"/>
        <w:rPr>
          <w:rFonts w:ascii="Times New Roman" w:hAnsi="Times New Roman" w:cs="Times New Roman"/>
          <w:sz w:val="28"/>
          <w:szCs w:val="28"/>
        </w:rPr>
      </w:pPr>
    </w:p>
    <w:p w:rsidR="00C67650" w:rsidRPr="003639C4" w:rsidRDefault="00C67650" w:rsidP="003639C4">
      <w:pPr>
        <w:pStyle w:val="Style4"/>
        <w:widowControl/>
        <w:spacing w:line="276" w:lineRule="auto"/>
        <w:ind w:firstLine="284"/>
        <w:rPr>
          <w:rFonts w:ascii="Times New Roman" w:hAnsi="Times New Roman" w:cs="Times New Roman"/>
          <w:sz w:val="28"/>
          <w:szCs w:val="28"/>
        </w:rPr>
      </w:pPr>
    </w:p>
    <w:p w:rsidR="00C67650" w:rsidRPr="003639C4" w:rsidRDefault="00C67650" w:rsidP="003639C4">
      <w:pPr>
        <w:pStyle w:val="Style4"/>
        <w:widowControl/>
        <w:spacing w:line="276" w:lineRule="auto"/>
        <w:ind w:firstLine="284"/>
        <w:rPr>
          <w:rFonts w:ascii="Times New Roman" w:hAnsi="Times New Roman" w:cs="Times New Roman"/>
          <w:sz w:val="28"/>
          <w:szCs w:val="28"/>
        </w:rPr>
      </w:pPr>
    </w:p>
    <w:p w:rsidR="00C67650" w:rsidRPr="003639C4" w:rsidRDefault="00C67650" w:rsidP="003639C4">
      <w:pPr>
        <w:pStyle w:val="Style4"/>
        <w:widowControl/>
        <w:spacing w:line="276" w:lineRule="auto"/>
        <w:ind w:firstLine="284"/>
        <w:rPr>
          <w:rFonts w:ascii="Times New Roman" w:hAnsi="Times New Roman" w:cs="Times New Roman"/>
          <w:sz w:val="28"/>
          <w:szCs w:val="28"/>
        </w:rPr>
      </w:pPr>
    </w:p>
    <w:p w:rsidR="00C67650" w:rsidRPr="003639C4" w:rsidRDefault="00C67650" w:rsidP="003639C4">
      <w:pPr>
        <w:pStyle w:val="Style4"/>
        <w:widowControl/>
        <w:spacing w:line="276" w:lineRule="auto"/>
        <w:ind w:firstLine="284"/>
        <w:jc w:val="left"/>
        <w:rPr>
          <w:rFonts w:ascii="Times New Roman" w:hAnsi="Times New Roman" w:cs="Times New Roman"/>
          <w:sz w:val="28"/>
          <w:szCs w:val="28"/>
        </w:rPr>
      </w:pPr>
    </w:p>
    <w:p w:rsidR="00C67650" w:rsidRPr="003639C4" w:rsidRDefault="00C67650" w:rsidP="003639C4">
      <w:pPr>
        <w:pStyle w:val="Style4"/>
        <w:widowControl/>
        <w:spacing w:line="276" w:lineRule="auto"/>
        <w:ind w:firstLine="284"/>
        <w:jc w:val="left"/>
        <w:rPr>
          <w:rFonts w:ascii="Times New Roman" w:hAnsi="Times New Roman" w:cs="Times New Roman"/>
          <w:sz w:val="28"/>
          <w:szCs w:val="28"/>
        </w:rPr>
      </w:pPr>
    </w:p>
    <w:p w:rsidR="00220D9C" w:rsidRDefault="00C67650" w:rsidP="003639C4">
      <w:pPr>
        <w:pStyle w:val="Style4"/>
        <w:widowControl/>
        <w:spacing w:line="276" w:lineRule="auto"/>
        <w:ind w:firstLine="284"/>
        <w:rPr>
          <w:rStyle w:val="FontStyle12"/>
          <w:rFonts w:ascii="Times New Roman" w:hAnsi="Times New Roman" w:cs="Times New Roman"/>
          <w:sz w:val="28"/>
          <w:szCs w:val="28"/>
        </w:rPr>
      </w:pPr>
      <w:r w:rsidRPr="003639C4">
        <w:rPr>
          <w:rStyle w:val="FontStyle12"/>
          <w:rFonts w:ascii="Times New Roman" w:hAnsi="Times New Roman" w:cs="Times New Roman"/>
          <w:sz w:val="28"/>
          <w:szCs w:val="28"/>
        </w:rPr>
        <w:t>город Мирный</w:t>
      </w:r>
    </w:p>
    <w:p w:rsidR="00C67650" w:rsidRPr="003639C4" w:rsidRDefault="00C67650" w:rsidP="003639C4">
      <w:pPr>
        <w:pStyle w:val="Style4"/>
        <w:widowControl/>
        <w:spacing w:line="276" w:lineRule="auto"/>
        <w:ind w:firstLine="284"/>
        <w:rPr>
          <w:rStyle w:val="FontStyle12"/>
          <w:rFonts w:ascii="Times New Roman" w:hAnsi="Times New Roman" w:cs="Times New Roman"/>
          <w:sz w:val="28"/>
          <w:szCs w:val="28"/>
        </w:rPr>
      </w:pPr>
      <w:r w:rsidRPr="003639C4">
        <w:rPr>
          <w:rStyle w:val="FontStyle12"/>
          <w:rFonts w:ascii="Times New Roman" w:hAnsi="Times New Roman" w:cs="Times New Roman"/>
          <w:sz w:val="28"/>
          <w:szCs w:val="28"/>
        </w:rPr>
        <w:t xml:space="preserve"> Республика Саха (Якутия) 20</w:t>
      </w:r>
      <w:r w:rsidR="00220D9C">
        <w:rPr>
          <w:rStyle w:val="FontStyle12"/>
          <w:rFonts w:ascii="Times New Roman" w:hAnsi="Times New Roman" w:cs="Times New Roman"/>
          <w:sz w:val="28"/>
          <w:szCs w:val="28"/>
        </w:rPr>
        <w:t>17</w:t>
      </w:r>
      <w:r w:rsidRPr="003639C4">
        <w:rPr>
          <w:rStyle w:val="FontStyle12"/>
          <w:rFonts w:ascii="Times New Roman" w:hAnsi="Times New Roman" w:cs="Times New Roman"/>
          <w:sz w:val="28"/>
          <w:szCs w:val="28"/>
        </w:rPr>
        <w:t xml:space="preserve"> год</w:t>
      </w:r>
    </w:p>
    <w:p w:rsidR="0014010A" w:rsidRPr="003639C4" w:rsidRDefault="0014010A"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rPr>
        <w:lastRenderedPageBreak/>
        <w:t xml:space="preserve">Развитию умственных способностей у детей мы, взрослые, уделяем большое внимание: работают специализированные детские учреждения с определенным математическим, лингвистическим направлением. Современному человеку в мире компьютерных технологий необходимы знания. Чем богаче и разнообразнее знания, тем легче ему </w:t>
      </w:r>
      <w:r w:rsidR="00117EC1" w:rsidRPr="003639C4">
        <w:rPr>
          <w:rFonts w:ascii="Times New Roman" w:hAnsi="Times New Roman" w:cs="Times New Roman"/>
          <w:sz w:val="28"/>
          <w:szCs w:val="28"/>
        </w:rPr>
        <w:t>ориентироваться</w:t>
      </w:r>
      <w:r w:rsidRPr="003639C4">
        <w:rPr>
          <w:rFonts w:ascii="Times New Roman" w:hAnsi="Times New Roman" w:cs="Times New Roman"/>
          <w:sz w:val="28"/>
          <w:szCs w:val="28"/>
        </w:rPr>
        <w:t xml:space="preserve"> в мире новых технологий, он коммуникабелен, активен.</w:t>
      </w:r>
    </w:p>
    <w:p w:rsidR="0014010A" w:rsidRPr="003639C4" w:rsidRDefault="0014010A"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rPr>
        <w:t xml:space="preserve">Хочется отметить, что интеллектуальное развитие предполагает развитие эмоционально-волевой сферы и навыков общения. Не умеющий выразить свою мысль человек- плохой рассказчик. </w:t>
      </w:r>
      <w:r w:rsidR="00117EC1" w:rsidRPr="003639C4">
        <w:rPr>
          <w:rFonts w:ascii="Times New Roman" w:hAnsi="Times New Roman" w:cs="Times New Roman"/>
          <w:sz w:val="28"/>
          <w:szCs w:val="28"/>
        </w:rPr>
        <w:t>Для диалогов-нужны навыков</w:t>
      </w:r>
      <w:r w:rsidRPr="003639C4">
        <w:rPr>
          <w:rFonts w:ascii="Times New Roman" w:hAnsi="Times New Roman" w:cs="Times New Roman"/>
          <w:sz w:val="28"/>
          <w:szCs w:val="28"/>
        </w:rPr>
        <w:t xml:space="preserve"> общения. Если у ребёнка недостаточно сформирована способность к общению в детстве, то в дальнейшем у него могут возникнуть межличностные и </w:t>
      </w:r>
      <w:proofErr w:type="spellStart"/>
      <w:r w:rsidRPr="003639C4">
        <w:rPr>
          <w:rFonts w:ascii="Times New Roman" w:hAnsi="Times New Roman" w:cs="Times New Roman"/>
          <w:sz w:val="28"/>
          <w:szCs w:val="28"/>
        </w:rPr>
        <w:t>внутрилично</w:t>
      </w:r>
      <w:bookmarkStart w:id="0" w:name="_GoBack"/>
      <w:bookmarkEnd w:id="0"/>
      <w:r w:rsidRPr="003639C4">
        <w:rPr>
          <w:rFonts w:ascii="Times New Roman" w:hAnsi="Times New Roman" w:cs="Times New Roman"/>
          <w:sz w:val="28"/>
          <w:szCs w:val="28"/>
        </w:rPr>
        <w:t>стные</w:t>
      </w:r>
      <w:proofErr w:type="spellEnd"/>
      <w:r w:rsidRPr="003639C4">
        <w:rPr>
          <w:rFonts w:ascii="Times New Roman" w:hAnsi="Times New Roman" w:cs="Times New Roman"/>
          <w:sz w:val="28"/>
          <w:szCs w:val="28"/>
        </w:rPr>
        <w:t xml:space="preserve"> конфликты, которые у взрослого человека разрешить и произвести их коррекцию очень сложно, а иногда и невозможно.</w:t>
      </w:r>
    </w:p>
    <w:p w:rsidR="0014010A" w:rsidRPr="003639C4" w:rsidRDefault="0014010A"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rPr>
        <w:t>Проблема общения, его роль в формировании личности</w:t>
      </w:r>
    </w:p>
    <w:p w:rsidR="0014010A" w:rsidRPr="003639C4" w:rsidRDefault="0014010A"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rPr>
        <w:t>ребёнка, его интеллектуальных, творческих способностей -тема нашей работы.</w:t>
      </w:r>
    </w:p>
    <w:p w:rsidR="0014010A" w:rsidRPr="003639C4" w:rsidRDefault="0014010A"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rPr>
        <w:t>Задача, которую мы ставим перед собой- предупреждение нарушения общения для благоприятного развития личности ребёнка.</w:t>
      </w:r>
    </w:p>
    <w:p w:rsidR="0014010A" w:rsidRPr="003639C4" w:rsidRDefault="0014010A"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rPr>
        <w:t>В рамках программы «Радуга», по которой работает наш детский сад в течении нескольких лет, ставится задача: «создание условий для обеспечения эмоционального благополучия ребёнка в д/с, атмосферы психического комфорта». Поскольку речь идёт о коллективе детей, то общение происходит не только между воспитателем и ребёнком, но и среди сверстников. А эмоциональное благополучие возможно только, если в группе царят спокойные взаимоотношения. Мы поддерживаем идею о том, что ребёнка нужно ввести в сложный мир человеческих отношений, научить жить среди людей, формируя определённые психические качества.</w:t>
      </w:r>
    </w:p>
    <w:p w:rsidR="0014010A" w:rsidRPr="003639C4" w:rsidRDefault="0014010A" w:rsidP="00117EC1">
      <w:pPr>
        <w:spacing w:after="0"/>
        <w:ind w:firstLine="284"/>
        <w:jc w:val="both"/>
        <w:rPr>
          <w:rFonts w:ascii="Times New Roman" w:hAnsi="Times New Roman" w:cs="Times New Roman"/>
          <w:sz w:val="28"/>
          <w:szCs w:val="28"/>
        </w:rPr>
      </w:pPr>
    </w:p>
    <w:p w:rsidR="0014010A" w:rsidRPr="003639C4" w:rsidRDefault="0014010A"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rPr>
        <w:t xml:space="preserve">Из множества педагогической литературы для работы мы выбрали материал </w:t>
      </w:r>
      <w:proofErr w:type="spellStart"/>
      <w:r w:rsidRPr="003639C4">
        <w:rPr>
          <w:rFonts w:ascii="Times New Roman" w:hAnsi="Times New Roman" w:cs="Times New Roman"/>
          <w:sz w:val="28"/>
          <w:szCs w:val="28"/>
        </w:rPr>
        <w:t>Н.В.Клюевой</w:t>
      </w:r>
      <w:proofErr w:type="spellEnd"/>
      <w:r w:rsidRPr="003639C4">
        <w:rPr>
          <w:rFonts w:ascii="Times New Roman" w:hAnsi="Times New Roman" w:cs="Times New Roman"/>
          <w:sz w:val="28"/>
          <w:szCs w:val="28"/>
        </w:rPr>
        <w:t xml:space="preserve"> и Ю.В. Касаткиной «Учим детей общению», </w:t>
      </w:r>
      <w:proofErr w:type="spellStart"/>
      <w:r w:rsidRPr="003639C4">
        <w:rPr>
          <w:rFonts w:ascii="Times New Roman" w:hAnsi="Times New Roman" w:cs="Times New Roman"/>
          <w:sz w:val="28"/>
          <w:szCs w:val="28"/>
        </w:rPr>
        <w:t>Е.КЛютова</w:t>
      </w:r>
      <w:proofErr w:type="spellEnd"/>
      <w:r w:rsidRPr="003639C4">
        <w:rPr>
          <w:rFonts w:ascii="Times New Roman" w:hAnsi="Times New Roman" w:cs="Times New Roman"/>
          <w:sz w:val="28"/>
          <w:szCs w:val="28"/>
        </w:rPr>
        <w:t xml:space="preserve"> «Тренинг эффективного взаимодействия с детьми».</w:t>
      </w:r>
    </w:p>
    <w:p w:rsidR="00D50D3B" w:rsidRPr="003639C4" w:rsidRDefault="0014010A"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rPr>
        <w:t>Наверное, все, без исключения родители хотят видеть своего ребёнка счастливым, улыбающимся, легко вступающего в контакт. Не всегда это получается - и в этом мы видим свою работу. Мы учим переносить агрессию и гнев не на товарища, а на предметы, избегать конфликтных ситуаций, умению ладить с самим собой, любить себя и других, смотреть на мир полными доверия глазами.</w:t>
      </w:r>
    </w:p>
    <w:p w:rsidR="0014010A" w:rsidRPr="003639C4" w:rsidRDefault="0014010A" w:rsidP="003639C4">
      <w:pPr>
        <w:spacing w:after="0"/>
        <w:ind w:firstLine="284"/>
        <w:rPr>
          <w:rFonts w:ascii="Times New Roman" w:hAnsi="Times New Roman" w:cs="Times New Roman"/>
          <w:sz w:val="28"/>
          <w:szCs w:val="28"/>
        </w:rPr>
      </w:pPr>
      <w:r w:rsidRPr="003639C4">
        <w:rPr>
          <w:rFonts w:ascii="Times New Roman" w:hAnsi="Times New Roman" w:cs="Times New Roman"/>
          <w:sz w:val="28"/>
          <w:szCs w:val="28"/>
        </w:rPr>
        <w:lastRenderedPageBreak/>
        <w:t>Давайте определим, что такое «способность общаться?»</w:t>
      </w:r>
    </w:p>
    <w:p w:rsidR="0014010A" w:rsidRPr="003639C4" w:rsidRDefault="0014010A" w:rsidP="003639C4">
      <w:pPr>
        <w:spacing w:after="0"/>
        <w:ind w:firstLine="284"/>
        <w:rPr>
          <w:rFonts w:ascii="Times New Roman" w:hAnsi="Times New Roman" w:cs="Times New Roman"/>
          <w:sz w:val="28"/>
          <w:szCs w:val="28"/>
        </w:rPr>
      </w:pPr>
    </w:p>
    <w:p w:rsidR="0014010A" w:rsidRPr="003639C4" w:rsidRDefault="0014010A" w:rsidP="003639C4">
      <w:pPr>
        <w:spacing w:after="0"/>
        <w:ind w:firstLine="284"/>
        <w:rPr>
          <w:rFonts w:ascii="Times New Roman" w:hAnsi="Times New Roman" w:cs="Times New Roman"/>
          <w:sz w:val="28"/>
          <w:szCs w:val="28"/>
        </w:rPr>
      </w:pPr>
      <w:r w:rsidRPr="003639C4">
        <w:rPr>
          <w:rFonts w:ascii="Times New Roman" w:hAnsi="Times New Roman" w:cs="Times New Roman"/>
          <w:sz w:val="28"/>
          <w:szCs w:val="28"/>
        </w:rPr>
        <w:t>Психологи определяют   коммуникативные способности как индивидуальные психические особенности личности, обеспечивающие</w:t>
      </w:r>
    </w:p>
    <w:p w:rsidR="0014010A" w:rsidRPr="003639C4" w:rsidRDefault="0014010A" w:rsidP="003639C4">
      <w:pPr>
        <w:spacing w:after="0"/>
        <w:ind w:firstLine="284"/>
        <w:rPr>
          <w:rFonts w:ascii="Times New Roman" w:hAnsi="Times New Roman" w:cs="Times New Roman"/>
          <w:sz w:val="28"/>
          <w:szCs w:val="28"/>
        </w:rPr>
      </w:pPr>
      <w:r w:rsidRPr="003639C4">
        <w:rPr>
          <w:rFonts w:ascii="Times New Roman" w:hAnsi="Times New Roman" w:cs="Times New Roman"/>
          <w:sz w:val="28"/>
          <w:szCs w:val="28"/>
        </w:rPr>
        <w:t>эффективность её общения и совместимость с другими людьми. Способность к общению включает в себя:</w:t>
      </w:r>
    </w:p>
    <w:p w:rsidR="0014010A" w:rsidRPr="003639C4" w:rsidRDefault="0014010A" w:rsidP="003639C4">
      <w:pPr>
        <w:spacing w:after="0"/>
        <w:ind w:firstLine="284"/>
        <w:rPr>
          <w:rFonts w:ascii="Times New Roman" w:hAnsi="Times New Roman" w:cs="Times New Roman"/>
          <w:sz w:val="28"/>
          <w:szCs w:val="28"/>
        </w:rPr>
      </w:pPr>
    </w:p>
    <w:p w:rsidR="0014010A" w:rsidRPr="00A520FB" w:rsidRDefault="0014010A" w:rsidP="00A520FB">
      <w:pPr>
        <w:pStyle w:val="a3"/>
        <w:numPr>
          <w:ilvl w:val="0"/>
          <w:numId w:val="3"/>
        </w:numPr>
        <w:spacing w:after="0"/>
        <w:rPr>
          <w:rFonts w:ascii="Times New Roman" w:hAnsi="Times New Roman" w:cs="Times New Roman"/>
          <w:sz w:val="28"/>
          <w:szCs w:val="28"/>
        </w:rPr>
      </w:pPr>
      <w:r w:rsidRPr="00A520FB">
        <w:rPr>
          <w:rFonts w:ascii="Times New Roman" w:hAnsi="Times New Roman" w:cs="Times New Roman"/>
          <w:sz w:val="28"/>
          <w:szCs w:val="28"/>
        </w:rPr>
        <w:t>. желание вступать в контакт с окружающими «Я хочу»;</w:t>
      </w:r>
    </w:p>
    <w:p w:rsidR="0014010A" w:rsidRPr="00A520FB" w:rsidRDefault="0014010A" w:rsidP="00A520FB">
      <w:pPr>
        <w:pStyle w:val="a3"/>
        <w:numPr>
          <w:ilvl w:val="0"/>
          <w:numId w:val="3"/>
        </w:numPr>
        <w:spacing w:after="0"/>
        <w:rPr>
          <w:rFonts w:ascii="Times New Roman" w:hAnsi="Times New Roman" w:cs="Times New Roman"/>
          <w:sz w:val="28"/>
          <w:szCs w:val="28"/>
        </w:rPr>
      </w:pPr>
      <w:r w:rsidRPr="00A520FB">
        <w:rPr>
          <w:rFonts w:ascii="Times New Roman" w:hAnsi="Times New Roman" w:cs="Times New Roman"/>
          <w:sz w:val="28"/>
          <w:szCs w:val="28"/>
        </w:rPr>
        <w:t>умение организовать общение «Я умею», включающее умение слушать,</w:t>
      </w:r>
    </w:p>
    <w:p w:rsidR="0014010A" w:rsidRPr="003639C4" w:rsidRDefault="0014010A" w:rsidP="003639C4">
      <w:pPr>
        <w:spacing w:after="0"/>
        <w:ind w:firstLine="284"/>
        <w:rPr>
          <w:rFonts w:ascii="Times New Roman" w:hAnsi="Times New Roman" w:cs="Times New Roman"/>
          <w:sz w:val="28"/>
          <w:szCs w:val="28"/>
        </w:rPr>
      </w:pPr>
      <w:r w:rsidRPr="003639C4">
        <w:rPr>
          <w:rFonts w:ascii="Times New Roman" w:hAnsi="Times New Roman" w:cs="Times New Roman"/>
          <w:sz w:val="28"/>
          <w:szCs w:val="28"/>
        </w:rPr>
        <w:t>эмоционально сопереживать, решать конфликтные ситуации;</w:t>
      </w:r>
    </w:p>
    <w:p w:rsidR="0014010A" w:rsidRPr="00A520FB" w:rsidRDefault="0014010A" w:rsidP="00A520FB">
      <w:pPr>
        <w:pStyle w:val="a3"/>
        <w:numPr>
          <w:ilvl w:val="0"/>
          <w:numId w:val="4"/>
        </w:numPr>
        <w:spacing w:after="0"/>
        <w:rPr>
          <w:rFonts w:ascii="Times New Roman" w:hAnsi="Times New Roman" w:cs="Times New Roman"/>
          <w:sz w:val="28"/>
          <w:szCs w:val="28"/>
        </w:rPr>
      </w:pPr>
      <w:r w:rsidRPr="00A520FB">
        <w:rPr>
          <w:rFonts w:ascii="Times New Roman" w:hAnsi="Times New Roman" w:cs="Times New Roman"/>
          <w:sz w:val="28"/>
          <w:szCs w:val="28"/>
        </w:rPr>
        <w:t>знание норм и правил, которым необходимо следовать при общении с окружающими «Я знаю».</w:t>
      </w:r>
    </w:p>
    <w:p w:rsidR="0014010A" w:rsidRPr="003639C4" w:rsidRDefault="0014010A" w:rsidP="003639C4">
      <w:pPr>
        <w:spacing w:after="0"/>
        <w:ind w:firstLine="284"/>
        <w:rPr>
          <w:rFonts w:ascii="Times New Roman" w:hAnsi="Times New Roman" w:cs="Times New Roman"/>
          <w:sz w:val="28"/>
          <w:szCs w:val="28"/>
        </w:rPr>
      </w:pPr>
    </w:p>
    <w:p w:rsidR="0014010A" w:rsidRPr="003639C4" w:rsidRDefault="0014010A" w:rsidP="003639C4">
      <w:pPr>
        <w:spacing w:after="0"/>
        <w:ind w:firstLine="284"/>
        <w:rPr>
          <w:rFonts w:ascii="Times New Roman" w:hAnsi="Times New Roman" w:cs="Times New Roman"/>
          <w:sz w:val="28"/>
          <w:szCs w:val="28"/>
        </w:rPr>
      </w:pPr>
      <w:r w:rsidRPr="003639C4">
        <w:rPr>
          <w:rFonts w:ascii="Times New Roman" w:hAnsi="Times New Roman" w:cs="Times New Roman"/>
          <w:sz w:val="28"/>
          <w:szCs w:val="28"/>
        </w:rPr>
        <w:t>Дети 5-6 лет уже умеют согласовывать свои действия со сверстниками, участниками совместных игр, соотносят свои действия с общественными нормами поведения. Всему этому ребёнок учится в семье, д/с, группе со взрослыми, педагогами, родителями. Чем раньше мы обратим внимание на эту сторону жизни ребёнка, тем меньше у него будет проблем в будущем.</w:t>
      </w:r>
    </w:p>
    <w:p w:rsidR="0014010A" w:rsidRPr="003639C4" w:rsidRDefault="0014010A" w:rsidP="003639C4">
      <w:pPr>
        <w:spacing w:after="0"/>
        <w:ind w:firstLine="284"/>
        <w:rPr>
          <w:rFonts w:ascii="Times New Roman" w:hAnsi="Times New Roman" w:cs="Times New Roman"/>
          <w:sz w:val="28"/>
          <w:szCs w:val="28"/>
        </w:rPr>
      </w:pPr>
    </w:p>
    <w:p w:rsidR="0014010A" w:rsidRPr="003639C4" w:rsidRDefault="0014010A" w:rsidP="003639C4">
      <w:pPr>
        <w:spacing w:after="0"/>
        <w:ind w:firstLine="284"/>
        <w:rPr>
          <w:rFonts w:ascii="Times New Roman" w:hAnsi="Times New Roman" w:cs="Times New Roman"/>
          <w:sz w:val="28"/>
          <w:szCs w:val="28"/>
        </w:rPr>
      </w:pPr>
      <w:r w:rsidRPr="003639C4">
        <w:rPr>
          <w:rFonts w:ascii="Times New Roman" w:hAnsi="Times New Roman" w:cs="Times New Roman"/>
          <w:sz w:val="28"/>
          <w:szCs w:val="28"/>
        </w:rPr>
        <w:t>Значение взаимоотношений с окружающими огромно и их нарушение - тонкий показатель отклонений психического развития.</w:t>
      </w:r>
    </w:p>
    <w:p w:rsidR="0014010A" w:rsidRPr="003639C4" w:rsidRDefault="0014010A" w:rsidP="003639C4">
      <w:pPr>
        <w:spacing w:after="0"/>
        <w:ind w:firstLine="284"/>
        <w:rPr>
          <w:rFonts w:ascii="Times New Roman" w:hAnsi="Times New Roman" w:cs="Times New Roman"/>
          <w:sz w:val="28"/>
          <w:szCs w:val="28"/>
        </w:rPr>
      </w:pPr>
    </w:p>
    <w:p w:rsidR="00C67650" w:rsidRPr="003639C4" w:rsidRDefault="0014010A" w:rsidP="003639C4">
      <w:pPr>
        <w:spacing w:after="0"/>
        <w:ind w:firstLine="284"/>
        <w:rPr>
          <w:rFonts w:ascii="Times New Roman" w:hAnsi="Times New Roman" w:cs="Times New Roman"/>
          <w:sz w:val="28"/>
          <w:szCs w:val="28"/>
        </w:rPr>
      </w:pPr>
      <w:r w:rsidRPr="003639C4">
        <w:rPr>
          <w:rFonts w:ascii="Times New Roman" w:hAnsi="Times New Roman" w:cs="Times New Roman"/>
          <w:sz w:val="28"/>
          <w:szCs w:val="28"/>
        </w:rPr>
        <w:t>Количество социальных контактов зависит от темперамента ребёнка. Самые общительные - сангвиники, холерики. Тяжело наладить отношения с меланхоликами и флегматиками.</w:t>
      </w:r>
    </w:p>
    <w:p w:rsidR="0014010A" w:rsidRPr="003639C4" w:rsidRDefault="0014010A" w:rsidP="003639C4">
      <w:pPr>
        <w:spacing w:after="0"/>
        <w:ind w:firstLine="284"/>
        <w:rPr>
          <w:rFonts w:ascii="Times New Roman" w:hAnsi="Times New Roman" w:cs="Times New Roman"/>
          <w:sz w:val="28"/>
          <w:szCs w:val="28"/>
        </w:rPr>
      </w:pPr>
    </w:p>
    <w:p w:rsidR="0014010A" w:rsidRPr="003639C4" w:rsidRDefault="0014010A" w:rsidP="003639C4">
      <w:pPr>
        <w:spacing w:after="0"/>
        <w:ind w:firstLine="284"/>
        <w:rPr>
          <w:rFonts w:ascii="Times New Roman" w:hAnsi="Times New Roman" w:cs="Times New Roman"/>
          <w:sz w:val="28"/>
          <w:szCs w:val="28"/>
        </w:rPr>
      </w:pPr>
      <w:r w:rsidRPr="003639C4">
        <w:rPr>
          <w:rFonts w:ascii="Times New Roman" w:hAnsi="Times New Roman" w:cs="Times New Roman"/>
          <w:sz w:val="28"/>
          <w:szCs w:val="28"/>
        </w:rPr>
        <w:t>Но большинство детей пытается установить дружеские контакты со сверстниками. Ребёнок, который мало общается со сверстниками и не принимается ими из-за неумения организовать общение, быть интересным окружающим, чувствует себя уязвлённым, отвергнутым.</w:t>
      </w:r>
    </w:p>
    <w:p w:rsidR="0014010A" w:rsidRPr="003639C4" w:rsidRDefault="0014010A" w:rsidP="003639C4">
      <w:pPr>
        <w:spacing w:after="0"/>
        <w:ind w:firstLine="284"/>
        <w:rPr>
          <w:rFonts w:ascii="Times New Roman" w:hAnsi="Times New Roman" w:cs="Times New Roman"/>
          <w:sz w:val="28"/>
          <w:szCs w:val="28"/>
        </w:rPr>
      </w:pPr>
      <w:r w:rsidRPr="003639C4">
        <w:rPr>
          <w:rFonts w:ascii="Times New Roman" w:hAnsi="Times New Roman" w:cs="Times New Roman"/>
          <w:sz w:val="28"/>
          <w:szCs w:val="28"/>
        </w:rPr>
        <w:t>Это может привести к резкому понижению самооценки, возрастанию робости в контактах, замкнутости. Необходимо помочь ребёнку наладить отношения с окружающими, чтобы этот фактор не стал тормозом на пути развития личности.</w:t>
      </w:r>
    </w:p>
    <w:p w:rsidR="0014010A" w:rsidRPr="003639C4" w:rsidRDefault="0014010A" w:rsidP="003639C4">
      <w:pPr>
        <w:spacing w:after="0"/>
        <w:ind w:firstLine="284"/>
        <w:rPr>
          <w:rFonts w:ascii="Times New Roman" w:hAnsi="Times New Roman" w:cs="Times New Roman"/>
          <w:sz w:val="28"/>
          <w:szCs w:val="28"/>
        </w:rPr>
      </w:pPr>
      <w:r w:rsidRPr="003639C4">
        <w:rPr>
          <w:rFonts w:ascii="Times New Roman" w:hAnsi="Times New Roman" w:cs="Times New Roman"/>
          <w:sz w:val="28"/>
          <w:szCs w:val="28"/>
        </w:rPr>
        <w:t>Как это сделать? Этому и будет посвящаться остальная часть нашего семинара.</w:t>
      </w:r>
    </w:p>
    <w:p w:rsidR="0014010A" w:rsidRPr="003639C4" w:rsidRDefault="00117EC1"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rPr>
        <w:t>Как всегда,</w:t>
      </w:r>
      <w:r w:rsidR="0014010A" w:rsidRPr="003639C4">
        <w:rPr>
          <w:rFonts w:ascii="Times New Roman" w:hAnsi="Times New Roman" w:cs="Times New Roman"/>
          <w:sz w:val="28"/>
          <w:szCs w:val="28"/>
        </w:rPr>
        <w:t xml:space="preserve"> в начале необходимо провести первичное наблюдение, диагностику. А есть ли у меня в группе дети с проблемами в </w:t>
      </w:r>
      <w:proofErr w:type="spellStart"/>
      <w:r w:rsidR="0014010A" w:rsidRPr="003639C4">
        <w:rPr>
          <w:rFonts w:ascii="Times New Roman" w:hAnsi="Times New Roman" w:cs="Times New Roman"/>
          <w:sz w:val="28"/>
          <w:szCs w:val="28"/>
        </w:rPr>
        <w:lastRenderedPageBreak/>
        <w:t>эмонационально</w:t>
      </w:r>
      <w:proofErr w:type="spellEnd"/>
      <w:r w:rsidR="0014010A" w:rsidRPr="003639C4">
        <w:rPr>
          <w:rFonts w:ascii="Times New Roman" w:hAnsi="Times New Roman" w:cs="Times New Roman"/>
          <w:sz w:val="28"/>
          <w:szCs w:val="28"/>
        </w:rPr>
        <w:t xml:space="preserve"> -нравственном аспекте и затруднениях в навыках общения. Умеют ли мои дети контролировать себя, при близких, посторонних людях, умеют ли дружить, беседовать, и вообще хотят ли они работать со мной (ведь каждый из нас воспитатель и 1 смену работает сам). Когда вопросы были определены, мы знали с чего начинать.</w:t>
      </w:r>
    </w:p>
    <w:p w:rsidR="0014010A" w:rsidRPr="003639C4" w:rsidRDefault="00117EC1"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rPr>
        <w:t>Во-первых</w:t>
      </w:r>
      <w:r w:rsidR="0014010A" w:rsidRPr="003639C4">
        <w:rPr>
          <w:rFonts w:ascii="Times New Roman" w:hAnsi="Times New Roman" w:cs="Times New Roman"/>
          <w:sz w:val="28"/>
          <w:szCs w:val="28"/>
        </w:rPr>
        <w:t>, это наблюдение за игрой детей, их совместным трудом, общением с воспитателем и другими детьми.</w:t>
      </w:r>
    </w:p>
    <w:p w:rsidR="0014010A" w:rsidRPr="003639C4" w:rsidRDefault="0014010A"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rPr>
        <w:t xml:space="preserve">Цель наблюдения: </w:t>
      </w:r>
      <w:r w:rsidR="00117EC1" w:rsidRPr="003639C4">
        <w:rPr>
          <w:rFonts w:ascii="Times New Roman" w:hAnsi="Times New Roman" w:cs="Times New Roman"/>
          <w:sz w:val="28"/>
          <w:szCs w:val="28"/>
        </w:rPr>
        <w:t>посмотреть,</w:t>
      </w:r>
      <w:r w:rsidRPr="003639C4">
        <w:rPr>
          <w:rFonts w:ascii="Times New Roman" w:hAnsi="Times New Roman" w:cs="Times New Roman"/>
          <w:sz w:val="28"/>
          <w:szCs w:val="28"/>
        </w:rPr>
        <w:t xml:space="preserve"> как ведут себя дети друг с другом, при общении со мной, дружат ли между собой, отношения с родителями. Результаты наблюдений оказались следующими: наблюдался неконтролируемый всплеск агрессии у одних детей, неумение находить общий язык друг с другом у других детей. Группа детей вообще отказывалась общаться как с </w:t>
      </w:r>
      <w:r w:rsidR="00117EC1" w:rsidRPr="003639C4">
        <w:rPr>
          <w:rFonts w:ascii="Times New Roman" w:hAnsi="Times New Roman" w:cs="Times New Roman"/>
          <w:sz w:val="28"/>
          <w:szCs w:val="28"/>
        </w:rPr>
        <w:t>детьми,</w:t>
      </w:r>
      <w:r w:rsidRPr="003639C4">
        <w:rPr>
          <w:rFonts w:ascii="Times New Roman" w:hAnsi="Times New Roman" w:cs="Times New Roman"/>
          <w:sz w:val="28"/>
          <w:szCs w:val="28"/>
        </w:rPr>
        <w:t xml:space="preserve"> так и с воспитателями, прослеживалась явная пассивность некоторых детей к любым видам деятельности. И мы начали работать с этими детьми. Мы применили несколько психологических тестов. Хотим познакомить Вас с этими тестами и дать несколько советов как их использовать:</w:t>
      </w:r>
    </w:p>
    <w:p w:rsidR="0014010A" w:rsidRPr="00A520FB" w:rsidRDefault="0014010A" w:rsidP="00117EC1">
      <w:pPr>
        <w:pStyle w:val="a3"/>
        <w:numPr>
          <w:ilvl w:val="0"/>
          <w:numId w:val="4"/>
        </w:numPr>
        <w:spacing w:after="0"/>
        <w:jc w:val="both"/>
        <w:rPr>
          <w:rFonts w:ascii="Times New Roman" w:hAnsi="Times New Roman" w:cs="Times New Roman"/>
          <w:sz w:val="28"/>
          <w:szCs w:val="28"/>
        </w:rPr>
      </w:pPr>
      <w:r w:rsidRPr="00A520FB">
        <w:rPr>
          <w:rFonts w:ascii="Times New Roman" w:hAnsi="Times New Roman" w:cs="Times New Roman"/>
          <w:sz w:val="28"/>
          <w:szCs w:val="28"/>
        </w:rPr>
        <w:t xml:space="preserve">выберите </w:t>
      </w:r>
      <w:r w:rsidR="00117EC1" w:rsidRPr="00A520FB">
        <w:rPr>
          <w:rFonts w:ascii="Times New Roman" w:hAnsi="Times New Roman" w:cs="Times New Roman"/>
          <w:sz w:val="28"/>
          <w:szCs w:val="28"/>
        </w:rPr>
        <w:t>время,</w:t>
      </w:r>
      <w:r w:rsidRPr="00A520FB">
        <w:rPr>
          <w:rFonts w:ascii="Times New Roman" w:hAnsi="Times New Roman" w:cs="Times New Roman"/>
          <w:sz w:val="28"/>
          <w:szCs w:val="28"/>
        </w:rPr>
        <w:t xml:space="preserve"> когда ребёнок находится в хорошем состоянии</w:t>
      </w:r>
    </w:p>
    <w:p w:rsidR="0014010A" w:rsidRPr="00A520FB" w:rsidRDefault="0014010A" w:rsidP="00117EC1">
      <w:pPr>
        <w:pStyle w:val="a3"/>
        <w:numPr>
          <w:ilvl w:val="0"/>
          <w:numId w:val="4"/>
        </w:numPr>
        <w:spacing w:after="0"/>
        <w:jc w:val="both"/>
        <w:rPr>
          <w:rFonts w:ascii="Times New Roman" w:hAnsi="Times New Roman" w:cs="Times New Roman"/>
          <w:sz w:val="28"/>
          <w:szCs w:val="28"/>
        </w:rPr>
      </w:pPr>
      <w:r w:rsidRPr="00A520FB">
        <w:rPr>
          <w:rFonts w:ascii="Times New Roman" w:hAnsi="Times New Roman" w:cs="Times New Roman"/>
          <w:sz w:val="28"/>
          <w:szCs w:val="28"/>
        </w:rPr>
        <w:t xml:space="preserve">ребёнок не должен </w:t>
      </w:r>
      <w:r w:rsidR="00117EC1" w:rsidRPr="00A520FB">
        <w:rPr>
          <w:rFonts w:ascii="Times New Roman" w:hAnsi="Times New Roman" w:cs="Times New Roman"/>
          <w:sz w:val="28"/>
          <w:szCs w:val="28"/>
        </w:rPr>
        <w:t>думать,</w:t>
      </w:r>
      <w:r w:rsidRPr="00A520FB">
        <w:rPr>
          <w:rFonts w:ascii="Times New Roman" w:hAnsi="Times New Roman" w:cs="Times New Roman"/>
          <w:sz w:val="28"/>
          <w:szCs w:val="28"/>
        </w:rPr>
        <w:t xml:space="preserve"> что его о</w:t>
      </w:r>
      <w:r w:rsidR="00A520FB">
        <w:rPr>
          <w:rFonts w:ascii="Times New Roman" w:hAnsi="Times New Roman" w:cs="Times New Roman"/>
          <w:sz w:val="28"/>
          <w:szCs w:val="28"/>
        </w:rPr>
        <w:t xml:space="preserve">ценивают и проверяют, лучше эти </w:t>
      </w:r>
      <w:r w:rsidRPr="00A520FB">
        <w:rPr>
          <w:rFonts w:ascii="Times New Roman" w:hAnsi="Times New Roman" w:cs="Times New Roman"/>
          <w:sz w:val="28"/>
          <w:szCs w:val="28"/>
        </w:rPr>
        <w:t>занятия проводить в виде игр</w:t>
      </w:r>
    </w:p>
    <w:p w:rsidR="0014010A" w:rsidRPr="00A520FB" w:rsidRDefault="0014010A" w:rsidP="00117EC1">
      <w:pPr>
        <w:pStyle w:val="a3"/>
        <w:numPr>
          <w:ilvl w:val="0"/>
          <w:numId w:val="5"/>
        </w:numPr>
        <w:spacing w:after="0"/>
        <w:jc w:val="both"/>
        <w:rPr>
          <w:rFonts w:ascii="Times New Roman" w:hAnsi="Times New Roman" w:cs="Times New Roman"/>
          <w:sz w:val="28"/>
          <w:szCs w:val="28"/>
        </w:rPr>
      </w:pPr>
      <w:r w:rsidRPr="00A520FB">
        <w:rPr>
          <w:rFonts w:ascii="Times New Roman" w:hAnsi="Times New Roman" w:cs="Times New Roman"/>
          <w:sz w:val="28"/>
          <w:szCs w:val="28"/>
        </w:rPr>
        <w:t>не говорите ребёнку, что он что-то сделал, ответил или нарисовал неправильно</w:t>
      </w:r>
    </w:p>
    <w:p w:rsidR="0014010A" w:rsidRPr="003639C4" w:rsidRDefault="0014010A"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rPr>
        <w:t>Многое о ребёнке могут рассказать рисунки, особенно на темы: «Моя семья». Цель - выяснить как ребёнок ощущает себя в семье, особенности взаимоотношений в семье. Предложите ребёнку нарисовать «Нарисуй свою семью». Не нужно подсказывать ребёнку кого и как рисовать. Дайте ему альбомный лист, простой и цветные карандаши.</w:t>
      </w:r>
    </w:p>
    <w:p w:rsidR="0014010A" w:rsidRPr="003639C4" w:rsidRDefault="0014010A"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rPr>
        <w:t>Результаты рисунков оцениваем после, а вначале спрашиваем ребёнка - кого ты нарисовал? Где ты, твоя мама, папа, брат, сестра? Что вы делаете? Или чем занимается каждый член семьи.</w:t>
      </w:r>
    </w:p>
    <w:p w:rsidR="0014010A" w:rsidRPr="003639C4" w:rsidRDefault="0014010A"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rPr>
        <w:t>Особенного внимания заслуживает искажение реального состава семьи - порой это сигнал эмоционального конфликта, неблагополучных отношений. Расположение и размеры фигур указывает на особенности взаимоотношений в семье. Кто на рисунке выше ростом, тот для ребёнка главный в семье; кто ближе всех расположен к ребёнку - тот наиболее желанен в общении.</w:t>
      </w:r>
    </w:p>
    <w:p w:rsidR="0014010A" w:rsidRPr="003639C4" w:rsidRDefault="0014010A"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rPr>
        <w:t xml:space="preserve">Если малыш нарисовал себя отдельно ото всех, то он ощущает свою изоляцию. Ребёнок с заниженное самооценкой располагает рисунок лишь на </w:t>
      </w:r>
      <w:r w:rsidRPr="003639C4">
        <w:rPr>
          <w:rFonts w:ascii="Times New Roman" w:hAnsi="Times New Roman" w:cs="Times New Roman"/>
          <w:sz w:val="28"/>
          <w:szCs w:val="28"/>
        </w:rPr>
        <w:lastRenderedPageBreak/>
        <w:t>небольшое части листа. Обращаем внимание на прорисовку отдельных частей тела. Символика рисунка следующая:</w:t>
      </w:r>
    </w:p>
    <w:p w:rsidR="0014010A" w:rsidRPr="00A520FB" w:rsidRDefault="0014010A" w:rsidP="00117EC1">
      <w:pPr>
        <w:pStyle w:val="a3"/>
        <w:numPr>
          <w:ilvl w:val="0"/>
          <w:numId w:val="5"/>
        </w:numPr>
        <w:spacing w:after="0"/>
        <w:jc w:val="both"/>
        <w:rPr>
          <w:rFonts w:ascii="Times New Roman" w:hAnsi="Times New Roman" w:cs="Times New Roman"/>
          <w:sz w:val="28"/>
          <w:szCs w:val="28"/>
        </w:rPr>
      </w:pPr>
      <w:r w:rsidRPr="00A520FB">
        <w:rPr>
          <w:rFonts w:ascii="Times New Roman" w:hAnsi="Times New Roman" w:cs="Times New Roman"/>
          <w:sz w:val="28"/>
          <w:szCs w:val="28"/>
        </w:rPr>
        <w:t>голова - разум и контроль</w:t>
      </w:r>
    </w:p>
    <w:p w:rsidR="0014010A" w:rsidRPr="00A520FB" w:rsidRDefault="0014010A" w:rsidP="00117EC1">
      <w:pPr>
        <w:pStyle w:val="a3"/>
        <w:numPr>
          <w:ilvl w:val="0"/>
          <w:numId w:val="5"/>
        </w:numPr>
        <w:spacing w:after="0"/>
        <w:jc w:val="both"/>
        <w:rPr>
          <w:rFonts w:ascii="Times New Roman" w:hAnsi="Times New Roman" w:cs="Times New Roman"/>
          <w:sz w:val="28"/>
          <w:szCs w:val="28"/>
        </w:rPr>
      </w:pPr>
      <w:r w:rsidRPr="00A520FB">
        <w:rPr>
          <w:rFonts w:ascii="Times New Roman" w:hAnsi="Times New Roman" w:cs="Times New Roman"/>
          <w:sz w:val="28"/>
          <w:szCs w:val="28"/>
        </w:rPr>
        <w:t>тело - чувства, страсти</w:t>
      </w:r>
    </w:p>
    <w:p w:rsidR="0014010A" w:rsidRPr="00A520FB" w:rsidRDefault="0014010A" w:rsidP="00117EC1">
      <w:pPr>
        <w:pStyle w:val="a3"/>
        <w:numPr>
          <w:ilvl w:val="0"/>
          <w:numId w:val="5"/>
        </w:numPr>
        <w:spacing w:after="0"/>
        <w:jc w:val="both"/>
        <w:rPr>
          <w:rFonts w:ascii="Times New Roman" w:hAnsi="Times New Roman" w:cs="Times New Roman"/>
          <w:sz w:val="28"/>
          <w:szCs w:val="28"/>
        </w:rPr>
      </w:pPr>
      <w:r w:rsidRPr="00A520FB">
        <w:rPr>
          <w:rFonts w:ascii="Times New Roman" w:hAnsi="Times New Roman" w:cs="Times New Roman"/>
          <w:sz w:val="28"/>
          <w:szCs w:val="28"/>
        </w:rPr>
        <w:t>шея - возможность осуществления контроля разума над эмоциями</w:t>
      </w:r>
    </w:p>
    <w:p w:rsidR="0014010A" w:rsidRPr="00A520FB" w:rsidRDefault="0014010A" w:rsidP="00117EC1">
      <w:pPr>
        <w:pStyle w:val="a3"/>
        <w:numPr>
          <w:ilvl w:val="0"/>
          <w:numId w:val="5"/>
        </w:numPr>
        <w:spacing w:after="0"/>
        <w:jc w:val="both"/>
        <w:rPr>
          <w:rFonts w:ascii="Times New Roman" w:hAnsi="Times New Roman" w:cs="Times New Roman"/>
          <w:sz w:val="28"/>
          <w:szCs w:val="28"/>
        </w:rPr>
      </w:pPr>
      <w:r w:rsidRPr="00A520FB">
        <w:rPr>
          <w:rFonts w:ascii="Times New Roman" w:hAnsi="Times New Roman" w:cs="Times New Roman"/>
          <w:sz w:val="28"/>
          <w:szCs w:val="28"/>
        </w:rPr>
        <w:t>руки - установление контакта с близкими людьми</w:t>
      </w:r>
    </w:p>
    <w:p w:rsidR="00A520FB" w:rsidRPr="00A520FB" w:rsidRDefault="0014010A" w:rsidP="00117EC1">
      <w:pPr>
        <w:pStyle w:val="a3"/>
        <w:numPr>
          <w:ilvl w:val="0"/>
          <w:numId w:val="5"/>
        </w:numPr>
        <w:spacing w:after="0"/>
        <w:jc w:val="both"/>
        <w:rPr>
          <w:rFonts w:ascii="Times New Roman" w:hAnsi="Times New Roman" w:cs="Times New Roman"/>
          <w:sz w:val="28"/>
          <w:szCs w:val="28"/>
        </w:rPr>
      </w:pPr>
      <w:r w:rsidRPr="00A520FB">
        <w:rPr>
          <w:rFonts w:ascii="Times New Roman" w:hAnsi="Times New Roman" w:cs="Times New Roman"/>
          <w:sz w:val="28"/>
          <w:szCs w:val="28"/>
        </w:rPr>
        <w:t xml:space="preserve">ноги - опора в реальности и свобода передвижения Обратим внимание </w:t>
      </w:r>
      <w:r w:rsidR="00A520FB" w:rsidRPr="00A520FB">
        <w:rPr>
          <w:rFonts w:ascii="Times New Roman" w:hAnsi="Times New Roman" w:cs="Times New Roman"/>
          <w:sz w:val="28"/>
          <w:szCs w:val="28"/>
        </w:rPr>
        <w:t xml:space="preserve">  </w:t>
      </w:r>
    </w:p>
    <w:p w:rsidR="0014010A" w:rsidRPr="003639C4" w:rsidRDefault="00A520FB" w:rsidP="00117EC1">
      <w:pPr>
        <w:spacing w:after="0"/>
        <w:ind w:left="284"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14010A" w:rsidRPr="003639C4">
        <w:rPr>
          <w:rFonts w:ascii="Times New Roman" w:hAnsi="Times New Roman" w:cs="Times New Roman"/>
          <w:sz w:val="28"/>
          <w:szCs w:val="28"/>
        </w:rPr>
        <w:t>на лица тех, кого нарисовал ребёнок:</w:t>
      </w:r>
    </w:p>
    <w:p w:rsidR="0014010A" w:rsidRPr="00A520FB" w:rsidRDefault="0014010A" w:rsidP="00117EC1">
      <w:pPr>
        <w:pStyle w:val="a3"/>
        <w:numPr>
          <w:ilvl w:val="0"/>
          <w:numId w:val="6"/>
        </w:numPr>
        <w:spacing w:after="0"/>
        <w:ind w:left="360"/>
        <w:jc w:val="both"/>
        <w:rPr>
          <w:rFonts w:ascii="Times New Roman" w:hAnsi="Times New Roman" w:cs="Times New Roman"/>
          <w:sz w:val="28"/>
          <w:szCs w:val="28"/>
        </w:rPr>
      </w:pPr>
      <w:r w:rsidRPr="00A520FB">
        <w:rPr>
          <w:rFonts w:ascii="Times New Roman" w:hAnsi="Times New Roman" w:cs="Times New Roman"/>
          <w:sz w:val="28"/>
          <w:szCs w:val="28"/>
        </w:rPr>
        <w:t>глаза - орган печали, тревоги и контроля</w:t>
      </w:r>
    </w:p>
    <w:p w:rsidR="0014010A" w:rsidRPr="00A520FB" w:rsidRDefault="0014010A" w:rsidP="00117EC1">
      <w:pPr>
        <w:pStyle w:val="a3"/>
        <w:numPr>
          <w:ilvl w:val="0"/>
          <w:numId w:val="6"/>
        </w:numPr>
        <w:spacing w:after="0"/>
        <w:ind w:left="360"/>
        <w:jc w:val="both"/>
        <w:rPr>
          <w:rFonts w:ascii="Times New Roman" w:hAnsi="Times New Roman" w:cs="Times New Roman"/>
          <w:sz w:val="28"/>
          <w:szCs w:val="28"/>
        </w:rPr>
      </w:pPr>
      <w:r w:rsidRPr="00A520FB">
        <w:rPr>
          <w:rFonts w:ascii="Times New Roman" w:hAnsi="Times New Roman" w:cs="Times New Roman"/>
          <w:sz w:val="28"/>
          <w:szCs w:val="28"/>
        </w:rPr>
        <w:t>уши - возможность слышать и слушать, воспринимать информацию</w:t>
      </w:r>
    </w:p>
    <w:p w:rsidR="0014010A" w:rsidRPr="00A520FB" w:rsidRDefault="0014010A" w:rsidP="00117EC1">
      <w:pPr>
        <w:pStyle w:val="a3"/>
        <w:numPr>
          <w:ilvl w:val="0"/>
          <w:numId w:val="6"/>
        </w:numPr>
        <w:spacing w:after="0"/>
        <w:ind w:left="360"/>
        <w:jc w:val="both"/>
        <w:rPr>
          <w:rFonts w:ascii="Times New Roman" w:hAnsi="Times New Roman" w:cs="Times New Roman"/>
          <w:sz w:val="28"/>
          <w:szCs w:val="28"/>
        </w:rPr>
      </w:pPr>
      <w:r w:rsidRPr="00A520FB">
        <w:rPr>
          <w:rFonts w:ascii="Times New Roman" w:hAnsi="Times New Roman" w:cs="Times New Roman"/>
          <w:sz w:val="28"/>
          <w:szCs w:val="28"/>
        </w:rPr>
        <w:t>рот - возможность разговаривать и нападать</w:t>
      </w:r>
    </w:p>
    <w:p w:rsidR="0014010A" w:rsidRPr="003639C4" w:rsidRDefault="0014010A"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rPr>
        <w:t>Особого внимания заслуживает отсутствие на рисунке кого-либо из членов семьи. Это может стать сигналом о душевных переживаниях ребёнка. «Забытый» человек может быть чем-то неприятен автору рисунка или возможно недавно его обидел. Часто на рисунке отсутствуют братья или сестры (или они нарисованы без лица, схематично, мелко), это говорит о ревности, конкуренции за родительское тепло и внимание. Иногда ребёнок не рисует себя или рисует только себя. В обоих случаях он как бы не включает себя в состав семьи, или это свидетельствует о некотором эгоизме ребёнка.</w:t>
      </w:r>
    </w:p>
    <w:p w:rsidR="0014010A" w:rsidRPr="003639C4" w:rsidRDefault="0014010A"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rPr>
        <w:t>Мелочей в рисунке нет, поэтому обратите внимание на детали. Как правило хорошие отношения в семье отражаются в виде весёлых лиц, украшенных цветами, бантиками, при плохих отношениях рисунок отличается большой схематичностью, незаконченностью. Когда дети старше 5 лет (нормального интеллекта) в рисунке пропускают части лица (глаза, рот) - это может указывать на нарушения в сфере общения.</w:t>
      </w:r>
    </w:p>
    <w:p w:rsidR="0014010A" w:rsidRPr="003639C4" w:rsidRDefault="0014010A"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u w:val="single"/>
        </w:rPr>
        <w:t>Ребёнок тревожен</w:t>
      </w:r>
      <w:r w:rsidRPr="003639C4">
        <w:rPr>
          <w:rFonts w:ascii="Times New Roman" w:hAnsi="Times New Roman" w:cs="Times New Roman"/>
          <w:sz w:val="28"/>
          <w:szCs w:val="28"/>
        </w:rPr>
        <w:t xml:space="preserve"> - в рисунке очень много заштрихованного, видны следы стирания, сильный нажим, двойные или прерывистые линии. Рисунок ограничен линиями сверху (потолок) или снизу (пол) - преувеличенное внимание автора к деталям, преобладание вещей.</w:t>
      </w:r>
    </w:p>
    <w:p w:rsidR="0014010A" w:rsidRPr="003639C4" w:rsidRDefault="0014010A"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u w:val="single"/>
        </w:rPr>
        <w:t>Ребёнка волнуют конфликты, происходящие дома</w:t>
      </w:r>
      <w:r w:rsidRPr="003639C4">
        <w:rPr>
          <w:rFonts w:ascii="Times New Roman" w:hAnsi="Times New Roman" w:cs="Times New Roman"/>
          <w:sz w:val="28"/>
          <w:szCs w:val="28"/>
        </w:rPr>
        <w:t xml:space="preserve"> - фигуры разделены линиями (барьерами). Отдельные фигуры стёрты, у некоторых нет частей тела. Есть изолированность отдельных членов семьи. На рисунке имеются слишком большие и слишком маленькие фигуры. На рисунке преобладают вещи, нет некоторых членов семьи, или они могут быть изображены стоящими спиной. </w:t>
      </w:r>
    </w:p>
    <w:p w:rsidR="0014010A" w:rsidRPr="003639C4" w:rsidRDefault="0014010A" w:rsidP="00117EC1">
      <w:pPr>
        <w:spacing w:after="0"/>
        <w:ind w:firstLine="284"/>
        <w:jc w:val="both"/>
        <w:rPr>
          <w:rFonts w:ascii="Times New Roman" w:hAnsi="Times New Roman" w:cs="Times New Roman"/>
          <w:sz w:val="28"/>
          <w:szCs w:val="28"/>
        </w:rPr>
      </w:pPr>
      <w:r w:rsidRPr="003639C4">
        <w:rPr>
          <w:rFonts w:ascii="Times New Roman" w:hAnsi="Times New Roman" w:cs="Times New Roman"/>
          <w:sz w:val="28"/>
          <w:szCs w:val="28"/>
          <w:u w:val="single"/>
        </w:rPr>
        <w:t>Ребёнку уделяется мало внимания</w:t>
      </w:r>
      <w:r w:rsidRPr="003639C4">
        <w:rPr>
          <w:rFonts w:ascii="Times New Roman" w:hAnsi="Times New Roman" w:cs="Times New Roman"/>
          <w:sz w:val="28"/>
          <w:szCs w:val="28"/>
        </w:rPr>
        <w:t xml:space="preserve"> - ребёнок изображён очень маленьким или стоящим спиной. Фигуры расположены в нижней части листа. Автор </w:t>
      </w:r>
      <w:r w:rsidRPr="003639C4">
        <w:rPr>
          <w:rFonts w:ascii="Times New Roman" w:hAnsi="Times New Roman" w:cs="Times New Roman"/>
          <w:sz w:val="28"/>
          <w:szCs w:val="28"/>
        </w:rPr>
        <w:lastRenderedPageBreak/>
        <w:t>изолирован от других членов семьи или вообще отсутствует. Он изображён неподвижным, а остальные в движении. Линия рисунка слабая, прерывистая. Ребёнок ощущает обстановку дома как враждебную себе - позы фигур агрессивные. Фигуры деформированы или зачёркнуты. Руки изображённых людей раскинуты в стороны, пальцы длинные, подчёркнутые.</w:t>
      </w:r>
    </w:p>
    <w:p w:rsidR="00C67650" w:rsidRPr="003639C4" w:rsidRDefault="00C67650" w:rsidP="00117EC1">
      <w:pPr>
        <w:spacing w:after="0"/>
        <w:ind w:firstLine="284"/>
        <w:jc w:val="both"/>
        <w:rPr>
          <w:rFonts w:ascii="Times New Roman" w:hAnsi="Times New Roman" w:cs="Times New Roman"/>
          <w:sz w:val="28"/>
          <w:szCs w:val="28"/>
        </w:rPr>
      </w:pPr>
    </w:p>
    <w:p w:rsidR="0014010A" w:rsidRPr="003639C4" w:rsidRDefault="0014010A"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Вполне возможно, многое, что вы узнаете с помощью рисунка, не будет для Вас новостью. Но поверьте, далеко не всё. Ведь в рисунке ребёнок отражает свой внутренний мир таким, каков он есть на данный момент, причём многое из нарисованного он не сможет объяснить словами. Это мир его глаз, рук, обоняние его тела. Для нас, воспитателей, рисунки ребёнка могут стать индикатором состояния семьи, его душевного благополучия.</w:t>
      </w:r>
    </w:p>
    <w:p w:rsidR="0014010A" w:rsidRPr="003639C4" w:rsidRDefault="0014010A"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На этом этапе мы и закончим диагностику детей, но можно ещё попросить детей нарисовать «Моё заветное желание», «Что я больше всего боюсь».</w:t>
      </w:r>
      <w:r w:rsidR="003639C4" w:rsidRPr="003639C4">
        <w:rPr>
          <w:rFonts w:ascii="Times New Roman" w:eastAsiaTheme="minorEastAsia" w:hAnsi="Times New Roman" w:cs="Times New Roman"/>
          <w:sz w:val="28"/>
          <w:szCs w:val="28"/>
          <w:lang w:eastAsia="ru-RU"/>
        </w:rPr>
        <w:t xml:space="preserve"> </w:t>
      </w:r>
      <w:r w:rsidRPr="003639C4">
        <w:rPr>
          <w:rFonts w:ascii="Times New Roman" w:eastAsiaTheme="minorEastAsia" w:hAnsi="Times New Roman" w:cs="Times New Roman"/>
          <w:sz w:val="28"/>
          <w:szCs w:val="28"/>
          <w:lang w:eastAsia="ru-RU"/>
        </w:rPr>
        <w:t>Это тоже повод подумать над внутренним миром ребёнка. Поможет нам лучше их узнать, понять наших детей, и в чём-то помочь - может прогнать страхи, которые его, ребёнка, преследуют, или даже исполнить заветное желание (конечно с помощью родителей). И ещё, проводя эту работу, мы постоянно держим связь с родителями, но работу эту проводим очень тактично.</w:t>
      </w:r>
    </w:p>
    <w:p w:rsidR="0014010A" w:rsidRPr="003639C4" w:rsidRDefault="0014010A"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Итак, 3-ий этап нашей работы это - основная часть - игры и упражнения. Они способствуют развитию основных умений общаться. Эти умения пригодятся в реальном общении, помогут детям пройти сложный, но необходимый путь к бе</w:t>
      </w:r>
      <w:r w:rsidR="003639C4" w:rsidRPr="003639C4">
        <w:rPr>
          <w:rFonts w:ascii="Times New Roman" w:eastAsiaTheme="minorEastAsia" w:hAnsi="Times New Roman" w:cs="Times New Roman"/>
          <w:sz w:val="28"/>
          <w:szCs w:val="28"/>
          <w:lang w:eastAsia="ru-RU"/>
        </w:rPr>
        <w:t>с</w:t>
      </w:r>
      <w:r w:rsidRPr="003639C4">
        <w:rPr>
          <w:rFonts w:ascii="Times New Roman" w:eastAsiaTheme="minorEastAsia" w:hAnsi="Times New Roman" w:cs="Times New Roman"/>
          <w:sz w:val="28"/>
          <w:szCs w:val="28"/>
          <w:lang w:eastAsia="ru-RU"/>
        </w:rPr>
        <w:t>проблемному общению более безболезненно. Эти игры мы разделили на несколько основных направлений.</w:t>
      </w:r>
    </w:p>
    <w:p w:rsidR="0014010A" w:rsidRPr="003639C4" w:rsidRDefault="0014010A"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u w:val="single"/>
          <w:lang w:eastAsia="ru-RU"/>
        </w:rPr>
        <w:t>«Я и моё тело»</w:t>
      </w:r>
      <w:r w:rsidRPr="003639C4">
        <w:rPr>
          <w:rFonts w:ascii="Times New Roman" w:eastAsiaTheme="minorEastAsia" w:hAnsi="Times New Roman" w:cs="Times New Roman"/>
          <w:sz w:val="28"/>
          <w:szCs w:val="28"/>
          <w:lang w:eastAsia="ru-RU"/>
        </w:rPr>
        <w:t>. Эти упражнения направлены на преодоление замкнутости, пассивности, скованности детей, а так же двигательное раскрепощение. Это важно, т.к. только физически свободно чувствующий себя ребёнок спокоен и психологически защищен.</w:t>
      </w:r>
    </w:p>
    <w:p w:rsidR="0014010A" w:rsidRPr="003639C4" w:rsidRDefault="0014010A"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u w:val="single"/>
          <w:lang w:eastAsia="ru-RU"/>
        </w:rPr>
        <w:t>«Я и мой язык».</w:t>
      </w:r>
      <w:r w:rsidRPr="003639C4">
        <w:rPr>
          <w:rFonts w:ascii="Times New Roman" w:eastAsiaTheme="minorEastAsia" w:hAnsi="Times New Roman" w:cs="Times New Roman"/>
          <w:sz w:val="28"/>
          <w:szCs w:val="28"/>
          <w:lang w:eastAsia="ru-RU"/>
        </w:rPr>
        <w:t xml:space="preserve"> </w:t>
      </w:r>
      <w:r w:rsidR="00117EC1" w:rsidRPr="003639C4">
        <w:rPr>
          <w:rFonts w:ascii="Times New Roman" w:eastAsiaTheme="minorEastAsia" w:hAnsi="Times New Roman" w:cs="Times New Roman"/>
          <w:sz w:val="28"/>
          <w:szCs w:val="28"/>
          <w:lang w:eastAsia="ru-RU"/>
        </w:rPr>
        <w:t>Игры и упражнения,</w:t>
      </w:r>
      <w:r w:rsidRPr="003639C4">
        <w:rPr>
          <w:rFonts w:ascii="Times New Roman" w:eastAsiaTheme="minorEastAsia" w:hAnsi="Times New Roman" w:cs="Times New Roman"/>
          <w:sz w:val="28"/>
          <w:szCs w:val="28"/>
          <w:lang w:eastAsia="ru-RU"/>
        </w:rPr>
        <w:t xml:space="preserve"> направленные на развитие языка жестов, мимики и пантомимики, на понимание того, что кроме речевых, существуют и другие средства общения.</w:t>
      </w:r>
    </w:p>
    <w:p w:rsidR="0014010A" w:rsidRPr="003639C4" w:rsidRDefault="0014010A"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u w:val="single"/>
          <w:lang w:eastAsia="ru-RU"/>
        </w:rPr>
        <w:t>«Я и мои эмоции».</w:t>
      </w:r>
      <w:r w:rsidRPr="003639C4">
        <w:rPr>
          <w:rFonts w:ascii="Times New Roman" w:eastAsiaTheme="minorEastAsia" w:hAnsi="Times New Roman" w:cs="Times New Roman"/>
          <w:sz w:val="28"/>
          <w:szCs w:val="28"/>
          <w:lang w:eastAsia="ru-RU"/>
        </w:rPr>
        <w:t xml:space="preserve"> Игры и упражнения, направленные на знакомство с эмоциями человека, осознание своих эмоций, а также на распознавание эмоциональных реакций других людей и развитие умения адекватно выражать свои эмоции.</w:t>
      </w:r>
    </w:p>
    <w:p w:rsidR="0014010A" w:rsidRPr="003639C4" w:rsidRDefault="0014010A"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u w:val="single"/>
          <w:lang w:eastAsia="ru-RU"/>
        </w:rPr>
        <w:t>«Я и Я».</w:t>
      </w:r>
      <w:r w:rsidRPr="003639C4">
        <w:rPr>
          <w:rFonts w:ascii="Times New Roman" w:eastAsiaTheme="minorEastAsia" w:hAnsi="Times New Roman" w:cs="Times New Roman"/>
          <w:sz w:val="28"/>
          <w:szCs w:val="28"/>
          <w:lang w:eastAsia="ru-RU"/>
        </w:rPr>
        <w:t xml:space="preserve"> Здесь собраны упражнения направленные на развитие внимания ребёнка к самому себе, своим чувствам, переживаниям.</w:t>
      </w:r>
    </w:p>
    <w:p w:rsidR="0014010A" w:rsidRPr="003639C4" w:rsidRDefault="0014010A"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u w:val="single"/>
          <w:lang w:eastAsia="ru-RU"/>
        </w:rPr>
        <w:lastRenderedPageBreak/>
        <w:t>«Я и другие».</w:t>
      </w:r>
      <w:r w:rsidRPr="003639C4">
        <w:rPr>
          <w:rFonts w:ascii="Times New Roman" w:eastAsiaTheme="minorEastAsia" w:hAnsi="Times New Roman" w:cs="Times New Roman"/>
          <w:sz w:val="28"/>
          <w:szCs w:val="28"/>
          <w:lang w:eastAsia="ru-RU"/>
        </w:rPr>
        <w:t xml:space="preserve"> </w:t>
      </w:r>
      <w:r w:rsidR="00117EC1" w:rsidRPr="003639C4">
        <w:rPr>
          <w:rFonts w:ascii="Times New Roman" w:eastAsiaTheme="minorEastAsia" w:hAnsi="Times New Roman" w:cs="Times New Roman"/>
          <w:sz w:val="28"/>
          <w:szCs w:val="28"/>
          <w:lang w:eastAsia="ru-RU"/>
        </w:rPr>
        <w:t>Игры,</w:t>
      </w:r>
      <w:r w:rsidRPr="003639C4">
        <w:rPr>
          <w:rFonts w:ascii="Times New Roman" w:eastAsiaTheme="minorEastAsia" w:hAnsi="Times New Roman" w:cs="Times New Roman"/>
          <w:sz w:val="28"/>
          <w:szCs w:val="28"/>
          <w:lang w:eastAsia="ru-RU"/>
        </w:rPr>
        <w:t xml:space="preserve"> направленные на развитие у детей навыков совместной деятельности, чувства общности, понимание индивидуальных особенностей других людей, формирование внимательного, доброжелательного отношения к людям и друг к другу.</w:t>
      </w:r>
    </w:p>
    <w:p w:rsidR="0014010A" w:rsidRPr="003639C4" w:rsidRDefault="0014010A"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u w:val="single"/>
          <w:lang w:eastAsia="ru-RU"/>
        </w:rPr>
        <w:t>«Я и моя семья».</w:t>
      </w:r>
      <w:r w:rsidRPr="003639C4">
        <w:rPr>
          <w:rFonts w:ascii="Times New Roman" w:eastAsiaTheme="minorEastAsia" w:hAnsi="Times New Roman" w:cs="Times New Roman"/>
          <w:sz w:val="28"/>
          <w:szCs w:val="28"/>
          <w:lang w:eastAsia="ru-RU"/>
        </w:rPr>
        <w:t xml:space="preserve"> Игры и упражнения направленные на осознание отношений внутри семьи, формирование тёплого отношения её членам, осознание себя как полноценного, принимаемого и любимого другими члена семьи.</w:t>
      </w:r>
    </w:p>
    <w:p w:rsidR="0014010A" w:rsidRPr="003639C4" w:rsidRDefault="0014010A"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А теперь несколько общих правил, касающихся организации и проведения таких игр:</w:t>
      </w:r>
    </w:p>
    <w:p w:rsidR="0014010A" w:rsidRPr="00A520FB" w:rsidRDefault="0014010A" w:rsidP="00117EC1">
      <w:pPr>
        <w:pStyle w:val="a3"/>
        <w:widowControl w:val="0"/>
        <w:numPr>
          <w:ilvl w:val="0"/>
          <w:numId w:val="7"/>
        </w:numPr>
        <w:tabs>
          <w:tab w:val="left" w:pos="1133"/>
        </w:tabs>
        <w:autoSpaceDE w:val="0"/>
        <w:autoSpaceDN w:val="0"/>
        <w:adjustRightInd w:val="0"/>
        <w:spacing w:after="0"/>
        <w:jc w:val="both"/>
        <w:rPr>
          <w:rFonts w:ascii="Times New Roman" w:eastAsiaTheme="minorEastAsia" w:hAnsi="Times New Roman" w:cs="Times New Roman"/>
          <w:sz w:val="28"/>
          <w:szCs w:val="28"/>
          <w:lang w:eastAsia="ru-RU"/>
        </w:rPr>
      </w:pPr>
      <w:r w:rsidRPr="00A520FB">
        <w:rPr>
          <w:rFonts w:ascii="Times New Roman" w:eastAsiaTheme="minorEastAsia" w:hAnsi="Times New Roman" w:cs="Times New Roman"/>
          <w:sz w:val="28"/>
          <w:szCs w:val="28"/>
          <w:lang w:eastAsia="ru-RU"/>
        </w:rPr>
        <w:t>не старайтесь использовать за один раз сразу несколько игр (у ребёнка 6-7 лет работоспособность ещё невелика, он быстро утомляется и на фоне этого сложится негативное отношение к игре).</w:t>
      </w:r>
    </w:p>
    <w:p w:rsidR="00C67650" w:rsidRPr="00A520FB" w:rsidRDefault="00A520FB" w:rsidP="00117EC1">
      <w:pPr>
        <w:pStyle w:val="a3"/>
        <w:widowControl w:val="0"/>
        <w:numPr>
          <w:ilvl w:val="0"/>
          <w:numId w:val="7"/>
        </w:numPr>
        <w:tabs>
          <w:tab w:val="left" w:pos="1133"/>
        </w:tabs>
        <w:autoSpaceDE w:val="0"/>
        <w:autoSpaceDN w:val="0"/>
        <w:adjustRightInd w:val="0"/>
        <w:spacing w:after="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и</w:t>
      </w:r>
      <w:r w:rsidR="0014010A" w:rsidRPr="00A520FB">
        <w:rPr>
          <w:rFonts w:ascii="Times New Roman" w:eastAsiaTheme="minorEastAsia" w:hAnsi="Times New Roman" w:cs="Times New Roman"/>
          <w:sz w:val="28"/>
          <w:szCs w:val="28"/>
          <w:lang w:eastAsia="ru-RU"/>
        </w:rPr>
        <w:t>спользуйте для игр время, когда ребёнок в хорошем настроении, не перевозбуждён, не утомлён, не голоден, но и не сразу после еды, лучше всего после дневного сна, в течении 20-25 минут.</w:t>
      </w:r>
    </w:p>
    <w:p w:rsidR="003639C4" w:rsidRPr="00A520FB" w:rsidRDefault="003639C4" w:rsidP="00117EC1">
      <w:pPr>
        <w:pStyle w:val="a3"/>
        <w:widowControl w:val="0"/>
        <w:numPr>
          <w:ilvl w:val="0"/>
          <w:numId w:val="7"/>
        </w:numPr>
        <w:tabs>
          <w:tab w:val="left" w:pos="1061"/>
        </w:tabs>
        <w:autoSpaceDE w:val="0"/>
        <w:autoSpaceDN w:val="0"/>
        <w:adjustRightInd w:val="0"/>
        <w:spacing w:after="0"/>
        <w:jc w:val="both"/>
        <w:rPr>
          <w:rFonts w:ascii="Times New Roman" w:eastAsiaTheme="minorEastAsia" w:hAnsi="Times New Roman" w:cs="Times New Roman"/>
          <w:sz w:val="28"/>
          <w:szCs w:val="28"/>
          <w:lang w:eastAsia="ru-RU"/>
        </w:rPr>
      </w:pPr>
      <w:r w:rsidRPr="00A520FB">
        <w:rPr>
          <w:rFonts w:ascii="Times New Roman" w:eastAsiaTheme="minorEastAsia" w:hAnsi="Times New Roman" w:cs="Times New Roman"/>
          <w:sz w:val="28"/>
          <w:szCs w:val="28"/>
          <w:lang w:eastAsia="ru-RU"/>
        </w:rPr>
        <w:t>не говорите ребёнку, что он что-то сделал неправильно, иначе в дальнейшем он будет бояться давать искренние ответы.</w:t>
      </w:r>
    </w:p>
    <w:p w:rsidR="003639C4" w:rsidRPr="00A520FB" w:rsidRDefault="003639C4" w:rsidP="00117EC1">
      <w:pPr>
        <w:pStyle w:val="a3"/>
        <w:widowControl w:val="0"/>
        <w:numPr>
          <w:ilvl w:val="0"/>
          <w:numId w:val="7"/>
        </w:numPr>
        <w:tabs>
          <w:tab w:val="left" w:pos="1061"/>
        </w:tabs>
        <w:autoSpaceDE w:val="0"/>
        <w:autoSpaceDN w:val="0"/>
        <w:adjustRightInd w:val="0"/>
        <w:spacing w:after="0"/>
        <w:jc w:val="both"/>
        <w:rPr>
          <w:rFonts w:ascii="Times New Roman" w:eastAsiaTheme="minorEastAsia" w:hAnsi="Times New Roman" w:cs="Times New Roman"/>
          <w:sz w:val="28"/>
          <w:szCs w:val="28"/>
          <w:lang w:eastAsia="ru-RU"/>
        </w:rPr>
      </w:pPr>
      <w:r w:rsidRPr="00A520FB">
        <w:rPr>
          <w:rFonts w:ascii="Times New Roman" w:eastAsiaTheme="minorEastAsia" w:hAnsi="Times New Roman" w:cs="Times New Roman"/>
          <w:sz w:val="28"/>
          <w:szCs w:val="28"/>
          <w:lang w:eastAsia="ru-RU"/>
        </w:rPr>
        <w:t>помните, что самая правдивая и искренняя информация та, которую ребёнок выдаёт первое без долгих размышлений.</w:t>
      </w:r>
    </w:p>
    <w:p w:rsidR="003639C4" w:rsidRPr="00A520FB" w:rsidRDefault="003639C4" w:rsidP="00117EC1">
      <w:pPr>
        <w:pStyle w:val="a3"/>
        <w:widowControl w:val="0"/>
        <w:numPr>
          <w:ilvl w:val="0"/>
          <w:numId w:val="7"/>
        </w:numPr>
        <w:tabs>
          <w:tab w:val="left" w:pos="1061"/>
        </w:tabs>
        <w:autoSpaceDE w:val="0"/>
        <w:autoSpaceDN w:val="0"/>
        <w:adjustRightInd w:val="0"/>
        <w:spacing w:after="0"/>
        <w:jc w:val="both"/>
        <w:rPr>
          <w:rFonts w:ascii="Times New Roman" w:eastAsiaTheme="minorEastAsia" w:hAnsi="Times New Roman" w:cs="Times New Roman"/>
          <w:sz w:val="28"/>
          <w:szCs w:val="28"/>
          <w:lang w:eastAsia="ru-RU"/>
        </w:rPr>
      </w:pPr>
      <w:r w:rsidRPr="00A520FB">
        <w:rPr>
          <w:rFonts w:ascii="Times New Roman" w:eastAsiaTheme="minorEastAsia" w:hAnsi="Times New Roman" w:cs="Times New Roman"/>
          <w:sz w:val="28"/>
          <w:szCs w:val="28"/>
          <w:lang w:eastAsia="ru-RU"/>
        </w:rPr>
        <w:t>игры и упражнения будут полезны только тогда, когда ребёнок захочет ими заниматься. Поэтому не надо заставлять его играть с вами, лучше уделите ему время, когда он сам этого захочет.</w:t>
      </w:r>
    </w:p>
    <w:p w:rsidR="003639C4" w:rsidRPr="00A520FB" w:rsidRDefault="00A520FB" w:rsidP="00117EC1">
      <w:pPr>
        <w:pStyle w:val="a3"/>
        <w:widowControl w:val="0"/>
        <w:numPr>
          <w:ilvl w:val="0"/>
          <w:numId w:val="7"/>
        </w:numPr>
        <w:tabs>
          <w:tab w:val="left" w:pos="1061"/>
        </w:tabs>
        <w:autoSpaceDE w:val="0"/>
        <w:autoSpaceDN w:val="0"/>
        <w:adjustRightInd w:val="0"/>
        <w:spacing w:after="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в</w:t>
      </w:r>
      <w:r w:rsidR="003639C4" w:rsidRPr="00A520FB">
        <w:rPr>
          <w:rFonts w:ascii="Times New Roman" w:eastAsiaTheme="minorEastAsia" w:hAnsi="Times New Roman" w:cs="Times New Roman"/>
          <w:sz w:val="28"/>
          <w:szCs w:val="28"/>
          <w:lang w:eastAsia="ru-RU"/>
        </w:rPr>
        <w:t xml:space="preserve"> начале любой игры обязательно хорошо расскажите правила игры, чтобы все поняли, и только тогда можно играть.</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Вот несколько игр в которые вместе поиграем. Игры относятся к направлению</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«Я и моё тело».</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u w:val="single"/>
          <w:lang w:eastAsia="ru-RU"/>
        </w:rPr>
      </w:pPr>
      <w:r w:rsidRPr="003639C4">
        <w:rPr>
          <w:rFonts w:ascii="Times New Roman" w:eastAsiaTheme="minorEastAsia" w:hAnsi="Times New Roman" w:cs="Times New Roman"/>
          <w:sz w:val="28"/>
          <w:szCs w:val="28"/>
          <w:u w:val="single"/>
          <w:lang w:eastAsia="ru-RU"/>
        </w:rPr>
        <w:t>«Путаница».</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u w:val="single"/>
          <w:lang w:eastAsia="ru-RU"/>
        </w:rPr>
        <w:t>Цель игры:</w:t>
      </w:r>
      <w:r w:rsidRPr="003639C4">
        <w:rPr>
          <w:rFonts w:ascii="Times New Roman" w:eastAsiaTheme="minorEastAsia" w:hAnsi="Times New Roman" w:cs="Times New Roman"/>
          <w:sz w:val="28"/>
          <w:szCs w:val="28"/>
          <w:lang w:eastAsia="ru-RU"/>
        </w:rPr>
        <w:t xml:space="preserve"> помочь детям начать играть вместе, не бояться оказаться в центре внимания, почувствовать другого ребёнка.</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u w:val="single"/>
          <w:lang w:eastAsia="ru-RU"/>
        </w:rPr>
        <w:t>Правила игры:</w:t>
      </w:r>
      <w:r w:rsidRPr="003639C4">
        <w:rPr>
          <w:rFonts w:ascii="Times New Roman" w:eastAsiaTheme="minorEastAsia" w:hAnsi="Times New Roman" w:cs="Times New Roman"/>
          <w:sz w:val="28"/>
          <w:szCs w:val="28"/>
          <w:lang w:eastAsia="ru-RU"/>
        </w:rPr>
        <w:t xml:space="preserve"> дети встают в круг (немного ребят 5-6 человек), закрывают глаза, и вытянув вперёд руки, сходятся в центре. Правой рукой каждый берёт за руку любого ребёнка, левая оставлена для того, чтобы за неё кто-то взялся. После этого все открывают глаза. Взрослый помогает детям, чтобы за одну руку взялся только один ребёнок. Задача детей - распутаться, не отпуская рук. В этой игре хорошо использовать весёлую музыку. </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u w:val="single"/>
          <w:lang w:eastAsia="ru-RU"/>
        </w:rPr>
      </w:pPr>
      <w:r w:rsidRPr="003639C4">
        <w:rPr>
          <w:rFonts w:ascii="Times New Roman" w:eastAsiaTheme="minorEastAsia" w:hAnsi="Times New Roman" w:cs="Times New Roman"/>
          <w:sz w:val="28"/>
          <w:szCs w:val="28"/>
          <w:u w:val="single"/>
          <w:lang w:eastAsia="ru-RU"/>
        </w:rPr>
        <w:t>«Насос и мяч».</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lastRenderedPageBreak/>
        <w:t xml:space="preserve">Один из участников становится насосом, другие - мячики. Сначала мячи </w:t>
      </w:r>
      <w:r w:rsidR="00117EC1" w:rsidRPr="003639C4">
        <w:rPr>
          <w:rFonts w:ascii="Times New Roman" w:eastAsiaTheme="minorEastAsia" w:hAnsi="Times New Roman" w:cs="Times New Roman"/>
          <w:sz w:val="28"/>
          <w:szCs w:val="28"/>
          <w:lang w:eastAsia="ru-RU"/>
        </w:rPr>
        <w:t>стоят,</w:t>
      </w:r>
      <w:r w:rsidRPr="003639C4">
        <w:rPr>
          <w:rFonts w:ascii="Times New Roman" w:eastAsiaTheme="minorEastAsia" w:hAnsi="Times New Roman" w:cs="Times New Roman"/>
          <w:sz w:val="28"/>
          <w:szCs w:val="28"/>
          <w:lang w:eastAsia="ru-RU"/>
        </w:rPr>
        <w:t xml:space="preserve"> обмякнув всем телом, на полусогнутых ногах. Корпус наклонён вперёд, голова опущена. Когда насос начинает надувать мячи, сопровождая свои действия звуком, дети начинают распрямляться, надувают щёки, поднимают руки. Мячи надуты. Ведущий вытягивает шланг насоса из мячей. Дети издают звук «ш-ш-ш», возвращаясь в исходное положение. Насосом может быть и ребёнок. Игра направлена на осознание чувств - напряжение и расслабление.</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 xml:space="preserve">Ещё мы хотим предложить Вам игру из направления «Я и мой язык». </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u w:val="single"/>
          <w:lang w:eastAsia="ru-RU"/>
        </w:rPr>
      </w:pPr>
      <w:r w:rsidRPr="003639C4">
        <w:rPr>
          <w:rFonts w:ascii="Times New Roman" w:eastAsiaTheme="minorEastAsia" w:hAnsi="Times New Roman" w:cs="Times New Roman"/>
          <w:sz w:val="28"/>
          <w:szCs w:val="28"/>
          <w:u w:val="single"/>
          <w:lang w:eastAsia="ru-RU"/>
        </w:rPr>
        <w:t>«Изобрази сказку».</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Цель игры</w:t>
      </w:r>
      <w:r w:rsidRPr="003639C4">
        <w:rPr>
          <w:rFonts w:ascii="Times New Roman" w:eastAsiaTheme="minorEastAsia" w:hAnsi="Times New Roman" w:cs="Times New Roman"/>
          <w:sz w:val="28"/>
          <w:szCs w:val="28"/>
          <w:u w:val="single"/>
          <w:lang w:eastAsia="ru-RU"/>
        </w:rPr>
        <w:t>:</w:t>
      </w:r>
      <w:r w:rsidRPr="003639C4">
        <w:rPr>
          <w:rFonts w:ascii="Times New Roman" w:eastAsiaTheme="minorEastAsia" w:hAnsi="Times New Roman" w:cs="Times New Roman"/>
          <w:sz w:val="28"/>
          <w:szCs w:val="28"/>
          <w:lang w:eastAsia="ru-RU"/>
        </w:rPr>
        <w:t xml:space="preserve"> направлена на развитие передавать свои мысли, чувства, действия с помощью мимики лица, выразительных движений.</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Играют две команды. Одна задумывает сказку известную, а другая команда пытается её изобразить. Задание можно усложнить и тем что отгадывать не только героев, но и вещи которые им принадлежат. В этой игре главное заранее договориться о совместном показе сказки, а потом координировать свои действия друг с другом.</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u w:val="single"/>
          <w:lang w:eastAsia="ru-RU"/>
        </w:rPr>
      </w:pPr>
      <w:r w:rsidRPr="003639C4">
        <w:rPr>
          <w:rFonts w:ascii="Times New Roman" w:eastAsiaTheme="minorEastAsia" w:hAnsi="Times New Roman" w:cs="Times New Roman"/>
          <w:sz w:val="28"/>
          <w:szCs w:val="28"/>
          <w:lang w:eastAsia="ru-RU"/>
        </w:rPr>
        <w:t xml:space="preserve">Следующее направление - «Я и мои эмоции». </w:t>
      </w:r>
      <w:r w:rsidRPr="003639C4">
        <w:rPr>
          <w:rFonts w:ascii="Times New Roman" w:eastAsiaTheme="minorEastAsia" w:hAnsi="Times New Roman" w:cs="Times New Roman"/>
          <w:sz w:val="28"/>
          <w:szCs w:val="28"/>
          <w:u w:val="single"/>
          <w:lang w:eastAsia="ru-RU"/>
        </w:rPr>
        <w:t>«Мимическая гимнастика».</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Цель игры</w:t>
      </w:r>
      <w:r w:rsidRPr="003639C4">
        <w:rPr>
          <w:rFonts w:ascii="Times New Roman" w:eastAsiaTheme="minorEastAsia" w:hAnsi="Times New Roman" w:cs="Times New Roman"/>
          <w:sz w:val="28"/>
          <w:szCs w:val="28"/>
          <w:u w:val="single"/>
          <w:lang w:eastAsia="ru-RU"/>
        </w:rPr>
        <w:t>:</w:t>
      </w:r>
      <w:r w:rsidRPr="003639C4">
        <w:rPr>
          <w:rFonts w:ascii="Times New Roman" w:eastAsiaTheme="minorEastAsia" w:hAnsi="Times New Roman" w:cs="Times New Roman"/>
          <w:sz w:val="28"/>
          <w:szCs w:val="28"/>
          <w:lang w:eastAsia="ru-RU"/>
        </w:rPr>
        <w:t xml:space="preserve"> изучение мимики лица и связанных с ней эмоциональных состояний человека, тренинг выразительной мимики.</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Ребёнку предлагается выполнить ряд упражнений для мимических мышц лица. Удивление - сморщить лоб, поднять брови. Расслабиться. Сержусь. Страх. Ужас. Равнодушие. Презрение. Улыбнуться.</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u w:val="single"/>
          <w:lang w:eastAsia="ru-RU"/>
        </w:rPr>
      </w:pPr>
      <w:r w:rsidRPr="003639C4">
        <w:rPr>
          <w:rFonts w:ascii="Times New Roman" w:eastAsiaTheme="minorEastAsia" w:hAnsi="Times New Roman" w:cs="Times New Roman"/>
          <w:sz w:val="28"/>
          <w:szCs w:val="28"/>
          <w:u w:val="single"/>
          <w:lang w:eastAsia="ru-RU"/>
        </w:rPr>
        <w:t>«Я и другие». Игра «Поводырь».</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Это упражнение развивает чувство ответственности за другого человека, доверительное отношение друг к другу.</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Упражнение выполняется в парах. Сначала ведущий водит ведомого с повязкой на глазах, испытывая чувство руководства и ответственности за его благополучие. Затем дети меняются ролями. Эту игру можно использовать с детьми с нарушением самооценки.</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u w:val="single"/>
          <w:lang w:eastAsia="ru-RU"/>
        </w:rPr>
        <w:t>«Я и моя семья».</w:t>
      </w:r>
      <w:r w:rsidRPr="003639C4">
        <w:rPr>
          <w:rFonts w:ascii="Times New Roman" w:eastAsiaTheme="minorEastAsia" w:hAnsi="Times New Roman" w:cs="Times New Roman"/>
          <w:sz w:val="28"/>
          <w:szCs w:val="28"/>
          <w:lang w:eastAsia="ru-RU"/>
        </w:rPr>
        <w:t xml:space="preserve"> Предлагаем посмотреть домашний фотоальбом. Обратить внимание ребёнка на то, какое у этих людей настроение, что они чувствуют. Игры «Вечер в семье», «Как поднять настроение маме или папе».</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u w:val="single"/>
          <w:lang w:eastAsia="ru-RU"/>
        </w:rPr>
      </w:pPr>
      <w:r w:rsidRPr="003639C4">
        <w:rPr>
          <w:rFonts w:ascii="Times New Roman" w:eastAsiaTheme="minorEastAsia" w:hAnsi="Times New Roman" w:cs="Times New Roman"/>
          <w:sz w:val="28"/>
          <w:szCs w:val="28"/>
          <w:u w:val="single"/>
          <w:lang w:eastAsia="ru-RU"/>
        </w:rPr>
        <w:t>«Назови ласково».</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 xml:space="preserve">Цель: воспитывать доброжелательное отношение детей друг к другу. </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Правила игры: ребёнку предлагают бросить мяч или передать игрушку любому сверстнику ласково назвав его по имени. «Волшебный стул».</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lastRenderedPageBreak/>
        <w:t>Цель: воспитывать умение быть ласковым, активизировать в речи нежные, ласковые слова.</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u w:val="single"/>
          <w:lang w:eastAsia="ru-RU"/>
        </w:rPr>
        <w:t>Правила игры</w:t>
      </w:r>
      <w:r w:rsidRPr="003639C4">
        <w:rPr>
          <w:rFonts w:ascii="Times New Roman" w:eastAsiaTheme="minorEastAsia" w:hAnsi="Times New Roman" w:cs="Times New Roman"/>
          <w:sz w:val="28"/>
          <w:szCs w:val="28"/>
          <w:lang w:eastAsia="ru-RU"/>
        </w:rPr>
        <w:t xml:space="preserve">: один ребёнок садится в центре круга на стул, остальные говорят о нём добрые, ласковые слова, комплименты. Можно обнять, погладить, поцеловать.  Наша работа </w:t>
      </w:r>
      <w:r w:rsidR="00117EC1" w:rsidRPr="003639C4">
        <w:rPr>
          <w:rFonts w:ascii="Times New Roman" w:eastAsiaTheme="minorEastAsia" w:hAnsi="Times New Roman" w:cs="Times New Roman"/>
          <w:sz w:val="28"/>
          <w:szCs w:val="28"/>
          <w:lang w:eastAsia="ru-RU"/>
        </w:rPr>
        <w:t>по формированию</w:t>
      </w:r>
      <w:r w:rsidRPr="003639C4">
        <w:rPr>
          <w:rFonts w:ascii="Times New Roman" w:eastAsiaTheme="minorEastAsia" w:hAnsi="Times New Roman" w:cs="Times New Roman"/>
          <w:sz w:val="28"/>
          <w:szCs w:val="28"/>
          <w:lang w:eastAsia="ru-RU"/>
        </w:rPr>
        <w:t xml:space="preserve"> у детей эмоционально -нравственной сферы и навыков общения играми не ограничивается. Вся работа систематизирована.</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u w:val="single"/>
          <w:lang w:eastAsia="ru-RU"/>
        </w:rPr>
      </w:pP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b/>
          <w:bCs/>
          <w:sz w:val="28"/>
          <w:szCs w:val="28"/>
          <w:lang w:eastAsia="ru-RU"/>
        </w:rPr>
      </w:pPr>
      <w:r w:rsidRPr="003639C4">
        <w:rPr>
          <w:rFonts w:ascii="Times New Roman" w:eastAsiaTheme="minorEastAsia" w:hAnsi="Times New Roman" w:cs="Times New Roman"/>
          <w:sz w:val="28"/>
          <w:szCs w:val="28"/>
          <w:lang w:eastAsia="ru-RU"/>
        </w:rPr>
        <w:t xml:space="preserve">Игра « </w:t>
      </w:r>
      <w:r w:rsidRPr="003639C4">
        <w:rPr>
          <w:rFonts w:ascii="Times New Roman" w:eastAsiaTheme="minorEastAsia" w:hAnsi="Times New Roman" w:cs="Times New Roman"/>
          <w:b/>
          <w:bCs/>
          <w:sz w:val="28"/>
          <w:szCs w:val="28"/>
          <w:lang w:eastAsia="ru-RU"/>
        </w:rPr>
        <w:t>Давайте поздороваемся »</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b/>
          <w:bCs/>
          <w:sz w:val="28"/>
          <w:szCs w:val="28"/>
          <w:lang w:eastAsia="ru-RU"/>
        </w:rPr>
        <w:t xml:space="preserve">Цель:   </w:t>
      </w:r>
      <w:r w:rsidRPr="003639C4">
        <w:rPr>
          <w:rFonts w:ascii="Times New Roman" w:eastAsiaTheme="minorEastAsia" w:hAnsi="Times New Roman" w:cs="Times New Roman"/>
          <w:sz w:val="28"/>
          <w:szCs w:val="28"/>
          <w:lang w:eastAsia="ru-RU"/>
        </w:rPr>
        <w:t>Дать возможность почувствовать свое тело, снять мышечное напряжение, ощутить себя членом группы.</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b/>
          <w:bCs/>
          <w:sz w:val="28"/>
          <w:szCs w:val="28"/>
          <w:lang w:eastAsia="ru-RU"/>
        </w:rPr>
        <w:t xml:space="preserve">Содержание игры: </w:t>
      </w:r>
      <w:r w:rsidRPr="003639C4">
        <w:rPr>
          <w:rFonts w:ascii="Times New Roman" w:eastAsiaTheme="minorEastAsia" w:hAnsi="Times New Roman" w:cs="Times New Roman"/>
          <w:sz w:val="28"/>
          <w:szCs w:val="28"/>
          <w:lang w:eastAsia="ru-RU"/>
        </w:rPr>
        <w:t xml:space="preserve">играющие хаотично передвигаются по комнате в удобном для них темпе и направлении. По определённому сигналу ведущего каждый участник должен успеть поздороваться как можно с большим числом играющих. </w:t>
      </w:r>
      <w:r w:rsidRPr="003639C4">
        <w:rPr>
          <w:rFonts w:ascii="Times New Roman" w:eastAsiaTheme="minorEastAsia" w:hAnsi="Times New Roman" w:cs="Times New Roman"/>
          <w:b/>
          <w:bCs/>
          <w:sz w:val="28"/>
          <w:szCs w:val="28"/>
          <w:lang w:eastAsia="ru-RU"/>
        </w:rPr>
        <w:t xml:space="preserve">Варианты </w:t>
      </w:r>
      <w:r w:rsidRPr="003639C4">
        <w:rPr>
          <w:rFonts w:ascii="Times New Roman" w:eastAsiaTheme="minorEastAsia" w:hAnsi="Times New Roman" w:cs="Times New Roman"/>
          <w:sz w:val="28"/>
          <w:szCs w:val="28"/>
          <w:lang w:eastAsia="ru-RU"/>
        </w:rPr>
        <w:t>сигналов ведущего:</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хлопок в ладоши- надо пожать руку всем возможным партнёрам; звонок колокольчика- надо погладить по спине партнёра; звук свистка- поздороваться спинками.</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Желательно для более эффективного результата игры ввести запрет на разговоры во время выполнения задания.</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 xml:space="preserve">Игра </w:t>
      </w:r>
      <w:r w:rsidRPr="003639C4">
        <w:rPr>
          <w:rFonts w:ascii="Times New Roman" w:eastAsiaTheme="minorEastAsia" w:hAnsi="Times New Roman" w:cs="Times New Roman"/>
          <w:b/>
          <w:bCs/>
          <w:sz w:val="28"/>
          <w:szCs w:val="28"/>
          <w:lang w:eastAsia="ru-RU"/>
        </w:rPr>
        <w:t xml:space="preserve">«Послушай тишину». Цель: </w:t>
      </w:r>
      <w:r w:rsidRPr="003639C4">
        <w:rPr>
          <w:rFonts w:ascii="Times New Roman" w:eastAsiaTheme="minorEastAsia" w:hAnsi="Times New Roman" w:cs="Times New Roman"/>
          <w:sz w:val="28"/>
          <w:szCs w:val="28"/>
          <w:lang w:eastAsia="ru-RU"/>
        </w:rPr>
        <w:t xml:space="preserve">развивать внимание </w:t>
      </w:r>
      <w:proofErr w:type="spellStart"/>
      <w:r w:rsidRPr="003639C4">
        <w:rPr>
          <w:rFonts w:ascii="Times New Roman" w:eastAsiaTheme="minorEastAsia" w:hAnsi="Times New Roman" w:cs="Times New Roman"/>
          <w:sz w:val="28"/>
          <w:szCs w:val="28"/>
          <w:lang w:eastAsia="ru-RU"/>
        </w:rPr>
        <w:t>гиперактивного</w:t>
      </w:r>
      <w:proofErr w:type="spellEnd"/>
      <w:r w:rsidRPr="003639C4">
        <w:rPr>
          <w:rFonts w:ascii="Times New Roman" w:eastAsiaTheme="minorEastAsia" w:hAnsi="Times New Roman" w:cs="Times New Roman"/>
          <w:sz w:val="28"/>
          <w:szCs w:val="28"/>
          <w:lang w:eastAsia="ru-RU"/>
        </w:rPr>
        <w:t xml:space="preserve"> ребёнка и умение владеть собой.</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b/>
          <w:bCs/>
          <w:sz w:val="28"/>
          <w:szCs w:val="28"/>
          <w:lang w:eastAsia="ru-RU"/>
        </w:rPr>
        <w:t xml:space="preserve">Содержание: </w:t>
      </w:r>
      <w:r w:rsidRPr="003639C4">
        <w:rPr>
          <w:rFonts w:ascii="Times New Roman" w:eastAsiaTheme="minorEastAsia" w:hAnsi="Times New Roman" w:cs="Times New Roman"/>
          <w:sz w:val="28"/>
          <w:szCs w:val="28"/>
          <w:lang w:eastAsia="ru-RU"/>
        </w:rPr>
        <w:t>по первому сигналу колокольчика дети начинают бегать по комнате, стучать, кричать. По второму сигналу- они должны быстро сесть на стулья, прислушаться к тому, что происходит кругом.</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b/>
          <w:bCs/>
          <w:sz w:val="28"/>
          <w:szCs w:val="28"/>
          <w:lang w:eastAsia="ru-RU"/>
        </w:rPr>
      </w:pPr>
      <w:r w:rsidRPr="003639C4">
        <w:rPr>
          <w:rFonts w:ascii="Times New Roman" w:eastAsiaTheme="minorEastAsia" w:hAnsi="Times New Roman" w:cs="Times New Roman"/>
          <w:sz w:val="28"/>
          <w:szCs w:val="28"/>
          <w:lang w:eastAsia="ru-RU"/>
        </w:rPr>
        <w:t xml:space="preserve">Игра </w:t>
      </w:r>
      <w:r w:rsidRPr="003639C4">
        <w:rPr>
          <w:rFonts w:ascii="Times New Roman" w:eastAsiaTheme="minorEastAsia" w:hAnsi="Times New Roman" w:cs="Times New Roman"/>
          <w:b/>
          <w:bCs/>
          <w:sz w:val="28"/>
          <w:szCs w:val="28"/>
          <w:lang w:eastAsia="ru-RU"/>
        </w:rPr>
        <w:t>«Мой хороший попугай».</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b/>
          <w:bCs/>
          <w:sz w:val="28"/>
          <w:szCs w:val="28"/>
          <w:lang w:eastAsia="ru-RU"/>
        </w:rPr>
        <w:t xml:space="preserve">Цель: </w:t>
      </w:r>
      <w:r w:rsidRPr="003639C4">
        <w:rPr>
          <w:rFonts w:ascii="Times New Roman" w:eastAsiaTheme="minorEastAsia" w:hAnsi="Times New Roman" w:cs="Times New Roman"/>
          <w:sz w:val="28"/>
          <w:szCs w:val="28"/>
          <w:lang w:eastAsia="ru-RU"/>
        </w:rPr>
        <w:t xml:space="preserve">способствовать развитию чувства </w:t>
      </w:r>
      <w:proofErr w:type="spellStart"/>
      <w:r w:rsidRPr="003639C4">
        <w:rPr>
          <w:rFonts w:ascii="Times New Roman" w:eastAsiaTheme="minorEastAsia" w:hAnsi="Times New Roman" w:cs="Times New Roman"/>
          <w:sz w:val="28"/>
          <w:szCs w:val="28"/>
          <w:lang w:eastAsia="ru-RU"/>
        </w:rPr>
        <w:t>эмпатии</w:t>
      </w:r>
      <w:proofErr w:type="spellEnd"/>
      <w:r w:rsidRPr="003639C4">
        <w:rPr>
          <w:rFonts w:ascii="Times New Roman" w:eastAsiaTheme="minorEastAsia" w:hAnsi="Times New Roman" w:cs="Times New Roman"/>
          <w:sz w:val="28"/>
          <w:szCs w:val="28"/>
          <w:lang w:eastAsia="ru-RU"/>
        </w:rPr>
        <w:t>, умению работать в группе.</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b/>
          <w:bCs/>
          <w:sz w:val="28"/>
          <w:szCs w:val="28"/>
          <w:lang w:eastAsia="ru-RU"/>
        </w:rPr>
        <w:t xml:space="preserve">Содержание: </w:t>
      </w:r>
      <w:r w:rsidRPr="003639C4">
        <w:rPr>
          <w:rFonts w:ascii="Times New Roman" w:eastAsiaTheme="minorEastAsia" w:hAnsi="Times New Roman" w:cs="Times New Roman"/>
          <w:sz w:val="28"/>
          <w:szCs w:val="28"/>
          <w:lang w:eastAsia="ru-RU"/>
        </w:rPr>
        <w:t>дети стоят в кругу. Взрослый говорит: «Ребята, к нам в гости прилетел попугай. Он хочет с нами познакомиться и поиграть. Как Вы думаете, что мы можем сделать, чтобы ему понравилось у нас?» Дети предлагают: говорить с ним</w:t>
      </w:r>
      <w:r w:rsidR="00117EC1">
        <w:rPr>
          <w:rFonts w:ascii="Times New Roman" w:eastAsiaTheme="minorEastAsia" w:hAnsi="Times New Roman" w:cs="Times New Roman"/>
          <w:sz w:val="28"/>
          <w:szCs w:val="28"/>
          <w:lang w:eastAsia="ru-RU"/>
        </w:rPr>
        <w:t xml:space="preserve"> ласково, научить играть и т.д.</w:t>
      </w:r>
      <w:r w:rsidRPr="003639C4">
        <w:rPr>
          <w:rFonts w:ascii="Times New Roman" w:eastAsiaTheme="minorEastAsia" w:hAnsi="Times New Roman" w:cs="Times New Roman"/>
          <w:sz w:val="28"/>
          <w:szCs w:val="28"/>
          <w:lang w:eastAsia="ru-RU"/>
        </w:rPr>
        <w:t xml:space="preserve"> Взрослый бережно передаёт попугая ребёнку. Ребёнок, получив игрушку, должен прижать её к себе, погладить, назвать ласковым именем, передать другому ребёнку.</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 xml:space="preserve">Подводя итог нашей работы могу сказать, что сегодня   дети в группе легко идут на контакт со взрослыми, а также умело выстраивают свои взаимоотношения с детьми. Когда мы заинтересовались этой темой, начали её разрабатывать, мы работали с детьми старшего возраста. Нам, воспитателям и родителям, было приятно видеть изменения, которые происходили с </w:t>
      </w:r>
      <w:r w:rsidR="00117EC1" w:rsidRPr="003639C4">
        <w:rPr>
          <w:rFonts w:ascii="Times New Roman" w:eastAsiaTheme="minorEastAsia" w:hAnsi="Times New Roman" w:cs="Times New Roman"/>
          <w:sz w:val="28"/>
          <w:szCs w:val="28"/>
          <w:lang w:eastAsia="ru-RU"/>
        </w:rPr>
        <w:t>детьми:</w:t>
      </w:r>
      <w:r w:rsidRPr="003639C4">
        <w:rPr>
          <w:rFonts w:ascii="Times New Roman" w:eastAsiaTheme="minorEastAsia" w:hAnsi="Times New Roman" w:cs="Times New Roman"/>
          <w:sz w:val="28"/>
          <w:szCs w:val="28"/>
          <w:lang w:eastAsia="ru-RU"/>
        </w:rPr>
        <w:t xml:space="preserve"> как они раскрывались в </w:t>
      </w:r>
      <w:r w:rsidR="00117EC1" w:rsidRPr="003639C4">
        <w:rPr>
          <w:rFonts w:ascii="Times New Roman" w:eastAsiaTheme="minorEastAsia" w:hAnsi="Times New Roman" w:cs="Times New Roman"/>
          <w:sz w:val="28"/>
          <w:szCs w:val="28"/>
          <w:lang w:eastAsia="ru-RU"/>
        </w:rPr>
        <w:t>играх (многие</w:t>
      </w:r>
      <w:r w:rsidRPr="003639C4">
        <w:rPr>
          <w:rFonts w:ascii="Times New Roman" w:eastAsiaTheme="minorEastAsia" w:hAnsi="Times New Roman" w:cs="Times New Roman"/>
          <w:sz w:val="28"/>
          <w:szCs w:val="28"/>
          <w:lang w:eastAsia="ru-RU"/>
        </w:rPr>
        <w:t xml:space="preserve"> показывали себя совершенно другими, чем казалось вначале). Так мальчик Саша, 6-ти лет, был необщителен, замкнут, выбирал игры больше </w:t>
      </w:r>
      <w:r w:rsidR="00117EC1" w:rsidRPr="003639C4">
        <w:rPr>
          <w:rFonts w:ascii="Times New Roman" w:eastAsiaTheme="minorEastAsia" w:hAnsi="Times New Roman" w:cs="Times New Roman"/>
          <w:sz w:val="28"/>
          <w:szCs w:val="28"/>
          <w:lang w:eastAsia="ru-RU"/>
        </w:rPr>
        <w:t>одиночные (солдатики</w:t>
      </w:r>
      <w:r w:rsidRPr="003639C4">
        <w:rPr>
          <w:rFonts w:ascii="Times New Roman" w:eastAsiaTheme="minorEastAsia" w:hAnsi="Times New Roman" w:cs="Times New Roman"/>
          <w:sz w:val="28"/>
          <w:szCs w:val="28"/>
          <w:lang w:eastAsia="ru-RU"/>
        </w:rPr>
        <w:t xml:space="preserve">, машинки). Социальный статус был в группе низкий. Однажды в группу привели малыша 2,5 лет с соседней группы. Вначале все дети проявили интерес к </w:t>
      </w:r>
      <w:r w:rsidR="00117EC1" w:rsidRPr="003639C4">
        <w:rPr>
          <w:rFonts w:ascii="Times New Roman" w:eastAsiaTheme="minorEastAsia" w:hAnsi="Times New Roman" w:cs="Times New Roman"/>
          <w:sz w:val="28"/>
          <w:szCs w:val="28"/>
          <w:lang w:eastAsia="ru-RU"/>
        </w:rPr>
        <w:t>ребёнку (гладили</w:t>
      </w:r>
      <w:r w:rsidRPr="003639C4">
        <w:rPr>
          <w:rFonts w:ascii="Times New Roman" w:eastAsiaTheme="minorEastAsia" w:hAnsi="Times New Roman" w:cs="Times New Roman"/>
          <w:sz w:val="28"/>
          <w:szCs w:val="28"/>
          <w:lang w:eastAsia="ru-RU"/>
        </w:rPr>
        <w:t xml:space="preserve">, целовали, давали свои игрушки, играли), но в течении 7минут интерес у детей пропал. Все разошлись по своим делам. И только Саша остался самой преданной </w:t>
      </w:r>
      <w:r w:rsidR="00117EC1" w:rsidRPr="003639C4">
        <w:rPr>
          <w:rFonts w:ascii="Times New Roman" w:eastAsiaTheme="minorEastAsia" w:hAnsi="Times New Roman" w:cs="Times New Roman"/>
          <w:sz w:val="28"/>
          <w:szCs w:val="28"/>
          <w:lang w:eastAsia="ru-RU"/>
        </w:rPr>
        <w:t>нянькой (следил</w:t>
      </w:r>
      <w:r w:rsidRPr="003639C4">
        <w:rPr>
          <w:rFonts w:ascii="Times New Roman" w:eastAsiaTheme="minorEastAsia" w:hAnsi="Times New Roman" w:cs="Times New Roman"/>
          <w:sz w:val="28"/>
          <w:szCs w:val="28"/>
          <w:lang w:eastAsia="ru-RU"/>
        </w:rPr>
        <w:t>, чтобы малыш не упал, позволял играть своими игрушками, даже пытался что-то ему рассказать). Такие нежные отношения вызвали удивления у всех присутствующих в группе. Мы похвалили Сашу, отметили его при всех детях, и это послужило в дальнейшем для раскрытия ребёнка. Меняется социальный статус, повышается самооценка. Нужен только толчок, игра, встреча - и ребёнок меняется на глазах.</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Набирая новую группу детей младшего возраста, опираясь на накопленный опыт в сфере общения, мы начали систематизированную работу в этом направлении. По истечении времени, наблюдая за детьми, можно сделать вывод о том, что дети нынешней группы показывают более высокие результаты: в развитии речи, развитии творческих способностей, контактны и любознательны. Окончательные выводы можно будет сделать, проведя итоговую диагностику при выпуске детей в школу.</w:t>
      </w: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r w:rsidRPr="003639C4">
        <w:rPr>
          <w:rFonts w:ascii="Times New Roman" w:eastAsiaTheme="minorEastAsia" w:hAnsi="Times New Roman" w:cs="Times New Roman"/>
          <w:sz w:val="28"/>
          <w:szCs w:val="28"/>
          <w:lang w:eastAsia="ru-RU"/>
        </w:rPr>
        <w:t xml:space="preserve">Наша работа позволяет всем детям раскрыться, стать уверенными в себе, быть благополучными, </w:t>
      </w:r>
      <w:r w:rsidR="00117EC1" w:rsidRPr="003639C4">
        <w:rPr>
          <w:rFonts w:ascii="Times New Roman" w:eastAsiaTheme="minorEastAsia" w:hAnsi="Times New Roman" w:cs="Times New Roman"/>
          <w:sz w:val="28"/>
          <w:szCs w:val="28"/>
          <w:lang w:eastAsia="ru-RU"/>
        </w:rPr>
        <w:t>это</w:t>
      </w:r>
      <w:r w:rsidRPr="003639C4">
        <w:rPr>
          <w:rFonts w:ascii="Times New Roman" w:eastAsiaTheme="minorEastAsia" w:hAnsi="Times New Roman" w:cs="Times New Roman"/>
          <w:sz w:val="28"/>
          <w:szCs w:val="28"/>
          <w:lang w:eastAsia="ru-RU"/>
        </w:rPr>
        <w:t xml:space="preserve"> значит- говорить </w:t>
      </w:r>
      <w:r w:rsidR="00117EC1" w:rsidRPr="003639C4">
        <w:rPr>
          <w:rFonts w:ascii="Times New Roman" w:eastAsiaTheme="minorEastAsia" w:hAnsi="Times New Roman" w:cs="Times New Roman"/>
          <w:sz w:val="28"/>
          <w:szCs w:val="28"/>
          <w:lang w:eastAsia="ru-RU"/>
        </w:rPr>
        <w:t>себе:</w:t>
      </w:r>
      <w:r w:rsidRPr="003639C4">
        <w:rPr>
          <w:rFonts w:ascii="Times New Roman" w:eastAsiaTheme="minorEastAsia" w:hAnsi="Times New Roman" w:cs="Times New Roman"/>
          <w:sz w:val="28"/>
          <w:szCs w:val="28"/>
          <w:lang w:eastAsia="ru-RU"/>
        </w:rPr>
        <w:t xml:space="preserve"> «Я всё могу!</w:t>
      </w:r>
      <w:r w:rsidR="00117EC1" w:rsidRPr="003639C4">
        <w:rPr>
          <w:rFonts w:ascii="Times New Roman" w:eastAsiaTheme="minorEastAsia" w:hAnsi="Times New Roman" w:cs="Times New Roman"/>
          <w:sz w:val="28"/>
          <w:szCs w:val="28"/>
          <w:lang w:eastAsia="ru-RU"/>
        </w:rPr>
        <w:t>»,</w:t>
      </w:r>
      <w:r w:rsidRPr="003639C4">
        <w:rPr>
          <w:rFonts w:ascii="Times New Roman" w:eastAsiaTheme="minorEastAsia" w:hAnsi="Times New Roman" w:cs="Times New Roman"/>
          <w:sz w:val="28"/>
          <w:szCs w:val="28"/>
          <w:lang w:eastAsia="ru-RU"/>
        </w:rPr>
        <w:t xml:space="preserve"> «У меня получается!», «Я -молодец!». А не это ли - важно в нашей работе?! И, что, не маловажно, такому ребёнку с высокой самооценкой учиться будет легко и эффективно.</w:t>
      </w:r>
    </w:p>
    <w:p w:rsidR="003639C4" w:rsidRDefault="003639C4"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p>
    <w:p w:rsidR="00A520FB" w:rsidRDefault="00A520FB"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p>
    <w:p w:rsidR="00A520FB" w:rsidRDefault="00A520FB"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p>
    <w:p w:rsidR="00A520FB" w:rsidRDefault="00A520FB"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p>
    <w:p w:rsidR="00A520FB" w:rsidRPr="003639C4" w:rsidRDefault="00A520FB" w:rsidP="00117EC1">
      <w:pPr>
        <w:autoSpaceDE w:val="0"/>
        <w:autoSpaceDN w:val="0"/>
        <w:adjustRightInd w:val="0"/>
        <w:spacing w:after="0"/>
        <w:ind w:firstLine="284"/>
        <w:jc w:val="both"/>
        <w:rPr>
          <w:rFonts w:ascii="Times New Roman" w:eastAsiaTheme="minorEastAsia" w:hAnsi="Times New Roman" w:cs="Times New Roman"/>
          <w:sz w:val="28"/>
          <w:szCs w:val="28"/>
          <w:lang w:eastAsia="ru-RU"/>
        </w:rPr>
      </w:pPr>
    </w:p>
    <w:p w:rsidR="00C67650" w:rsidRPr="003639C4" w:rsidRDefault="00C67650" w:rsidP="00117EC1">
      <w:pPr>
        <w:spacing w:after="0"/>
        <w:ind w:firstLine="284"/>
        <w:jc w:val="both"/>
        <w:rPr>
          <w:rFonts w:ascii="Times New Roman" w:hAnsi="Times New Roman" w:cs="Times New Roman"/>
          <w:sz w:val="28"/>
          <w:szCs w:val="28"/>
        </w:rPr>
      </w:pPr>
    </w:p>
    <w:p w:rsidR="003639C4" w:rsidRPr="003639C4" w:rsidRDefault="003639C4" w:rsidP="00117EC1">
      <w:pPr>
        <w:autoSpaceDE w:val="0"/>
        <w:autoSpaceDN w:val="0"/>
        <w:adjustRightInd w:val="0"/>
        <w:spacing w:after="0"/>
        <w:ind w:firstLine="284"/>
        <w:jc w:val="both"/>
        <w:rPr>
          <w:rFonts w:ascii="Times New Roman" w:eastAsiaTheme="minorEastAsia" w:hAnsi="Times New Roman" w:cs="Times New Roman"/>
          <w:b/>
          <w:bCs/>
          <w:sz w:val="28"/>
          <w:szCs w:val="28"/>
          <w:lang w:eastAsia="ru-RU"/>
        </w:rPr>
      </w:pPr>
      <w:r w:rsidRPr="003639C4">
        <w:rPr>
          <w:rFonts w:ascii="Times New Roman" w:eastAsiaTheme="minorEastAsia" w:hAnsi="Times New Roman" w:cs="Times New Roman"/>
          <w:b/>
          <w:bCs/>
          <w:sz w:val="28"/>
          <w:szCs w:val="28"/>
          <w:lang w:eastAsia="ru-RU"/>
        </w:rPr>
        <w:lastRenderedPageBreak/>
        <w:t>Литература.</w:t>
      </w:r>
    </w:p>
    <w:p w:rsidR="003639C4" w:rsidRPr="00A520FB" w:rsidRDefault="003639C4" w:rsidP="00117EC1">
      <w:pPr>
        <w:pStyle w:val="a3"/>
        <w:numPr>
          <w:ilvl w:val="0"/>
          <w:numId w:val="8"/>
        </w:numPr>
        <w:tabs>
          <w:tab w:val="left" w:pos="178"/>
        </w:tabs>
        <w:autoSpaceDE w:val="0"/>
        <w:autoSpaceDN w:val="0"/>
        <w:adjustRightInd w:val="0"/>
        <w:spacing w:after="0"/>
        <w:jc w:val="both"/>
        <w:rPr>
          <w:rFonts w:ascii="Times New Roman" w:eastAsiaTheme="minorEastAsia" w:hAnsi="Times New Roman" w:cs="Times New Roman"/>
          <w:sz w:val="28"/>
          <w:szCs w:val="28"/>
          <w:lang w:eastAsia="ru-RU"/>
        </w:rPr>
      </w:pPr>
      <w:r w:rsidRPr="00A520FB">
        <w:rPr>
          <w:rFonts w:ascii="Times New Roman" w:eastAsiaTheme="minorEastAsia" w:hAnsi="Times New Roman" w:cs="Times New Roman"/>
          <w:sz w:val="28"/>
          <w:szCs w:val="28"/>
          <w:lang w:eastAsia="ru-RU"/>
        </w:rPr>
        <w:t>Н. В. Клюева, Ю. В. Касаткина. « Учим детей общению», Ярославль,</w:t>
      </w:r>
      <w:r w:rsidRPr="00A520FB">
        <w:rPr>
          <w:rFonts w:ascii="Times New Roman" w:eastAsiaTheme="minorEastAsia" w:hAnsi="Times New Roman" w:cs="Times New Roman"/>
          <w:sz w:val="28"/>
          <w:szCs w:val="28"/>
          <w:lang w:eastAsia="ru-RU"/>
        </w:rPr>
        <w:br/>
        <w:t>1997г.</w:t>
      </w:r>
    </w:p>
    <w:p w:rsidR="003639C4" w:rsidRPr="00A520FB" w:rsidRDefault="003639C4" w:rsidP="00117EC1">
      <w:pPr>
        <w:pStyle w:val="a3"/>
        <w:widowControl w:val="0"/>
        <w:numPr>
          <w:ilvl w:val="0"/>
          <w:numId w:val="8"/>
        </w:numPr>
        <w:tabs>
          <w:tab w:val="left" w:pos="211"/>
        </w:tabs>
        <w:autoSpaceDE w:val="0"/>
        <w:autoSpaceDN w:val="0"/>
        <w:adjustRightInd w:val="0"/>
        <w:spacing w:after="0"/>
        <w:jc w:val="both"/>
        <w:rPr>
          <w:rFonts w:ascii="Times New Roman" w:eastAsiaTheme="minorEastAsia" w:hAnsi="Times New Roman" w:cs="Times New Roman"/>
          <w:sz w:val="28"/>
          <w:szCs w:val="28"/>
          <w:lang w:eastAsia="ru-RU"/>
        </w:rPr>
      </w:pPr>
      <w:r w:rsidRPr="00A520FB">
        <w:rPr>
          <w:rFonts w:ascii="Times New Roman" w:eastAsiaTheme="minorEastAsia" w:hAnsi="Times New Roman" w:cs="Times New Roman"/>
          <w:sz w:val="28"/>
          <w:szCs w:val="28"/>
          <w:lang w:eastAsia="ru-RU"/>
        </w:rPr>
        <w:t xml:space="preserve">Е.К. Лютова, </w:t>
      </w:r>
      <w:proofErr w:type="spellStart"/>
      <w:r w:rsidRPr="00A520FB">
        <w:rPr>
          <w:rFonts w:ascii="Times New Roman" w:eastAsiaTheme="minorEastAsia" w:hAnsi="Times New Roman" w:cs="Times New Roman"/>
          <w:sz w:val="28"/>
          <w:szCs w:val="28"/>
          <w:lang w:eastAsia="ru-RU"/>
        </w:rPr>
        <w:t>Г.Б.Монина</w:t>
      </w:r>
      <w:proofErr w:type="spellEnd"/>
      <w:r w:rsidRPr="00A520FB">
        <w:rPr>
          <w:rFonts w:ascii="Times New Roman" w:eastAsiaTheme="minorEastAsia" w:hAnsi="Times New Roman" w:cs="Times New Roman"/>
          <w:sz w:val="28"/>
          <w:szCs w:val="28"/>
          <w:lang w:eastAsia="ru-RU"/>
        </w:rPr>
        <w:t>. «Тренинг эффективного взаимодействия с детьми», «</w:t>
      </w:r>
      <w:proofErr w:type="spellStart"/>
      <w:r w:rsidRPr="00A520FB">
        <w:rPr>
          <w:rFonts w:ascii="Times New Roman" w:eastAsiaTheme="minorEastAsia" w:hAnsi="Times New Roman" w:cs="Times New Roman"/>
          <w:sz w:val="28"/>
          <w:szCs w:val="28"/>
          <w:lang w:eastAsia="ru-RU"/>
        </w:rPr>
        <w:t>Речь</w:t>
      </w:r>
      <w:proofErr w:type="gramStart"/>
      <w:r w:rsidRPr="00A520FB">
        <w:rPr>
          <w:rFonts w:ascii="Times New Roman" w:eastAsiaTheme="minorEastAsia" w:hAnsi="Times New Roman" w:cs="Times New Roman"/>
          <w:sz w:val="28"/>
          <w:szCs w:val="28"/>
          <w:lang w:eastAsia="ru-RU"/>
        </w:rPr>
        <w:t>»,С</w:t>
      </w:r>
      <w:proofErr w:type="spellEnd"/>
      <w:proofErr w:type="gramEnd"/>
      <w:r w:rsidRPr="00A520FB">
        <w:rPr>
          <w:rFonts w:ascii="Times New Roman" w:eastAsiaTheme="minorEastAsia" w:hAnsi="Times New Roman" w:cs="Times New Roman"/>
          <w:sz w:val="28"/>
          <w:szCs w:val="28"/>
          <w:lang w:eastAsia="ru-RU"/>
        </w:rPr>
        <w:t>-Пб., 2000г.</w:t>
      </w:r>
    </w:p>
    <w:p w:rsidR="003639C4" w:rsidRPr="00A520FB" w:rsidRDefault="003639C4" w:rsidP="00117EC1">
      <w:pPr>
        <w:pStyle w:val="a3"/>
        <w:widowControl w:val="0"/>
        <w:numPr>
          <w:ilvl w:val="0"/>
          <w:numId w:val="8"/>
        </w:numPr>
        <w:tabs>
          <w:tab w:val="left" w:pos="211"/>
        </w:tabs>
        <w:autoSpaceDE w:val="0"/>
        <w:autoSpaceDN w:val="0"/>
        <w:adjustRightInd w:val="0"/>
        <w:spacing w:after="0"/>
        <w:jc w:val="both"/>
        <w:rPr>
          <w:rFonts w:ascii="Times New Roman" w:eastAsiaTheme="minorEastAsia" w:hAnsi="Times New Roman" w:cs="Times New Roman"/>
          <w:sz w:val="28"/>
          <w:szCs w:val="28"/>
          <w:lang w:eastAsia="ru-RU"/>
        </w:rPr>
      </w:pPr>
      <w:r w:rsidRPr="00A520FB">
        <w:rPr>
          <w:rFonts w:ascii="Times New Roman" w:eastAsiaTheme="minorEastAsia" w:hAnsi="Times New Roman" w:cs="Times New Roman"/>
          <w:sz w:val="28"/>
          <w:szCs w:val="28"/>
          <w:lang w:eastAsia="ru-RU"/>
        </w:rPr>
        <w:t xml:space="preserve">Н.Л. </w:t>
      </w:r>
      <w:proofErr w:type="spellStart"/>
      <w:r w:rsidRPr="00A520FB">
        <w:rPr>
          <w:rFonts w:ascii="Times New Roman" w:eastAsiaTheme="minorEastAsia" w:hAnsi="Times New Roman" w:cs="Times New Roman"/>
          <w:sz w:val="28"/>
          <w:szCs w:val="28"/>
          <w:lang w:eastAsia="ru-RU"/>
        </w:rPr>
        <w:t>Кряжева</w:t>
      </w:r>
      <w:proofErr w:type="spellEnd"/>
      <w:r w:rsidRPr="00A520FB">
        <w:rPr>
          <w:rFonts w:ascii="Times New Roman" w:eastAsiaTheme="minorEastAsia" w:hAnsi="Times New Roman" w:cs="Times New Roman"/>
          <w:sz w:val="28"/>
          <w:szCs w:val="28"/>
          <w:lang w:eastAsia="ru-RU"/>
        </w:rPr>
        <w:t>. «Развитие эмоционального мира детей». Ярославль, 1997г.</w:t>
      </w:r>
    </w:p>
    <w:p w:rsidR="003639C4" w:rsidRPr="00A520FB" w:rsidRDefault="003639C4" w:rsidP="00117EC1">
      <w:pPr>
        <w:pStyle w:val="a3"/>
        <w:widowControl w:val="0"/>
        <w:numPr>
          <w:ilvl w:val="0"/>
          <w:numId w:val="8"/>
        </w:numPr>
        <w:tabs>
          <w:tab w:val="left" w:pos="211"/>
        </w:tabs>
        <w:autoSpaceDE w:val="0"/>
        <w:autoSpaceDN w:val="0"/>
        <w:adjustRightInd w:val="0"/>
        <w:spacing w:after="0"/>
        <w:jc w:val="both"/>
        <w:rPr>
          <w:rFonts w:ascii="Times New Roman" w:eastAsiaTheme="minorEastAsia" w:hAnsi="Times New Roman" w:cs="Times New Roman"/>
          <w:sz w:val="28"/>
          <w:szCs w:val="28"/>
          <w:lang w:eastAsia="ru-RU"/>
        </w:rPr>
      </w:pPr>
      <w:r w:rsidRPr="00A520FB">
        <w:rPr>
          <w:rFonts w:ascii="Times New Roman" w:eastAsiaTheme="minorEastAsia" w:hAnsi="Times New Roman" w:cs="Times New Roman"/>
          <w:sz w:val="28"/>
          <w:szCs w:val="28"/>
          <w:lang w:eastAsia="ru-RU"/>
        </w:rPr>
        <w:t>Г.П. Лаврентьева, Т. М. Титаренко. «Практическая психология для воспитателя», вып.2, Киев, 1992г.</w:t>
      </w:r>
    </w:p>
    <w:p w:rsidR="003639C4" w:rsidRPr="00A520FB" w:rsidRDefault="003639C4" w:rsidP="00117EC1">
      <w:pPr>
        <w:pStyle w:val="a3"/>
        <w:numPr>
          <w:ilvl w:val="0"/>
          <w:numId w:val="8"/>
        </w:numPr>
        <w:autoSpaceDE w:val="0"/>
        <w:autoSpaceDN w:val="0"/>
        <w:adjustRightInd w:val="0"/>
        <w:spacing w:after="0"/>
        <w:jc w:val="both"/>
        <w:rPr>
          <w:rFonts w:ascii="Times New Roman" w:eastAsiaTheme="minorEastAsia" w:hAnsi="Times New Roman" w:cs="Times New Roman"/>
          <w:sz w:val="28"/>
          <w:szCs w:val="28"/>
          <w:lang w:eastAsia="ru-RU"/>
        </w:rPr>
      </w:pPr>
      <w:r w:rsidRPr="00A520FB">
        <w:rPr>
          <w:rFonts w:ascii="Times New Roman" w:eastAsiaTheme="minorEastAsia" w:hAnsi="Times New Roman" w:cs="Times New Roman"/>
          <w:sz w:val="28"/>
          <w:szCs w:val="28"/>
          <w:lang w:eastAsia="ru-RU"/>
        </w:rPr>
        <w:t xml:space="preserve">В. </w:t>
      </w:r>
      <w:proofErr w:type="spellStart"/>
      <w:r w:rsidRPr="00A520FB">
        <w:rPr>
          <w:rFonts w:ascii="Times New Roman" w:eastAsiaTheme="minorEastAsia" w:hAnsi="Times New Roman" w:cs="Times New Roman"/>
          <w:sz w:val="28"/>
          <w:szCs w:val="28"/>
          <w:lang w:eastAsia="ru-RU"/>
        </w:rPr>
        <w:t>Клайн</w:t>
      </w:r>
      <w:proofErr w:type="spellEnd"/>
      <w:r w:rsidRPr="00A520FB">
        <w:rPr>
          <w:rFonts w:ascii="Times New Roman" w:eastAsiaTheme="minorEastAsia" w:hAnsi="Times New Roman" w:cs="Times New Roman"/>
          <w:sz w:val="28"/>
          <w:szCs w:val="28"/>
          <w:lang w:eastAsia="ru-RU"/>
        </w:rPr>
        <w:t xml:space="preserve">. «Как подготовить ребёнка к жизни», </w:t>
      </w:r>
      <w:proofErr w:type="gramStart"/>
      <w:r w:rsidRPr="00A520FB">
        <w:rPr>
          <w:rFonts w:ascii="Times New Roman" w:eastAsiaTheme="minorEastAsia" w:hAnsi="Times New Roman" w:cs="Times New Roman"/>
          <w:sz w:val="28"/>
          <w:szCs w:val="28"/>
          <w:lang w:eastAsia="ru-RU"/>
        </w:rPr>
        <w:t>С-Пб</w:t>
      </w:r>
      <w:proofErr w:type="gramEnd"/>
      <w:r w:rsidRPr="00A520FB">
        <w:rPr>
          <w:rFonts w:ascii="Times New Roman" w:eastAsiaTheme="minorEastAsia" w:hAnsi="Times New Roman" w:cs="Times New Roman"/>
          <w:sz w:val="28"/>
          <w:szCs w:val="28"/>
          <w:lang w:eastAsia="ru-RU"/>
        </w:rPr>
        <w:t>, 1991г.</w:t>
      </w:r>
    </w:p>
    <w:p w:rsidR="00C67650" w:rsidRPr="003639C4" w:rsidRDefault="00C67650" w:rsidP="00117EC1">
      <w:pPr>
        <w:spacing w:after="0"/>
        <w:ind w:firstLine="284"/>
        <w:jc w:val="both"/>
        <w:rPr>
          <w:rFonts w:ascii="Times New Roman" w:hAnsi="Times New Roman" w:cs="Times New Roman"/>
          <w:sz w:val="28"/>
          <w:szCs w:val="28"/>
        </w:rPr>
      </w:pPr>
    </w:p>
    <w:p w:rsidR="00C67650" w:rsidRPr="003639C4" w:rsidRDefault="00C67650" w:rsidP="00117EC1">
      <w:pPr>
        <w:spacing w:after="0"/>
        <w:ind w:firstLine="284"/>
        <w:jc w:val="both"/>
        <w:rPr>
          <w:rFonts w:ascii="Times New Roman" w:hAnsi="Times New Roman" w:cs="Times New Roman"/>
          <w:sz w:val="28"/>
          <w:szCs w:val="28"/>
        </w:rPr>
      </w:pPr>
    </w:p>
    <w:p w:rsidR="00C67650" w:rsidRPr="003639C4" w:rsidRDefault="00C67650" w:rsidP="00117EC1">
      <w:pPr>
        <w:spacing w:after="0"/>
        <w:ind w:firstLine="284"/>
        <w:jc w:val="both"/>
        <w:rPr>
          <w:rFonts w:ascii="Times New Roman" w:hAnsi="Times New Roman" w:cs="Times New Roman"/>
          <w:sz w:val="28"/>
          <w:szCs w:val="28"/>
        </w:rPr>
      </w:pPr>
    </w:p>
    <w:p w:rsidR="00C67650" w:rsidRPr="003639C4" w:rsidRDefault="00C67650" w:rsidP="00117EC1">
      <w:pPr>
        <w:spacing w:after="0"/>
        <w:ind w:firstLine="284"/>
        <w:jc w:val="both"/>
        <w:rPr>
          <w:rFonts w:ascii="Times New Roman" w:hAnsi="Times New Roman" w:cs="Times New Roman"/>
          <w:sz w:val="28"/>
          <w:szCs w:val="28"/>
        </w:rPr>
      </w:pPr>
    </w:p>
    <w:sectPr w:rsidR="00C67650" w:rsidRPr="003639C4" w:rsidSect="00C67650">
      <w:pgSz w:w="11905" w:h="16837"/>
      <w:pgMar w:top="1247" w:right="1361" w:bottom="1247" w:left="1247"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2B4D43E"/>
    <w:lvl w:ilvl="0">
      <w:numFmt w:val="bullet"/>
      <w:lvlText w:val="*"/>
      <w:lvlJc w:val="left"/>
    </w:lvl>
  </w:abstractNum>
  <w:abstractNum w:abstractNumId="1" w15:restartNumberingAfterBreak="0">
    <w:nsid w:val="01DB507A"/>
    <w:multiLevelType w:val="singleLevel"/>
    <w:tmpl w:val="BB3C82EA"/>
    <w:lvl w:ilvl="0">
      <w:start w:val="2"/>
      <w:numFmt w:val="decimal"/>
      <w:lvlText w:val="%1."/>
      <w:legacy w:legacy="1" w:legacySpace="0" w:legacyIndent="211"/>
      <w:lvlJc w:val="left"/>
      <w:rPr>
        <w:rFonts w:ascii="Times New Roman" w:hAnsi="Times New Roman" w:cs="Times New Roman" w:hint="default"/>
      </w:rPr>
    </w:lvl>
  </w:abstractNum>
  <w:abstractNum w:abstractNumId="2" w15:restartNumberingAfterBreak="0">
    <w:nsid w:val="1BD620C6"/>
    <w:multiLevelType w:val="hybridMultilevel"/>
    <w:tmpl w:val="B1DE40C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387F1B35"/>
    <w:multiLevelType w:val="hybridMultilevel"/>
    <w:tmpl w:val="7E2E355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 w15:restartNumberingAfterBreak="0">
    <w:nsid w:val="38B23B61"/>
    <w:multiLevelType w:val="hybridMultilevel"/>
    <w:tmpl w:val="DA488AD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52135C8D"/>
    <w:multiLevelType w:val="hybridMultilevel"/>
    <w:tmpl w:val="A49EEA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BBA100F"/>
    <w:multiLevelType w:val="hybridMultilevel"/>
    <w:tmpl w:val="41B631F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79E64084"/>
    <w:multiLevelType w:val="hybridMultilevel"/>
    <w:tmpl w:val="7EE0FA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2">
    <w:abstractNumId w:val="1"/>
  </w:num>
  <w:num w:numId="3">
    <w:abstractNumId w:val="7"/>
  </w:num>
  <w:num w:numId="4">
    <w:abstractNumId w:val="6"/>
  </w:num>
  <w:num w:numId="5">
    <w:abstractNumId w:val="2"/>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650"/>
    <w:rsid w:val="00117EC1"/>
    <w:rsid w:val="0014010A"/>
    <w:rsid w:val="0015317F"/>
    <w:rsid w:val="00220D9C"/>
    <w:rsid w:val="003639C4"/>
    <w:rsid w:val="00A520FB"/>
    <w:rsid w:val="00C67650"/>
    <w:rsid w:val="00D50D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EE524D-8B50-47E3-8AAF-A03F55285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C67650"/>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2">
    <w:name w:val="Style2"/>
    <w:basedOn w:val="a"/>
    <w:uiPriority w:val="99"/>
    <w:rsid w:val="00C67650"/>
    <w:pPr>
      <w:widowControl w:val="0"/>
      <w:autoSpaceDE w:val="0"/>
      <w:autoSpaceDN w:val="0"/>
      <w:adjustRightInd w:val="0"/>
      <w:spacing w:after="0" w:line="458" w:lineRule="exact"/>
      <w:jc w:val="center"/>
    </w:pPr>
    <w:rPr>
      <w:rFonts w:ascii="Century Schoolbook" w:eastAsiaTheme="minorEastAsia" w:hAnsi="Century Schoolbook"/>
      <w:sz w:val="24"/>
      <w:szCs w:val="24"/>
      <w:lang w:eastAsia="ru-RU"/>
    </w:rPr>
  </w:style>
  <w:style w:type="paragraph" w:customStyle="1" w:styleId="Style3">
    <w:name w:val="Style3"/>
    <w:basedOn w:val="a"/>
    <w:uiPriority w:val="99"/>
    <w:rsid w:val="00C67650"/>
    <w:pPr>
      <w:widowControl w:val="0"/>
      <w:autoSpaceDE w:val="0"/>
      <w:autoSpaceDN w:val="0"/>
      <w:adjustRightInd w:val="0"/>
      <w:spacing w:after="0" w:line="367" w:lineRule="exact"/>
      <w:ind w:firstLine="250"/>
      <w:jc w:val="both"/>
    </w:pPr>
    <w:rPr>
      <w:rFonts w:ascii="Century Schoolbook" w:eastAsiaTheme="minorEastAsia" w:hAnsi="Century Schoolbook"/>
      <w:sz w:val="24"/>
      <w:szCs w:val="24"/>
      <w:lang w:eastAsia="ru-RU"/>
    </w:rPr>
  </w:style>
  <w:style w:type="paragraph" w:customStyle="1" w:styleId="Style4">
    <w:name w:val="Style4"/>
    <w:basedOn w:val="a"/>
    <w:uiPriority w:val="99"/>
    <w:rsid w:val="00C67650"/>
    <w:pPr>
      <w:widowControl w:val="0"/>
      <w:autoSpaceDE w:val="0"/>
      <w:autoSpaceDN w:val="0"/>
      <w:adjustRightInd w:val="0"/>
      <w:spacing w:after="0" w:line="367" w:lineRule="exact"/>
      <w:jc w:val="center"/>
    </w:pPr>
    <w:rPr>
      <w:rFonts w:ascii="Century Schoolbook" w:eastAsiaTheme="minorEastAsia" w:hAnsi="Century Schoolbook"/>
      <w:sz w:val="24"/>
      <w:szCs w:val="24"/>
      <w:lang w:eastAsia="ru-RU"/>
    </w:rPr>
  </w:style>
  <w:style w:type="character" w:customStyle="1" w:styleId="FontStyle11">
    <w:name w:val="Font Style11"/>
    <w:basedOn w:val="a0"/>
    <w:uiPriority w:val="99"/>
    <w:rsid w:val="00C67650"/>
    <w:rPr>
      <w:rFonts w:ascii="Century Schoolbook" w:hAnsi="Century Schoolbook" w:cs="Century Schoolbook"/>
      <w:b/>
      <w:bCs/>
      <w:spacing w:val="-20"/>
      <w:sz w:val="36"/>
      <w:szCs w:val="36"/>
    </w:rPr>
  </w:style>
  <w:style w:type="character" w:customStyle="1" w:styleId="FontStyle12">
    <w:name w:val="Font Style12"/>
    <w:basedOn w:val="a0"/>
    <w:uiPriority w:val="99"/>
    <w:rsid w:val="00C67650"/>
    <w:rPr>
      <w:rFonts w:ascii="Century Schoolbook" w:hAnsi="Century Schoolbook" w:cs="Century Schoolbook"/>
      <w:spacing w:val="-10"/>
      <w:sz w:val="30"/>
      <w:szCs w:val="30"/>
    </w:rPr>
  </w:style>
  <w:style w:type="paragraph" w:styleId="a3">
    <w:name w:val="List Paragraph"/>
    <w:basedOn w:val="a"/>
    <w:uiPriority w:val="34"/>
    <w:qFormat/>
    <w:rsid w:val="00A520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2926</Words>
  <Characters>16681</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ВЛАДИМИРОВНА</dc:creator>
  <cp:lastModifiedBy>Екель Елена Станиславовна</cp:lastModifiedBy>
  <cp:revision>5</cp:revision>
  <dcterms:created xsi:type="dcterms:W3CDTF">2015-02-04T06:15:00Z</dcterms:created>
  <dcterms:modified xsi:type="dcterms:W3CDTF">2017-04-07T05:06:00Z</dcterms:modified>
</cp:coreProperties>
</file>