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609" w:rsidRDefault="00E66DAD" w:rsidP="00E66DAD">
      <w:pPr>
        <w:jc w:val="center"/>
        <w:rPr>
          <w:rFonts w:ascii="Times New Roman" w:hAnsi="Times New Roman" w:cs="Times New Roman"/>
          <w:sz w:val="28"/>
          <w:szCs w:val="28"/>
        </w:rPr>
      </w:pPr>
      <w:r w:rsidRPr="00E66DAD">
        <w:rPr>
          <w:rFonts w:ascii="Times New Roman" w:hAnsi="Times New Roman" w:cs="Times New Roman"/>
          <w:sz w:val="28"/>
          <w:szCs w:val="28"/>
        </w:rPr>
        <w:t>Эффективные методы обучения геометрии</w:t>
      </w:r>
    </w:p>
    <w:p w:rsidR="00907B7D" w:rsidRDefault="00907B7D" w:rsidP="00907B7D">
      <w:pPr>
        <w:pStyle w:val="2"/>
        <w:shd w:val="clear" w:color="auto" w:fill="auto"/>
        <w:spacing w:before="0" w:after="0" w:line="240" w:lineRule="auto"/>
        <w:ind w:left="20" w:right="20" w:firstLine="680"/>
        <w:jc w:val="both"/>
        <w:rPr>
          <w:sz w:val="28"/>
          <w:szCs w:val="28"/>
        </w:rPr>
      </w:pPr>
      <w:r w:rsidRPr="00907B7D">
        <w:rPr>
          <w:sz w:val="28"/>
          <w:szCs w:val="28"/>
        </w:rPr>
        <w:t xml:space="preserve">Я думаю, ни для кого не секрет, что основные трудности при изучении математики в школе приходится на геометрию. Если провести объективный срез знаний современного выпускника 9-го класса, изучавшего математику в «обычной» школе, картина получится удручающей. Даже у хороших учеников решение задач по геометрии сводится к простому перебору формул, в надежде, что </w:t>
      </w:r>
      <w:proofErr w:type="gramStart"/>
      <w:r w:rsidRPr="00907B7D">
        <w:rPr>
          <w:sz w:val="28"/>
          <w:szCs w:val="28"/>
        </w:rPr>
        <w:t>какая-нибудь</w:t>
      </w:r>
      <w:proofErr w:type="gramEnd"/>
      <w:r w:rsidRPr="00907B7D">
        <w:rPr>
          <w:sz w:val="28"/>
          <w:szCs w:val="28"/>
        </w:rPr>
        <w:t xml:space="preserve"> из них подойдёт. Затруднения вызывают задачи, в которых для решения требуется выполнить дополнительные построения, применить свои знан</w:t>
      </w:r>
      <w:r>
        <w:rPr>
          <w:sz w:val="28"/>
          <w:szCs w:val="28"/>
        </w:rPr>
        <w:t>ия к решению практических задач, задачи на доказательства.</w:t>
      </w:r>
    </w:p>
    <w:p w:rsidR="00907B7D" w:rsidRDefault="00907B7D" w:rsidP="00907B7D">
      <w:pPr>
        <w:pStyle w:val="2"/>
        <w:shd w:val="clear" w:color="auto" w:fill="auto"/>
        <w:spacing w:before="0" w:after="0" w:line="240" w:lineRule="auto"/>
        <w:ind w:left="20" w:right="20" w:firstLine="680"/>
        <w:jc w:val="both"/>
        <w:rPr>
          <w:sz w:val="28"/>
          <w:szCs w:val="28"/>
        </w:rPr>
      </w:pPr>
      <w:r>
        <w:rPr>
          <w:sz w:val="28"/>
          <w:szCs w:val="28"/>
        </w:rPr>
        <w:t xml:space="preserve">Задач по модуля «Геометрия» в 1 части всего 5  и из них надо решить </w:t>
      </w:r>
      <w:proofErr w:type="gramStart"/>
      <w:r>
        <w:rPr>
          <w:sz w:val="28"/>
          <w:szCs w:val="28"/>
        </w:rPr>
        <w:t>2</w:t>
      </w:r>
      <w:proofErr w:type="gramEnd"/>
      <w:r>
        <w:rPr>
          <w:sz w:val="28"/>
          <w:szCs w:val="28"/>
        </w:rPr>
        <w:t xml:space="preserve"> т.е. 40 %</w:t>
      </w:r>
      <w:r w:rsidR="008A3B8A">
        <w:rPr>
          <w:sz w:val="28"/>
          <w:szCs w:val="28"/>
        </w:rPr>
        <w:t xml:space="preserve">, </w:t>
      </w:r>
      <w:r>
        <w:rPr>
          <w:sz w:val="28"/>
          <w:szCs w:val="28"/>
        </w:rPr>
        <w:t>что является са</w:t>
      </w:r>
      <w:r w:rsidR="008A3B8A">
        <w:rPr>
          <w:sz w:val="28"/>
          <w:szCs w:val="28"/>
        </w:rPr>
        <w:t xml:space="preserve">мым большим в процентном отношении требованием при оценке по модулям. </w:t>
      </w:r>
    </w:p>
    <w:p w:rsidR="00907B7D" w:rsidRPr="00907B7D" w:rsidRDefault="00907B7D" w:rsidP="00907B7D">
      <w:pPr>
        <w:rPr>
          <w:rFonts w:ascii="Times New Roman" w:hAnsi="Times New Roman" w:cs="Times New Roman"/>
          <w:sz w:val="28"/>
          <w:szCs w:val="28"/>
        </w:rPr>
      </w:pPr>
      <w:r w:rsidRPr="00907B7D">
        <w:rPr>
          <w:rFonts w:ascii="Times New Roman" w:hAnsi="Times New Roman" w:cs="Times New Roman"/>
          <w:sz w:val="28"/>
          <w:szCs w:val="28"/>
        </w:rPr>
        <w:t xml:space="preserve">Задание № 9 (с кратким ответом) проверяло умение учащихся находить один из острых углов прямоугольного треугольника, зная другой его острый угол. С заданием справились 88,4 % выпускников. Достаточно высокий результат. В 2015 году в задании № 9 необходимо было найти неизвестный катет в прямоугольном треугольнике, зная другой катет и гипотенузу. Уровень выполнения составил 87 %. </w:t>
      </w:r>
    </w:p>
    <w:p w:rsidR="00907B7D" w:rsidRPr="00907B7D" w:rsidRDefault="00907B7D" w:rsidP="00907B7D">
      <w:pPr>
        <w:rPr>
          <w:rFonts w:ascii="Times New Roman" w:hAnsi="Times New Roman" w:cs="Times New Roman"/>
          <w:sz w:val="28"/>
          <w:szCs w:val="28"/>
        </w:rPr>
      </w:pPr>
      <w:proofErr w:type="gramStart"/>
      <w:r w:rsidRPr="00907B7D">
        <w:rPr>
          <w:rFonts w:ascii="Times New Roman" w:hAnsi="Times New Roman" w:cs="Times New Roman"/>
          <w:sz w:val="28"/>
          <w:szCs w:val="28"/>
        </w:rPr>
        <w:t>задании</w:t>
      </w:r>
      <w:proofErr w:type="gramEnd"/>
      <w:r w:rsidRPr="00907B7D">
        <w:rPr>
          <w:rFonts w:ascii="Times New Roman" w:hAnsi="Times New Roman" w:cs="Times New Roman"/>
          <w:sz w:val="28"/>
          <w:szCs w:val="28"/>
        </w:rPr>
        <w:t xml:space="preserve"> № 10 (с кратким ответом) необходимо было найти вписанный угол, зная центральный угол, опирающийся на другую дугу окружности с учётом того, что в равнобедренном треугольнике (стороны – радиусы) углы при основании равны (в два действия). Уровень выполнения составил 69,4 %. В 2015 году учащимся было предложено задание, в котором необходимо было вычислить вписанный угол, зная градусную меру центрального угла, опирающегося на ту же дугу (одно действие, но в результате получается десятичная дробь). С заданием справились 75 % учащихся. </w:t>
      </w:r>
    </w:p>
    <w:p w:rsidR="00907B7D" w:rsidRPr="00907B7D" w:rsidRDefault="00907B7D" w:rsidP="00907B7D">
      <w:pPr>
        <w:rPr>
          <w:rFonts w:ascii="Times New Roman" w:hAnsi="Times New Roman" w:cs="Times New Roman"/>
          <w:sz w:val="28"/>
          <w:szCs w:val="28"/>
        </w:rPr>
      </w:pPr>
      <w:proofErr w:type="gramStart"/>
      <w:r w:rsidRPr="00907B7D">
        <w:rPr>
          <w:rFonts w:ascii="Times New Roman" w:hAnsi="Times New Roman" w:cs="Times New Roman"/>
          <w:sz w:val="28"/>
          <w:szCs w:val="28"/>
        </w:rPr>
        <w:t>задании</w:t>
      </w:r>
      <w:proofErr w:type="gramEnd"/>
      <w:r w:rsidRPr="00907B7D">
        <w:rPr>
          <w:rFonts w:ascii="Times New Roman" w:hAnsi="Times New Roman" w:cs="Times New Roman"/>
          <w:sz w:val="28"/>
          <w:szCs w:val="28"/>
        </w:rPr>
        <w:t xml:space="preserve"> № 11 (с кратким ответом) учащимся предлагалось вычислить площадь квадрата, зная его периметр. Уровень выполнения составил 79,6 %. Результат не очень высокий. На экзамене в 2015 году в задании было необходимо найти градусную меру меньшего угла равнобедренной трапеции, зная сумму двух углов трапеции. С заданием справились почти на таком же уровне – 79 % учащихся.</w:t>
      </w:r>
    </w:p>
    <w:p w:rsidR="00907B7D" w:rsidRPr="00907B7D" w:rsidRDefault="00907B7D" w:rsidP="00907B7D">
      <w:pPr>
        <w:rPr>
          <w:rFonts w:ascii="Times New Roman" w:hAnsi="Times New Roman" w:cs="Times New Roman"/>
          <w:sz w:val="28"/>
          <w:szCs w:val="28"/>
        </w:rPr>
      </w:pPr>
      <w:r w:rsidRPr="00907B7D">
        <w:rPr>
          <w:rFonts w:ascii="Times New Roman" w:hAnsi="Times New Roman" w:cs="Times New Roman"/>
          <w:sz w:val="28"/>
          <w:szCs w:val="28"/>
        </w:rPr>
        <w:t xml:space="preserve"> Задание № 12 (с кратким ответом) было направлено на умение учащихся вычислить площадь фигуры, изображенной на клетчатой бумаге. Уровень выполнения составил 70,7 %. Недостаточно высокий показатель. В 2015 году учащиеся должны были найти среднюю линию треугольника, изображенного на клетчатой бумаге. </w:t>
      </w:r>
      <w:proofErr w:type="gramStart"/>
      <w:r w:rsidRPr="00907B7D">
        <w:rPr>
          <w:rFonts w:ascii="Times New Roman" w:hAnsi="Times New Roman" w:cs="Times New Roman"/>
          <w:sz w:val="28"/>
          <w:szCs w:val="28"/>
        </w:rPr>
        <w:t>Верно</w:t>
      </w:r>
      <w:proofErr w:type="gramEnd"/>
      <w:r w:rsidRPr="00907B7D">
        <w:rPr>
          <w:rFonts w:ascii="Times New Roman" w:hAnsi="Times New Roman" w:cs="Times New Roman"/>
          <w:sz w:val="28"/>
          <w:szCs w:val="28"/>
        </w:rPr>
        <w:t xml:space="preserve"> выполнили задание 83 % учащихся. </w:t>
      </w:r>
    </w:p>
    <w:p w:rsidR="00907B7D" w:rsidRPr="00907B7D" w:rsidRDefault="00907B7D" w:rsidP="00907B7D">
      <w:pPr>
        <w:rPr>
          <w:rFonts w:ascii="Times New Roman" w:hAnsi="Times New Roman" w:cs="Times New Roman"/>
          <w:sz w:val="28"/>
          <w:szCs w:val="28"/>
        </w:rPr>
      </w:pPr>
      <w:r w:rsidRPr="00907B7D">
        <w:rPr>
          <w:rFonts w:ascii="Times New Roman" w:hAnsi="Times New Roman" w:cs="Times New Roman"/>
          <w:sz w:val="28"/>
          <w:szCs w:val="28"/>
        </w:rPr>
        <w:lastRenderedPageBreak/>
        <w:t>Задание № 13 (с кратким ответом) проверяло умение учащихся оценивать логическую правильность рассуждений, распознавать ошибочные заключения, выбирая из трёх предложенных геометрических утверждений верные. Уровень выполнения 59,5 %. Уровень выполнения аналогичного задания на ОГЭ 2015 был намного выше – 76 %. Подводя итоги по выполнению базовых заданий модуля «Геометрия», отмечаем, что на невысоком уровне учащимися были выполнены задания № 10 и № 13, также как и в 2015 году.</w:t>
      </w:r>
    </w:p>
    <w:p w:rsidR="00907B7D" w:rsidRPr="00907B7D" w:rsidRDefault="008A3B8A" w:rsidP="00907B7D">
      <w:pPr>
        <w:rPr>
          <w:rFonts w:ascii="Times New Roman" w:hAnsi="Times New Roman" w:cs="Times New Roman"/>
          <w:sz w:val="28"/>
          <w:szCs w:val="28"/>
        </w:rPr>
      </w:pPr>
      <w:r>
        <w:rPr>
          <w:noProof/>
          <w:lang w:eastAsia="ru-RU"/>
        </w:rPr>
        <w:drawing>
          <wp:inline distT="0" distB="0" distL="0" distR="0" wp14:anchorId="241F552F" wp14:editId="4E5496EA">
            <wp:extent cx="5840083" cy="3303917"/>
            <wp:effectExtent l="0" t="0" r="27940" b="1079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8A3B8A" w:rsidRDefault="008A3B8A" w:rsidP="008A3B8A">
      <w:pPr>
        <w:autoSpaceDE w:val="0"/>
        <w:autoSpaceDN w:val="0"/>
        <w:adjustRightInd w:val="0"/>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Задания 2 части </w:t>
      </w:r>
    </w:p>
    <w:p w:rsidR="008A3B8A" w:rsidRDefault="008A3B8A" w:rsidP="008A3B8A">
      <w:pPr>
        <w:autoSpaceDE w:val="0"/>
        <w:autoSpaceDN w:val="0"/>
        <w:adjustRightInd w:val="0"/>
        <w:spacing w:after="0" w:line="240" w:lineRule="auto"/>
        <w:rPr>
          <w:rFonts w:ascii="Times New Roman" w:hAnsi="Times New Roman" w:cs="Times New Roman"/>
          <w:b/>
          <w:bCs/>
          <w:sz w:val="28"/>
          <w:szCs w:val="28"/>
        </w:rPr>
      </w:pPr>
    </w:p>
    <w:p w:rsidR="008A3B8A" w:rsidRPr="008A3B8A" w:rsidRDefault="008A3B8A" w:rsidP="008A3B8A">
      <w:pPr>
        <w:autoSpaceDE w:val="0"/>
        <w:autoSpaceDN w:val="0"/>
        <w:adjustRightInd w:val="0"/>
        <w:spacing w:after="0" w:line="240" w:lineRule="auto"/>
        <w:rPr>
          <w:rFonts w:ascii="Times New Roman" w:hAnsi="Times New Roman" w:cs="Times New Roman"/>
          <w:sz w:val="28"/>
          <w:szCs w:val="28"/>
        </w:rPr>
      </w:pPr>
      <w:r w:rsidRPr="008A3B8A">
        <w:rPr>
          <w:rFonts w:ascii="Times New Roman" w:hAnsi="Times New Roman" w:cs="Times New Roman"/>
          <w:b/>
          <w:bCs/>
          <w:sz w:val="28"/>
          <w:szCs w:val="28"/>
        </w:rPr>
        <w:t xml:space="preserve">Задание № 24. </w:t>
      </w:r>
      <w:r w:rsidRPr="008A3B8A">
        <w:rPr>
          <w:rFonts w:ascii="Times New Roman" w:hAnsi="Times New Roman" w:cs="Times New Roman"/>
          <w:sz w:val="28"/>
          <w:szCs w:val="28"/>
        </w:rPr>
        <w:t>Геометрическая вычислительная задача. Максимальное количество баллов за задание – 2 балла.</w:t>
      </w:r>
    </w:p>
    <w:p w:rsidR="008A3B8A" w:rsidRPr="008A3B8A" w:rsidRDefault="008A3B8A" w:rsidP="008A3B8A">
      <w:pPr>
        <w:autoSpaceDE w:val="0"/>
        <w:autoSpaceDN w:val="0"/>
        <w:adjustRightInd w:val="0"/>
        <w:spacing w:after="0" w:line="240" w:lineRule="auto"/>
        <w:rPr>
          <w:rFonts w:ascii="Times New Roman" w:eastAsia="TimesNewRomanPSMT" w:hAnsi="Times New Roman" w:cs="Times New Roman"/>
          <w:sz w:val="28"/>
          <w:szCs w:val="28"/>
        </w:rPr>
      </w:pPr>
    </w:p>
    <w:p w:rsidR="008A3B8A" w:rsidRPr="008A3B8A" w:rsidRDefault="008A3B8A" w:rsidP="008A3B8A">
      <w:pPr>
        <w:autoSpaceDE w:val="0"/>
        <w:autoSpaceDN w:val="0"/>
        <w:adjustRightInd w:val="0"/>
        <w:spacing w:after="0" w:line="240" w:lineRule="auto"/>
        <w:rPr>
          <w:rFonts w:ascii="Times New Roman" w:hAnsi="Times New Roman" w:cs="Times New Roman"/>
          <w:sz w:val="28"/>
          <w:szCs w:val="28"/>
        </w:rPr>
      </w:pPr>
      <w:r w:rsidRPr="008A3B8A">
        <w:rPr>
          <w:rFonts w:ascii="Times New Roman" w:hAnsi="Times New Roman" w:cs="Times New Roman"/>
          <w:sz w:val="28"/>
          <w:szCs w:val="28"/>
        </w:rPr>
        <w:t>Учащиеся должны были провести некоторые доказательные объяснения подобия треугольников и, выполнив несложные вычисления, найти длину одной из сторон треугольника.</w:t>
      </w:r>
    </w:p>
    <w:p w:rsidR="008A3B8A" w:rsidRPr="008A3B8A" w:rsidRDefault="008A3B8A" w:rsidP="008A3B8A">
      <w:pPr>
        <w:autoSpaceDE w:val="0"/>
        <w:autoSpaceDN w:val="0"/>
        <w:adjustRightInd w:val="0"/>
        <w:spacing w:after="0" w:line="240" w:lineRule="auto"/>
        <w:rPr>
          <w:rFonts w:ascii="Times New Roman" w:hAnsi="Times New Roman" w:cs="Times New Roman"/>
          <w:sz w:val="28"/>
          <w:szCs w:val="28"/>
        </w:rPr>
      </w:pPr>
      <w:r w:rsidRPr="008A3B8A">
        <w:rPr>
          <w:rFonts w:ascii="Times New Roman" w:hAnsi="Times New Roman" w:cs="Times New Roman"/>
          <w:sz w:val="28"/>
          <w:szCs w:val="28"/>
        </w:rPr>
        <w:t>Средний балл составил 0,15 (по вариантам средний балл был в пределах от 0,08 до 0,18).</w:t>
      </w:r>
    </w:p>
    <w:p w:rsidR="008A3B8A" w:rsidRPr="008A3B8A" w:rsidRDefault="008A3B8A" w:rsidP="008A3B8A">
      <w:pPr>
        <w:autoSpaceDE w:val="0"/>
        <w:autoSpaceDN w:val="0"/>
        <w:adjustRightInd w:val="0"/>
        <w:spacing w:after="0" w:line="240" w:lineRule="auto"/>
        <w:rPr>
          <w:rFonts w:ascii="Times New Roman" w:hAnsi="Times New Roman" w:cs="Times New Roman"/>
          <w:sz w:val="28"/>
          <w:szCs w:val="28"/>
        </w:rPr>
      </w:pPr>
      <w:r w:rsidRPr="008A3B8A">
        <w:rPr>
          <w:rFonts w:ascii="Times New Roman" w:hAnsi="Times New Roman" w:cs="Times New Roman"/>
          <w:sz w:val="28"/>
          <w:szCs w:val="28"/>
        </w:rPr>
        <w:t>На ОГЭ 2015 учащимся необходимо было найти один из катетов прямоугольного треугольника, зная длину гипотенузы и один из отрезков гипотенузы, на которые её делит высота, проведённая из прямого угла. Учащимся надо было дать пояснения и провести несложные вычисления. Средний балл выполнения этого задания составил 0,26.</w:t>
      </w:r>
    </w:p>
    <w:p w:rsidR="008A3B8A" w:rsidRPr="008A3B8A" w:rsidRDefault="008A3B8A" w:rsidP="008A3B8A">
      <w:pPr>
        <w:autoSpaceDE w:val="0"/>
        <w:autoSpaceDN w:val="0"/>
        <w:adjustRightInd w:val="0"/>
        <w:spacing w:after="0" w:line="240" w:lineRule="auto"/>
        <w:rPr>
          <w:rFonts w:ascii="Times New Roman" w:hAnsi="Times New Roman" w:cs="Times New Roman"/>
          <w:sz w:val="28"/>
          <w:szCs w:val="28"/>
        </w:rPr>
      </w:pPr>
      <w:r w:rsidRPr="008A3B8A">
        <w:rPr>
          <w:rFonts w:ascii="Times New Roman" w:hAnsi="Times New Roman" w:cs="Times New Roman"/>
          <w:b/>
          <w:bCs/>
          <w:sz w:val="28"/>
          <w:szCs w:val="28"/>
        </w:rPr>
        <w:t xml:space="preserve">Задание № 25. </w:t>
      </w:r>
      <w:r w:rsidRPr="008A3B8A">
        <w:rPr>
          <w:rFonts w:ascii="Times New Roman" w:hAnsi="Times New Roman" w:cs="Times New Roman"/>
          <w:sz w:val="28"/>
          <w:szCs w:val="28"/>
        </w:rPr>
        <w:t>Геометрическая задача на доказательство. Максимальное количество</w:t>
      </w:r>
      <w:r>
        <w:rPr>
          <w:rFonts w:ascii="Times New Roman" w:hAnsi="Times New Roman" w:cs="Times New Roman"/>
          <w:sz w:val="28"/>
          <w:szCs w:val="28"/>
        </w:rPr>
        <w:t xml:space="preserve"> </w:t>
      </w:r>
      <w:r w:rsidRPr="008A3B8A">
        <w:rPr>
          <w:rFonts w:ascii="Times New Roman" w:hAnsi="Times New Roman" w:cs="Times New Roman"/>
          <w:sz w:val="28"/>
          <w:szCs w:val="28"/>
        </w:rPr>
        <w:t>баллов за задание – 2 балла.</w:t>
      </w:r>
    </w:p>
    <w:p w:rsidR="008A3B8A" w:rsidRPr="008A3B8A" w:rsidRDefault="008A3B8A" w:rsidP="008A3B8A">
      <w:pPr>
        <w:autoSpaceDE w:val="0"/>
        <w:autoSpaceDN w:val="0"/>
        <w:adjustRightInd w:val="0"/>
        <w:spacing w:after="0" w:line="240" w:lineRule="auto"/>
        <w:rPr>
          <w:rFonts w:ascii="Times New Roman" w:hAnsi="Times New Roman" w:cs="Times New Roman"/>
          <w:sz w:val="28"/>
          <w:szCs w:val="28"/>
        </w:rPr>
      </w:pPr>
      <w:r w:rsidRPr="008A3B8A">
        <w:rPr>
          <w:rFonts w:ascii="Times New Roman" w:hAnsi="Times New Roman" w:cs="Times New Roman"/>
          <w:sz w:val="28"/>
          <w:szCs w:val="28"/>
        </w:rPr>
        <w:lastRenderedPageBreak/>
        <w:t>Задача была связана с трапецией, в которой были известны длины оснований. Необходимо было доказать подобие треугольников, на которые она делится одной из диагоналей.</w:t>
      </w:r>
    </w:p>
    <w:p w:rsidR="008A3B8A" w:rsidRPr="008A3B8A" w:rsidRDefault="008A3B8A" w:rsidP="008A3B8A">
      <w:pPr>
        <w:autoSpaceDE w:val="0"/>
        <w:autoSpaceDN w:val="0"/>
        <w:adjustRightInd w:val="0"/>
        <w:spacing w:after="0" w:line="240" w:lineRule="auto"/>
        <w:rPr>
          <w:rFonts w:ascii="Times New Roman" w:hAnsi="Times New Roman" w:cs="Times New Roman"/>
          <w:sz w:val="28"/>
          <w:szCs w:val="28"/>
        </w:rPr>
      </w:pPr>
      <w:r w:rsidRPr="008A3B8A">
        <w:rPr>
          <w:rFonts w:ascii="Times New Roman" w:hAnsi="Times New Roman" w:cs="Times New Roman"/>
          <w:sz w:val="28"/>
          <w:szCs w:val="28"/>
        </w:rPr>
        <w:t>Средний балл выполнения этого задания составил всего 0,05. Очень низкий результат.</w:t>
      </w:r>
    </w:p>
    <w:p w:rsidR="008A3B8A" w:rsidRPr="008A3B8A" w:rsidRDefault="008A3B8A" w:rsidP="008A3B8A">
      <w:pPr>
        <w:autoSpaceDE w:val="0"/>
        <w:autoSpaceDN w:val="0"/>
        <w:adjustRightInd w:val="0"/>
        <w:spacing w:after="0" w:line="240" w:lineRule="auto"/>
        <w:rPr>
          <w:rFonts w:ascii="Times New Roman" w:hAnsi="Times New Roman" w:cs="Times New Roman"/>
          <w:sz w:val="28"/>
          <w:szCs w:val="28"/>
        </w:rPr>
      </w:pPr>
      <w:r w:rsidRPr="008A3B8A">
        <w:rPr>
          <w:rFonts w:ascii="Times New Roman" w:hAnsi="Times New Roman" w:cs="Times New Roman"/>
          <w:sz w:val="28"/>
          <w:szCs w:val="28"/>
        </w:rPr>
        <w:t>Задачи на доказательство обычно являются сложными для учащихся, у многих слабо развито умение аргументировать свои действия и связно излагать доводы и рассуждения.</w:t>
      </w:r>
    </w:p>
    <w:p w:rsidR="008A3B8A" w:rsidRPr="008A3B8A" w:rsidRDefault="008A3B8A" w:rsidP="008A3B8A">
      <w:pPr>
        <w:autoSpaceDE w:val="0"/>
        <w:autoSpaceDN w:val="0"/>
        <w:adjustRightInd w:val="0"/>
        <w:spacing w:after="0" w:line="240" w:lineRule="auto"/>
        <w:rPr>
          <w:rFonts w:ascii="Times New Roman" w:hAnsi="Times New Roman" w:cs="Times New Roman"/>
          <w:sz w:val="28"/>
          <w:szCs w:val="28"/>
        </w:rPr>
      </w:pPr>
      <w:r w:rsidRPr="008A3B8A">
        <w:rPr>
          <w:rFonts w:ascii="Times New Roman" w:hAnsi="Times New Roman" w:cs="Times New Roman"/>
          <w:sz w:val="28"/>
          <w:szCs w:val="28"/>
        </w:rPr>
        <w:t>На ГИА 2015 в одном из вариантов необходимо было доказать равенство отрезков, на которые делятся противоположные стороны параллелограмма прямой, проходящей через точку пересечения диагоналей. Для решения это задания учащимся необходимо было грамотно изложить все шаги обоснованного доказательства со ссылкой на известные факты и теоремы (например, из равенства соответствующих треугольников сделать вывод). Средний</w:t>
      </w:r>
      <w:r>
        <w:rPr>
          <w:rFonts w:ascii="Times New Roman" w:hAnsi="Times New Roman" w:cs="Times New Roman"/>
          <w:sz w:val="28"/>
          <w:szCs w:val="28"/>
        </w:rPr>
        <w:t xml:space="preserve"> </w:t>
      </w:r>
      <w:r w:rsidRPr="008A3B8A">
        <w:rPr>
          <w:rFonts w:ascii="Times New Roman" w:hAnsi="Times New Roman" w:cs="Times New Roman"/>
          <w:sz w:val="28"/>
          <w:szCs w:val="28"/>
        </w:rPr>
        <w:t>балл выполнения составил 0,13.</w:t>
      </w:r>
    </w:p>
    <w:p w:rsidR="008A3B8A" w:rsidRPr="008A3B8A" w:rsidRDefault="008A3B8A" w:rsidP="008A3B8A">
      <w:pPr>
        <w:autoSpaceDE w:val="0"/>
        <w:autoSpaceDN w:val="0"/>
        <w:adjustRightInd w:val="0"/>
        <w:spacing w:after="0" w:line="240" w:lineRule="auto"/>
        <w:rPr>
          <w:rFonts w:ascii="Times New Roman" w:hAnsi="Times New Roman" w:cs="Times New Roman"/>
          <w:sz w:val="28"/>
          <w:szCs w:val="28"/>
        </w:rPr>
      </w:pPr>
      <w:r w:rsidRPr="008A3B8A">
        <w:rPr>
          <w:rFonts w:ascii="Times New Roman" w:hAnsi="Times New Roman" w:cs="Times New Roman"/>
          <w:b/>
          <w:bCs/>
          <w:sz w:val="28"/>
          <w:szCs w:val="28"/>
        </w:rPr>
        <w:t xml:space="preserve">Задание № 26. </w:t>
      </w:r>
      <w:r w:rsidRPr="008A3B8A">
        <w:rPr>
          <w:rFonts w:ascii="Times New Roman" w:hAnsi="Times New Roman" w:cs="Times New Roman"/>
          <w:sz w:val="28"/>
          <w:szCs w:val="28"/>
        </w:rPr>
        <w:t>Геометрическая задача высокого уровня сложности. Максимальное количество баллов за задание – 2 балла.</w:t>
      </w:r>
    </w:p>
    <w:p w:rsidR="008A3B8A" w:rsidRDefault="008A3B8A" w:rsidP="008A3B8A">
      <w:pPr>
        <w:autoSpaceDE w:val="0"/>
        <w:autoSpaceDN w:val="0"/>
        <w:adjustRightInd w:val="0"/>
        <w:spacing w:after="0" w:line="240" w:lineRule="auto"/>
        <w:rPr>
          <w:rFonts w:ascii="Times New Roman" w:hAnsi="Times New Roman" w:cs="Times New Roman"/>
          <w:i/>
          <w:iCs/>
          <w:sz w:val="28"/>
          <w:szCs w:val="28"/>
        </w:rPr>
      </w:pPr>
      <w:r w:rsidRPr="008A3B8A">
        <w:rPr>
          <w:rFonts w:ascii="Times New Roman" w:hAnsi="Times New Roman" w:cs="Times New Roman"/>
          <w:sz w:val="28"/>
          <w:szCs w:val="28"/>
        </w:rPr>
        <w:t xml:space="preserve">Пример задания. В параллелограмме </w:t>
      </w:r>
      <w:r w:rsidRPr="008A3B8A">
        <w:rPr>
          <w:rFonts w:ascii="Times New Roman" w:hAnsi="Times New Roman" w:cs="Times New Roman"/>
          <w:i/>
          <w:iCs/>
          <w:sz w:val="28"/>
          <w:szCs w:val="28"/>
        </w:rPr>
        <w:t xml:space="preserve">ABCD </w:t>
      </w:r>
      <w:r w:rsidRPr="008A3B8A">
        <w:rPr>
          <w:rFonts w:ascii="Times New Roman" w:hAnsi="Times New Roman" w:cs="Times New Roman"/>
          <w:sz w:val="28"/>
          <w:szCs w:val="28"/>
        </w:rPr>
        <w:t xml:space="preserve">проведена диагональ </w:t>
      </w:r>
      <w:r w:rsidRPr="008A3B8A">
        <w:rPr>
          <w:rFonts w:ascii="Times New Roman" w:hAnsi="Times New Roman" w:cs="Times New Roman"/>
          <w:i/>
          <w:iCs/>
          <w:sz w:val="28"/>
          <w:szCs w:val="28"/>
        </w:rPr>
        <w:t>АС</w:t>
      </w:r>
      <w:r w:rsidRPr="008A3B8A">
        <w:rPr>
          <w:rFonts w:ascii="Times New Roman" w:hAnsi="Times New Roman" w:cs="Times New Roman"/>
          <w:sz w:val="28"/>
          <w:szCs w:val="28"/>
        </w:rPr>
        <w:t>. Точка</w:t>
      </w:r>
      <w:proofErr w:type="gramStart"/>
      <w:r w:rsidRPr="008A3B8A">
        <w:rPr>
          <w:rFonts w:ascii="Times New Roman" w:hAnsi="Times New Roman" w:cs="Times New Roman"/>
          <w:sz w:val="28"/>
          <w:szCs w:val="28"/>
        </w:rPr>
        <w:t xml:space="preserve"> </w:t>
      </w:r>
      <w:r w:rsidRPr="008A3B8A">
        <w:rPr>
          <w:rFonts w:ascii="Times New Roman" w:hAnsi="Times New Roman" w:cs="Times New Roman"/>
          <w:i/>
          <w:iCs/>
          <w:sz w:val="28"/>
          <w:szCs w:val="28"/>
        </w:rPr>
        <w:t>О</w:t>
      </w:r>
      <w:proofErr w:type="gramEnd"/>
      <w:r w:rsidRPr="008A3B8A">
        <w:rPr>
          <w:rFonts w:ascii="Times New Roman" w:hAnsi="Times New Roman" w:cs="Times New Roman"/>
          <w:i/>
          <w:iCs/>
          <w:sz w:val="28"/>
          <w:szCs w:val="28"/>
        </w:rPr>
        <w:t xml:space="preserve"> </w:t>
      </w:r>
      <w:r w:rsidRPr="008A3B8A">
        <w:rPr>
          <w:rFonts w:ascii="Times New Roman" w:hAnsi="Times New Roman" w:cs="Times New Roman"/>
          <w:sz w:val="28"/>
          <w:szCs w:val="28"/>
        </w:rPr>
        <w:t>является центром окружности, вписанной в треугольник АВС. Расстояния от точки</w:t>
      </w:r>
      <w:proofErr w:type="gramStart"/>
      <w:r w:rsidRPr="008A3B8A">
        <w:rPr>
          <w:rFonts w:ascii="Times New Roman" w:hAnsi="Times New Roman" w:cs="Times New Roman"/>
          <w:sz w:val="28"/>
          <w:szCs w:val="28"/>
        </w:rPr>
        <w:t xml:space="preserve"> </w:t>
      </w:r>
      <w:r w:rsidRPr="008A3B8A">
        <w:rPr>
          <w:rFonts w:ascii="Times New Roman" w:hAnsi="Times New Roman" w:cs="Times New Roman"/>
          <w:i/>
          <w:iCs/>
          <w:sz w:val="28"/>
          <w:szCs w:val="28"/>
        </w:rPr>
        <w:t>О</w:t>
      </w:r>
      <w:proofErr w:type="gramEnd"/>
      <w:r w:rsidRPr="008A3B8A">
        <w:rPr>
          <w:rFonts w:ascii="Times New Roman" w:hAnsi="Times New Roman" w:cs="Times New Roman"/>
          <w:i/>
          <w:iCs/>
          <w:sz w:val="28"/>
          <w:szCs w:val="28"/>
        </w:rPr>
        <w:t xml:space="preserve"> </w:t>
      </w:r>
      <w:r w:rsidRPr="008A3B8A">
        <w:rPr>
          <w:rFonts w:ascii="Times New Roman" w:hAnsi="Times New Roman" w:cs="Times New Roman"/>
          <w:sz w:val="28"/>
          <w:szCs w:val="28"/>
        </w:rPr>
        <w:t xml:space="preserve">до точки </w:t>
      </w:r>
      <w:r w:rsidRPr="008A3B8A">
        <w:rPr>
          <w:rFonts w:ascii="Times New Roman" w:hAnsi="Times New Roman" w:cs="Times New Roman"/>
          <w:i/>
          <w:iCs/>
          <w:sz w:val="28"/>
          <w:szCs w:val="28"/>
        </w:rPr>
        <w:t xml:space="preserve">А </w:t>
      </w:r>
      <w:r w:rsidRPr="008A3B8A">
        <w:rPr>
          <w:rFonts w:ascii="Times New Roman" w:hAnsi="Times New Roman" w:cs="Times New Roman"/>
          <w:sz w:val="28"/>
          <w:szCs w:val="28"/>
        </w:rPr>
        <w:t xml:space="preserve">и прямых </w:t>
      </w:r>
      <w:r w:rsidRPr="008A3B8A">
        <w:rPr>
          <w:rFonts w:ascii="Times New Roman" w:hAnsi="Times New Roman" w:cs="Times New Roman"/>
          <w:i/>
          <w:iCs/>
          <w:sz w:val="28"/>
          <w:szCs w:val="28"/>
        </w:rPr>
        <w:t xml:space="preserve">AD </w:t>
      </w:r>
      <w:r w:rsidRPr="008A3B8A">
        <w:rPr>
          <w:rFonts w:ascii="Times New Roman" w:hAnsi="Times New Roman" w:cs="Times New Roman"/>
          <w:sz w:val="28"/>
          <w:szCs w:val="28"/>
        </w:rPr>
        <w:t xml:space="preserve">и </w:t>
      </w:r>
      <w:r w:rsidRPr="008A3B8A">
        <w:rPr>
          <w:rFonts w:ascii="Times New Roman" w:hAnsi="Times New Roman" w:cs="Times New Roman"/>
          <w:i/>
          <w:iCs/>
          <w:sz w:val="28"/>
          <w:szCs w:val="28"/>
        </w:rPr>
        <w:t xml:space="preserve">AC </w:t>
      </w:r>
      <w:r w:rsidRPr="008A3B8A">
        <w:rPr>
          <w:rFonts w:ascii="Times New Roman" w:hAnsi="Times New Roman" w:cs="Times New Roman"/>
          <w:sz w:val="28"/>
          <w:szCs w:val="28"/>
        </w:rPr>
        <w:t xml:space="preserve">соответственно равны 5, 4 и 3. Найдите площадь параллелограмма </w:t>
      </w:r>
      <w:r w:rsidRPr="008A3B8A">
        <w:rPr>
          <w:rFonts w:ascii="Times New Roman" w:hAnsi="Times New Roman" w:cs="Times New Roman"/>
          <w:i/>
          <w:iCs/>
          <w:sz w:val="28"/>
          <w:szCs w:val="28"/>
        </w:rPr>
        <w:t>ABCD.</w:t>
      </w:r>
    </w:p>
    <w:p w:rsidR="006D43DE" w:rsidRDefault="00D53C39" w:rsidP="00D53C39">
      <w:pPr>
        <w:spacing w:after="0" w:line="240" w:lineRule="auto"/>
        <w:rPr>
          <w:rFonts w:ascii="Times New Roman" w:eastAsia="Times New Roman" w:hAnsi="Times New Roman" w:cs="Times New Roman"/>
          <w:color w:val="000000"/>
          <w:sz w:val="27"/>
          <w:szCs w:val="27"/>
          <w:lang w:eastAsia="ru-RU"/>
        </w:rPr>
      </w:pPr>
      <w:r w:rsidRPr="00D53C39">
        <w:rPr>
          <w:rFonts w:ascii="Times New Roman" w:eastAsia="Times New Roman" w:hAnsi="Times New Roman" w:cs="Times New Roman"/>
          <w:color w:val="000000"/>
          <w:sz w:val="27"/>
          <w:szCs w:val="27"/>
          <w:lang w:eastAsia="ru-RU"/>
        </w:rPr>
        <w:t xml:space="preserve">Решение задачи: </w:t>
      </w:r>
    </w:p>
    <w:p w:rsidR="006D43DE" w:rsidRDefault="006D43DE" w:rsidP="00D53C39">
      <w:pPr>
        <w:spacing w:after="0" w:line="240" w:lineRule="auto"/>
        <w:rPr>
          <w:rFonts w:ascii="Times New Roman" w:eastAsia="Times New Roman" w:hAnsi="Times New Roman" w:cs="Times New Roman"/>
          <w:color w:val="000000"/>
          <w:sz w:val="27"/>
          <w:szCs w:val="27"/>
          <w:lang w:eastAsia="ru-RU"/>
        </w:rPr>
      </w:pPr>
    </w:p>
    <w:p w:rsidR="006D43DE" w:rsidRDefault="006D43DE" w:rsidP="00D53C39">
      <w:pPr>
        <w:spacing w:after="0" w:line="240" w:lineRule="auto"/>
        <w:rPr>
          <w:rFonts w:ascii="Times New Roman" w:eastAsia="Times New Roman" w:hAnsi="Times New Roman" w:cs="Times New Roman"/>
          <w:color w:val="000000"/>
          <w:sz w:val="27"/>
          <w:szCs w:val="27"/>
          <w:lang w:eastAsia="ru-RU"/>
        </w:rPr>
      </w:pPr>
      <w:r>
        <w:rPr>
          <w:noProof/>
          <w:lang w:eastAsia="ru-RU"/>
        </w:rPr>
        <w:drawing>
          <wp:inline distT="0" distB="0" distL="0" distR="0" wp14:anchorId="240F8890" wp14:editId="0694CE3B">
            <wp:extent cx="3140075" cy="1440815"/>
            <wp:effectExtent l="0" t="0" r="3175" b="6985"/>
            <wp:docPr id="2" name="Рисунок 2" descr="http://otvet-gotov.ru/pages/images/FF979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tvet-gotov.ru/pages/images/FF9799-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0075" cy="1440815"/>
                    </a:xfrm>
                    <a:prstGeom prst="rect">
                      <a:avLst/>
                    </a:prstGeom>
                    <a:noFill/>
                    <a:ln>
                      <a:noFill/>
                    </a:ln>
                  </pic:spPr>
                </pic:pic>
              </a:graphicData>
            </a:graphic>
          </wp:inline>
        </w:drawing>
      </w:r>
    </w:p>
    <w:p w:rsidR="006D43DE" w:rsidRDefault="006D43DE" w:rsidP="00D53C39">
      <w:pPr>
        <w:spacing w:after="0" w:line="240" w:lineRule="auto"/>
        <w:rPr>
          <w:rFonts w:ascii="Times New Roman" w:eastAsia="Times New Roman" w:hAnsi="Times New Roman" w:cs="Times New Roman"/>
          <w:color w:val="000000"/>
          <w:sz w:val="27"/>
          <w:szCs w:val="27"/>
          <w:lang w:eastAsia="ru-RU"/>
        </w:rPr>
      </w:pPr>
    </w:p>
    <w:p w:rsidR="006D43DE" w:rsidRDefault="006D43DE" w:rsidP="00D53C39">
      <w:pPr>
        <w:spacing w:after="0" w:line="240" w:lineRule="auto"/>
        <w:rPr>
          <w:rFonts w:ascii="Times New Roman" w:eastAsia="Times New Roman" w:hAnsi="Times New Roman" w:cs="Times New Roman"/>
          <w:color w:val="000000"/>
          <w:sz w:val="27"/>
          <w:szCs w:val="27"/>
          <w:lang w:eastAsia="ru-RU"/>
        </w:rPr>
      </w:pPr>
    </w:p>
    <w:p w:rsidR="006D43DE" w:rsidRDefault="006D43DE" w:rsidP="00D53C39">
      <w:pPr>
        <w:spacing w:after="0" w:line="240" w:lineRule="auto"/>
        <w:rPr>
          <w:rFonts w:ascii="Times New Roman" w:eastAsia="Times New Roman" w:hAnsi="Times New Roman" w:cs="Times New Roman"/>
          <w:color w:val="000000"/>
          <w:sz w:val="27"/>
          <w:szCs w:val="27"/>
          <w:lang w:eastAsia="ru-RU"/>
        </w:rPr>
      </w:pPr>
    </w:p>
    <w:p w:rsidR="006D43DE" w:rsidRDefault="00D53C39" w:rsidP="00D53C39">
      <w:pPr>
        <w:spacing w:after="0" w:line="240" w:lineRule="auto"/>
        <w:rPr>
          <w:rFonts w:ascii="Times New Roman" w:eastAsia="Times New Roman" w:hAnsi="Times New Roman" w:cs="Times New Roman"/>
          <w:i/>
          <w:color w:val="000000"/>
          <w:sz w:val="27"/>
          <w:szCs w:val="27"/>
          <w:lang w:eastAsia="ru-RU"/>
        </w:rPr>
      </w:pPr>
      <w:r w:rsidRPr="00D53C39">
        <w:rPr>
          <w:rFonts w:ascii="Times New Roman" w:eastAsia="Times New Roman" w:hAnsi="Times New Roman" w:cs="Times New Roman"/>
          <w:i/>
          <w:color w:val="000000"/>
          <w:sz w:val="27"/>
          <w:szCs w:val="27"/>
          <w:lang w:eastAsia="ru-RU"/>
        </w:rPr>
        <w:t xml:space="preserve">По свойству касательной: OF - радиус окружности, т.к. OF проходит через центр окружности и перпендикулярен касательной AC. </w:t>
      </w:r>
    </w:p>
    <w:p w:rsidR="006D43DE" w:rsidRPr="004B0D4D" w:rsidRDefault="00D53C39" w:rsidP="00D53C39">
      <w:pPr>
        <w:spacing w:after="0" w:line="240" w:lineRule="auto"/>
        <w:rPr>
          <w:rFonts w:ascii="Times New Roman" w:eastAsia="Times New Roman" w:hAnsi="Times New Roman" w:cs="Times New Roman"/>
          <w:i/>
          <w:color w:val="000000"/>
          <w:sz w:val="27"/>
          <w:szCs w:val="27"/>
          <w:lang w:val="en-US" w:eastAsia="ru-RU"/>
        </w:rPr>
      </w:pPr>
      <w:r w:rsidRPr="004B0D4D">
        <w:rPr>
          <w:rFonts w:ascii="Times New Roman" w:eastAsia="Times New Roman" w:hAnsi="Times New Roman" w:cs="Times New Roman"/>
          <w:i/>
          <w:color w:val="000000"/>
          <w:sz w:val="27"/>
          <w:szCs w:val="27"/>
          <w:lang w:val="en-US" w:eastAsia="ru-RU"/>
        </w:rPr>
        <w:t xml:space="preserve">AG=AF </w:t>
      </w:r>
    </w:p>
    <w:p w:rsidR="006D43DE" w:rsidRPr="004B0D4D" w:rsidRDefault="00D53C39" w:rsidP="00D53C39">
      <w:pPr>
        <w:spacing w:after="0" w:line="240" w:lineRule="auto"/>
        <w:rPr>
          <w:rFonts w:ascii="Times New Roman" w:eastAsia="Times New Roman" w:hAnsi="Times New Roman" w:cs="Times New Roman"/>
          <w:i/>
          <w:color w:val="000000"/>
          <w:sz w:val="27"/>
          <w:szCs w:val="27"/>
          <w:lang w:val="en-US" w:eastAsia="ru-RU"/>
        </w:rPr>
      </w:pPr>
      <w:r w:rsidRPr="004B0D4D">
        <w:rPr>
          <w:rFonts w:ascii="Times New Roman" w:eastAsia="Times New Roman" w:hAnsi="Times New Roman" w:cs="Times New Roman"/>
          <w:i/>
          <w:color w:val="000000"/>
          <w:sz w:val="27"/>
          <w:szCs w:val="27"/>
          <w:lang w:val="en-US" w:eastAsia="ru-RU"/>
        </w:rPr>
        <w:t xml:space="preserve">BG=BH=x </w:t>
      </w:r>
    </w:p>
    <w:p w:rsidR="006D43DE" w:rsidRPr="004B0D4D" w:rsidRDefault="00D53C39" w:rsidP="00D53C39">
      <w:pPr>
        <w:spacing w:after="0" w:line="240" w:lineRule="auto"/>
        <w:rPr>
          <w:rFonts w:ascii="Times New Roman" w:eastAsia="Times New Roman" w:hAnsi="Times New Roman" w:cs="Times New Roman"/>
          <w:i/>
          <w:color w:val="000000"/>
          <w:sz w:val="27"/>
          <w:szCs w:val="27"/>
          <w:lang w:val="en-US" w:eastAsia="ru-RU"/>
        </w:rPr>
      </w:pPr>
      <w:r w:rsidRPr="004B0D4D">
        <w:rPr>
          <w:rFonts w:ascii="Times New Roman" w:eastAsia="Times New Roman" w:hAnsi="Times New Roman" w:cs="Times New Roman"/>
          <w:i/>
          <w:color w:val="000000"/>
          <w:sz w:val="27"/>
          <w:szCs w:val="27"/>
          <w:lang w:val="en-US" w:eastAsia="ru-RU"/>
        </w:rPr>
        <w:t xml:space="preserve">CH=CF=y </w:t>
      </w:r>
    </w:p>
    <w:p w:rsidR="006D43DE" w:rsidRDefault="00D53C39" w:rsidP="00D53C39">
      <w:pPr>
        <w:spacing w:after="0" w:line="240" w:lineRule="auto"/>
        <w:rPr>
          <w:rFonts w:ascii="Times New Roman" w:eastAsia="Times New Roman" w:hAnsi="Times New Roman" w:cs="Times New Roman"/>
          <w:i/>
          <w:color w:val="000000"/>
          <w:sz w:val="27"/>
          <w:szCs w:val="27"/>
          <w:lang w:eastAsia="ru-RU"/>
        </w:rPr>
      </w:pPr>
      <w:r w:rsidRPr="00D53C39">
        <w:rPr>
          <w:rFonts w:ascii="Times New Roman" w:eastAsia="Times New Roman" w:hAnsi="Times New Roman" w:cs="Times New Roman"/>
          <w:i/>
          <w:color w:val="000000"/>
          <w:sz w:val="27"/>
          <w:szCs w:val="27"/>
          <w:lang w:eastAsia="ru-RU"/>
        </w:rPr>
        <w:t>AF найдем по теореме Пифагора: AO</w:t>
      </w:r>
      <w:r w:rsidRPr="00D53C39">
        <w:rPr>
          <w:rFonts w:ascii="Times New Roman" w:eastAsia="Times New Roman" w:hAnsi="Times New Roman" w:cs="Times New Roman"/>
          <w:i/>
          <w:color w:val="000000"/>
          <w:sz w:val="27"/>
          <w:szCs w:val="27"/>
          <w:vertAlign w:val="superscript"/>
          <w:lang w:eastAsia="ru-RU"/>
        </w:rPr>
        <w:t>2</w:t>
      </w:r>
      <w:r w:rsidRPr="00D53C39">
        <w:rPr>
          <w:rFonts w:ascii="Times New Roman" w:eastAsia="Times New Roman" w:hAnsi="Times New Roman" w:cs="Times New Roman"/>
          <w:i/>
          <w:color w:val="000000"/>
          <w:sz w:val="27"/>
          <w:szCs w:val="27"/>
          <w:lang w:eastAsia="ru-RU"/>
        </w:rPr>
        <w:t>=AF</w:t>
      </w:r>
      <w:r w:rsidRPr="00D53C39">
        <w:rPr>
          <w:rFonts w:ascii="Times New Roman" w:eastAsia="Times New Roman" w:hAnsi="Times New Roman" w:cs="Times New Roman"/>
          <w:i/>
          <w:color w:val="000000"/>
          <w:sz w:val="27"/>
          <w:szCs w:val="27"/>
          <w:vertAlign w:val="superscript"/>
          <w:lang w:eastAsia="ru-RU"/>
        </w:rPr>
        <w:t>2</w:t>
      </w:r>
      <w:r w:rsidRPr="00D53C39">
        <w:rPr>
          <w:rFonts w:ascii="Times New Roman" w:eastAsia="Times New Roman" w:hAnsi="Times New Roman" w:cs="Times New Roman"/>
          <w:i/>
          <w:color w:val="000000"/>
          <w:sz w:val="27"/>
          <w:szCs w:val="27"/>
          <w:lang w:eastAsia="ru-RU"/>
        </w:rPr>
        <w:t>+OF</w:t>
      </w:r>
      <w:r w:rsidRPr="00D53C39">
        <w:rPr>
          <w:rFonts w:ascii="Times New Roman" w:eastAsia="Times New Roman" w:hAnsi="Times New Roman" w:cs="Times New Roman"/>
          <w:i/>
          <w:color w:val="000000"/>
          <w:sz w:val="27"/>
          <w:szCs w:val="27"/>
          <w:vertAlign w:val="superscript"/>
          <w:lang w:eastAsia="ru-RU"/>
        </w:rPr>
        <w:t>2</w:t>
      </w:r>
      <w:r w:rsidRPr="00D53C39">
        <w:rPr>
          <w:rFonts w:ascii="Times New Roman" w:eastAsia="Times New Roman" w:hAnsi="Times New Roman" w:cs="Times New Roman"/>
          <w:i/>
          <w:color w:val="000000"/>
          <w:sz w:val="27"/>
          <w:szCs w:val="27"/>
          <w:lang w:eastAsia="ru-RU"/>
        </w:rPr>
        <w:t xml:space="preserve"> </w:t>
      </w:r>
    </w:p>
    <w:p w:rsidR="006D43DE" w:rsidRDefault="006D43DE" w:rsidP="00D53C39">
      <w:pPr>
        <w:spacing w:after="0" w:line="240" w:lineRule="auto"/>
        <w:rPr>
          <w:rFonts w:ascii="Times New Roman" w:eastAsia="Times New Roman" w:hAnsi="Times New Roman" w:cs="Times New Roman"/>
          <w:i/>
          <w:color w:val="000000"/>
          <w:sz w:val="27"/>
          <w:szCs w:val="27"/>
          <w:lang w:eastAsia="ru-RU"/>
        </w:rPr>
      </w:pPr>
      <w:r>
        <w:rPr>
          <w:rFonts w:ascii="Times New Roman" w:eastAsia="Times New Roman" w:hAnsi="Times New Roman" w:cs="Times New Roman"/>
          <w:i/>
          <w:color w:val="000000"/>
          <w:sz w:val="27"/>
          <w:szCs w:val="27"/>
          <w:lang w:eastAsia="ru-RU"/>
        </w:rPr>
        <w:t>25</w:t>
      </w:r>
      <w:r w:rsidR="00D53C39" w:rsidRPr="00D53C39">
        <w:rPr>
          <w:rFonts w:ascii="Times New Roman" w:eastAsia="Times New Roman" w:hAnsi="Times New Roman" w:cs="Times New Roman"/>
          <w:i/>
          <w:color w:val="000000"/>
          <w:sz w:val="27"/>
          <w:szCs w:val="27"/>
          <w:lang w:eastAsia="ru-RU"/>
        </w:rPr>
        <w:t>=AF</w:t>
      </w:r>
      <w:r w:rsidR="00D53C39" w:rsidRPr="00D53C39">
        <w:rPr>
          <w:rFonts w:ascii="Times New Roman" w:eastAsia="Times New Roman" w:hAnsi="Times New Roman" w:cs="Times New Roman"/>
          <w:i/>
          <w:color w:val="000000"/>
          <w:sz w:val="27"/>
          <w:szCs w:val="27"/>
          <w:vertAlign w:val="superscript"/>
          <w:lang w:eastAsia="ru-RU"/>
        </w:rPr>
        <w:t>2</w:t>
      </w:r>
      <w:r w:rsidR="00D53C39" w:rsidRPr="00D53C39">
        <w:rPr>
          <w:rFonts w:ascii="Times New Roman" w:eastAsia="Times New Roman" w:hAnsi="Times New Roman" w:cs="Times New Roman"/>
          <w:i/>
          <w:color w:val="000000"/>
          <w:sz w:val="27"/>
          <w:szCs w:val="27"/>
          <w:lang w:eastAsia="ru-RU"/>
        </w:rPr>
        <w:t>+</w:t>
      </w:r>
      <w:r>
        <w:rPr>
          <w:rFonts w:ascii="Times New Roman" w:eastAsia="Times New Roman" w:hAnsi="Times New Roman" w:cs="Times New Roman"/>
          <w:i/>
          <w:color w:val="000000"/>
          <w:sz w:val="27"/>
          <w:szCs w:val="27"/>
          <w:lang w:eastAsia="ru-RU"/>
        </w:rPr>
        <w:t>9</w:t>
      </w:r>
      <w:r w:rsidR="00D53C39" w:rsidRPr="00D53C39">
        <w:rPr>
          <w:rFonts w:ascii="Times New Roman" w:eastAsia="Times New Roman" w:hAnsi="Times New Roman" w:cs="Times New Roman"/>
          <w:i/>
          <w:color w:val="000000"/>
          <w:sz w:val="27"/>
          <w:szCs w:val="27"/>
          <w:lang w:eastAsia="ru-RU"/>
        </w:rPr>
        <w:t xml:space="preserve"> </w:t>
      </w:r>
    </w:p>
    <w:p w:rsidR="006D43DE" w:rsidRDefault="00D53C39" w:rsidP="00D53C39">
      <w:pPr>
        <w:spacing w:after="0" w:line="240" w:lineRule="auto"/>
        <w:rPr>
          <w:rFonts w:ascii="Times New Roman" w:eastAsia="Times New Roman" w:hAnsi="Times New Roman" w:cs="Times New Roman"/>
          <w:i/>
          <w:color w:val="000000"/>
          <w:sz w:val="27"/>
          <w:szCs w:val="27"/>
          <w:lang w:eastAsia="ru-RU"/>
        </w:rPr>
      </w:pPr>
      <w:r w:rsidRPr="00D53C39">
        <w:rPr>
          <w:rFonts w:ascii="Times New Roman" w:eastAsia="Times New Roman" w:hAnsi="Times New Roman" w:cs="Times New Roman"/>
          <w:i/>
          <w:color w:val="000000"/>
          <w:sz w:val="27"/>
          <w:szCs w:val="27"/>
          <w:lang w:eastAsia="ru-RU"/>
        </w:rPr>
        <w:t>AF</w:t>
      </w:r>
      <w:r w:rsidRPr="00D53C39">
        <w:rPr>
          <w:rFonts w:ascii="Times New Roman" w:eastAsia="Times New Roman" w:hAnsi="Times New Roman" w:cs="Times New Roman"/>
          <w:i/>
          <w:color w:val="000000"/>
          <w:sz w:val="27"/>
          <w:szCs w:val="27"/>
          <w:vertAlign w:val="superscript"/>
          <w:lang w:eastAsia="ru-RU"/>
        </w:rPr>
        <w:t>2</w:t>
      </w:r>
      <w:r w:rsidRPr="00D53C39">
        <w:rPr>
          <w:rFonts w:ascii="Times New Roman" w:eastAsia="Times New Roman" w:hAnsi="Times New Roman" w:cs="Times New Roman"/>
          <w:i/>
          <w:color w:val="000000"/>
          <w:sz w:val="27"/>
          <w:szCs w:val="27"/>
          <w:lang w:eastAsia="ru-RU"/>
        </w:rPr>
        <w:t>=</w:t>
      </w:r>
      <w:r w:rsidR="006D43DE">
        <w:rPr>
          <w:rFonts w:ascii="Times New Roman" w:eastAsia="Times New Roman" w:hAnsi="Times New Roman" w:cs="Times New Roman"/>
          <w:i/>
          <w:color w:val="000000"/>
          <w:sz w:val="27"/>
          <w:szCs w:val="27"/>
          <w:lang w:eastAsia="ru-RU"/>
        </w:rPr>
        <w:t>16</w:t>
      </w:r>
    </w:p>
    <w:p w:rsidR="006D43DE" w:rsidRDefault="00D53C39" w:rsidP="00D53C39">
      <w:pPr>
        <w:spacing w:after="0" w:line="240" w:lineRule="auto"/>
        <w:rPr>
          <w:rFonts w:ascii="Times New Roman" w:eastAsia="Times New Roman" w:hAnsi="Times New Roman" w:cs="Times New Roman"/>
          <w:i/>
          <w:color w:val="000000"/>
          <w:sz w:val="27"/>
          <w:szCs w:val="27"/>
          <w:lang w:eastAsia="ru-RU"/>
        </w:rPr>
      </w:pPr>
      <w:r w:rsidRPr="00D53C39">
        <w:rPr>
          <w:rFonts w:ascii="Times New Roman" w:eastAsia="Times New Roman" w:hAnsi="Times New Roman" w:cs="Times New Roman"/>
          <w:i/>
          <w:color w:val="000000"/>
          <w:sz w:val="27"/>
          <w:szCs w:val="27"/>
          <w:lang w:eastAsia="ru-RU"/>
        </w:rPr>
        <w:t xml:space="preserve">AF=4=AG </w:t>
      </w:r>
    </w:p>
    <w:p w:rsidR="006D43DE" w:rsidRDefault="00D53C39" w:rsidP="00D53C39">
      <w:pPr>
        <w:spacing w:after="0" w:line="240" w:lineRule="auto"/>
        <w:rPr>
          <w:rFonts w:ascii="Times New Roman" w:eastAsia="Times New Roman" w:hAnsi="Times New Roman" w:cs="Times New Roman"/>
          <w:i/>
          <w:color w:val="000000"/>
          <w:sz w:val="27"/>
          <w:szCs w:val="27"/>
          <w:lang w:eastAsia="ru-RU"/>
        </w:rPr>
      </w:pPr>
      <w:r w:rsidRPr="00D53C39">
        <w:rPr>
          <w:rFonts w:ascii="Times New Roman" w:eastAsia="Times New Roman" w:hAnsi="Times New Roman" w:cs="Times New Roman"/>
          <w:i/>
          <w:color w:val="000000"/>
          <w:sz w:val="27"/>
          <w:szCs w:val="27"/>
          <w:lang w:eastAsia="ru-RU"/>
        </w:rPr>
        <w:t xml:space="preserve">EH - высота параллелограмма. </w:t>
      </w:r>
    </w:p>
    <w:p w:rsidR="006D43DE" w:rsidRDefault="00D53C39" w:rsidP="00D53C39">
      <w:pPr>
        <w:spacing w:after="0" w:line="240" w:lineRule="auto"/>
        <w:rPr>
          <w:rFonts w:ascii="Times New Roman" w:eastAsia="Times New Roman" w:hAnsi="Times New Roman" w:cs="Times New Roman"/>
          <w:i/>
          <w:color w:val="000000"/>
          <w:sz w:val="27"/>
          <w:szCs w:val="27"/>
          <w:lang w:eastAsia="ru-RU"/>
        </w:rPr>
      </w:pPr>
      <w:r w:rsidRPr="00D53C39">
        <w:rPr>
          <w:rFonts w:ascii="Times New Roman" w:eastAsia="Times New Roman" w:hAnsi="Times New Roman" w:cs="Times New Roman"/>
          <w:i/>
          <w:color w:val="000000"/>
          <w:sz w:val="27"/>
          <w:szCs w:val="27"/>
          <w:lang w:eastAsia="ru-RU"/>
        </w:rPr>
        <w:t>EH=OH+OE=</w:t>
      </w:r>
      <w:r w:rsidR="006D43DE">
        <w:rPr>
          <w:rFonts w:ascii="Times New Roman" w:eastAsia="Times New Roman" w:hAnsi="Times New Roman" w:cs="Times New Roman"/>
          <w:i/>
          <w:color w:val="000000"/>
          <w:sz w:val="27"/>
          <w:szCs w:val="27"/>
          <w:lang w:eastAsia="ru-RU"/>
        </w:rPr>
        <w:t>3+4</w:t>
      </w:r>
      <w:r w:rsidRPr="00D53C39">
        <w:rPr>
          <w:rFonts w:ascii="Times New Roman" w:eastAsia="Times New Roman" w:hAnsi="Times New Roman" w:cs="Times New Roman"/>
          <w:i/>
          <w:color w:val="000000"/>
          <w:sz w:val="27"/>
          <w:szCs w:val="27"/>
          <w:lang w:eastAsia="ru-RU"/>
        </w:rPr>
        <w:t>=</w:t>
      </w:r>
      <w:r w:rsidR="006D43DE">
        <w:rPr>
          <w:rFonts w:ascii="Times New Roman" w:eastAsia="Times New Roman" w:hAnsi="Times New Roman" w:cs="Times New Roman"/>
          <w:i/>
          <w:color w:val="000000"/>
          <w:sz w:val="27"/>
          <w:szCs w:val="27"/>
          <w:lang w:eastAsia="ru-RU"/>
        </w:rPr>
        <w:t>7</w:t>
      </w:r>
    </w:p>
    <w:p w:rsidR="006D43DE" w:rsidRDefault="00D53C39" w:rsidP="00D53C39">
      <w:pPr>
        <w:spacing w:after="0" w:line="240" w:lineRule="auto"/>
        <w:rPr>
          <w:rFonts w:ascii="Times New Roman" w:eastAsia="Times New Roman" w:hAnsi="Times New Roman" w:cs="Times New Roman"/>
          <w:i/>
          <w:color w:val="000000"/>
          <w:sz w:val="27"/>
          <w:szCs w:val="27"/>
          <w:lang w:eastAsia="ru-RU"/>
        </w:rPr>
      </w:pPr>
      <w:r w:rsidRPr="00D53C39">
        <w:rPr>
          <w:rFonts w:ascii="Times New Roman" w:eastAsia="Times New Roman" w:hAnsi="Times New Roman" w:cs="Times New Roman"/>
          <w:i/>
          <w:color w:val="000000"/>
          <w:sz w:val="27"/>
          <w:szCs w:val="27"/>
          <w:lang w:eastAsia="ru-RU"/>
        </w:rPr>
        <w:lastRenderedPageBreak/>
        <w:t>S</w:t>
      </w:r>
      <w:r w:rsidRPr="00D53C39">
        <w:rPr>
          <w:rFonts w:ascii="Times New Roman" w:eastAsia="Times New Roman" w:hAnsi="Times New Roman" w:cs="Times New Roman"/>
          <w:i/>
          <w:color w:val="000000"/>
          <w:sz w:val="27"/>
          <w:szCs w:val="27"/>
          <w:vertAlign w:val="subscript"/>
          <w:lang w:eastAsia="ru-RU"/>
        </w:rPr>
        <w:t>ABC</w:t>
      </w:r>
      <w:r w:rsidRPr="00D53C39">
        <w:rPr>
          <w:rFonts w:ascii="Times New Roman" w:eastAsia="Times New Roman" w:hAnsi="Times New Roman" w:cs="Times New Roman"/>
          <w:i/>
          <w:color w:val="000000"/>
          <w:sz w:val="27"/>
          <w:szCs w:val="27"/>
          <w:lang w:eastAsia="ru-RU"/>
        </w:rPr>
        <w:t>=p*r, где p - полупериметр, r - радиус вписанной окружности. p=(AB+BC+AC)/2. Рассмотрим треугольники ABC и CDA. AD=BC и AB=CD (по свойству параллелограмма). AC - общая сторона. Следовательно, по третьему признаку равенства треугольников, данные треугольники равны. Тогда: S</w:t>
      </w:r>
      <w:r w:rsidRPr="00D53C39">
        <w:rPr>
          <w:rFonts w:ascii="Times New Roman" w:eastAsia="Times New Roman" w:hAnsi="Times New Roman" w:cs="Times New Roman"/>
          <w:i/>
          <w:color w:val="000000"/>
          <w:sz w:val="27"/>
          <w:szCs w:val="27"/>
          <w:vertAlign w:val="subscript"/>
          <w:lang w:eastAsia="ru-RU"/>
        </w:rPr>
        <w:t>ABCD</w:t>
      </w:r>
      <w:r w:rsidRPr="00D53C39">
        <w:rPr>
          <w:rFonts w:ascii="Times New Roman" w:eastAsia="Times New Roman" w:hAnsi="Times New Roman" w:cs="Times New Roman"/>
          <w:i/>
          <w:color w:val="000000"/>
          <w:sz w:val="27"/>
          <w:szCs w:val="27"/>
          <w:lang w:eastAsia="ru-RU"/>
        </w:rPr>
        <w:t>=2*S</w:t>
      </w:r>
      <w:r w:rsidRPr="00D53C39">
        <w:rPr>
          <w:rFonts w:ascii="Times New Roman" w:eastAsia="Times New Roman" w:hAnsi="Times New Roman" w:cs="Times New Roman"/>
          <w:i/>
          <w:color w:val="000000"/>
          <w:sz w:val="27"/>
          <w:szCs w:val="27"/>
          <w:vertAlign w:val="subscript"/>
          <w:lang w:eastAsia="ru-RU"/>
        </w:rPr>
        <w:t>ABC</w:t>
      </w:r>
      <w:proofErr w:type="gramStart"/>
      <w:r w:rsidRPr="00D53C39">
        <w:rPr>
          <w:rFonts w:ascii="Times New Roman" w:eastAsia="Times New Roman" w:hAnsi="Times New Roman" w:cs="Times New Roman"/>
          <w:i/>
          <w:color w:val="000000"/>
          <w:sz w:val="27"/>
          <w:szCs w:val="27"/>
          <w:lang w:eastAsia="ru-RU"/>
        </w:rPr>
        <w:t xml:space="preserve"> </w:t>
      </w:r>
      <w:r w:rsidR="00F7632B">
        <w:rPr>
          <w:rFonts w:ascii="Times New Roman" w:eastAsia="Times New Roman" w:hAnsi="Times New Roman" w:cs="Times New Roman"/>
          <w:i/>
          <w:color w:val="000000"/>
          <w:sz w:val="27"/>
          <w:szCs w:val="27"/>
          <w:lang w:eastAsia="ru-RU"/>
        </w:rPr>
        <w:t xml:space="preserve"> </w:t>
      </w:r>
      <w:r w:rsidRPr="00D53C39">
        <w:rPr>
          <w:rFonts w:ascii="Times New Roman" w:eastAsia="Times New Roman" w:hAnsi="Times New Roman" w:cs="Times New Roman"/>
          <w:i/>
          <w:color w:val="000000"/>
          <w:sz w:val="27"/>
          <w:szCs w:val="27"/>
          <w:lang w:eastAsia="ru-RU"/>
        </w:rPr>
        <w:t>И</w:t>
      </w:r>
      <w:proofErr w:type="gramEnd"/>
      <w:r w:rsidRPr="00D53C39">
        <w:rPr>
          <w:rFonts w:ascii="Times New Roman" w:eastAsia="Times New Roman" w:hAnsi="Times New Roman" w:cs="Times New Roman"/>
          <w:i/>
          <w:color w:val="000000"/>
          <w:sz w:val="27"/>
          <w:szCs w:val="27"/>
          <w:lang w:eastAsia="ru-RU"/>
        </w:rPr>
        <w:t xml:space="preserve"> в тоже время S</w:t>
      </w:r>
      <w:r w:rsidRPr="00D53C39">
        <w:rPr>
          <w:rFonts w:ascii="Times New Roman" w:eastAsia="Times New Roman" w:hAnsi="Times New Roman" w:cs="Times New Roman"/>
          <w:i/>
          <w:color w:val="000000"/>
          <w:sz w:val="27"/>
          <w:szCs w:val="27"/>
          <w:vertAlign w:val="subscript"/>
          <w:lang w:eastAsia="ru-RU"/>
        </w:rPr>
        <w:t>ABCD</w:t>
      </w:r>
      <w:r w:rsidRPr="00D53C39">
        <w:rPr>
          <w:rFonts w:ascii="Times New Roman" w:eastAsia="Times New Roman" w:hAnsi="Times New Roman" w:cs="Times New Roman"/>
          <w:i/>
          <w:color w:val="000000"/>
          <w:sz w:val="27"/>
          <w:szCs w:val="27"/>
          <w:lang w:eastAsia="ru-RU"/>
        </w:rPr>
        <w:t>=EH*AD.</w:t>
      </w:r>
    </w:p>
    <w:p w:rsidR="006D43DE" w:rsidRDefault="00D53C39" w:rsidP="00D53C39">
      <w:pPr>
        <w:spacing w:after="0" w:line="240" w:lineRule="auto"/>
        <w:rPr>
          <w:rFonts w:ascii="Times New Roman" w:eastAsia="Times New Roman" w:hAnsi="Times New Roman" w:cs="Times New Roman"/>
          <w:i/>
          <w:color w:val="000000"/>
          <w:sz w:val="27"/>
          <w:szCs w:val="27"/>
          <w:lang w:eastAsia="ru-RU"/>
        </w:rPr>
      </w:pPr>
      <w:r w:rsidRPr="00D53C39">
        <w:rPr>
          <w:rFonts w:ascii="Times New Roman" w:eastAsia="Times New Roman" w:hAnsi="Times New Roman" w:cs="Times New Roman"/>
          <w:i/>
          <w:color w:val="000000"/>
          <w:sz w:val="27"/>
          <w:szCs w:val="27"/>
          <w:lang w:eastAsia="ru-RU"/>
        </w:rPr>
        <w:t xml:space="preserve"> Приравняем полученные равенства:</w:t>
      </w:r>
    </w:p>
    <w:p w:rsidR="00F7632B" w:rsidRDefault="00D53C39" w:rsidP="00D53C39">
      <w:pPr>
        <w:spacing w:after="0" w:line="240" w:lineRule="auto"/>
        <w:rPr>
          <w:rFonts w:ascii="Times New Roman" w:eastAsia="Times New Roman" w:hAnsi="Times New Roman" w:cs="Times New Roman"/>
          <w:i/>
          <w:color w:val="000000"/>
          <w:sz w:val="27"/>
          <w:szCs w:val="27"/>
          <w:lang w:eastAsia="ru-RU"/>
        </w:rPr>
      </w:pPr>
      <w:r w:rsidRPr="00D53C39">
        <w:rPr>
          <w:rFonts w:ascii="Times New Roman" w:eastAsia="Times New Roman" w:hAnsi="Times New Roman" w:cs="Times New Roman"/>
          <w:i/>
          <w:color w:val="000000"/>
          <w:sz w:val="27"/>
          <w:szCs w:val="27"/>
          <w:lang w:eastAsia="ru-RU"/>
        </w:rPr>
        <w:t xml:space="preserve"> p*r=EH*AD/2</w:t>
      </w:r>
    </w:p>
    <w:p w:rsidR="00F7632B" w:rsidRPr="004B0D4D" w:rsidRDefault="00D53C39" w:rsidP="00D53C39">
      <w:pPr>
        <w:spacing w:after="0" w:line="240" w:lineRule="auto"/>
        <w:rPr>
          <w:rFonts w:ascii="Times New Roman" w:eastAsia="Times New Roman" w:hAnsi="Times New Roman" w:cs="Times New Roman"/>
          <w:i/>
          <w:color w:val="000000"/>
          <w:sz w:val="27"/>
          <w:szCs w:val="27"/>
          <w:lang w:val="en-US" w:eastAsia="ru-RU"/>
        </w:rPr>
      </w:pPr>
      <w:r w:rsidRPr="00D53C39">
        <w:rPr>
          <w:rFonts w:ascii="Times New Roman" w:eastAsia="Times New Roman" w:hAnsi="Times New Roman" w:cs="Times New Roman"/>
          <w:i/>
          <w:color w:val="000000"/>
          <w:sz w:val="27"/>
          <w:szCs w:val="27"/>
          <w:lang w:eastAsia="ru-RU"/>
        </w:rPr>
        <w:t xml:space="preserve"> </w:t>
      </w:r>
      <w:r w:rsidRPr="004B0D4D">
        <w:rPr>
          <w:rFonts w:ascii="Times New Roman" w:eastAsia="Times New Roman" w:hAnsi="Times New Roman" w:cs="Times New Roman"/>
          <w:i/>
          <w:color w:val="000000"/>
          <w:sz w:val="27"/>
          <w:szCs w:val="27"/>
          <w:lang w:val="en-US" w:eastAsia="ru-RU"/>
        </w:rPr>
        <w:t>(AB+BC+AC)/2*r=EH*BC/2</w:t>
      </w:r>
    </w:p>
    <w:p w:rsidR="00F7632B" w:rsidRPr="004B0D4D" w:rsidRDefault="00D53C39" w:rsidP="00D53C39">
      <w:pPr>
        <w:spacing w:after="0" w:line="240" w:lineRule="auto"/>
        <w:rPr>
          <w:rFonts w:ascii="Times New Roman" w:eastAsia="Times New Roman" w:hAnsi="Times New Roman" w:cs="Times New Roman"/>
          <w:i/>
          <w:color w:val="000000"/>
          <w:sz w:val="27"/>
          <w:szCs w:val="27"/>
          <w:lang w:val="en-US" w:eastAsia="ru-RU"/>
        </w:rPr>
      </w:pPr>
      <w:r w:rsidRPr="004B0D4D">
        <w:rPr>
          <w:rFonts w:ascii="Times New Roman" w:eastAsia="Times New Roman" w:hAnsi="Times New Roman" w:cs="Times New Roman"/>
          <w:i/>
          <w:color w:val="000000"/>
          <w:sz w:val="27"/>
          <w:szCs w:val="27"/>
          <w:lang w:val="en-US" w:eastAsia="ru-RU"/>
        </w:rPr>
        <w:t xml:space="preserve"> (AG+GB+BH+HC+CF+AF)*r=EH*(BH+HC) </w:t>
      </w:r>
    </w:p>
    <w:p w:rsidR="00F7632B" w:rsidRDefault="00D53C39" w:rsidP="00D53C39">
      <w:pPr>
        <w:spacing w:after="0" w:line="240" w:lineRule="auto"/>
        <w:rPr>
          <w:rFonts w:ascii="Times New Roman" w:eastAsia="Times New Roman" w:hAnsi="Times New Roman" w:cs="Times New Roman"/>
          <w:i/>
          <w:color w:val="000000"/>
          <w:sz w:val="27"/>
          <w:szCs w:val="27"/>
          <w:lang w:eastAsia="ru-RU"/>
        </w:rPr>
      </w:pPr>
      <w:r w:rsidRPr="00D53C39">
        <w:rPr>
          <w:rFonts w:ascii="Times New Roman" w:eastAsia="Times New Roman" w:hAnsi="Times New Roman" w:cs="Times New Roman"/>
          <w:i/>
          <w:color w:val="000000"/>
          <w:sz w:val="27"/>
          <w:szCs w:val="27"/>
          <w:lang w:val="en-US" w:eastAsia="ru-RU"/>
        </w:rPr>
        <w:t>(</w:t>
      </w:r>
      <w:r w:rsidR="00F7632B" w:rsidRPr="00F7632B">
        <w:rPr>
          <w:rFonts w:ascii="Times New Roman" w:eastAsia="Times New Roman" w:hAnsi="Times New Roman" w:cs="Times New Roman"/>
          <w:i/>
          <w:color w:val="000000"/>
          <w:sz w:val="27"/>
          <w:szCs w:val="27"/>
          <w:lang w:val="en-US" w:eastAsia="ru-RU"/>
        </w:rPr>
        <w:t>4</w:t>
      </w:r>
      <w:r w:rsidRPr="00D53C39">
        <w:rPr>
          <w:rFonts w:ascii="Times New Roman" w:eastAsia="Times New Roman" w:hAnsi="Times New Roman" w:cs="Times New Roman"/>
          <w:i/>
          <w:color w:val="000000"/>
          <w:sz w:val="27"/>
          <w:szCs w:val="27"/>
          <w:lang w:val="en-US" w:eastAsia="ru-RU"/>
        </w:rPr>
        <w:t>+x+x+y+y+</w:t>
      </w:r>
      <w:r w:rsidR="00F7632B" w:rsidRPr="00F7632B">
        <w:rPr>
          <w:rFonts w:ascii="Times New Roman" w:eastAsia="Times New Roman" w:hAnsi="Times New Roman" w:cs="Times New Roman"/>
          <w:i/>
          <w:color w:val="000000"/>
          <w:sz w:val="27"/>
          <w:szCs w:val="27"/>
          <w:lang w:val="en-US" w:eastAsia="ru-RU"/>
        </w:rPr>
        <w:t>4</w:t>
      </w:r>
      <w:r w:rsidRPr="00D53C39">
        <w:rPr>
          <w:rFonts w:ascii="Times New Roman" w:eastAsia="Times New Roman" w:hAnsi="Times New Roman" w:cs="Times New Roman"/>
          <w:i/>
          <w:color w:val="000000"/>
          <w:sz w:val="27"/>
          <w:szCs w:val="27"/>
          <w:lang w:val="en-US" w:eastAsia="ru-RU"/>
        </w:rPr>
        <w:t>)</w:t>
      </w:r>
      <w:r w:rsidR="00F7632B" w:rsidRPr="00F7632B">
        <w:rPr>
          <w:rFonts w:ascii="Times New Roman" w:eastAsia="Times New Roman" w:hAnsi="Times New Roman" w:cs="Times New Roman"/>
          <w:i/>
          <w:color w:val="000000"/>
          <w:sz w:val="27"/>
          <w:szCs w:val="27"/>
          <w:lang w:val="en-US" w:eastAsia="ru-RU"/>
        </w:rPr>
        <w:t>3</w:t>
      </w:r>
      <w:r w:rsidRPr="00D53C39">
        <w:rPr>
          <w:rFonts w:ascii="Times New Roman" w:eastAsia="Times New Roman" w:hAnsi="Times New Roman" w:cs="Times New Roman"/>
          <w:i/>
          <w:color w:val="000000"/>
          <w:sz w:val="27"/>
          <w:szCs w:val="27"/>
          <w:lang w:val="en-US" w:eastAsia="ru-RU"/>
        </w:rPr>
        <w:t>=</w:t>
      </w:r>
      <w:r w:rsidR="00F7632B" w:rsidRPr="00F7632B">
        <w:rPr>
          <w:rFonts w:ascii="Times New Roman" w:eastAsia="Times New Roman" w:hAnsi="Times New Roman" w:cs="Times New Roman"/>
          <w:i/>
          <w:color w:val="000000"/>
          <w:sz w:val="27"/>
          <w:szCs w:val="27"/>
          <w:lang w:val="en-US" w:eastAsia="ru-RU"/>
        </w:rPr>
        <w:t>7</w:t>
      </w:r>
      <w:r w:rsidRPr="00D53C39">
        <w:rPr>
          <w:rFonts w:ascii="Times New Roman" w:eastAsia="Times New Roman" w:hAnsi="Times New Roman" w:cs="Times New Roman"/>
          <w:i/>
          <w:color w:val="000000"/>
          <w:sz w:val="27"/>
          <w:szCs w:val="27"/>
          <w:lang w:val="en-US" w:eastAsia="ru-RU"/>
        </w:rPr>
        <w:t>(</w:t>
      </w:r>
      <w:proofErr w:type="spellStart"/>
      <w:r w:rsidRPr="00D53C39">
        <w:rPr>
          <w:rFonts w:ascii="Times New Roman" w:eastAsia="Times New Roman" w:hAnsi="Times New Roman" w:cs="Times New Roman"/>
          <w:i/>
          <w:color w:val="000000"/>
          <w:sz w:val="27"/>
          <w:szCs w:val="27"/>
          <w:lang w:val="en-US" w:eastAsia="ru-RU"/>
        </w:rPr>
        <w:t>x+y</w:t>
      </w:r>
      <w:proofErr w:type="spellEnd"/>
      <w:r w:rsidRPr="00D53C39">
        <w:rPr>
          <w:rFonts w:ascii="Times New Roman" w:eastAsia="Times New Roman" w:hAnsi="Times New Roman" w:cs="Times New Roman"/>
          <w:i/>
          <w:color w:val="000000"/>
          <w:sz w:val="27"/>
          <w:szCs w:val="27"/>
          <w:lang w:val="en-US" w:eastAsia="ru-RU"/>
        </w:rPr>
        <w:t xml:space="preserve">) </w:t>
      </w:r>
    </w:p>
    <w:p w:rsidR="00F7632B" w:rsidRPr="004B0D4D" w:rsidRDefault="00D53C39" w:rsidP="00D53C39">
      <w:pPr>
        <w:spacing w:after="0" w:line="240" w:lineRule="auto"/>
        <w:rPr>
          <w:rFonts w:ascii="Times New Roman" w:eastAsia="Times New Roman" w:hAnsi="Times New Roman" w:cs="Times New Roman"/>
          <w:i/>
          <w:color w:val="000000"/>
          <w:sz w:val="27"/>
          <w:szCs w:val="27"/>
          <w:lang w:val="en-US" w:eastAsia="ru-RU"/>
        </w:rPr>
      </w:pPr>
      <w:r w:rsidRPr="00D53C39">
        <w:rPr>
          <w:rFonts w:ascii="Times New Roman" w:eastAsia="Times New Roman" w:hAnsi="Times New Roman" w:cs="Times New Roman"/>
          <w:i/>
          <w:color w:val="000000"/>
          <w:sz w:val="27"/>
          <w:szCs w:val="27"/>
          <w:lang w:val="en-US" w:eastAsia="ru-RU"/>
        </w:rPr>
        <w:t>(</w:t>
      </w:r>
      <w:r w:rsidR="00F7632B" w:rsidRPr="00F7632B">
        <w:rPr>
          <w:rFonts w:ascii="Times New Roman" w:eastAsia="Times New Roman" w:hAnsi="Times New Roman" w:cs="Times New Roman"/>
          <w:i/>
          <w:color w:val="000000"/>
          <w:sz w:val="27"/>
          <w:szCs w:val="27"/>
          <w:lang w:val="en-US" w:eastAsia="ru-RU"/>
        </w:rPr>
        <w:t>8</w:t>
      </w:r>
      <w:r w:rsidRPr="00D53C39">
        <w:rPr>
          <w:rFonts w:ascii="Times New Roman" w:eastAsia="Times New Roman" w:hAnsi="Times New Roman" w:cs="Times New Roman"/>
          <w:i/>
          <w:color w:val="000000"/>
          <w:sz w:val="27"/>
          <w:szCs w:val="27"/>
          <w:lang w:val="en-US" w:eastAsia="ru-RU"/>
        </w:rPr>
        <w:t>+2x+2y</w:t>
      </w:r>
      <w:proofErr w:type="gramStart"/>
      <w:r w:rsidRPr="00D53C39">
        <w:rPr>
          <w:rFonts w:ascii="Times New Roman" w:eastAsia="Times New Roman" w:hAnsi="Times New Roman" w:cs="Times New Roman"/>
          <w:i/>
          <w:color w:val="000000"/>
          <w:sz w:val="27"/>
          <w:szCs w:val="27"/>
          <w:lang w:val="en-US" w:eastAsia="ru-RU"/>
        </w:rPr>
        <w:t>)</w:t>
      </w:r>
      <w:r w:rsidR="00F7632B" w:rsidRPr="00F7632B">
        <w:rPr>
          <w:rFonts w:ascii="Times New Roman" w:eastAsia="Times New Roman" w:hAnsi="Times New Roman" w:cs="Times New Roman"/>
          <w:i/>
          <w:color w:val="000000"/>
          <w:sz w:val="27"/>
          <w:szCs w:val="27"/>
          <w:lang w:val="en-US" w:eastAsia="ru-RU"/>
        </w:rPr>
        <w:t>3</w:t>
      </w:r>
      <w:proofErr w:type="gramEnd"/>
      <w:r w:rsidRPr="00D53C39">
        <w:rPr>
          <w:rFonts w:ascii="Times New Roman" w:eastAsia="Times New Roman" w:hAnsi="Times New Roman" w:cs="Times New Roman"/>
          <w:i/>
          <w:color w:val="000000"/>
          <w:sz w:val="27"/>
          <w:szCs w:val="27"/>
          <w:lang w:val="en-US" w:eastAsia="ru-RU"/>
        </w:rPr>
        <w:t>=</w:t>
      </w:r>
      <w:r w:rsidR="00F7632B" w:rsidRPr="00F7632B">
        <w:rPr>
          <w:rFonts w:ascii="Times New Roman" w:eastAsia="Times New Roman" w:hAnsi="Times New Roman" w:cs="Times New Roman"/>
          <w:i/>
          <w:color w:val="000000"/>
          <w:sz w:val="27"/>
          <w:szCs w:val="27"/>
          <w:lang w:val="en-US" w:eastAsia="ru-RU"/>
        </w:rPr>
        <w:t>7</w:t>
      </w:r>
      <w:r w:rsidRPr="00D53C39">
        <w:rPr>
          <w:rFonts w:ascii="Times New Roman" w:eastAsia="Times New Roman" w:hAnsi="Times New Roman" w:cs="Times New Roman"/>
          <w:i/>
          <w:color w:val="000000"/>
          <w:sz w:val="27"/>
          <w:szCs w:val="27"/>
          <w:lang w:val="en-US" w:eastAsia="ru-RU"/>
        </w:rPr>
        <w:t>(</w:t>
      </w:r>
      <w:proofErr w:type="spellStart"/>
      <w:r w:rsidRPr="00D53C39">
        <w:rPr>
          <w:rFonts w:ascii="Times New Roman" w:eastAsia="Times New Roman" w:hAnsi="Times New Roman" w:cs="Times New Roman"/>
          <w:i/>
          <w:color w:val="000000"/>
          <w:sz w:val="27"/>
          <w:szCs w:val="27"/>
          <w:lang w:val="en-US" w:eastAsia="ru-RU"/>
        </w:rPr>
        <w:t>x+y</w:t>
      </w:r>
      <w:proofErr w:type="spellEnd"/>
      <w:r w:rsidRPr="00D53C39">
        <w:rPr>
          <w:rFonts w:ascii="Times New Roman" w:eastAsia="Times New Roman" w:hAnsi="Times New Roman" w:cs="Times New Roman"/>
          <w:i/>
          <w:color w:val="000000"/>
          <w:sz w:val="27"/>
          <w:szCs w:val="27"/>
          <w:lang w:val="en-US" w:eastAsia="ru-RU"/>
        </w:rPr>
        <w:t xml:space="preserve">) </w:t>
      </w:r>
    </w:p>
    <w:p w:rsidR="00F7632B" w:rsidRPr="00F7632B" w:rsidRDefault="00F7632B" w:rsidP="00D53C39">
      <w:pPr>
        <w:spacing w:after="0" w:line="240" w:lineRule="auto"/>
        <w:rPr>
          <w:rFonts w:ascii="Times New Roman" w:eastAsia="Times New Roman" w:hAnsi="Times New Roman" w:cs="Times New Roman"/>
          <w:i/>
          <w:color w:val="000000"/>
          <w:sz w:val="27"/>
          <w:szCs w:val="27"/>
          <w:lang w:val="en-US" w:eastAsia="ru-RU"/>
        </w:rPr>
      </w:pPr>
      <w:r w:rsidRPr="00F7632B">
        <w:rPr>
          <w:rFonts w:ascii="Times New Roman" w:eastAsia="Times New Roman" w:hAnsi="Times New Roman" w:cs="Times New Roman"/>
          <w:i/>
          <w:color w:val="000000"/>
          <w:sz w:val="27"/>
          <w:szCs w:val="27"/>
          <w:lang w:val="en-US" w:eastAsia="ru-RU"/>
        </w:rPr>
        <w:t>24</w:t>
      </w:r>
      <w:r w:rsidR="00D53C39" w:rsidRPr="00D53C39">
        <w:rPr>
          <w:rFonts w:ascii="Times New Roman" w:eastAsia="Times New Roman" w:hAnsi="Times New Roman" w:cs="Times New Roman"/>
          <w:i/>
          <w:color w:val="000000"/>
          <w:sz w:val="27"/>
          <w:szCs w:val="27"/>
          <w:lang w:val="en-US" w:eastAsia="ru-RU"/>
        </w:rPr>
        <w:t>+</w:t>
      </w:r>
      <w:r w:rsidRPr="00F7632B">
        <w:rPr>
          <w:rFonts w:ascii="Times New Roman" w:eastAsia="Times New Roman" w:hAnsi="Times New Roman" w:cs="Times New Roman"/>
          <w:i/>
          <w:color w:val="000000"/>
          <w:sz w:val="27"/>
          <w:szCs w:val="27"/>
          <w:lang w:val="en-US" w:eastAsia="ru-RU"/>
        </w:rPr>
        <w:t>3</w:t>
      </w:r>
      <w:r w:rsidR="00D53C39" w:rsidRPr="00D53C39">
        <w:rPr>
          <w:rFonts w:ascii="Times New Roman" w:eastAsia="Times New Roman" w:hAnsi="Times New Roman" w:cs="Times New Roman"/>
          <w:i/>
          <w:color w:val="000000"/>
          <w:sz w:val="27"/>
          <w:szCs w:val="27"/>
          <w:lang w:val="en-US" w:eastAsia="ru-RU"/>
        </w:rPr>
        <w:t>(2x+2y</w:t>
      </w:r>
      <w:proofErr w:type="gramStart"/>
      <w:r w:rsidR="00D53C39" w:rsidRPr="00D53C39">
        <w:rPr>
          <w:rFonts w:ascii="Times New Roman" w:eastAsia="Times New Roman" w:hAnsi="Times New Roman" w:cs="Times New Roman"/>
          <w:i/>
          <w:color w:val="000000"/>
          <w:sz w:val="27"/>
          <w:szCs w:val="27"/>
          <w:lang w:val="en-US" w:eastAsia="ru-RU"/>
        </w:rPr>
        <w:t>)=</w:t>
      </w:r>
      <w:proofErr w:type="gramEnd"/>
      <w:r w:rsidRPr="00F7632B">
        <w:rPr>
          <w:rFonts w:ascii="Times New Roman" w:eastAsia="Times New Roman" w:hAnsi="Times New Roman" w:cs="Times New Roman"/>
          <w:i/>
          <w:color w:val="000000"/>
          <w:sz w:val="27"/>
          <w:szCs w:val="27"/>
          <w:lang w:val="en-US" w:eastAsia="ru-RU"/>
        </w:rPr>
        <w:t>7</w:t>
      </w:r>
      <w:r w:rsidR="00D53C39" w:rsidRPr="00D53C39">
        <w:rPr>
          <w:rFonts w:ascii="Times New Roman" w:eastAsia="Times New Roman" w:hAnsi="Times New Roman" w:cs="Times New Roman"/>
          <w:i/>
          <w:color w:val="000000"/>
          <w:sz w:val="27"/>
          <w:szCs w:val="27"/>
          <w:lang w:val="en-US" w:eastAsia="ru-RU"/>
        </w:rPr>
        <w:t>(</w:t>
      </w:r>
      <w:proofErr w:type="spellStart"/>
      <w:r w:rsidR="00D53C39" w:rsidRPr="00D53C39">
        <w:rPr>
          <w:rFonts w:ascii="Times New Roman" w:eastAsia="Times New Roman" w:hAnsi="Times New Roman" w:cs="Times New Roman"/>
          <w:i/>
          <w:color w:val="000000"/>
          <w:sz w:val="27"/>
          <w:szCs w:val="27"/>
          <w:lang w:val="en-US" w:eastAsia="ru-RU"/>
        </w:rPr>
        <w:t>x+y</w:t>
      </w:r>
      <w:proofErr w:type="spellEnd"/>
      <w:r w:rsidR="00D53C39" w:rsidRPr="00D53C39">
        <w:rPr>
          <w:rFonts w:ascii="Times New Roman" w:eastAsia="Times New Roman" w:hAnsi="Times New Roman" w:cs="Times New Roman"/>
          <w:i/>
          <w:color w:val="000000"/>
          <w:sz w:val="27"/>
          <w:szCs w:val="27"/>
          <w:lang w:val="en-US" w:eastAsia="ru-RU"/>
        </w:rPr>
        <w:t xml:space="preserve">) </w:t>
      </w:r>
    </w:p>
    <w:p w:rsidR="00F7632B" w:rsidRPr="00F7632B" w:rsidRDefault="00F7632B" w:rsidP="00D53C39">
      <w:pPr>
        <w:spacing w:after="0" w:line="240" w:lineRule="auto"/>
        <w:rPr>
          <w:rFonts w:ascii="Times New Roman" w:eastAsia="Times New Roman" w:hAnsi="Times New Roman" w:cs="Times New Roman"/>
          <w:i/>
          <w:color w:val="000000"/>
          <w:sz w:val="27"/>
          <w:szCs w:val="27"/>
          <w:lang w:val="en-US" w:eastAsia="ru-RU"/>
        </w:rPr>
      </w:pPr>
      <w:r w:rsidRPr="00F7632B">
        <w:rPr>
          <w:rFonts w:ascii="Times New Roman" w:eastAsia="Times New Roman" w:hAnsi="Times New Roman" w:cs="Times New Roman"/>
          <w:i/>
          <w:color w:val="000000"/>
          <w:sz w:val="27"/>
          <w:szCs w:val="27"/>
          <w:lang w:val="en-US" w:eastAsia="ru-RU"/>
        </w:rPr>
        <w:t>24</w:t>
      </w:r>
      <w:r w:rsidR="00D53C39" w:rsidRPr="00D53C39">
        <w:rPr>
          <w:rFonts w:ascii="Times New Roman" w:eastAsia="Times New Roman" w:hAnsi="Times New Roman" w:cs="Times New Roman"/>
          <w:i/>
          <w:color w:val="000000"/>
          <w:sz w:val="27"/>
          <w:szCs w:val="27"/>
          <w:lang w:val="en-US" w:eastAsia="ru-RU"/>
        </w:rPr>
        <w:t>+</w:t>
      </w:r>
      <w:r w:rsidRPr="00F7632B">
        <w:rPr>
          <w:rFonts w:ascii="Times New Roman" w:eastAsia="Times New Roman" w:hAnsi="Times New Roman" w:cs="Times New Roman"/>
          <w:i/>
          <w:color w:val="000000"/>
          <w:sz w:val="27"/>
          <w:szCs w:val="27"/>
          <w:lang w:val="en-US" w:eastAsia="ru-RU"/>
        </w:rPr>
        <w:t>6</w:t>
      </w:r>
      <w:r w:rsidR="00D53C39" w:rsidRPr="00D53C39">
        <w:rPr>
          <w:rFonts w:ascii="Times New Roman" w:eastAsia="Times New Roman" w:hAnsi="Times New Roman" w:cs="Times New Roman"/>
          <w:i/>
          <w:color w:val="000000"/>
          <w:sz w:val="27"/>
          <w:szCs w:val="27"/>
          <w:lang w:val="en-US" w:eastAsia="ru-RU"/>
        </w:rPr>
        <w:t>(</w:t>
      </w:r>
      <w:proofErr w:type="spellStart"/>
      <w:r w:rsidR="00D53C39" w:rsidRPr="00D53C39">
        <w:rPr>
          <w:rFonts w:ascii="Times New Roman" w:eastAsia="Times New Roman" w:hAnsi="Times New Roman" w:cs="Times New Roman"/>
          <w:i/>
          <w:color w:val="000000"/>
          <w:sz w:val="27"/>
          <w:szCs w:val="27"/>
          <w:lang w:val="en-US" w:eastAsia="ru-RU"/>
        </w:rPr>
        <w:t>x+y</w:t>
      </w:r>
      <w:proofErr w:type="spellEnd"/>
      <w:proofErr w:type="gramStart"/>
      <w:r w:rsidR="00D53C39" w:rsidRPr="00D53C39">
        <w:rPr>
          <w:rFonts w:ascii="Times New Roman" w:eastAsia="Times New Roman" w:hAnsi="Times New Roman" w:cs="Times New Roman"/>
          <w:i/>
          <w:color w:val="000000"/>
          <w:sz w:val="27"/>
          <w:szCs w:val="27"/>
          <w:lang w:val="en-US" w:eastAsia="ru-RU"/>
        </w:rPr>
        <w:t>)=</w:t>
      </w:r>
      <w:proofErr w:type="gramEnd"/>
      <w:r w:rsidRPr="00F7632B">
        <w:rPr>
          <w:rFonts w:ascii="Times New Roman" w:eastAsia="Times New Roman" w:hAnsi="Times New Roman" w:cs="Times New Roman"/>
          <w:i/>
          <w:color w:val="000000"/>
          <w:sz w:val="27"/>
          <w:szCs w:val="27"/>
          <w:lang w:val="en-US" w:eastAsia="ru-RU"/>
        </w:rPr>
        <w:t>7</w:t>
      </w:r>
      <w:r w:rsidR="00D53C39" w:rsidRPr="00D53C39">
        <w:rPr>
          <w:rFonts w:ascii="Times New Roman" w:eastAsia="Times New Roman" w:hAnsi="Times New Roman" w:cs="Times New Roman"/>
          <w:i/>
          <w:color w:val="000000"/>
          <w:sz w:val="27"/>
          <w:szCs w:val="27"/>
          <w:lang w:val="en-US" w:eastAsia="ru-RU"/>
        </w:rPr>
        <w:t>(</w:t>
      </w:r>
      <w:proofErr w:type="spellStart"/>
      <w:r w:rsidR="00D53C39" w:rsidRPr="00D53C39">
        <w:rPr>
          <w:rFonts w:ascii="Times New Roman" w:eastAsia="Times New Roman" w:hAnsi="Times New Roman" w:cs="Times New Roman"/>
          <w:i/>
          <w:color w:val="000000"/>
          <w:sz w:val="27"/>
          <w:szCs w:val="27"/>
          <w:lang w:val="en-US" w:eastAsia="ru-RU"/>
        </w:rPr>
        <w:t>x+y</w:t>
      </w:r>
      <w:proofErr w:type="spellEnd"/>
      <w:r w:rsidR="00D53C39" w:rsidRPr="00D53C39">
        <w:rPr>
          <w:rFonts w:ascii="Times New Roman" w:eastAsia="Times New Roman" w:hAnsi="Times New Roman" w:cs="Times New Roman"/>
          <w:i/>
          <w:color w:val="000000"/>
          <w:sz w:val="27"/>
          <w:szCs w:val="27"/>
          <w:lang w:val="en-US" w:eastAsia="ru-RU"/>
        </w:rPr>
        <w:t xml:space="preserve">) </w:t>
      </w:r>
    </w:p>
    <w:p w:rsidR="00F7632B" w:rsidRPr="00F7632B" w:rsidRDefault="00F7632B" w:rsidP="00D53C39">
      <w:pPr>
        <w:spacing w:after="0" w:line="240" w:lineRule="auto"/>
        <w:rPr>
          <w:rFonts w:ascii="Times New Roman" w:eastAsia="Times New Roman" w:hAnsi="Times New Roman" w:cs="Times New Roman"/>
          <w:i/>
          <w:color w:val="000000"/>
          <w:sz w:val="27"/>
          <w:szCs w:val="27"/>
          <w:lang w:val="en-US" w:eastAsia="ru-RU"/>
        </w:rPr>
      </w:pPr>
      <w:r w:rsidRPr="00F7632B">
        <w:rPr>
          <w:rFonts w:ascii="Times New Roman" w:eastAsia="Times New Roman" w:hAnsi="Times New Roman" w:cs="Times New Roman"/>
          <w:i/>
          <w:color w:val="000000"/>
          <w:sz w:val="27"/>
          <w:szCs w:val="27"/>
          <w:lang w:val="en-US" w:eastAsia="ru-RU"/>
        </w:rPr>
        <w:t>24</w:t>
      </w:r>
      <w:r w:rsidR="00D53C39" w:rsidRPr="00D53C39">
        <w:rPr>
          <w:rFonts w:ascii="Times New Roman" w:eastAsia="Times New Roman" w:hAnsi="Times New Roman" w:cs="Times New Roman"/>
          <w:i/>
          <w:color w:val="000000"/>
          <w:sz w:val="27"/>
          <w:szCs w:val="27"/>
          <w:lang w:val="en-US" w:eastAsia="ru-RU"/>
        </w:rPr>
        <w:t>=</w:t>
      </w:r>
      <w:proofErr w:type="spellStart"/>
      <w:r w:rsidR="00D53C39" w:rsidRPr="00D53C39">
        <w:rPr>
          <w:rFonts w:ascii="Times New Roman" w:eastAsia="Times New Roman" w:hAnsi="Times New Roman" w:cs="Times New Roman"/>
          <w:i/>
          <w:color w:val="000000"/>
          <w:sz w:val="27"/>
          <w:szCs w:val="27"/>
          <w:lang w:val="en-US" w:eastAsia="ru-RU"/>
        </w:rPr>
        <w:t>x+y</w:t>
      </w:r>
      <w:proofErr w:type="spellEnd"/>
      <w:r w:rsidRPr="00F7632B">
        <w:rPr>
          <w:rFonts w:ascii="Times New Roman" w:eastAsia="Times New Roman" w:hAnsi="Times New Roman" w:cs="Times New Roman"/>
          <w:i/>
          <w:color w:val="000000"/>
          <w:sz w:val="27"/>
          <w:szCs w:val="27"/>
          <w:lang w:val="en-US" w:eastAsia="ru-RU"/>
        </w:rPr>
        <w:t xml:space="preserve"> </w:t>
      </w:r>
    </w:p>
    <w:p w:rsidR="00F7632B" w:rsidRPr="00F7632B" w:rsidRDefault="00D53C39" w:rsidP="00D53C39">
      <w:pPr>
        <w:spacing w:after="0" w:line="240" w:lineRule="auto"/>
        <w:rPr>
          <w:rFonts w:ascii="Times New Roman" w:eastAsia="Times New Roman" w:hAnsi="Times New Roman" w:cs="Times New Roman"/>
          <w:i/>
          <w:color w:val="000000"/>
          <w:sz w:val="27"/>
          <w:szCs w:val="27"/>
          <w:lang w:val="en-US" w:eastAsia="ru-RU"/>
        </w:rPr>
      </w:pPr>
      <w:r w:rsidRPr="00D53C39">
        <w:rPr>
          <w:rFonts w:ascii="Times New Roman" w:eastAsia="Times New Roman" w:hAnsi="Times New Roman" w:cs="Times New Roman"/>
          <w:i/>
          <w:color w:val="000000"/>
          <w:sz w:val="27"/>
          <w:szCs w:val="27"/>
          <w:lang w:val="en-US" w:eastAsia="ru-RU"/>
        </w:rPr>
        <w:t xml:space="preserve"> </w:t>
      </w:r>
      <w:proofErr w:type="spellStart"/>
      <w:r w:rsidRPr="00D53C39">
        <w:rPr>
          <w:rFonts w:ascii="Times New Roman" w:eastAsia="Times New Roman" w:hAnsi="Times New Roman" w:cs="Times New Roman"/>
          <w:i/>
          <w:color w:val="000000"/>
          <w:sz w:val="27"/>
          <w:szCs w:val="27"/>
          <w:lang w:val="en-US" w:eastAsia="ru-RU"/>
        </w:rPr>
        <w:t>x+y</w:t>
      </w:r>
      <w:proofErr w:type="spellEnd"/>
      <w:r w:rsidRPr="00D53C39">
        <w:rPr>
          <w:rFonts w:ascii="Times New Roman" w:eastAsia="Times New Roman" w:hAnsi="Times New Roman" w:cs="Times New Roman"/>
          <w:i/>
          <w:color w:val="000000"/>
          <w:sz w:val="27"/>
          <w:szCs w:val="27"/>
          <w:lang w:val="en-US" w:eastAsia="ru-RU"/>
        </w:rPr>
        <w:t>=BC=AD</w:t>
      </w:r>
    </w:p>
    <w:p w:rsidR="00D53C39" w:rsidRPr="00D53C39" w:rsidRDefault="00D53C39" w:rsidP="00D53C39">
      <w:pPr>
        <w:spacing w:after="0" w:line="240" w:lineRule="auto"/>
        <w:rPr>
          <w:rFonts w:ascii="Times New Roman" w:eastAsia="Times New Roman" w:hAnsi="Times New Roman" w:cs="Times New Roman"/>
          <w:i/>
          <w:sz w:val="24"/>
          <w:szCs w:val="24"/>
          <w:lang w:val="en-US" w:eastAsia="ru-RU"/>
        </w:rPr>
      </w:pPr>
      <w:r w:rsidRPr="00D53C39">
        <w:rPr>
          <w:rFonts w:ascii="Times New Roman" w:eastAsia="Times New Roman" w:hAnsi="Times New Roman" w:cs="Times New Roman"/>
          <w:i/>
          <w:color w:val="000000"/>
          <w:sz w:val="27"/>
          <w:szCs w:val="27"/>
          <w:lang w:val="en-US" w:eastAsia="ru-RU"/>
        </w:rPr>
        <w:t xml:space="preserve"> S</w:t>
      </w:r>
      <w:r w:rsidRPr="00D53C39">
        <w:rPr>
          <w:rFonts w:ascii="Times New Roman" w:eastAsia="Times New Roman" w:hAnsi="Times New Roman" w:cs="Times New Roman"/>
          <w:i/>
          <w:color w:val="000000"/>
          <w:sz w:val="27"/>
          <w:szCs w:val="27"/>
          <w:vertAlign w:val="subscript"/>
          <w:lang w:val="en-US" w:eastAsia="ru-RU"/>
        </w:rPr>
        <w:t>ABCD</w:t>
      </w:r>
      <w:r w:rsidRPr="00D53C39">
        <w:rPr>
          <w:rFonts w:ascii="Times New Roman" w:eastAsia="Times New Roman" w:hAnsi="Times New Roman" w:cs="Times New Roman"/>
          <w:i/>
          <w:color w:val="000000"/>
          <w:sz w:val="27"/>
          <w:szCs w:val="27"/>
          <w:lang w:val="en-US" w:eastAsia="ru-RU"/>
        </w:rPr>
        <w:t>=EH*AD=</w:t>
      </w:r>
      <w:r w:rsidR="00F7632B" w:rsidRPr="00F7632B">
        <w:rPr>
          <w:rFonts w:ascii="Times New Roman" w:eastAsia="Times New Roman" w:hAnsi="Times New Roman" w:cs="Times New Roman"/>
          <w:i/>
          <w:color w:val="000000"/>
          <w:sz w:val="27"/>
          <w:szCs w:val="27"/>
          <w:lang w:val="en-US" w:eastAsia="ru-RU"/>
        </w:rPr>
        <w:t>7</w:t>
      </w:r>
      <w:r w:rsidRPr="00D53C39">
        <w:rPr>
          <w:rFonts w:ascii="Times New Roman" w:eastAsia="Times New Roman" w:hAnsi="Times New Roman" w:cs="Times New Roman"/>
          <w:i/>
          <w:color w:val="000000"/>
          <w:sz w:val="27"/>
          <w:szCs w:val="27"/>
          <w:lang w:val="en-US" w:eastAsia="ru-RU"/>
        </w:rPr>
        <w:t>*</w:t>
      </w:r>
      <w:r w:rsidR="00F7632B" w:rsidRPr="00F7632B">
        <w:rPr>
          <w:rFonts w:ascii="Times New Roman" w:eastAsia="Times New Roman" w:hAnsi="Times New Roman" w:cs="Times New Roman"/>
          <w:i/>
          <w:color w:val="000000"/>
          <w:sz w:val="27"/>
          <w:szCs w:val="27"/>
          <w:lang w:val="en-US" w:eastAsia="ru-RU"/>
        </w:rPr>
        <w:t>24</w:t>
      </w:r>
      <w:r w:rsidRPr="00D53C39">
        <w:rPr>
          <w:rFonts w:ascii="Times New Roman" w:eastAsia="Times New Roman" w:hAnsi="Times New Roman" w:cs="Times New Roman"/>
          <w:i/>
          <w:color w:val="000000"/>
          <w:sz w:val="27"/>
          <w:szCs w:val="27"/>
          <w:lang w:val="en-US" w:eastAsia="ru-RU"/>
        </w:rPr>
        <w:t>=</w:t>
      </w:r>
      <w:proofErr w:type="gramStart"/>
      <w:r w:rsidR="00F7632B" w:rsidRPr="00F7632B">
        <w:rPr>
          <w:rFonts w:ascii="Times New Roman" w:eastAsia="Times New Roman" w:hAnsi="Times New Roman" w:cs="Times New Roman"/>
          <w:i/>
          <w:color w:val="000000"/>
          <w:sz w:val="27"/>
          <w:szCs w:val="27"/>
          <w:lang w:val="en-US" w:eastAsia="ru-RU"/>
        </w:rPr>
        <w:t xml:space="preserve">168  </w:t>
      </w:r>
      <w:r w:rsidRPr="00D53C39">
        <w:rPr>
          <w:rFonts w:ascii="Times New Roman" w:eastAsia="Times New Roman" w:hAnsi="Times New Roman" w:cs="Times New Roman"/>
          <w:i/>
          <w:color w:val="000000"/>
          <w:sz w:val="27"/>
          <w:szCs w:val="27"/>
          <w:lang w:eastAsia="ru-RU"/>
        </w:rPr>
        <w:t>Ответ</w:t>
      </w:r>
      <w:proofErr w:type="gramEnd"/>
      <w:r w:rsidRPr="00D53C39">
        <w:rPr>
          <w:rFonts w:ascii="Times New Roman" w:eastAsia="Times New Roman" w:hAnsi="Times New Roman" w:cs="Times New Roman"/>
          <w:i/>
          <w:color w:val="000000"/>
          <w:sz w:val="27"/>
          <w:szCs w:val="27"/>
          <w:lang w:val="en-US" w:eastAsia="ru-RU"/>
        </w:rPr>
        <w:t>: S</w:t>
      </w:r>
      <w:r w:rsidRPr="00D53C39">
        <w:rPr>
          <w:rFonts w:ascii="Times New Roman" w:eastAsia="Times New Roman" w:hAnsi="Times New Roman" w:cs="Times New Roman"/>
          <w:i/>
          <w:color w:val="000000"/>
          <w:sz w:val="27"/>
          <w:szCs w:val="27"/>
          <w:vertAlign w:val="subscript"/>
          <w:lang w:val="en-US" w:eastAsia="ru-RU"/>
        </w:rPr>
        <w:t>ABCD</w:t>
      </w:r>
      <w:r w:rsidRPr="00D53C39">
        <w:rPr>
          <w:rFonts w:ascii="Times New Roman" w:eastAsia="Times New Roman" w:hAnsi="Times New Roman" w:cs="Times New Roman"/>
          <w:i/>
          <w:color w:val="000000"/>
          <w:sz w:val="27"/>
          <w:szCs w:val="27"/>
          <w:lang w:val="en-US" w:eastAsia="ru-RU"/>
        </w:rPr>
        <w:t>=</w:t>
      </w:r>
      <w:r w:rsidR="00F7632B" w:rsidRPr="00F7632B">
        <w:rPr>
          <w:rFonts w:ascii="Times New Roman" w:eastAsia="Times New Roman" w:hAnsi="Times New Roman" w:cs="Times New Roman"/>
          <w:i/>
          <w:color w:val="000000"/>
          <w:sz w:val="27"/>
          <w:szCs w:val="27"/>
          <w:lang w:val="en-US" w:eastAsia="ru-RU"/>
        </w:rPr>
        <w:t>168</w:t>
      </w:r>
    </w:p>
    <w:p w:rsidR="00D53C39" w:rsidRPr="004B0D4D" w:rsidRDefault="00D53C39" w:rsidP="008A3B8A">
      <w:pPr>
        <w:autoSpaceDE w:val="0"/>
        <w:autoSpaceDN w:val="0"/>
        <w:adjustRightInd w:val="0"/>
        <w:spacing w:after="0" w:line="240" w:lineRule="auto"/>
        <w:rPr>
          <w:rFonts w:ascii="Times New Roman" w:hAnsi="Times New Roman" w:cs="Times New Roman"/>
          <w:i/>
          <w:iCs/>
          <w:sz w:val="28"/>
          <w:szCs w:val="28"/>
          <w:lang w:val="en-US"/>
        </w:rPr>
      </w:pPr>
    </w:p>
    <w:p w:rsidR="008A3B8A" w:rsidRPr="008A3B8A" w:rsidRDefault="008A3B8A" w:rsidP="008A3B8A">
      <w:pPr>
        <w:autoSpaceDE w:val="0"/>
        <w:autoSpaceDN w:val="0"/>
        <w:adjustRightInd w:val="0"/>
        <w:spacing w:after="0" w:line="240" w:lineRule="auto"/>
        <w:rPr>
          <w:rFonts w:ascii="Times New Roman" w:hAnsi="Times New Roman" w:cs="Times New Roman"/>
          <w:sz w:val="28"/>
          <w:szCs w:val="28"/>
        </w:rPr>
      </w:pPr>
      <w:r w:rsidRPr="008A3B8A">
        <w:rPr>
          <w:rFonts w:ascii="Times New Roman" w:hAnsi="Times New Roman" w:cs="Times New Roman"/>
          <w:sz w:val="28"/>
          <w:szCs w:val="28"/>
        </w:rPr>
        <w:t>Средний балл выполнения задания составил 0,016. Задание было сложным. К нему приступали очень немногие учащиеся; и типичными ошибками были неправильно составленный план решения, неграмотное обоснование всех его шагов, а также вычислительные недочёты.</w:t>
      </w:r>
    </w:p>
    <w:p w:rsidR="008A3B8A" w:rsidRPr="008A3B8A" w:rsidRDefault="008A3B8A" w:rsidP="008A3B8A">
      <w:pPr>
        <w:autoSpaceDE w:val="0"/>
        <w:autoSpaceDN w:val="0"/>
        <w:adjustRightInd w:val="0"/>
        <w:spacing w:after="0" w:line="240" w:lineRule="auto"/>
        <w:rPr>
          <w:rFonts w:ascii="Times New Roman" w:hAnsi="Times New Roman" w:cs="Times New Roman"/>
          <w:sz w:val="28"/>
          <w:szCs w:val="28"/>
        </w:rPr>
      </w:pPr>
      <w:r w:rsidRPr="008A3B8A">
        <w:rPr>
          <w:rFonts w:ascii="Times New Roman" w:hAnsi="Times New Roman" w:cs="Times New Roman"/>
          <w:sz w:val="28"/>
          <w:szCs w:val="28"/>
        </w:rPr>
        <w:t>На ОГЭ 2015 задание проверяло умение решать геометрическую задачу, применяя подобие треугольников. Учащиеся по тексту задачи должны были самостоятельно сделать чертёж, проведя в треугольнике биссектрису и медиану из разных вершин, которые перпендикулярны друг другу и равны. Известна была их длина. Необходимо было найти все стороны.</w:t>
      </w:r>
    </w:p>
    <w:p w:rsidR="008A3B8A" w:rsidRPr="008A3B8A" w:rsidRDefault="008A3B8A" w:rsidP="008A3B8A">
      <w:pPr>
        <w:autoSpaceDE w:val="0"/>
        <w:autoSpaceDN w:val="0"/>
        <w:adjustRightInd w:val="0"/>
        <w:spacing w:after="0" w:line="240" w:lineRule="auto"/>
        <w:rPr>
          <w:rFonts w:ascii="Times New Roman" w:hAnsi="Times New Roman" w:cs="Times New Roman"/>
          <w:sz w:val="28"/>
          <w:szCs w:val="28"/>
        </w:rPr>
      </w:pPr>
      <w:r w:rsidRPr="008A3B8A">
        <w:rPr>
          <w:rFonts w:ascii="Times New Roman" w:hAnsi="Times New Roman" w:cs="Times New Roman"/>
          <w:sz w:val="28"/>
          <w:szCs w:val="28"/>
        </w:rPr>
        <w:t>Средний балл выполнения задания составил</w:t>
      </w:r>
      <w:r w:rsidRPr="008A3B8A">
        <w:rPr>
          <w:rFonts w:ascii="TimesNewRoman" w:hAnsi="TimesNewRoman" w:cs="TimesNewRoman"/>
          <w:sz w:val="24"/>
          <w:szCs w:val="24"/>
        </w:rPr>
        <w:t xml:space="preserve"> </w:t>
      </w:r>
      <w:r w:rsidRPr="008A3B8A">
        <w:rPr>
          <w:rFonts w:ascii="Times New Roman" w:hAnsi="Times New Roman" w:cs="Times New Roman"/>
          <w:sz w:val="28"/>
          <w:szCs w:val="28"/>
        </w:rPr>
        <w:t>0,02.</w:t>
      </w:r>
    </w:p>
    <w:p w:rsidR="00660C68" w:rsidRDefault="004B0D4D" w:rsidP="004B0D4D">
      <w:pPr>
        <w:pStyle w:val="2"/>
        <w:shd w:val="clear" w:color="auto" w:fill="auto"/>
        <w:spacing w:before="0" w:after="0" w:line="240" w:lineRule="auto"/>
        <w:ind w:left="20" w:right="20" w:hanging="20"/>
        <w:jc w:val="both"/>
        <w:rPr>
          <w:sz w:val="28"/>
          <w:szCs w:val="28"/>
        </w:rPr>
      </w:pPr>
      <w:r>
        <w:rPr>
          <w:noProof/>
          <w:lang w:eastAsia="ru-RU"/>
        </w:rPr>
        <w:drawing>
          <wp:inline distT="0" distB="0" distL="0" distR="0" wp14:anchorId="5B72B869" wp14:editId="7B80187D">
            <wp:extent cx="5883216" cy="2743200"/>
            <wp:effectExtent l="0" t="0" r="22860" b="1905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660C68" w:rsidRPr="00660C68" w:rsidRDefault="00660C68" w:rsidP="00660C68"/>
    <w:p w:rsidR="00660C68" w:rsidRDefault="00660C68" w:rsidP="00660C68">
      <w:r w:rsidRPr="00DE3227">
        <w:rPr>
          <w:rFonts w:ascii="Times New Roman" w:eastAsia="Times New Roman" w:hAnsi="Times New Roman" w:cs="Times New Roman"/>
          <w:color w:val="000000"/>
          <w:sz w:val="28"/>
          <w:szCs w:val="28"/>
          <w:lang w:eastAsia="ru-RU"/>
        </w:rPr>
        <w:t xml:space="preserve">Процесс изучения Геометрии включает самые разнообразные виды деятельности. И в первую очередь — решение задач. Задача — это не только умения, это и элемент знания. В решении задач есть определенный азарт. </w:t>
      </w:r>
      <w:r w:rsidRPr="00DE3227">
        <w:rPr>
          <w:rFonts w:ascii="Times New Roman" w:eastAsia="Times New Roman" w:hAnsi="Times New Roman" w:cs="Times New Roman"/>
          <w:color w:val="000000"/>
          <w:sz w:val="28"/>
          <w:szCs w:val="28"/>
          <w:lang w:eastAsia="ru-RU"/>
        </w:rPr>
        <w:lastRenderedPageBreak/>
        <w:t xml:space="preserve">Только через этот процесс учитель, ведущий занятия, может удержать интерес к предмету в классе с различным уровнем учащихся. В особенности если предлагать различным категориям учащихся различные по сложности задачи. Ученик должен ознакомиться с определенным набором достаточно трудных геометрических задач, освоить некоторые геометрические методы, научиться решать задачи, следуя известным образцам. Кстати, именно в этом и состоит, по сути, процесс обучения алгебре. Мы показываем ученику методы, приемы, сообщаем алгоритмы, которые трудно, почти невозможно найти самостоятельно. В </w:t>
      </w:r>
      <w:r w:rsidR="00327D1E">
        <w:rPr>
          <w:rFonts w:ascii="Times New Roman" w:eastAsia="Times New Roman" w:hAnsi="Times New Roman" w:cs="Times New Roman"/>
          <w:color w:val="000000"/>
          <w:sz w:val="28"/>
          <w:szCs w:val="28"/>
          <w:lang w:eastAsia="ru-RU"/>
        </w:rPr>
        <w:t>г</w:t>
      </w:r>
      <w:r w:rsidRPr="00DE3227">
        <w:rPr>
          <w:rFonts w:ascii="Times New Roman" w:eastAsia="Times New Roman" w:hAnsi="Times New Roman" w:cs="Times New Roman"/>
          <w:color w:val="000000"/>
          <w:sz w:val="28"/>
          <w:szCs w:val="28"/>
          <w:lang w:eastAsia="ru-RU"/>
        </w:rPr>
        <w:t xml:space="preserve">еометрии, в отличие от </w:t>
      </w:r>
      <w:r w:rsidR="00327D1E">
        <w:rPr>
          <w:rFonts w:ascii="Times New Roman" w:eastAsia="Times New Roman" w:hAnsi="Times New Roman" w:cs="Times New Roman"/>
          <w:color w:val="000000"/>
          <w:sz w:val="28"/>
          <w:szCs w:val="28"/>
          <w:lang w:eastAsia="ru-RU"/>
        </w:rPr>
        <w:t>а</w:t>
      </w:r>
      <w:r w:rsidRPr="00DE3227">
        <w:rPr>
          <w:rFonts w:ascii="Times New Roman" w:eastAsia="Times New Roman" w:hAnsi="Times New Roman" w:cs="Times New Roman"/>
          <w:color w:val="000000"/>
          <w:sz w:val="28"/>
          <w:szCs w:val="28"/>
          <w:lang w:eastAsia="ru-RU"/>
        </w:rPr>
        <w:t>лгебры, подобных алгоритмов, очень мало, поч</w:t>
      </w:r>
      <w:r w:rsidR="00327D1E">
        <w:rPr>
          <w:rFonts w:ascii="Times New Roman" w:eastAsia="Times New Roman" w:hAnsi="Times New Roman" w:cs="Times New Roman"/>
          <w:color w:val="000000"/>
          <w:sz w:val="28"/>
          <w:szCs w:val="28"/>
          <w:lang w:eastAsia="ru-RU"/>
        </w:rPr>
        <w:t>ти нет. Почти каждая задача по г</w:t>
      </w:r>
      <w:r w:rsidRPr="00DE3227">
        <w:rPr>
          <w:rFonts w:ascii="Times New Roman" w:eastAsia="Times New Roman" w:hAnsi="Times New Roman" w:cs="Times New Roman"/>
          <w:color w:val="000000"/>
          <w:sz w:val="28"/>
          <w:szCs w:val="28"/>
          <w:lang w:eastAsia="ru-RU"/>
        </w:rPr>
        <w:t>еометрии является нестандартной. Поэтому при обучении возрастает значение опорных задач, сообщающих полезный факт, либо иллюстрирующих метод или прием.</w:t>
      </w:r>
    </w:p>
    <w:p w:rsidR="00327D1E" w:rsidRPr="00907D99" w:rsidRDefault="00327D1E" w:rsidP="00327D1E">
      <w:pPr>
        <w:spacing w:after="0" w:line="240" w:lineRule="atLeast"/>
        <w:jc w:val="center"/>
        <w:rPr>
          <w:rFonts w:ascii="Arial" w:eastAsia="Times New Roman" w:hAnsi="Arial" w:cs="Arial"/>
          <w:color w:val="000000"/>
          <w:sz w:val="24"/>
          <w:szCs w:val="24"/>
          <w:lang w:eastAsia="ru-RU"/>
        </w:rPr>
      </w:pPr>
      <w:r w:rsidRPr="00907D99">
        <w:rPr>
          <w:rFonts w:ascii="Times New Roman" w:eastAsia="Times New Roman" w:hAnsi="Times New Roman" w:cs="Times New Roman"/>
          <w:b/>
          <w:bCs/>
          <w:color w:val="000000"/>
          <w:sz w:val="27"/>
          <w:szCs w:val="27"/>
          <w:lang w:eastAsia="ru-RU"/>
        </w:rPr>
        <w:t>Опорные задачи.</w:t>
      </w:r>
    </w:p>
    <w:p w:rsidR="00327D1E" w:rsidRPr="00907D99" w:rsidRDefault="00327D1E" w:rsidP="00327D1E">
      <w:pPr>
        <w:spacing w:after="0" w:line="240" w:lineRule="atLeast"/>
        <w:rPr>
          <w:rFonts w:ascii="Arial" w:eastAsia="Times New Roman" w:hAnsi="Arial" w:cs="Arial"/>
          <w:color w:val="000000"/>
          <w:sz w:val="28"/>
          <w:szCs w:val="28"/>
          <w:lang w:eastAsia="ru-RU"/>
        </w:rPr>
      </w:pPr>
      <w:r w:rsidRPr="00907D99">
        <w:rPr>
          <w:rFonts w:ascii="Times New Roman" w:eastAsia="Times New Roman" w:hAnsi="Times New Roman" w:cs="Times New Roman"/>
          <w:color w:val="000000"/>
          <w:sz w:val="28"/>
          <w:szCs w:val="28"/>
          <w:lang w:eastAsia="ru-RU"/>
        </w:rPr>
        <w:t xml:space="preserve">Учиться решать задачи с помощью </w:t>
      </w:r>
      <w:proofErr w:type="gramStart"/>
      <w:r w:rsidRPr="00907D99">
        <w:rPr>
          <w:rFonts w:ascii="Times New Roman" w:eastAsia="Times New Roman" w:hAnsi="Times New Roman" w:cs="Times New Roman"/>
          <w:color w:val="000000"/>
          <w:sz w:val="28"/>
          <w:szCs w:val="28"/>
          <w:lang w:eastAsia="ru-RU"/>
        </w:rPr>
        <w:t>опорных</w:t>
      </w:r>
      <w:proofErr w:type="gramEnd"/>
      <w:r w:rsidRPr="00907D99">
        <w:rPr>
          <w:rFonts w:ascii="Times New Roman" w:eastAsia="Times New Roman" w:hAnsi="Times New Roman" w:cs="Times New Roman"/>
          <w:color w:val="000000"/>
          <w:sz w:val="28"/>
          <w:szCs w:val="28"/>
          <w:lang w:eastAsia="ru-RU"/>
        </w:rPr>
        <w:t xml:space="preserve"> (ключевых, базисных) – древняя идея. Опорные задачи это множество задач специфические методы решения, которых можно использовать при решении целого класса похожих задач.</w:t>
      </w:r>
    </w:p>
    <w:p w:rsidR="00327D1E" w:rsidRPr="00907D99" w:rsidRDefault="00327D1E" w:rsidP="00327D1E">
      <w:pPr>
        <w:spacing w:after="0" w:line="240" w:lineRule="atLeast"/>
        <w:rPr>
          <w:rFonts w:ascii="Arial" w:eastAsia="Times New Roman" w:hAnsi="Arial" w:cs="Arial"/>
          <w:color w:val="000000"/>
          <w:sz w:val="28"/>
          <w:szCs w:val="28"/>
          <w:lang w:eastAsia="ru-RU"/>
        </w:rPr>
      </w:pPr>
      <w:r w:rsidRPr="00907D99">
        <w:rPr>
          <w:rFonts w:ascii="Times New Roman" w:eastAsia="Times New Roman" w:hAnsi="Times New Roman" w:cs="Times New Roman"/>
          <w:color w:val="000000"/>
          <w:sz w:val="28"/>
          <w:szCs w:val="28"/>
          <w:lang w:eastAsia="ru-RU"/>
        </w:rPr>
        <w:t>Можно выделить два типа опорных задач.</w:t>
      </w:r>
    </w:p>
    <w:p w:rsidR="00327D1E" w:rsidRPr="00907D99" w:rsidRDefault="00327D1E" w:rsidP="00327D1E">
      <w:pPr>
        <w:spacing w:after="0" w:line="240" w:lineRule="atLeast"/>
        <w:rPr>
          <w:rFonts w:ascii="Arial" w:eastAsia="Times New Roman" w:hAnsi="Arial" w:cs="Arial"/>
          <w:color w:val="000000"/>
          <w:sz w:val="28"/>
          <w:szCs w:val="28"/>
          <w:lang w:eastAsia="ru-RU"/>
        </w:rPr>
      </w:pPr>
      <w:r w:rsidRPr="00907D99">
        <w:rPr>
          <w:rFonts w:ascii="Times New Roman" w:eastAsia="Times New Roman" w:hAnsi="Times New Roman" w:cs="Times New Roman"/>
          <w:color w:val="000000"/>
          <w:sz w:val="28"/>
          <w:szCs w:val="28"/>
          <w:lang w:eastAsia="ru-RU"/>
        </w:rPr>
        <w:t>1. Задача «факт» – задача, в которой формулируется некий факт, который часто встречается в других задачах. В качестве примера задачи факта можно привести любую теорему.</w:t>
      </w:r>
    </w:p>
    <w:p w:rsidR="00327D1E" w:rsidRPr="00907D99" w:rsidRDefault="00327D1E" w:rsidP="00327D1E">
      <w:pPr>
        <w:spacing w:after="0" w:line="240" w:lineRule="auto"/>
        <w:jc w:val="center"/>
        <w:outlineLvl w:val="1"/>
        <w:rPr>
          <w:rFonts w:ascii="Arial" w:eastAsia="Times New Roman" w:hAnsi="Arial" w:cs="Arial"/>
          <w:b/>
          <w:bCs/>
          <w:color w:val="000000"/>
          <w:sz w:val="28"/>
          <w:szCs w:val="28"/>
          <w:lang w:eastAsia="ru-RU"/>
        </w:rPr>
      </w:pPr>
      <w:r w:rsidRPr="00907D99">
        <w:rPr>
          <w:rFonts w:ascii="Times New Roman" w:eastAsia="Times New Roman" w:hAnsi="Times New Roman" w:cs="Times New Roman"/>
          <w:b/>
          <w:bCs/>
          <w:color w:val="000000"/>
          <w:sz w:val="28"/>
          <w:szCs w:val="28"/>
          <w:lang w:eastAsia="ru-RU"/>
        </w:rPr>
        <w:t>Медиана, проведенная к гипотенузе</w:t>
      </w:r>
    </w:p>
    <w:p w:rsidR="00327D1E" w:rsidRPr="00907D99" w:rsidRDefault="00327D1E" w:rsidP="00327D1E">
      <w:pPr>
        <w:spacing w:after="0" w:line="240" w:lineRule="auto"/>
        <w:rPr>
          <w:rFonts w:ascii="Arial" w:eastAsia="Times New Roman" w:hAnsi="Arial" w:cs="Arial"/>
          <w:color w:val="000000"/>
          <w:sz w:val="28"/>
          <w:szCs w:val="28"/>
          <w:lang w:eastAsia="ru-RU"/>
        </w:rPr>
      </w:pPr>
      <w:r w:rsidRPr="00907D99">
        <w:rPr>
          <w:rFonts w:ascii="Times New Roman" w:eastAsia="Times New Roman" w:hAnsi="Times New Roman" w:cs="Times New Roman"/>
          <w:color w:val="000000"/>
          <w:sz w:val="28"/>
          <w:szCs w:val="28"/>
          <w:lang w:eastAsia="ru-RU"/>
        </w:rPr>
        <w:t>1) В прямоугольном треугольнике длина медианы, выходящей из вершины прямого угла, равна половине длины гипотенузы.</w:t>
      </w:r>
    </w:p>
    <w:p w:rsidR="00327D1E" w:rsidRPr="00907D99" w:rsidRDefault="00327D1E" w:rsidP="00327D1E">
      <w:pPr>
        <w:spacing w:after="0" w:line="240" w:lineRule="auto"/>
        <w:rPr>
          <w:rFonts w:ascii="Arial" w:eastAsia="Times New Roman" w:hAnsi="Arial" w:cs="Arial"/>
          <w:color w:val="000000"/>
          <w:sz w:val="28"/>
          <w:szCs w:val="28"/>
          <w:lang w:eastAsia="ru-RU"/>
        </w:rPr>
      </w:pPr>
      <w:r w:rsidRPr="00907D99">
        <w:rPr>
          <w:rFonts w:ascii="Times New Roman" w:eastAsia="Times New Roman" w:hAnsi="Times New Roman" w:cs="Times New Roman"/>
          <w:color w:val="000000"/>
          <w:sz w:val="28"/>
          <w:szCs w:val="28"/>
          <w:u w:val="single"/>
          <w:lang w:eastAsia="ru-RU"/>
        </w:rPr>
        <w:t>Следствие.</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Центр описанной окружности прямоугольного треугольника лежит на середине гипотенузы.</w:t>
      </w:r>
    </w:p>
    <w:p w:rsidR="00327D1E" w:rsidRPr="00907D99" w:rsidRDefault="00327D1E" w:rsidP="00327D1E">
      <w:pPr>
        <w:spacing w:after="0" w:line="240" w:lineRule="auto"/>
        <w:rPr>
          <w:rFonts w:ascii="Arial" w:eastAsia="Times New Roman" w:hAnsi="Arial" w:cs="Arial"/>
          <w:color w:val="000000"/>
          <w:sz w:val="28"/>
          <w:szCs w:val="28"/>
          <w:lang w:eastAsia="ru-RU"/>
        </w:rPr>
      </w:pPr>
      <w:r w:rsidRPr="00907D99">
        <w:rPr>
          <w:rFonts w:ascii="Times New Roman" w:eastAsia="Times New Roman" w:hAnsi="Times New Roman" w:cs="Times New Roman"/>
          <w:color w:val="000000"/>
          <w:sz w:val="28"/>
          <w:szCs w:val="28"/>
          <w:lang w:eastAsia="ru-RU"/>
        </w:rPr>
        <w:t>2) Если в треугольнике длина медианы равна половине длины основания, к которому она проведена, то этот треугольник прямоугольный.</w:t>
      </w:r>
    </w:p>
    <w:p w:rsidR="00327D1E" w:rsidRPr="00907D99" w:rsidRDefault="00327D1E" w:rsidP="00327D1E">
      <w:pPr>
        <w:spacing w:after="0" w:line="240" w:lineRule="auto"/>
        <w:jc w:val="center"/>
        <w:outlineLvl w:val="1"/>
        <w:rPr>
          <w:rFonts w:ascii="Arial" w:eastAsia="Times New Roman" w:hAnsi="Arial" w:cs="Arial"/>
          <w:b/>
          <w:bCs/>
          <w:color w:val="000000"/>
          <w:sz w:val="28"/>
          <w:szCs w:val="28"/>
          <w:lang w:eastAsia="ru-RU"/>
        </w:rPr>
      </w:pPr>
      <w:r w:rsidRPr="00907D99">
        <w:rPr>
          <w:rFonts w:ascii="Times New Roman" w:eastAsia="Times New Roman" w:hAnsi="Times New Roman" w:cs="Times New Roman"/>
          <w:b/>
          <w:bCs/>
          <w:color w:val="000000"/>
          <w:sz w:val="28"/>
          <w:szCs w:val="28"/>
          <w:lang w:eastAsia="ru-RU"/>
        </w:rPr>
        <w:t>Расстояние от вершины треугольника до точки касания вписанной окружности со стороной.</w:t>
      </w:r>
    </w:p>
    <w:p w:rsidR="00327D1E" w:rsidRPr="00907D99" w:rsidRDefault="00327D1E" w:rsidP="00327D1E">
      <w:pPr>
        <w:spacing w:after="0" w:line="240" w:lineRule="auto"/>
        <w:rPr>
          <w:rFonts w:ascii="Arial" w:eastAsia="Times New Roman" w:hAnsi="Arial" w:cs="Arial"/>
          <w:color w:val="000000"/>
          <w:sz w:val="28"/>
          <w:szCs w:val="28"/>
          <w:lang w:eastAsia="ru-RU"/>
        </w:rPr>
      </w:pPr>
      <w:r w:rsidRPr="00907D99">
        <w:rPr>
          <w:rFonts w:ascii="Times New Roman" w:eastAsia="Times New Roman" w:hAnsi="Times New Roman" w:cs="Times New Roman"/>
          <w:color w:val="000000"/>
          <w:sz w:val="28"/>
          <w:szCs w:val="28"/>
          <w:lang w:eastAsia="ru-RU"/>
        </w:rPr>
        <w:t>Пусть</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M,</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N,</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P</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-точки касания вписанной окружности со сторонами</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AB,</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BC,</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AC</w:t>
      </w:r>
      <w:r w:rsidRPr="00327D1E">
        <w:rPr>
          <w:rFonts w:ascii="Times New Roman" w:eastAsia="Times New Roman" w:hAnsi="Times New Roman" w:cs="Times New Roman"/>
          <w:color w:val="000000"/>
          <w:sz w:val="28"/>
          <w:szCs w:val="28"/>
          <w:lang w:eastAsia="ru-RU"/>
        </w:rPr>
        <w:t xml:space="preserve"> </w:t>
      </w:r>
      <w:r w:rsidRPr="00907D99">
        <w:rPr>
          <w:rFonts w:ascii="Times New Roman" w:eastAsia="Times New Roman" w:hAnsi="Times New Roman" w:cs="Times New Roman"/>
          <w:color w:val="000000"/>
          <w:sz w:val="28"/>
          <w:szCs w:val="28"/>
          <w:lang w:eastAsia="ru-RU"/>
        </w:rPr>
        <w:t>соответственно. Тогда</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AM=</w:t>
      </w:r>
      <w:r w:rsidRPr="00327D1E">
        <w:rPr>
          <w:rFonts w:ascii="Times New Roman" w:eastAsia="Times New Roman" w:hAnsi="Times New Roman" w:cs="Times New Roman"/>
          <w:color w:val="000000"/>
          <w:sz w:val="28"/>
          <w:szCs w:val="28"/>
          <w:lang w:eastAsia="ru-RU"/>
        </w:rPr>
        <w:t xml:space="preserve"> </w:t>
      </w:r>
      <w:r w:rsidRPr="00907D99">
        <w:rPr>
          <w:rFonts w:ascii="Times New Roman" w:eastAsia="Times New Roman" w:hAnsi="Times New Roman" w:cs="Times New Roman"/>
          <w:color w:val="000000"/>
          <w:sz w:val="28"/>
          <w:szCs w:val="28"/>
          <w:lang w:eastAsia="ru-RU"/>
        </w:rPr>
        <w:t>p-a,</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BN=</w:t>
      </w:r>
      <w:r w:rsidRPr="00327D1E">
        <w:rPr>
          <w:rFonts w:ascii="Times New Roman" w:eastAsia="Times New Roman" w:hAnsi="Times New Roman" w:cs="Times New Roman"/>
          <w:color w:val="000000"/>
          <w:sz w:val="28"/>
          <w:szCs w:val="28"/>
          <w:lang w:eastAsia="ru-RU"/>
        </w:rPr>
        <w:t xml:space="preserve"> </w:t>
      </w:r>
      <w:r w:rsidRPr="00907D99">
        <w:rPr>
          <w:rFonts w:ascii="Times New Roman" w:eastAsia="Times New Roman" w:hAnsi="Times New Roman" w:cs="Times New Roman"/>
          <w:color w:val="000000"/>
          <w:sz w:val="28"/>
          <w:szCs w:val="28"/>
          <w:lang w:eastAsia="ru-RU"/>
        </w:rPr>
        <w:t>p-b,</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CP=</w:t>
      </w:r>
      <w:r w:rsidRPr="00327D1E">
        <w:rPr>
          <w:rFonts w:ascii="Times New Roman" w:eastAsia="Times New Roman" w:hAnsi="Times New Roman" w:cs="Times New Roman"/>
          <w:color w:val="000000"/>
          <w:sz w:val="28"/>
          <w:szCs w:val="28"/>
          <w:lang w:eastAsia="ru-RU"/>
        </w:rPr>
        <w:t xml:space="preserve"> </w:t>
      </w:r>
      <w:r w:rsidRPr="00907D99">
        <w:rPr>
          <w:rFonts w:ascii="Times New Roman" w:eastAsia="Times New Roman" w:hAnsi="Times New Roman" w:cs="Times New Roman"/>
          <w:color w:val="000000"/>
          <w:sz w:val="28"/>
          <w:szCs w:val="28"/>
          <w:lang w:eastAsia="ru-RU"/>
        </w:rPr>
        <w:t>p-c, где</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p-полупериметр треугольника</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ABC,</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a- длина стороны</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BC,</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b-длина</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AC, а с-длина</w:t>
      </w:r>
      <w:r w:rsidRPr="00327D1E">
        <w:rPr>
          <w:rFonts w:ascii="Times New Roman" w:eastAsia="Times New Roman" w:hAnsi="Times New Roman" w:cs="Times New Roman"/>
          <w:color w:val="000000"/>
          <w:sz w:val="28"/>
          <w:szCs w:val="28"/>
          <w:lang w:eastAsia="ru-RU"/>
        </w:rPr>
        <w:t> </w:t>
      </w:r>
      <w:r w:rsidRPr="00907D99">
        <w:rPr>
          <w:rFonts w:ascii="Times New Roman" w:eastAsia="Times New Roman" w:hAnsi="Times New Roman" w:cs="Times New Roman"/>
          <w:color w:val="000000"/>
          <w:sz w:val="28"/>
          <w:szCs w:val="28"/>
          <w:lang w:eastAsia="ru-RU"/>
        </w:rPr>
        <w:t>AB.</w:t>
      </w:r>
    </w:p>
    <w:p w:rsidR="00327D1E" w:rsidRDefault="00327D1E" w:rsidP="00327D1E">
      <w:pPr>
        <w:rPr>
          <w:rFonts w:ascii="Arial" w:eastAsia="Times New Roman" w:hAnsi="Arial" w:cs="Arial"/>
          <w:sz w:val="24"/>
          <w:szCs w:val="24"/>
          <w:lang w:eastAsia="ru-RU"/>
        </w:rPr>
      </w:pPr>
      <w:r>
        <w:rPr>
          <w:rFonts w:ascii="Arial" w:eastAsia="Times New Roman" w:hAnsi="Arial" w:cs="Arial"/>
          <w:noProof/>
          <w:sz w:val="24"/>
          <w:szCs w:val="24"/>
          <w:lang w:eastAsia="ru-RU"/>
        </w:rPr>
        <w:drawing>
          <wp:anchor distT="0" distB="0" distL="114300" distR="114300" simplePos="0" relativeHeight="251660288" behindDoc="0" locked="0" layoutInCell="1" allowOverlap="1">
            <wp:simplePos x="0" y="0"/>
            <wp:positionH relativeFrom="column">
              <wp:posOffset>-1905</wp:posOffset>
            </wp:positionH>
            <wp:positionV relativeFrom="paragraph">
              <wp:posOffset>-3175</wp:posOffset>
            </wp:positionV>
            <wp:extent cx="1800225" cy="1368425"/>
            <wp:effectExtent l="0" t="0" r="9525" b="3175"/>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0225" cy="1368425"/>
                    </a:xfrm>
                    <a:prstGeom prst="rect">
                      <a:avLst/>
                    </a:prstGeom>
                    <a:noFill/>
                  </pic:spPr>
                </pic:pic>
              </a:graphicData>
            </a:graphic>
            <wp14:sizeRelH relativeFrom="page">
              <wp14:pctWidth>0</wp14:pctWidth>
            </wp14:sizeRelH>
            <wp14:sizeRelV relativeFrom="page">
              <wp14:pctHeight>0</wp14:pctHeight>
            </wp14:sizeRelV>
          </wp:anchor>
        </w:drawing>
      </w:r>
    </w:p>
    <w:p w:rsidR="00327D1E" w:rsidRPr="004D2C48" w:rsidRDefault="00327D1E" w:rsidP="00327D1E">
      <w:pPr>
        <w:rPr>
          <w:rFonts w:ascii="Arial" w:eastAsia="Times New Roman" w:hAnsi="Arial" w:cs="Arial"/>
          <w:i/>
          <w:sz w:val="24"/>
          <w:szCs w:val="24"/>
          <w:lang w:eastAsia="ru-RU"/>
        </w:rPr>
      </w:pPr>
      <w:r>
        <w:rPr>
          <w:rFonts w:ascii="Arial" w:eastAsia="Times New Roman" w:hAnsi="Arial" w:cs="Arial"/>
          <w:sz w:val="24"/>
          <w:szCs w:val="24"/>
          <w:lang w:eastAsia="ru-RU"/>
        </w:rPr>
        <w:t xml:space="preserve">Решение: по свойству касательных проведенных из одной точки к окружности имеем, что АМ=АР = </w:t>
      </w:r>
      <w:r>
        <w:rPr>
          <w:rFonts w:ascii="Arial" w:eastAsia="Times New Roman" w:hAnsi="Arial" w:cs="Arial"/>
          <w:i/>
          <w:sz w:val="24"/>
          <w:szCs w:val="24"/>
          <w:lang w:eastAsia="ru-RU"/>
        </w:rPr>
        <w:t>х ВМ=В</w:t>
      </w:r>
      <w:proofErr w:type="gramStart"/>
      <w:r>
        <w:rPr>
          <w:rFonts w:ascii="Arial" w:eastAsia="Times New Roman" w:hAnsi="Arial" w:cs="Arial"/>
          <w:i/>
          <w:sz w:val="24"/>
          <w:szCs w:val="24"/>
          <w:lang w:val="en-US" w:eastAsia="ru-RU"/>
        </w:rPr>
        <w:t>N</w:t>
      </w:r>
      <w:proofErr w:type="gramEnd"/>
      <w:r w:rsidRPr="004D2C48">
        <w:rPr>
          <w:rFonts w:ascii="Arial" w:eastAsia="Times New Roman" w:hAnsi="Arial" w:cs="Arial"/>
          <w:i/>
          <w:sz w:val="24"/>
          <w:szCs w:val="24"/>
          <w:lang w:eastAsia="ru-RU"/>
        </w:rPr>
        <w:t xml:space="preserve"> =</w:t>
      </w:r>
      <w:r>
        <w:rPr>
          <w:rFonts w:ascii="Arial" w:eastAsia="Times New Roman" w:hAnsi="Arial" w:cs="Arial"/>
          <w:i/>
          <w:sz w:val="24"/>
          <w:szCs w:val="24"/>
          <w:lang w:val="en-US" w:eastAsia="ru-RU"/>
        </w:rPr>
        <w:t>y</w:t>
      </w:r>
      <w:r w:rsidRPr="004D2C48">
        <w:rPr>
          <w:rFonts w:ascii="Arial" w:eastAsia="Times New Roman" w:hAnsi="Arial" w:cs="Arial"/>
          <w:i/>
          <w:sz w:val="24"/>
          <w:szCs w:val="24"/>
          <w:lang w:eastAsia="ru-RU"/>
        </w:rPr>
        <w:t xml:space="preserve"> </w:t>
      </w:r>
      <w:r>
        <w:rPr>
          <w:rFonts w:ascii="Arial" w:eastAsia="Times New Roman" w:hAnsi="Arial" w:cs="Arial"/>
          <w:i/>
          <w:sz w:val="24"/>
          <w:szCs w:val="24"/>
          <w:lang w:val="en-US" w:eastAsia="ru-RU"/>
        </w:rPr>
        <w:t>CM</w:t>
      </w:r>
      <w:r w:rsidRPr="004D2C48">
        <w:rPr>
          <w:rFonts w:ascii="Arial" w:eastAsia="Times New Roman" w:hAnsi="Arial" w:cs="Arial"/>
          <w:i/>
          <w:sz w:val="24"/>
          <w:szCs w:val="24"/>
          <w:lang w:eastAsia="ru-RU"/>
        </w:rPr>
        <w:t>=</w:t>
      </w:r>
      <w:r>
        <w:rPr>
          <w:rFonts w:ascii="Arial" w:eastAsia="Times New Roman" w:hAnsi="Arial" w:cs="Arial"/>
          <w:i/>
          <w:sz w:val="24"/>
          <w:szCs w:val="24"/>
          <w:lang w:val="en-US" w:eastAsia="ru-RU"/>
        </w:rPr>
        <w:t>CP</w:t>
      </w:r>
      <w:r w:rsidRPr="004D2C48">
        <w:rPr>
          <w:rFonts w:ascii="Arial" w:eastAsia="Times New Roman" w:hAnsi="Arial" w:cs="Arial"/>
          <w:i/>
          <w:sz w:val="24"/>
          <w:szCs w:val="24"/>
          <w:lang w:eastAsia="ru-RU"/>
        </w:rPr>
        <w:t>=</w:t>
      </w:r>
      <w:r>
        <w:rPr>
          <w:rFonts w:ascii="Arial" w:eastAsia="Times New Roman" w:hAnsi="Arial" w:cs="Arial"/>
          <w:i/>
          <w:sz w:val="24"/>
          <w:szCs w:val="24"/>
          <w:lang w:val="en-US" w:eastAsia="ru-RU"/>
        </w:rPr>
        <w:t>z</w:t>
      </w:r>
    </w:p>
    <w:p w:rsidR="00327D1E" w:rsidRPr="004D2C48" w:rsidRDefault="00327D1E" w:rsidP="00327D1E">
      <w:pPr>
        <w:rPr>
          <w:rFonts w:ascii="Arial" w:eastAsia="Times New Roman" w:hAnsi="Arial" w:cs="Arial"/>
          <w:i/>
          <w:sz w:val="24"/>
          <w:szCs w:val="24"/>
          <w:lang w:val="en-US" w:eastAsia="ru-RU"/>
        </w:rPr>
      </w:pPr>
      <w:r>
        <w:rPr>
          <w:rFonts w:ascii="Arial" w:eastAsia="Times New Roman" w:hAnsi="Arial" w:cs="Arial"/>
          <w:i/>
          <w:sz w:val="24"/>
          <w:szCs w:val="24"/>
          <w:lang w:val="en-US" w:eastAsia="ru-RU"/>
        </w:rPr>
        <w:t>p=</w:t>
      </w:r>
      <w:proofErr w:type="spellStart"/>
      <w:r>
        <w:rPr>
          <w:rFonts w:ascii="Arial" w:eastAsia="Times New Roman" w:hAnsi="Arial" w:cs="Arial"/>
          <w:i/>
          <w:sz w:val="24"/>
          <w:szCs w:val="24"/>
          <w:lang w:val="en-US" w:eastAsia="ru-RU"/>
        </w:rPr>
        <w:t>x+y+z</w:t>
      </w:r>
      <w:proofErr w:type="spellEnd"/>
      <w:r>
        <w:rPr>
          <w:rFonts w:ascii="Arial" w:eastAsia="Times New Roman" w:hAnsi="Arial" w:cs="Arial"/>
          <w:i/>
          <w:sz w:val="24"/>
          <w:szCs w:val="24"/>
          <w:lang w:val="en-US" w:eastAsia="ru-RU"/>
        </w:rPr>
        <w:t>, x=p-a, y=p-b, z=p-c.</w:t>
      </w:r>
    </w:p>
    <w:p w:rsidR="00327D1E" w:rsidRPr="00907D99" w:rsidRDefault="00327D1E" w:rsidP="00327D1E">
      <w:pPr>
        <w:spacing w:after="240" w:line="240" w:lineRule="auto"/>
        <w:rPr>
          <w:rFonts w:ascii="Arial" w:eastAsia="Times New Roman" w:hAnsi="Arial" w:cs="Arial"/>
          <w:color w:val="000000"/>
          <w:sz w:val="24"/>
          <w:szCs w:val="24"/>
          <w:lang w:val="en-US" w:eastAsia="ru-RU"/>
        </w:rPr>
      </w:pPr>
    </w:p>
    <w:p w:rsidR="00327D1E" w:rsidRPr="00907D99" w:rsidRDefault="00327D1E" w:rsidP="00327D1E">
      <w:pPr>
        <w:spacing w:after="0" w:line="240" w:lineRule="atLeast"/>
        <w:rPr>
          <w:rFonts w:ascii="Arial" w:eastAsia="Times New Roman" w:hAnsi="Arial" w:cs="Arial"/>
          <w:color w:val="000000"/>
          <w:sz w:val="24"/>
          <w:szCs w:val="24"/>
          <w:lang w:eastAsia="ru-RU"/>
        </w:rPr>
      </w:pPr>
      <w:r w:rsidRPr="00907D99">
        <w:rPr>
          <w:rFonts w:ascii="Times New Roman" w:eastAsia="Times New Roman" w:hAnsi="Times New Roman" w:cs="Times New Roman"/>
          <w:color w:val="000000"/>
          <w:sz w:val="27"/>
          <w:szCs w:val="27"/>
          <w:lang w:eastAsia="ru-RU"/>
        </w:rPr>
        <w:lastRenderedPageBreak/>
        <w:t xml:space="preserve">2. Задача «метод» – это задача, </w:t>
      </w:r>
      <w:proofErr w:type="gramStart"/>
      <w:r w:rsidRPr="00907D99">
        <w:rPr>
          <w:rFonts w:ascii="Times New Roman" w:eastAsia="Times New Roman" w:hAnsi="Times New Roman" w:cs="Times New Roman"/>
          <w:color w:val="000000"/>
          <w:sz w:val="27"/>
          <w:szCs w:val="27"/>
          <w:lang w:eastAsia="ru-RU"/>
        </w:rPr>
        <w:t>метод</w:t>
      </w:r>
      <w:proofErr w:type="gramEnd"/>
      <w:r w:rsidRPr="00907D99">
        <w:rPr>
          <w:rFonts w:ascii="Times New Roman" w:eastAsia="Times New Roman" w:hAnsi="Times New Roman" w:cs="Times New Roman"/>
          <w:color w:val="000000"/>
          <w:sz w:val="27"/>
          <w:szCs w:val="27"/>
          <w:lang w:eastAsia="ru-RU"/>
        </w:rPr>
        <w:t xml:space="preserve"> решения которой можно использовать при решении похожих задач.</w:t>
      </w:r>
    </w:p>
    <w:p w:rsidR="00327D1E" w:rsidRPr="00907D99" w:rsidRDefault="00327D1E" w:rsidP="00327D1E">
      <w:pPr>
        <w:spacing w:after="0" w:line="240" w:lineRule="auto"/>
        <w:jc w:val="center"/>
        <w:outlineLvl w:val="1"/>
        <w:rPr>
          <w:rFonts w:ascii="Arial" w:eastAsia="Times New Roman" w:hAnsi="Arial" w:cs="Arial"/>
          <w:b/>
          <w:bCs/>
          <w:color w:val="000000"/>
          <w:sz w:val="36"/>
          <w:szCs w:val="36"/>
          <w:lang w:eastAsia="ru-RU"/>
        </w:rPr>
      </w:pPr>
      <w:r w:rsidRPr="00907D99">
        <w:rPr>
          <w:rFonts w:ascii="Times New Roman" w:eastAsia="Times New Roman" w:hAnsi="Times New Roman" w:cs="Times New Roman"/>
          <w:b/>
          <w:bCs/>
          <w:color w:val="000000"/>
          <w:sz w:val="27"/>
          <w:szCs w:val="27"/>
          <w:lang w:eastAsia="ru-RU"/>
        </w:rPr>
        <w:t>Метод вспомогательной окружности</w:t>
      </w:r>
    </w:p>
    <w:p w:rsidR="00327D1E" w:rsidRPr="00907D99" w:rsidRDefault="00327D1E" w:rsidP="00327D1E">
      <w:pPr>
        <w:spacing w:after="0" w:line="240" w:lineRule="atLeast"/>
        <w:rPr>
          <w:rFonts w:ascii="Arial" w:eastAsia="Times New Roman" w:hAnsi="Arial" w:cs="Arial"/>
          <w:color w:val="000000"/>
          <w:sz w:val="24"/>
          <w:szCs w:val="24"/>
          <w:lang w:eastAsia="ru-RU"/>
        </w:rPr>
      </w:pPr>
      <w:proofErr w:type="gramStart"/>
      <w:r w:rsidRPr="00907D99">
        <w:rPr>
          <w:rFonts w:ascii="Times New Roman" w:eastAsia="Times New Roman" w:hAnsi="Times New Roman" w:cs="Times New Roman"/>
          <w:color w:val="000000"/>
          <w:sz w:val="27"/>
          <w:szCs w:val="27"/>
          <w:lang w:eastAsia="ru-RU"/>
        </w:rPr>
        <w:t>По видимому</w:t>
      </w:r>
      <w:proofErr w:type="gramEnd"/>
      <w:r w:rsidRPr="00907D99">
        <w:rPr>
          <w:rFonts w:ascii="Times New Roman" w:eastAsia="Times New Roman" w:hAnsi="Times New Roman" w:cs="Times New Roman"/>
          <w:color w:val="000000"/>
          <w:sz w:val="27"/>
          <w:szCs w:val="27"/>
          <w:lang w:eastAsia="ru-RU"/>
        </w:rPr>
        <w:t>, вспомогательная окружность-одно из наиболее эстетичных дополнительных построений. Скорее всего, это связано с тем, что «увидеть» окружность там, где её нет, уже само по себе нетривиально</w:t>
      </w:r>
      <w:r w:rsidRPr="00907D99">
        <w:rPr>
          <w:rFonts w:ascii="Times New Roman" w:eastAsia="Times New Roman" w:hAnsi="Times New Roman" w:cs="Times New Roman"/>
          <w:b/>
          <w:bCs/>
          <w:color w:val="000000"/>
          <w:sz w:val="27"/>
          <w:szCs w:val="27"/>
          <w:lang w:eastAsia="ru-RU"/>
        </w:rPr>
        <w:t>.</w:t>
      </w:r>
    </w:p>
    <w:p w:rsidR="00327D1E" w:rsidRPr="00907D99" w:rsidRDefault="00327D1E" w:rsidP="00327D1E">
      <w:pPr>
        <w:spacing w:after="0" w:line="240" w:lineRule="atLeast"/>
        <w:rPr>
          <w:rFonts w:ascii="Arial" w:eastAsia="Times New Roman" w:hAnsi="Arial" w:cs="Arial"/>
          <w:color w:val="000000"/>
          <w:sz w:val="24"/>
          <w:szCs w:val="24"/>
          <w:lang w:eastAsia="ru-RU"/>
        </w:rPr>
      </w:pPr>
      <w:r w:rsidRPr="00907D99">
        <w:rPr>
          <w:rFonts w:ascii="Times New Roman" w:eastAsia="Times New Roman" w:hAnsi="Times New Roman" w:cs="Times New Roman"/>
          <w:color w:val="000000"/>
          <w:sz w:val="27"/>
          <w:szCs w:val="27"/>
          <w:lang w:eastAsia="ru-RU"/>
        </w:rPr>
        <w:t>Опорная задача</w:t>
      </w:r>
      <w:proofErr w:type="gramStart"/>
      <w:r w:rsidRPr="00907D99">
        <w:rPr>
          <w:rFonts w:ascii="Times New Roman" w:eastAsia="Times New Roman" w:hAnsi="Times New Roman" w:cs="Times New Roman"/>
          <w:color w:val="000000"/>
          <w:sz w:val="27"/>
          <w:szCs w:val="27"/>
          <w:lang w:eastAsia="ru-RU"/>
        </w:rPr>
        <w:t xml:space="preserve"> Е</w:t>
      </w:r>
      <w:proofErr w:type="gramEnd"/>
      <w:r w:rsidRPr="00907D99">
        <w:rPr>
          <w:rFonts w:ascii="Times New Roman" w:eastAsia="Times New Roman" w:hAnsi="Times New Roman" w:cs="Times New Roman"/>
          <w:color w:val="000000"/>
          <w:sz w:val="27"/>
          <w:szCs w:val="27"/>
          <w:lang w:eastAsia="ru-RU"/>
        </w:rPr>
        <w:t>сли в четырёхугольнике сумма противоположных углов равна 180</w:t>
      </w:r>
      <w:r w:rsidRPr="00907D99">
        <w:rPr>
          <w:rFonts w:ascii="Times New Roman" w:eastAsia="Times New Roman" w:hAnsi="Times New Roman" w:cs="Times New Roman"/>
          <w:noProof/>
          <w:color w:val="000000"/>
          <w:sz w:val="27"/>
          <w:szCs w:val="27"/>
          <w:lang w:eastAsia="ru-RU"/>
        </w:rPr>
        <w:drawing>
          <wp:inline distT="0" distB="0" distL="0" distR="0" wp14:anchorId="71F34B1A" wp14:editId="1D952241">
            <wp:extent cx="85725" cy="190500"/>
            <wp:effectExtent l="0" t="0" r="9525" b="0"/>
            <wp:docPr id="5" name="Рисунок 1" descr="http://globuss24.ru/web/userfiles/image/doc/hello_html_32d5cd1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lobuss24.ru/web/userfiles/image/doc/hello_html_32d5cd1e.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725" cy="190500"/>
                    </a:xfrm>
                    <a:prstGeom prst="rect">
                      <a:avLst/>
                    </a:prstGeom>
                    <a:noFill/>
                    <a:ln>
                      <a:noFill/>
                    </a:ln>
                  </pic:spPr>
                </pic:pic>
              </a:graphicData>
            </a:graphic>
          </wp:inline>
        </w:drawing>
      </w:r>
      <w:r w:rsidRPr="00907D99">
        <w:rPr>
          <w:rFonts w:ascii="Times New Roman" w:eastAsia="Times New Roman" w:hAnsi="Times New Roman" w:cs="Times New Roman"/>
          <w:color w:val="000000"/>
          <w:sz w:val="27"/>
          <w:szCs w:val="27"/>
          <w:lang w:eastAsia="ru-RU"/>
        </w:rPr>
        <w:t>, то вокруг него можно описать окружность.</w:t>
      </w:r>
    </w:p>
    <w:p w:rsidR="00327D1E" w:rsidRPr="00907D99" w:rsidRDefault="00327D1E" w:rsidP="00327D1E">
      <w:pPr>
        <w:spacing w:after="0" w:line="240" w:lineRule="auto"/>
        <w:jc w:val="center"/>
        <w:outlineLvl w:val="1"/>
        <w:rPr>
          <w:rFonts w:ascii="Arial" w:eastAsia="Times New Roman" w:hAnsi="Arial" w:cs="Arial"/>
          <w:b/>
          <w:bCs/>
          <w:color w:val="000000"/>
          <w:sz w:val="36"/>
          <w:szCs w:val="36"/>
          <w:lang w:eastAsia="ru-RU"/>
        </w:rPr>
      </w:pPr>
      <w:r w:rsidRPr="00907D99">
        <w:rPr>
          <w:rFonts w:ascii="Times New Roman" w:eastAsia="Times New Roman" w:hAnsi="Times New Roman" w:cs="Times New Roman"/>
          <w:b/>
          <w:bCs/>
          <w:color w:val="000000"/>
          <w:sz w:val="27"/>
          <w:szCs w:val="27"/>
          <w:lang w:eastAsia="ru-RU"/>
        </w:rPr>
        <w:t>Удлинение медианы</w:t>
      </w:r>
    </w:p>
    <w:p w:rsidR="00327D1E" w:rsidRPr="00907D99" w:rsidRDefault="00327D1E" w:rsidP="00327D1E">
      <w:pPr>
        <w:spacing w:after="0" w:line="240" w:lineRule="auto"/>
        <w:rPr>
          <w:rFonts w:ascii="Arial" w:eastAsia="Times New Roman" w:hAnsi="Arial" w:cs="Arial"/>
          <w:color w:val="000000"/>
          <w:sz w:val="24"/>
          <w:szCs w:val="24"/>
          <w:lang w:eastAsia="ru-RU"/>
        </w:rPr>
      </w:pPr>
      <w:r w:rsidRPr="00907D99">
        <w:rPr>
          <w:rFonts w:ascii="Times New Roman" w:eastAsia="Times New Roman" w:hAnsi="Times New Roman" w:cs="Times New Roman"/>
          <w:color w:val="000000"/>
          <w:sz w:val="27"/>
          <w:szCs w:val="27"/>
          <w:lang w:eastAsia="ru-RU"/>
        </w:rPr>
        <w:t>Во многих задачах</w:t>
      </w:r>
      <w:proofErr w:type="gramStart"/>
      <w:r w:rsidRPr="00907D99">
        <w:rPr>
          <w:rFonts w:ascii="Times New Roman" w:eastAsia="Times New Roman" w:hAnsi="Times New Roman" w:cs="Times New Roman"/>
          <w:color w:val="000000"/>
          <w:sz w:val="27"/>
          <w:szCs w:val="27"/>
          <w:lang w:eastAsia="ru-RU"/>
        </w:rPr>
        <w:t xml:space="preserve"> ,</w:t>
      </w:r>
      <w:proofErr w:type="gramEnd"/>
      <w:r w:rsidRPr="00907D99">
        <w:rPr>
          <w:rFonts w:ascii="Times New Roman" w:eastAsia="Times New Roman" w:hAnsi="Times New Roman" w:cs="Times New Roman"/>
          <w:color w:val="000000"/>
          <w:sz w:val="27"/>
          <w:szCs w:val="27"/>
          <w:lang w:eastAsia="ru-RU"/>
        </w:rPr>
        <w:t xml:space="preserve"> связанных с медианой, её удвоение или удлинение на треть приносит результат.</w:t>
      </w:r>
    </w:p>
    <w:p w:rsidR="00327D1E" w:rsidRPr="00907D99" w:rsidRDefault="00327D1E" w:rsidP="00327D1E">
      <w:pPr>
        <w:spacing w:after="0" w:line="240" w:lineRule="auto"/>
        <w:rPr>
          <w:rFonts w:ascii="Arial" w:eastAsia="Times New Roman" w:hAnsi="Arial" w:cs="Arial"/>
          <w:color w:val="000000"/>
          <w:sz w:val="24"/>
          <w:szCs w:val="24"/>
          <w:lang w:eastAsia="ru-RU"/>
        </w:rPr>
      </w:pPr>
      <w:r w:rsidRPr="00907D99">
        <w:rPr>
          <w:rFonts w:ascii="Times New Roman" w:eastAsia="Times New Roman" w:hAnsi="Times New Roman" w:cs="Times New Roman"/>
          <w:color w:val="000000"/>
          <w:sz w:val="27"/>
          <w:szCs w:val="27"/>
          <w:u w:val="single"/>
          <w:lang w:eastAsia="ru-RU"/>
        </w:rPr>
        <w:t>Задача</w:t>
      </w:r>
      <w:proofErr w:type="gramStart"/>
      <w:r w:rsidRPr="00907D99">
        <w:rPr>
          <w:rFonts w:ascii="Times New Roman" w:eastAsia="Times New Roman" w:hAnsi="Times New Roman" w:cs="Times New Roman"/>
          <w:color w:val="000000"/>
          <w:sz w:val="27"/>
          <w:szCs w:val="27"/>
          <w:u w:val="single"/>
          <w:lang w:eastAsia="ru-RU"/>
        </w:rPr>
        <w:t> </w:t>
      </w:r>
      <w:r w:rsidRPr="00907D99">
        <w:rPr>
          <w:rFonts w:ascii="Times New Roman" w:eastAsia="Times New Roman" w:hAnsi="Times New Roman" w:cs="Times New Roman"/>
          <w:color w:val="000000"/>
          <w:sz w:val="27"/>
          <w:szCs w:val="27"/>
          <w:lang w:eastAsia="ru-RU"/>
        </w:rPr>
        <w:t>Н</w:t>
      </w:r>
      <w:proofErr w:type="gramEnd"/>
      <w:r w:rsidRPr="00907D99">
        <w:rPr>
          <w:rFonts w:ascii="Times New Roman" w:eastAsia="Times New Roman" w:hAnsi="Times New Roman" w:cs="Times New Roman"/>
          <w:color w:val="000000"/>
          <w:sz w:val="27"/>
          <w:szCs w:val="27"/>
          <w:lang w:eastAsia="ru-RU"/>
        </w:rPr>
        <w:t>айти отношение двух сторон треугольника, если его медиана, выходящая из их общей вершины, образует с этими сторонами углы в 30</w:t>
      </w:r>
      <w:r w:rsidRPr="00907D99">
        <w:rPr>
          <w:rFonts w:ascii="Times New Roman" w:eastAsia="Times New Roman" w:hAnsi="Times New Roman" w:cs="Times New Roman"/>
          <w:noProof/>
          <w:color w:val="000000"/>
          <w:sz w:val="27"/>
          <w:szCs w:val="27"/>
          <w:lang w:eastAsia="ru-RU"/>
        </w:rPr>
        <w:drawing>
          <wp:inline distT="0" distB="0" distL="0" distR="0" wp14:anchorId="7D4FCA30" wp14:editId="790C8493">
            <wp:extent cx="85725" cy="190500"/>
            <wp:effectExtent l="0" t="0" r="9525" b="0"/>
            <wp:docPr id="6" name="Рисунок 6" descr="http://globuss24.ru/web/userfiles/image/doc/hello_html_32d5cd1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lobuss24.ru/web/userfiles/image/doc/hello_html_32d5cd1e.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725" cy="190500"/>
                    </a:xfrm>
                    <a:prstGeom prst="rect">
                      <a:avLst/>
                    </a:prstGeom>
                    <a:noFill/>
                    <a:ln>
                      <a:noFill/>
                    </a:ln>
                  </pic:spPr>
                </pic:pic>
              </a:graphicData>
            </a:graphic>
          </wp:inline>
        </w:drawing>
      </w:r>
      <w:r w:rsidRPr="00907D99">
        <w:rPr>
          <w:rFonts w:ascii="Times New Roman" w:eastAsia="Times New Roman" w:hAnsi="Times New Roman" w:cs="Times New Roman"/>
          <w:color w:val="000000"/>
          <w:sz w:val="27"/>
          <w:szCs w:val="27"/>
          <w:lang w:eastAsia="ru-RU"/>
        </w:rPr>
        <w:t> и 90</w:t>
      </w:r>
      <w:r w:rsidRPr="00907D99">
        <w:rPr>
          <w:rFonts w:ascii="Times New Roman" w:eastAsia="Times New Roman" w:hAnsi="Times New Roman" w:cs="Times New Roman"/>
          <w:noProof/>
          <w:color w:val="000000"/>
          <w:sz w:val="27"/>
          <w:szCs w:val="27"/>
          <w:lang w:eastAsia="ru-RU"/>
        </w:rPr>
        <w:drawing>
          <wp:inline distT="0" distB="0" distL="0" distR="0" wp14:anchorId="7047063E" wp14:editId="6FC768B0">
            <wp:extent cx="85725" cy="190500"/>
            <wp:effectExtent l="0" t="0" r="9525" b="0"/>
            <wp:docPr id="7" name="Рисунок 7" descr="http://globuss24.ru/web/userfiles/image/doc/hello_html_32d5cd1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lobuss24.ru/web/userfiles/image/doc/hello_html_32d5cd1e.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725" cy="190500"/>
                    </a:xfrm>
                    <a:prstGeom prst="rect">
                      <a:avLst/>
                    </a:prstGeom>
                    <a:noFill/>
                    <a:ln>
                      <a:noFill/>
                    </a:ln>
                  </pic:spPr>
                </pic:pic>
              </a:graphicData>
            </a:graphic>
          </wp:inline>
        </w:drawing>
      </w:r>
      <w:r w:rsidRPr="00907D99">
        <w:rPr>
          <w:rFonts w:ascii="Times New Roman" w:eastAsia="Times New Roman" w:hAnsi="Times New Roman" w:cs="Times New Roman"/>
          <w:color w:val="000000"/>
          <w:sz w:val="27"/>
          <w:szCs w:val="27"/>
          <w:lang w:eastAsia="ru-RU"/>
        </w:rPr>
        <w:t>.</w:t>
      </w:r>
    </w:p>
    <w:p w:rsidR="00327D1E" w:rsidRPr="00907D99" w:rsidRDefault="00327D1E" w:rsidP="00327D1E">
      <w:pPr>
        <w:spacing w:after="0" w:line="240" w:lineRule="auto"/>
        <w:rPr>
          <w:rFonts w:ascii="Arial" w:eastAsia="Times New Roman" w:hAnsi="Arial" w:cs="Arial"/>
          <w:color w:val="000000"/>
          <w:sz w:val="24"/>
          <w:szCs w:val="24"/>
          <w:lang w:eastAsia="ru-RU"/>
        </w:rPr>
      </w:pPr>
      <w:r w:rsidRPr="00907D99">
        <w:rPr>
          <w:rFonts w:ascii="Times New Roman" w:eastAsia="Times New Roman" w:hAnsi="Times New Roman" w:cs="Times New Roman"/>
          <w:color w:val="000000"/>
          <w:sz w:val="27"/>
          <w:szCs w:val="27"/>
          <w:u w:val="single"/>
          <w:lang w:eastAsia="ru-RU"/>
        </w:rPr>
        <w:t>Решение</w:t>
      </w:r>
      <w:r w:rsidRPr="00907D99">
        <w:rPr>
          <w:rFonts w:ascii="Times New Roman" w:eastAsia="Times New Roman" w:hAnsi="Times New Roman" w:cs="Times New Roman"/>
          <w:color w:val="000000"/>
          <w:sz w:val="27"/>
          <w:szCs w:val="27"/>
          <w:lang w:eastAsia="ru-RU"/>
        </w:rPr>
        <w:t>. Пусть в треугольнике ABC отрезок BM служит медианой, при этом</w:t>
      </w:r>
    </w:p>
    <w:p w:rsidR="00327D1E" w:rsidRPr="00907D99" w:rsidRDefault="00327D1E" w:rsidP="00327D1E">
      <w:pPr>
        <w:spacing w:after="0" w:line="240" w:lineRule="atLeast"/>
        <w:rPr>
          <w:rFonts w:ascii="Arial" w:eastAsia="Times New Roman" w:hAnsi="Arial" w:cs="Arial"/>
          <w:color w:val="000000"/>
          <w:sz w:val="24"/>
          <w:szCs w:val="24"/>
          <w:lang w:eastAsia="ru-RU"/>
        </w:rPr>
      </w:pPr>
      <w:r w:rsidRPr="00907D99">
        <w:rPr>
          <w:rFonts w:ascii="Arial" w:eastAsia="Times New Roman" w:hAnsi="Arial" w:cs="Arial"/>
          <w:noProof/>
          <w:color w:val="000000"/>
          <w:sz w:val="24"/>
          <w:szCs w:val="24"/>
          <w:lang w:eastAsia="ru-RU"/>
        </w:rPr>
        <w:drawing>
          <wp:inline distT="0" distB="0" distL="0" distR="0" wp14:anchorId="500824FE" wp14:editId="63800441">
            <wp:extent cx="1704975" cy="228600"/>
            <wp:effectExtent l="0" t="0" r="9525" b="0"/>
            <wp:docPr id="8" name="Рисунок 8" descr="http://globuss24.ru/web/userfiles/image/doc/hello_html_1cb1ad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globuss24.ru/web/userfiles/image/doc/hello_html_1cb1adce.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04975" cy="228600"/>
                    </a:xfrm>
                    <a:prstGeom prst="rect">
                      <a:avLst/>
                    </a:prstGeom>
                    <a:noFill/>
                    <a:ln>
                      <a:noFill/>
                    </a:ln>
                  </pic:spPr>
                </pic:pic>
              </a:graphicData>
            </a:graphic>
          </wp:inline>
        </w:drawing>
      </w:r>
      <w:r w:rsidRPr="00907D99">
        <w:rPr>
          <w:rFonts w:ascii="Times New Roman" w:eastAsia="Times New Roman" w:hAnsi="Times New Roman" w:cs="Times New Roman"/>
          <w:color w:val="000000"/>
          <w:sz w:val="27"/>
          <w:szCs w:val="27"/>
          <w:lang w:eastAsia="ru-RU"/>
        </w:rPr>
        <w:t>. Возьмем на продолжении отрезка BM точку D так, что BM = MD. Тогда треугольники ABM и CDM равны по двум сторонам и углу между ними. Значит, </w:t>
      </w:r>
      <w:r w:rsidRPr="00907D99">
        <w:rPr>
          <w:rFonts w:ascii="Times New Roman" w:eastAsia="Times New Roman" w:hAnsi="Times New Roman" w:cs="Times New Roman"/>
          <w:noProof/>
          <w:color w:val="000000"/>
          <w:sz w:val="27"/>
          <w:szCs w:val="27"/>
          <w:lang w:eastAsia="ru-RU"/>
        </w:rPr>
        <w:drawing>
          <wp:inline distT="0" distB="0" distL="0" distR="0" wp14:anchorId="4130259A" wp14:editId="6F1F65AD">
            <wp:extent cx="847725" cy="200025"/>
            <wp:effectExtent l="0" t="0" r="9525" b="9525"/>
            <wp:docPr id="9" name="Рисунок 9" descr="http://globuss24.ru/web/userfiles/image/doc/hello_html_155aaf7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globuss24.ru/web/userfiles/image/doc/hello_html_155aaf79.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7725" cy="200025"/>
                    </a:xfrm>
                    <a:prstGeom prst="rect">
                      <a:avLst/>
                    </a:prstGeom>
                    <a:noFill/>
                    <a:ln>
                      <a:noFill/>
                    </a:ln>
                  </pic:spPr>
                </pic:pic>
              </a:graphicData>
            </a:graphic>
          </wp:inline>
        </w:drawing>
      </w:r>
      <w:r w:rsidRPr="00907D99">
        <w:rPr>
          <w:rFonts w:ascii="Times New Roman" w:eastAsia="Times New Roman" w:hAnsi="Times New Roman" w:cs="Times New Roman"/>
          <w:color w:val="000000"/>
          <w:sz w:val="27"/>
          <w:szCs w:val="27"/>
          <w:lang w:eastAsia="ru-RU"/>
        </w:rPr>
        <w:t> Поэтому треугольник BDC - прямоугольный с углом CBD , равным 30</w:t>
      </w:r>
      <w:r w:rsidRPr="00907D99">
        <w:rPr>
          <w:rFonts w:ascii="Times New Roman" w:eastAsia="Times New Roman" w:hAnsi="Times New Roman" w:cs="Times New Roman"/>
          <w:noProof/>
          <w:color w:val="000000"/>
          <w:sz w:val="27"/>
          <w:szCs w:val="27"/>
          <w:lang w:eastAsia="ru-RU"/>
        </w:rPr>
        <w:drawing>
          <wp:inline distT="0" distB="0" distL="0" distR="0" wp14:anchorId="228C8ACC" wp14:editId="04B56BA3">
            <wp:extent cx="85725" cy="190500"/>
            <wp:effectExtent l="0" t="0" r="9525" b="0"/>
            <wp:docPr id="10" name="Рисунок 10" descr="http://globuss24.ru/web/userfiles/image/doc/hello_html_32d5cd1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globuss24.ru/web/userfiles/image/doc/hello_html_32d5cd1e.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5725" cy="190500"/>
                    </a:xfrm>
                    <a:prstGeom prst="rect">
                      <a:avLst/>
                    </a:prstGeom>
                    <a:noFill/>
                    <a:ln>
                      <a:noFill/>
                    </a:ln>
                  </pic:spPr>
                </pic:pic>
              </a:graphicData>
            </a:graphic>
          </wp:inline>
        </w:drawing>
      </w:r>
      <w:r w:rsidRPr="00907D99">
        <w:rPr>
          <w:rFonts w:ascii="Times New Roman" w:eastAsia="Times New Roman" w:hAnsi="Times New Roman" w:cs="Times New Roman"/>
          <w:color w:val="000000"/>
          <w:sz w:val="27"/>
          <w:szCs w:val="27"/>
          <w:lang w:eastAsia="ru-RU"/>
        </w:rPr>
        <w:t>. Следовательно,</w:t>
      </w:r>
      <w:r w:rsidRPr="00907D99">
        <w:rPr>
          <w:rFonts w:ascii="Times New Roman" w:eastAsia="Times New Roman" w:hAnsi="Times New Roman" w:cs="Times New Roman"/>
          <w:noProof/>
          <w:color w:val="000000"/>
          <w:sz w:val="27"/>
          <w:szCs w:val="27"/>
          <w:lang w:eastAsia="ru-RU"/>
        </w:rPr>
        <w:drawing>
          <wp:inline distT="0" distB="0" distL="0" distR="0" wp14:anchorId="3EEEF02E" wp14:editId="6F80F5BE">
            <wp:extent cx="923925" cy="390525"/>
            <wp:effectExtent l="0" t="0" r="9525" b="9525"/>
            <wp:docPr id="11" name="Рисунок 11" descr="http://globuss24.ru/web/userfiles/image/doc/hello_html_24a0f80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globuss24.ru/web/userfiles/image/doc/hello_html_24a0f80b.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23925" cy="390525"/>
                    </a:xfrm>
                    <a:prstGeom prst="rect">
                      <a:avLst/>
                    </a:prstGeom>
                    <a:noFill/>
                    <a:ln>
                      <a:noFill/>
                    </a:ln>
                  </pic:spPr>
                </pic:pic>
              </a:graphicData>
            </a:graphic>
          </wp:inline>
        </w:drawing>
      </w:r>
    </w:p>
    <w:p w:rsidR="00327D1E" w:rsidRPr="00907D99" w:rsidRDefault="00327D1E" w:rsidP="00327D1E">
      <w:pPr>
        <w:spacing w:after="0" w:line="240" w:lineRule="atLeast"/>
        <w:rPr>
          <w:rFonts w:ascii="Arial" w:eastAsia="Times New Roman" w:hAnsi="Arial" w:cs="Arial"/>
          <w:color w:val="000000"/>
          <w:sz w:val="24"/>
          <w:szCs w:val="24"/>
          <w:lang w:eastAsia="ru-RU"/>
        </w:rPr>
      </w:pPr>
    </w:p>
    <w:p w:rsidR="00327D1E" w:rsidRPr="00907D99" w:rsidRDefault="00327D1E" w:rsidP="00327D1E">
      <w:pPr>
        <w:spacing w:after="0" w:line="240" w:lineRule="atLeast"/>
        <w:rPr>
          <w:rFonts w:ascii="Arial" w:eastAsia="Times New Roman" w:hAnsi="Arial" w:cs="Arial"/>
          <w:color w:val="000000"/>
          <w:sz w:val="24"/>
          <w:szCs w:val="24"/>
          <w:lang w:eastAsia="ru-RU"/>
        </w:rPr>
      </w:pPr>
      <w:r w:rsidRPr="000B5034">
        <w:rPr>
          <w:rFonts w:ascii="Times New Roman" w:eastAsia="Times New Roman" w:hAnsi="Times New Roman" w:cs="Times New Roman"/>
          <w:noProof/>
          <w:color w:val="000000"/>
          <w:lang w:eastAsia="ru-RU"/>
        </w:rPr>
        <w:drawing>
          <wp:inline distT="0" distB="0" distL="0" distR="0" wp14:anchorId="41605C7B" wp14:editId="28C8A816">
            <wp:extent cx="2981325" cy="1647825"/>
            <wp:effectExtent l="0" t="0" r="9525" b="9525"/>
            <wp:docPr id="12" name="Рисунок 12" descr="https://math-oge.sdamgia.ru/get_file?id=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math-oge.sdamgia.ru/get_file?id=326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81325" cy="1647825"/>
                    </a:xfrm>
                    <a:prstGeom prst="rect">
                      <a:avLst/>
                    </a:prstGeom>
                    <a:noFill/>
                    <a:ln>
                      <a:noFill/>
                    </a:ln>
                  </pic:spPr>
                </pic:pic>
              </a:graphicData>
            </a:graphic>
          </wp:inline>
        </w:drawing>
      </w:r>
    </w:p>
    <w:p w:rsidR="00327D1E" w:rsidRPr="00907D99" w:rsidRDefault="00327D1E" w:rsidP="00327D1E">
      <w:pPr>
        <w:spacing w:after="0" w:line="240" w:lineRule="atLeast"/>
        <w:rPr>
          <w:rFonts w:ascii="Arial" w:eastAsia="Times New Roman" w:hAnsi="Arial" w:cs="Arial"/>
          <w:color w:val="000000"/>
          <w:sz w:val="24"/>
          <w:szCs w:val="24"/>
          <w:lang w:eastAsia="ru-RU"/>
        </w:rPr>
      </w:pPr>
    </w:p>
    <w:p w:rsidR="00327D1E" w:rsidRPr="00907D99" w:rsidRDefault="00327D1E" w:rsidP="00327D1E">
      <w:pPr>
        <w:spacing w:after="0" w:line="240" w:lineRule="atLeast"/>
        <w:rPr>
          <w:rFonts w:ascii="Arial" w:eastAsia="Times New Roman" w:hAnsi="Arial" w:cs="Arial"/>
          <w:color w:val="000000"/>
          <w:sz w:val="24"/>
          <w:szCs w:val="24"/>
          <w:lang w:eastAsia="ru-RU"/>
        </w:rPr>
      </w:pPr>
      <w:r w:rsidRPr="00907D99">
        <w:rPr>
          <w:rFonts w:ascii="Times New Roman" w:eastAsia="Times New Roman" w:hAnsi="Times New Roman" w:cs="Times New Roman"/>
          <w:color w:val="000000"/>
          <w:sz w:val="27"/>
          <w:szCs w:val="27"/>
          <w:lang w:eastAsia="ru-RU"/>
        </w:rPr>
        <w:t>Ответ: 1:2.</w:t>
      </w:r>
    </w:p>
    <w:p w:rsidR="00327D1E" w:rsidRPr="00907D99" w:rsidRDefault="00327D1E" w:rsidP="00327D1E">
      <w:pPr>
        <w:spacing w:after="0" w:line="240" w:lineRule="auto"/>
        <w:jc w:val="center"/>
        <w:outlineLvl w:val="1"/>
        <w:rPr>
          <w:rFonts w:ascii="Arial" w:eastAsia="Times New Roman" w:hAnsi="Arial" w:cs="Arial"/>
          <w:b/>
          <w:bCs/>
          <w:color w:val="000000"/>
          <w:sz w:val="36"/>
          <w:szCs w:val="36"/>
          <w:lang w:eastAsia="ru-RU"/>
        </w:rPr>
      </w:pPr>
      <w:r w:rsidRPr="00907D99">
        <w:rPr>
          <w:rFonts w:ascii="Arial" w:eastAsia="Times New Roman" w:hAnsi="Arial" w:cs="Arial"/>
          <w:b/>
          <w:bCs/>
          <w:color w:val="000000"/>
          <w:sz w:val="32"/>
          <w:szCs w:val="32"/>
          <w:lang w:eastAsia="ru-RU"/>
        </w:rPr>
        <w:t>Метод площадей</w:t>
      </w:r>
    </w:p>
    <w:p w:rsidR="00327D1E" w:rsidRPr="00907D99" w:rsidRDefault="00327D1E" w:rsidP="00327D1E">
      <w:pPr>
        <w:spacing w:after="0" w:line="240" w:lineRule="atLeast"/>
        <w:rPr>
          <w:rFonts w:ascii="Arial" w:eastAsia="Times New Roman" w:hAnsi="Arial" w:cs="Arial"/>
          <w:color w:val="000000"/>
          <w:sz w:val="24"/>
          <w:szCs w:val="24"/>
          <w:lang w:eastAsia="ru-RU"/>
        </w:rPr>
      </w:pPr>
      <w:r w:rsidRPr="00907D99">
        <w:rPr>
          <w:rFonts w:ascii="Times New Roman" w:eastAsia="Times New Roman" w:hAnsi="Times New Roman" w:cs="Times New Roman"/>
          <w:color w:val="000000"/>
          <w:sz w:val="27"/>
          <w:szCs w:val="27"/>
          <w:lang w:eastAsia="ru-RU"/>
        </w:rPr>
        <w:t xml:space="preserve">В основе метода площадей часто используются следующий прием: отношение отрезков расположенных на одной прямой иногда полезно </w:t>
      </w:r>
      <w:proofErr w:type="gramStart"/>
      <w:r w:rsidRPr="00907D99">
        <w:rPr>
          <w:rFonts w:ascii="Times New Roman" w:eastAsia="Times New Roman" w:hAnsi="Times New Roman" w:cs="Times New Roman"/>
          <w:color w:val="000000"/>
          <w:sz w:val="27"/>
          <w:szCs w:val="27"/>
          <w:lang w:eastAsia="ru-RU"/>
        </w:rPr>
        <w:t>заменить на отношение</w:t>
      </w:r>
      <w:proofErr w:type="gramEnd"/>
      <w:r w:rsidRPr="00907D99">
        <w:rPr>
          <w:rFonts w:ascii="Times New Roman" w:eastAsia="Times New Roman" w:hAnsi="Times New Roman" w:cs="Times New Roman"/>
          <w:color w:val="000000"/>
          <w:sz w:val="27"/>
          <w:szCs w:val="27"/>
          <w:lang w:eastAsia="ru-RU"/>
        </w:rPr>
        <w:t xml:space="preserve"> площадей треугольников с общей вершиной, основаниями которых являются данные отрезки.</w:t>
      </w:r>
    </w:p>
    <w:p w:rsidR="00327D1E" w:rsidRPr="00907D99" w:rsidRDefault="00327D1E" w:rsidP="00327D1E">
      <w:pPr>
        <w:spacing w:after="240" w:line="240" w:lineRule="atLeast"/>
        <w:rPr>
          <w:rFonts w:ascii="Arial" w:eastAsia="Times New Roman" w:hAnsi="Arial" w:cs="Arial"/>
          <w:color w:val="000000"/>
          <w:sz w:val="24"/>
          <w:szCs w:val="24"/>
          <w:lang w:eastAsia="ru-RU"/>
        </w:rPr>
      </w:pPr>
    </w:p>
    <w:p w:rsidR="00327D1E" w:rsidRPr="00907D99" w:rsidRDefault="00327D1E" w:rsidP="00327D1E">
      <w:pPr>
        <w:spacing w:after="0" w:line="240" w:lineRule="atLeast"/>
        <w:rPr>
          <w:rFonts w:ascii="Arial" w:eastAsia="Times New Roman" w:hAnsi="Arial" w:cs="Arial"/>
          <w:color w:val="000000"/>
          <w:sz w:val="24"/>
          <w:szCs w:val="24"/>
          <w:lang w:eastAsia="ru-RU"/>
        </w:rPr>
      </w:pPr>
      <w:r w:rsidRPr="00907D99">
        <w:rPr>
          <w:rFonts w:ascii="Times New Roman" w:eastAsia="Times New Roman" w:hAnsi="Times New Roman" w:cs="Times New Roman"/>
          <w:color w:val="000000"/>
          <w:sz w:val="27"/>
          <w:szCs w:val="27"/>
          <w:lang w:eastAsia="ru-RU"/>
        </w:rPr>
        <w:t>Так же, метод площадей основан на некоторых теоремах школьного курса:</w:t>
      </w:r>
    </w:p>
    <w:p w:rsidR="00327D1E" w:rsidRPr="00907D99" w:rsidRDefault="00327D1E" w:rsidP="00327D1E">
      <w:pPr>
        <w:numPr>
          <w:ilvl w:val="0"/>
          <w:numId w:val="1"/>
        </w:numPr>
        <w:spacing w:after="0" w:line="240" w:lineRule="atLeast"/>
        <w:rPr>
          <w:rFonts w:ascii="Arial" w:eastAsia="Times New Roman" w:hAnsi="Arial" w:cs="Arial"/>
          <w:color w:val="000000"/>
          <w:sz w:val="24"/>
          <w:szCs w:val="24"/>
          <w:lang w:eastAsia="ru-RU"/>
        </w:rPr>
      </w:pPr>
      <w:r w:rsidRPr="00907D99">
        <w:rPr>
          <w:rFonts w:ascii="Times New Roman" w:eastAsia="Times New Roman" w:hAnsi="Times New Roman" w:cs="Times New Roman"/>
          <w:color w:val="000000"/>
          <w:sz w:val="27"/>
          <w:szCs w:val="27"/>
          <w:lang w:eastAsia="ru-RU"/>
        </w:rPr>
        <w:t>Медиана треугольника разбивает его на два равновеликих треугольника.</w:t>
      </w:r>
    </w:p>
    <w:p w:rsidR="00327D1E" w:rsidRPr="00907D99" w:rsidRDefault="00327D1E" w:rsidP="00327D1E">
      <w:pPr>
        <w:numPr>
          <w:ilvl w:val="0"/>
          <w:numId w:val="1"/>
        </w:numPr>
        <w:spacing w:after="0" w:line="240" w:lineRule="atLeast"/>
        <w:rPr>
          <w:rFonts w:ascii="Arial" w:eastAsia="Times New Roman" w:hAnsi="Arial" w:cs="Arial"/>
          <w:color w:val="000000"/>
          <w:sz w:val="24"/>
          <w:szCs w:val="24"/>
          <w:lang w:eastAsia="ru-RU"/>
        </w:rPr>
      </w:pPr>
      <w:r w:rsidRPr="00907D99">
        <w:rPr>
          <w:rFonts w:ascii="Times New Roman" w:eastAsia="Times New Roman" w:hAnsi="Times New Roman" w:cs="Times New Roman"/>
          <w:color w:val="000000"/>
          <w:sz w:val="27"/>
          <w:szCs w:val="27"/>
          <w:lang w:eastAsia="ru-RU"/>
        </w:rPr>
        <w:t>Отношение площадей треугольников с одинаковой высотой равно отношению их оснований.</w:t>
      </w:r>
    </w:p>
    <w:p w:rsidR="00327D1E" w:rsidRPr="00907D99" w:rsidRDefault="00327D1E" w:rsidP="00327D1E">
      <w:pPr>
        <w:numPr>
          <w:ilvl w:val="0"/>
          <w:numId w:val="1"/>
        </w:numPr>
        <w:spacing w:after="0" w:line="240" w:lineRule="atLeast"/>
        <w:rPr>
          <w:rFonts w:ascii="Arial" w:eastAsia="Times New Roman" w:hAnsi="Arial" w:cs="Arial"/>
          <w:color w:val="000000"/>
          <w:sz w:val="24"/>
          <w:szCs w:val="24"/>
          <w:lang w:eastAsia="ru-RU"/>
        </w:rPr>
      </w:pPr>
      <w:r w:rsidRPr="00907D99">
        <w:rPr>
          <w:rFonts w:ascii="Times New Roman" w:eastAsia="Times New Roman" w:hAnsi="Times New Roman" w:cs="Times New Roman"/>
          <w:color w:val="000000"/>
          <w:sz w:val="27"/>
          <w:szCs w:val="27"/>
          <w:lang w:eastAsia="ru-RU"/>
        </w:rPr>
        <w:t>Отношение площадей треугольников с одинаковым основанием равно отношению их высот.</w:t>
      </w:r>
    </w:p>
    <w:p w:rsidR="00327D1E" w:rsidRPr="00907D99" w:rsidRDefault="00327D1E" w:rsidP="00327D1E">
      <w:pPr>
        <w:numPr>
          <w:ilvl w:val="0"/>
          <w:numId w:val="1"/>
        </w:numPr>
        <w:spacing w:after="0" w:line="240" w:lineRule="atLeast"/>
        <w:rPr>
          <w:rFonts w:ascii="Arial" w:eastAsia="Times New Roman" w:hAnsi="Arial" w:cs="Arial"/>
          <w:color w:val="000000"/>
          <w:sz w:val="24"/>
          <w:szCs w:val="24"/>
          <w:lang w:eastAsia="ru-RU"/>
        </w:rPr>
      </w:pPr>
      <w:r w:rsidRPr="00907D99">
        <w:rPr>
          <w:rFonts w:ascii="Times New Roman" w:eastAsia="Times New Roman" w:hAnsi="Times New Roman" w:cs="Times New Roman"/>
          <w:color w:val="000000"/>
          <w:sz w:val="27"/>
          <w:szCs w:val="27"/>
          <w:lang w:eastAsia="ru-RU"/>
        </w:rPr>
        <w:lastRenderedPageBreak/>
        <w:t xml:space="preserve">Площади треугольников с одинаковым углом относятся друг </w:t>
      </w:r>
      <w:proofErr w:type="gramStart"/>
      <w:r w:rsidRPr="00907D99">
        <w:rPr>
          <w:rFonts w:ascii="Times New Roman" w:eastAsia="Times New Roman" w:hAnsi="Times New Roman" w:cs="Times New Roman"/>
          <w:color w:val="000000"/>
          <w:sz w:val="27"/>
          <w:szCs w:val="27"/>
          <w:lang w:eastAsia="ru-RU"/>
        </w:rPr>
        <w:t>к</w:t>
      </w:r>
      <w:proofErr w:type="gramEnd"/>
      <w:r w:rsidRPr="00907D99">
        <w:rPr>
          <w:rFonts w:ascii="Times New Roman" w:eastAsia="Times New Roman" w:hAnsi="Times New Roman" w:cs="Times New Roman"/>
          <w:color w:val="000000"/>
          <w:sz w:val="27"/>
          <w:szCs w:val="27"/>
          <w:lang w:eastAsia="ru-RU"/>
        </w:rPr>
        <w:t xml:space="preserve"> друг как произведения сторон заключающих одинаковые углы.</w:t>
      </w:r>
    </w:p>
    <w:p w:rsidR="00327D1E" w:rsidRPr="00907D99" w:rsidRDefault="00327D1E" w:rsidP="00327D1E">
      <w:pPr>
        <w:numPr>
          <w:ilvl w:val="0"/>
          <w:numId w:val="1"/>
        </w:numPr>
        <w:spacing w:after="0" w:line="240" w:lineRule="atLeast"/>
        <w:rPr>
          <w:rFonts w:ascii="Arial" w:eastAsia="Times New Roman" w:hAnsi="Arial" w:cs="Arial"/>
          <w:color w:val="000000"/>
          <w:sz w:val="24"/>
          <w:szCs w:val="24"/>
          <w:lang w:eastAsia="ru-RU"/>
        </w:rPr>
      </w:pPr>
      <w:r w:rsidRPr="00907D99">
        <w:rPr>
          <w:rFonts w:ascii="Times New Roman" w:eastAsia="Times New Roman" w:hAnsi="Times New Roman" w:cs="Times New Roman"/>
          <w:color w:val="000000"/>
          <w:sz w:val="27"/>
          <w:szCs w:val="27"/>
          <w:lang w:eastAsia="ru-RU"/>
        </w:rPr>
        <w:t>Отношение площадей подобных треугольников равно квадрату коэффициента подобия.</w:t>
      </w:r>
    </w:p>
    <w:p w:rsidR="00327D1E" w:rsidRPr="00907D99" w:rsidRDefault="00327D1E" w:rsidP="00327D1E">
      <w:pPr>
        <w:numPr>
          <w:ilvl w:val="0"/>
          <w:numId w:val="1"/>
        </w:numPr>
        <w:spacing w:after="0" w:line="240" w:lineRule="atLeast"/>
        <w:rPr>
          <w:rFonts w:ascii="Arial" w:eastAsia="Times New Roman" w:hAnsi="Arial" w:cs="Arial"/>
          <w:color w:val="000000"/>
          <w:sz w:val="24"/>
          <w:szCs w:val="24"/>
          <w:lang w:eastAsia="ru-RU"/>
        </w:rPr>
      </w:pPr>
      <w:r w:rsidRPr="00907D99">
        <w:rPr>
          <w:rFonts w:ascii="Times New Roman" w:eastAsia="Times New Roman" w:hAnsi="Times New Roman" w:cs="Times New Roman"/>
          <w:color w:val="000000"/>
          <w:sz w:val="27"/>
          <w:szCs w:val="27"/>
          <w:lang w:eastAsia="ru-RU"/>
        </w:rPr>
        <w:t>Биссектриса треугольника делит противоположную сторону на отрезки пропорциональные прилежащим сторонам треугольника.</w:t>
      </w:r>
    </w:p>
    <w:p w:rsidR="00327D1E" w:rsidRPr="00907D99" w:rsidRDefault="00327D1E" w:rsidP="00327D1E">
      <w:pPr>
        <w:spacing w:after="0" w:line="240" w:lineRule="atLeast"/>
        <w:rPr>
          <w:rFonts w:ascii="Arial" w:eastAsia="Times New Roman" w:hAnsi="Arial" w:cs="Arial"/>
          <w:color w:val="000000"/>
          <w:sz w:val="24"/>
          <w:szCs w:val="24"/>
          <w:lang w:eastAsia="ru-RU"/>
        </w:rPr>
      </w:pPr>
      <w:r w:rsidRPr="00907D99">
        <w:rPr>
          <w:rFonts w:ascii="Times New Roman" w:eastAsia="Times New Roman" w:hAnsi="Times New Roman" w:cs="Times New Roman"/>
          <w:color w:val="000000"/>
          <w:sz w:val="27"/>
          <w:szCs w:val="27"/>
          <w:u w:val="single"/>
          <w:lang w:eastAsia="ru-RU"/>
        </w:rPr>
        <w:t>Задача</w:t>
      </w:r>
    </w:p>
    <w:p w:rsidR="00327D1E" w:rsidRPr="00907D99" w:rsidRDefault="00327D1E" w:rsidP="00327D1E">
      <w:pPr>
        <w:spacing w:after="0" w:line="240" w:lineRule="atLeast"/>
        <w:rPr>
          <w:rFonts w:ascii="Arial" w:eastAsia="Times New Roman" w:hAnsi="Arial" w:cs="Arial"/>
          <w:color w:val="000000"/>
          <w:sz w:val="24"/>
          <w:szCs w:val="24"/>
          <w:lang w:eastAsia="ru-RU"/>
        </w:rPr>
      </w:pPr>
      <w:r w:rsidRPr="00907D99">
        <w:rPr>
          <w:rFonts w:ascii="Times New Roman" w:eastAsia="Times New Roman" w:hAnsi="Times New Roman" w:cs="Times New Roman"/>
          <w:color w:val="000000"/>
          <w:sz w:val="27"/>
          <w:szCs w:val="27"/>
          <w:lang w:eastAsia="ru-RU"/>
        </w:rPr>
        <w:t>Д</w:t>
      </w:r>
      <w:r w:rsidRPr="00907D99">
        <w:rPr>
          <w:rFonts w:ascii="Arial" w:eastAsia="Times New Roman" w:hAnsi="Arial" w:cs="Arial"/>
          <w:noProof/>
          <w:color w:val="000000"/>
          <w:sz w:val="24"/>
          <w:szCs w:val="24"/>
          <w:lang w:eastAsia="ru-RU"/>
        </w:rPr>
        <w:drawing>
          <wp:anchor distT="0" distB="0" distL="114300" distR="114300" simplePos="0" relativeHeight="251659264" behindDoc="0" locked="0" layoutInCell="1" allowOverlap="0" wp14:anchorId="34E51FD2" wp14:editId="55028E3C">
            <wp:simplePos x="0" y="0"/>
            <wp:positionH relativeFrom="column">
              <wp:align>left</wp:align>
            </wp:positionH>
            <wp:positionV relativeFrom="line">
              <wp:posOffset>0</wp:posOffset>
            </wp:positionV>
            <wp:extent cx="1771650" cy="1819275"/>
            <wp:effectExtent l="0" t="0" r="0" b="9525"/>
            <wp:wrapSquare wrapText="bothSides"/>
            <wp:docPr id="13" name="Рисунок 3" descr="http://globuss24.ru/web/userfiles/image/doc/hello_html_m45ca2c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globuss24.ru/web/userfiles/image/doc/hello_html_m45ca2c31.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71650" cy="1819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7D99">
        <w:rPr>
          <w:rFonts w:ascii="Times New Roman" w:eastAsia="Times New Roman" w:hAnsi="Times New Roman" w:cs="Times New Roman"/>
          <w:color w:val="000000"/>
          <w:sz w:val="27"/>
          <w:szCs w:val="27"/>
          <w:lang w:eastAsia="ru-RU"/>
        </w:rPr>
        <w:t xml:space="preserve">ан треугольник ABC с площадью равной S. Все его стороны продолжили на их длину. Концы получившихся отрезков </w:t>
      </w:r>
      <w:proofErr w:type="gramStart"/>
      <w:r w:rsidRPr="00907D99">
        <w:rPr>
          <w:rFonts w:ascii="Times New Roman" w:eastAsia="Times New Roman" w:hAnsi="Times New Roman" w:cs="Times New Roman"/>
          <w:color w:val="000000"/>
          <w:sz w:val="27"/>
          <w:szCs w:val="27"/>
          <w:lang w:eastAsia="ru-RU"/>
        </w:rPr>
        <w:t>соединили</w:t>
      </w:r>
      <w:proofErr w:type="gramEnd"/>
      <w:r w:rsidRPr="00907D99">
        <w:rPr>
          <w:rFonts w:ascii="Times New Roman" w:eastAsia="Times New Roman" w:hAnsi="Times New Roman" w:cs="Times New Roman"/>
          <w:color w:val="000000"/>
          <w:sz w:val="27"/>
          <w:szCs w:val="27"/>
          <w:lang w:eastAsia="ru-RU"/>
        </w:rPr>
        <w:t xml:space="preserve"> и получился треугольник </w:t>
      </w:r>
      <w:r w:rsidRPr="00907D99">
        <w:rPr>
          <w:rFonts w:ascii="Times New Roman" w:eastAsia="Times New Roman" w:hAnsi="Times New Roman" w:cs="Times New Roman"/>
          <w:noProof/>
          <w:color w:val="000000"/>
          <w:sz w:val="27"/>
          <w:szCs w:val="27"/>
          <w:lang w:eastAsia="ru-RU"/>
        </w:rPr>
        <w:drawing>
          <wp:inline distT="0" distB="0" distL="0" distR="0" wp14:anchorId="5E17708E" wp14:editId="4445F2D8">
            <wp:extent cx="600075" cy="200025"/>
            <wp:effectExtent l="0" t="0" r="9525" b="9525"/>
            <wp:docPr id="14" name="Рисунок 14" descr="http://globuss24.ru/web/userfiles/image/doc/hello_html_m518d76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globuss24.ru/web/userfiles/image/doc/hello_html_m518d7682.g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0075" cy="200025"/>
                    </a:xfrm>
                    <a:prstGeom prst="rect">
                      <a:avLst/>
                    </a:prstGeom>
                    <a:noFill/>
                    <a:ln>
                      <a:noFill/>
                    </a:ln>
                  </pic:spPr>
                </pic:pic>
              </a:graphicData>
            </a:graphic>
          </wp:inline>
        </w:drawing>
      </w:r>
      <w:r w:rsidRPr="00907D99">
        <w:rPr>
          <w:rFonts w:ascii="Times New Roman" w:eastAsia="Times New Roman" w:hAnsi="Times New Roman" w:cs="Times New Roman"/>
          <w:color w:val="000000"/>
          <w:sz w:val="27"/>
          <w:szCs w:val="27"/>
          <w:lang w:eastAsia="ru-RU"/>
        </w:rPr>
        <w:t>. Найти его площадь.</w:t>
      </w:r>
    </w:p>
    <w:p w:rsidR="00327D1E" w:rsidRPr="00907D99" w:rsidRDefault="00327D1E" w:rsidP="00327D1E">
      <w:pPr>
        <w:spacing w:after="0" w:line="240" w:lineRule="atLeast"/>
        <w:rPr>
          <w:rFonts w:ascii="Arial" w:eastAsia="Times New Roman" w:hAnsi="Arial" w:cs="Arial"/>
          <w:color w:val="000000"/>
          <w:sz w:val="24"/>
          <w:szCs w:val="24"/>
          <w:lang w:eastAsia="ru-RU"/>
        </w:rPr>
      </w:pPr>
      <w:r w:rsidRPr="00907D99">
        <w:rPr>
          <w:rFonts w:ascii="Times New Roman" w:eastAsia="Times New Roman" w:hAnsi="Times New Roman" w:cs="Times New Roman"/>
          <w:color w:val="000000"/>
          <w:sz w:val="27"/>
          <w:szCs w:val="27"/>
          <w:u w:val="single"/>
          <w:lang w:eastAsia="ru-RU"/>
        </w:rPr>
        <w:t>Решение </w:t>
      </w:r>
      <w:r w:rsidRPr="00907D99">
        <w:rPr>
          <w:rFonts w:ascii="Times New Roman" w:eastAsia="Times New Roman" w:hAnsi="Times New Roman" w:cs="Times New Roman"/>
          <w:color w:val="000000"/>
          <w:sz w:val="27"/>
          <w:szCs w:val="27"/>
          <w:lang w:eastAsia="ru-RU"/>
        </w:rPr>
        <w:t>Соединим вершины С и </w:t>
      </w:r>
      <w:r w:rsidRPr="00907D99">
        <w:rPr>
          <w:rFonts w:ascii="Times New Roman" w:eastAsia="Times New Roman" w:hAnsi="Times New Roman" w:cs="Times New Roman"/>
          <w:noProof/>
          <w:color w:val="000000"/>
          <w:sz w:val="27"/>
          <w:szCs w:val="27"/>
          <w:lang w:eastAsia="ru-RU"/>
        </w:rPr>
        <w:drawing>
          <wp:inline distT="0" distB="0" distL="0" distR="0" wp14:anchorId="4A821A97" wp14:editId="7C42EFB0">
            <wp:extent cx="238125" cy="200025"/>
            <wp:effectExtent l="0" t="0" r="9525" b="9525"/>
            <wp:docPr id="15" name="Рисунок 15" descr="http://globuss24.ru/web/userfiles/image/doc/hello_html_m1fb3cb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globuss24.ru/web/userfiles/image/doc/hello_html_m1fb3cb76.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8125" cy="200025"/>
                    </a:xfrm>
                    <a:prstGeom prst="rect">
                      <a:avLst/>
                    </a:prstGeom>
                    <a:noFill/>
                    <a:ln>
                      <a:noFill/>
                    </a:ln>
                  </pic:spPr>
                </pic:pic>
              </a:graphicData>
            </a:graphic>
          </wp:inline>
        </w:drawing>
      </w:r>
      <w:r w:rsidRPr="00907D99">
        <w:rPr>
          <w:rFonts w:ascii="Times New Roman" w:eastAsia="Times New Roman" w:hAnsi="Times New Roman" w:cs="Times New Roman"/>
          <w:color w:val="000000"/>
          <w:sz w:val="27"/>
          <w:szCs w:val="27"/>
          <w:lang w:eastAsia="ru-RU"/>
        </w:rPr>
        <w:t>. В полученном треугольнике </w:t>
      </w:r>
      <w:r w:rsidRPr="00907D99">
        <w:rPr>
          <w:rFonts w:ascii="Times New Roman" w:eastAsia="Times New Roman" w:hAnsi="Times New Roman" w:cs="Times New Roman"/>
          <w:noProof/>
          <w:color w:val="000000"/>
          <w:sz w:val="27"/>
          <w:szCs w:val="27"/>
          <w:lang w:eastAsia="ru-RU"/>
        </w:rPr>
        <w:drawing>
          <wp:inline distT="0" distB="0" distL="0" distR="0" wp14:anchorId="2EF2352A" wp14:editId="1CEE5A43">
            <wp:extent cx="447675" cy="200025"/>
            <wp:effectExtent l="0" t="0" r="9525" b="9525"/>
            <wp:docPr id="16" name="Рисунок 16" descr="http://globuss24.ru/web/userfiles/image/doc/hello_html_260178c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globuss24.ru/web/userfiles/image/doc/hello_html_260178cd.gi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907D99">
        <w:rPr>
          <w:rFonts w:ascii="Times New Roman" w:eastAsia="Times New Roman" w:hAnsi="Times New Roman" w:cs="Times New Roman"/>
          <w:color w:val="000000"/>
          <w:sz w:val="27"/>
          <w:szCs w:val="27"/>
          <w:lang w:eastAsia="ru-RU"/>
        </w:rPr>
        <w:t> </w:t>
      </w:r>
      <w:proofErr w:type="gramStart"/>
      <w:r w:rsidRPr="00907D99">
        <w:rPr>
          <w:rFonts w:ascii="Times New Roman" w:eastAsia="Times New Roman" w:hAnsi="Times New Roman" w:cs="Times New Roman"/>
          <w:color w:val="000000"/>
          <w:sz w:val="27"/>
          <w:szCs w:val="27"/>
          <w:lang w:eastAsia="ru-RU"/>
        </w:rPr>
        <w:t>СВ</w:t>
      </w:r>
      <w:proofErr w:type="gramEnd"/>
      <w:r w:rsidRPr="00907D99">
        <w:rPr>
          <w:rFonts w:ascii="Times New Roman" w:eastAsia="Times New Roman" w:hAnsi="Times New Roman" w:cs="Times New Roman"/>
          <w:color w:val="000000"/>
          <w:sz w:val="27"/>
          <w:szCs w:val="27"/>
          <w:lang w:eastAsia="ru-RU"/>
        </w:rPr>
        <w:t xml:space="preserve"> – медиана значит площадь </w:t>
      </w:r>
      <w:r w:rsidRPr="00907D99">
        <w:rPr>
          <w:rFonts w:ascii="Times New Roman" w:eastAsia="Times New Roman" w:hAnsi="Times New Roman" w:cs="Times New Roman"/>
          <w:noProof/>
          <w:color w:val="000000"/>
          <w:sz w:val="27"/>
          <w:szCs w:val="27"/>
          <w:lang w:eastAsia="ru-RU"/>
        </w:rPr>
        <w:drawing>
          <wp:inline distT="0" distB="0" distL="0" distR="0" wp14:anchorId="7F09732F" wp14:editId="2894D0C8">
            <wp:extent cx="647700" cy="200025"/>
            <wp:effectExtent l="0" t="0" r="0" b="9525"/>
            <wp:docPr id="17" name="Рисунок 17" descr="http://globuss24.ru/web/userfiles/image/doc/hello_html_212921a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globuss24.ru/web/userfiles/image/doc/hello_html_212921a3.gi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907D99">
        <w:rPr>
          <w:rFonts w:ascii="Times New Roman" w:eastAsia="Times New Roman" w:hAnsi="Times New Roman" w:cs="Times New Roman"/>
          <w:color w:val="000000"/>
          <w:sz w:val="27"/>
          <w:szCs w:val="27"/>
          <w:lang w:eastAsia="ru-RU"/>
        </w:rPr>
        <w:t>. В треугольнике </w:t>
      </w:r>
      <w:r w:rsidRPr="00907D99">
        <w:rPr>
          <w:rFonts w:ascii="Times New Roman" w:eastAsia="Times New Roman" w:hAnsi="Times New Roman" w:cs="Times New Roman"/>
          <w:noProof/>
          <w:color w:val="000000"/>
          <w:sz w:val="27"/>
          <w:szCs w:val="27"/>
          <w:lang w:eastAsia="ru-RU"/>
        </w:rPr>
        <w:drawing>
          <wp:inline distT="0" distB="0" distL="0" distR="0" wp14:anchorId="701A4220" wp14:editId="3A67ABAE">
            <wp:extent cx="457200" cy="200025"/>
            <wp:effectExtent l="0" t="0" r="0" b="9525"/>
            <wp:docPr id="18" name="Рисунок 18" descr="http://globuss24.ru/web/userfiles/image/doc/hello_html_138c85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globuss24.ru/web/userfiles/image/doc/hello_html_138c8533.gi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7200" cy="200025"/>
                    </a:xfrm>
                    <a:prstGeom prst="rect">
                      <a:avLst/>
                    </a:prstGeom>
                    <a:noFill/>
                    <a:ln>
                      <a:noFill/>
                    </a:ln>
                  </pic:spPr>
                </pic:pic>
              </a:graphicData>
            </a:graphic>
          </wp:inline>
        </w:drawing>
      </w:r>
      <w:r w:rsidRPr="00907D99">
        <w:rPr>
          <w:rFonts w:ascii="Times New Roman" w:eastAsia="Times New Roman" w:hAnsi="Times New Roman" w:cs="Times New Roman"/>
          <w:color w:val="000000"/>
          <w:sz w:val="27"/>
          <w:szCs w:val="27"/>
          <w:lang w:eastAsia="ru-RU"/>
        </w:rPr>
        <w:t> </w:t>
      </w:r>
      <w:r w:rsidRPr="00907D99">
        <w:rPr>
          <w:rFonts w:ascii="Times New Roman" w:eastAsia="Times New Roman" w:hAnsi="Times New Roman" w:cs="Times New Roman"/>
          <w:noProof/>
          <w:color w:val="000000"/>
          <w:sz w:val="27"/>
          <w:szCs w:val="27"/>
          <w:lang w:eastAsia="ru-RU"/>
        </w:rPr>
        <w:drawing>
          <wp:inline distT="0" distB="0" distL="0" distR="0" wp14:anchorId="3631F4D3" wp14:editId="358A087D">
            <wp:extent cx="371475" cy="200025"/>
            <wp:effectExtent l="0" t="0" r="9525" b="9525"/>
            <wp:docPr id="19" name="Рисунок 19" descr="http://globuss24.ru/web/userfiles/image/doc/hello_html_54b104c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globuss24.ru/web/userfiles/image/doc/hello_html_54b104cb.gif"/>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71475" cy="200025"/>
                    </a:xfrm>
                    <a:prstGeom prst="rect">
                      <a:avLst/>
                    </a:prstGeom>
                    <a:noFill/>
                    <a:ln>
                      <a:noFill/>
                    </a:ln>
                  </pic:spPr>
                </pic:pic>
              </a:graphicData>
            </a:graphic>
          </wp:inline>
        </w:drawing>
      </w:r>
      <w:r w:rsidRPr="00907D99">
        <w:rPr>
          <w:rFonts w:ascii="Times New Roman" w:eastAsia="Times New Roman" w:hAnsi="Times New Roman" w:cs="Times New Roman"/>
          <w:color w:val="000000"/>
          <w:sz w:val="27"/>
          <w:szCs w:val="27"/>
          <w:lang w:eastAsia="ru-RU"/>
        </w:rPr>
        <w:t> - медиана значит</w:t>
      </w:r>
      <w:r w:rsidRPr="00907D99">
        <w:rPr>
          <w:rFonts w:ascii="Times New Roman" w:eastAsia="Times New Roman" w:hAnsi="Times New Roman" w:cs="Times New Roman"/>
          <w:noProof/>
          <w:color w:val="000000"/>
          <w:sz w:val="27"/>
          <w:szCs w:val="27"/>
          <w:lang w:eastAsia="ru-RU"/>
        </w:rPr>
        <w:drawing>
          <wp:inline distT="0" distB="0" distL="0" distR="0" wp14:anchorId="0B7461FB" wp14:editId="0ADF8100">
            <wp:extent cx="876300" cy="238125"/>
            <wp:effectExtent l="0" t="0" r="0" b="9525"/>
            <wp:docPr id="20" name="Рисунок 20" descr="http://globuss24.ru/web/userfiles/image/doc/hello_html_1491ec0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globuss24.ru/web/userfiles/image/doc/hello_html_1491ec0f.gif"/>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76300" cy="238125"/>
                    </a:xfrm>
                    <a:prstGeom prst="rect">
                      <a:avLst/>
                    </a:prstGeom>
                    <a:noFill/>
                    <a:ln>
                      <a:noFill/>
                    </a:ln>
                  </pic:spPr>
                </pic:pic>
              </a:graphicData>
            </a:graphic>
          </wp:inline>
        </w:drawing>
      </w:r>
      <w:r w:rsidRPr="00907D99">
        <w:rPr>
          <w:rFonts w:ascii="Times New Roman" w:eastAsia="Times New Roman" w:hAnsi="Times New Roman" w:cs="Times New Roman"/>
          <w:color w:val="000000"/>
          <w:sz w:val="27"/>
          <w:szCs w:val="27"/>
          <w:lang w:eastAsia="ru-RU"/>
        </w:rPr>
        <w:t>.</w:t>
      </w:r>
      <w:r w:rsidRPr="00907D99">
        <w:rPr>
          <w:rFonts w:ascii="Times New Roman" w:eastAsia="Times New Roman" w:hAnsi="Times New Roman" w:cs="Times New Roman"/>
          <w:i/>
          <w:iCs/>
          <w:color w:val="000000"/>
          <w:sz w:val="27"/>
          <w:szCs w:val="27"/>
          <w:lang w:eastAsia="ru-RU"/>
        </w:rPr>
        <w:t>аналогично для двух оставшихся треугольников.</w:t>
      </w:r>
      <w:r w:rsidRPr="00907D99">
        <w:rPr>
          <w:rFonts w:ascii="Times New Roman" w:eastAsia="Times New Roman" w:hAnsi="Times New Roman" w:cs="Times New Roman"/>
          <w:color w:val="000000"/>
          <w:sz w:val="27"/>
          <w:szCs w:val="27"/>
          <w:lang w:eastAsia="ru-RU"/>
        </w:rPr>
        <w:t> </w:t>
      </w:r>
      <w:r w:rsidRPr="00907D99">
        <w:rPr>
          <w:rFonts w:ascii="Times New Roman" w:eastAsia="Times New Roman" w:hAnsi="Times New Roman" w:cs="Times New Roman"/>
          <w:noProof/>
          <w:color w:val="000000"/>
          <w:sz w:val="27"/>
          <w:szCs w:val="27"/>
          <w:lang w:eastAsia="ru-RU"/>
        </w:rPr>
        <w:drawing>
          <wp:inline distT="0" distB="0" distL="0" distR="0" wp14:anchorId="3B6493EC" wp14:editId="1C8BA40C">
            <wp:extent cx="2343150" cy="238125"/>
            <wp:effectExtent l="0" t="0" r="0" b="9525"/>
            <wp:docPr id="21" name="Рисунок 21" descr="http://globuss24.ru/web/userfiles/image/doc/hello_html_m3252ce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globuss24.ru/web/userfiles/image/doc/hello_html_m3252ce84.gif"/>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43150" cy="238125"/>
                    </a:xfrm>
                    <a:prstGeom prst="rect">
                      <a:avLst/>
                    </a:prstGeom>
                    <a:noFill/>
                    <a:ln>
                      <a:noFill/>
                    </a:ln>
                  </pic:spPr>
                </pic:pic>
              </a:graphicData>
            </a:graphic>
          </wp:inline>
        </w:drawing>
      </w:r>
      <w:r w:rsidRPr="00907D99">
        <w:rPr>
          <w:rFonts w:ascii="Times New Roman" w:eastAsia="Times New Roman" w:hAnsi="Times New Roman" w:cs="Times New Roman"/>
          <w:color w:val="000000"/>
          <w:sz w:val="27"/>
          <w:szCs w:val="27"/>
          <w:lang w:eastAsia="ru-RU"/>
        </w:rPr>
        <w:t> т.е. </w:t>
      </w:r>
      <w:r w:rsidRPr="00907D99">
        <w:rPr>
          <w:rFonts w:ascii="Times New Roman" w:eastAsia="Times New Roman" w:hAnsi="Times New Roman" w:cs="Times New Roman"/>
          <w:noProof/>
          <w:color w:val="000000"/>
          <w:sz w:val="27"/>
          <w:szCs w:val="27"/>
          <w:lang w:eastAsia="ru-RU"/>
        </w:rPr>
        <w:drawing>
          <wp:inline distT="0" distB="0" distL="0" distR="0" wp14:anchorId="342115A2" wp14:editId="7447C74F">
            <wp:extent cx="819150" cy="238125"/>
            <wp:effectExtent l="0" t="0" r="0" b="9525"/>
            <wp:docPr id="22" name="Рисунок 22" descr="http://globuss24.ru/web/userfiles/image/doc/hello_html_m6fe028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globuss24.ru/web/userfiles/image/doc/hello_html_m6fe02810.gif"/>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19150" cy="238125"/>
                    </a:xfrm>
                    <a:prstGeom prst="rect">
                      <a:avLst/>
                    </a:prstGeom>
                    <a:noFill/>
                    <a:ln>
                      <a:noFill/>
                    </a:ln>
                  </pic:spPr>
                </pic:pic>
              </a:graphicData>
            </a:graphic>
          </wp:inline>
        </w:drawing>
      </w:r>
    </w:p>
    <w:p w:rsidR="00C35FA1" w:rsidRDefault="00C35FA1" w:rsidP="00C35FA1"/>
    <w:p w:rsidR="00C35FA1" w:rsidRPr="00C35FA1" w:rsidRDefault="00C35FA1" w:rsidP="00C35FA1">
      <w:pPr>
        <w:rPr>
          <w:rFonts w:ascii="Times New Roman" w:hAnsi="Times New Roman" w:cs="Times New Roman"/>
          <w:sz w:val="28"/>
          <w:szCs w:val="28"/>
          <w:lang w:eastAsia="ru-RU"/>
        </w:rPr>
      </w:pPr>
      <w:r w:rsidRPr="00C35FA1">
        <w:rPr>
          <w:rFonts w:ascii="Times New Roman" w:hAnsi="Times New Roman" w:cs="Times New Roman"/>
          <w:sz w:val="28"/>
          <w:szCs w:val="28"/>
          <w:lang w:eastAsia="ru-RU"/>
        </w:rPr>
        <w:t xml:space="preserve">Чтобы обеспечить прочность знаний и навыков, приобретаемых учащимися в процессе изучения </w:t>
      </w:r>
      <w:r>
        <w:rPr>
          <w:rFonts w:ascii="Times New Roman" w:hAnsi="Times New Roman" w:cs="Times New Roman"/>
          <w:sz w:val="28"/>
          <w:szCs w:val="28"/>
          <w:lang w:eastAsia="ru-RU"/>
        </w:rPr>
        <w:t>геометрии</w:t>
      </w:r>
      <w:r w:rsidRPr="00C35FA1">
        <w:rPr>
          <w:rFonts w:ascii="Times New Roman" w:hAnsi="Times New Roman" w:cs="Times New Roman"/>
          <w:sz w:val="28"/>
          <w:szCs w:val="28"/>
          <w:lang w:eastAsia="ru-RU"/>
        </w:rPr>
        <w:t>, нужно правильно организовать повторение, т. е. возвращение к уже пройденному материалу, преследуя две цели, а именно: окончательную доработку программного материала, его, так сказать, отшлифовку, и вместе с тем его закрепление в памяти учащихся.</w:t>
      </w:r>
    </w:p>
    <w:p w:rsidR="00C35FA1" w:rsidRDefault="00C35FA1" w:rsidP="00C35FA1">
      <w:pPr>
        <w:rPr>
          <w:rFonts w:ascii="Times New Roman" w:hAnsi="Times New Roman" w:cs="Times New Roman"/>
          <w:sz w:val="28"/>
          <w:szCs w:val="28"/>
        </w:rPr>
      </w:pPr>
      <w:r w:rsidRPr="00C35FA1">
        <w:rPr>
          <w:rFonts w:ascii="Times New Roman" w:hAnsi="Times New Roman" w:cs="Times New Roman"/>
          <w:sz w:val="28"/>
          <w:szCs w:val="28"/>
        </w:rPr>
        <w:t>Для этой цели я использую систему тематических зачетов</w:t>
      </w:r>
      <w:r>
        <w:rPr>
          <w:rFonts w:ascii="Times New Roman" w:hAnsi="Times New Roman" w:cs="Times New Roman"/>
          <w:sz w:val="28"/>
          <w:szCs w:val="28"/>
        </w:rPr>
        <w:t xml:space="preserve">. </w:t>
      </w:r>
      <w:r w:rsidRPr="00C35FA1">
        <w:rPr>
          <w:rFonts w:ascii="Times New Roman" w:hAnsi="Times New Roman" w:cs="Times New Roman"/>
          <w:sz w:val="28"/>
          <w:szCs w:val="28"/>
        </w:rPr>
        <w:t>Зачетная система позволяет  провести контроль знаний теоретического материала по окончании изучения темы. При этом от учащихся требуется показать</w:t>
      </w:r>
      <w:proofErr w:type="gramStart"/>
      <w:r w:rsidRPr="00C35FA1">
        <w:rPr>
          <w:rFonts w:ascii="Times New Roman" w:hAnsi="Times New Roman" w:cs="Times New Roman"/>
          <w:sz w:val="28"/>
          <w:szCs w:val="28"/>
        </w:rPr>
        <w:t xml:space="preserve"> ,</w:t>
      </w:r>
      <w:proofErr w:type="gramEnd"/>
      <w:r w:rsidRPr="00C35FA1">
        <w:rPr>
          <w:rFonts w:ascii="Times New Roman" w:hAnsi="Times New Roman" w:cs="Times New Roman"/>
          <w:sz w:val="28"/>
          <w:szCs w:val="28"/>
        </w:rPr>
        <w:t xml:space="preserve"> насколько хорошо выучены темы, определения, как они применяют полученные знания при решении задач</w:t>
      </w:r>
      <w:r>
        <w:rPr>
          <w:rFonts w:ascii="Times New Roman" w:hAnsi="Times New Roman" w:cs="Times New Roman"/>
          <w:sz w:val="28"/>
          <w:szCs w:val="28"/>
        </w:rPr>
        <w:t xml:space="preserve">. </w:t>
      </w:r>
      <w:r w:rsidR="00660C68" w:rsidRPr="00C35FA1">
        <w:rPr>
          <w:rFonts w:ascii="Times New Roman" w:hAnsi="Times New Roman" w:cs="Times New Roman"/>
          <w:sz w:val="28"/>
          <w:szCs w:val="28"/>
        </w:rPr>
        <w:tab/>
      </w:r>
    </w:p>
    <w:p w:rsidR="00C35FA1" w:rsidRPr="00C35FA1" w:rsidRDefault="00C35FA1" w:rsidP="00C35FA1">
      <w:pPr>
        <w:spacing w:after="0"/>
        <w:rPr>
          <w:rFonts w:ascii="Times New Roman" w:hAnsi="Times New Roman" w:cs="Times New Roman"/>
          <w:sz w:val="28"/>
          <w:szCs w:val="28"/>
        </w:rPr>
      </w:pPr>
      <w:r w:rsidRPr="00C35FA1">
        <w:rPr>
          <w:rFonts w:ascii="Times New Roman" w:hAnsi="Times New Roman" w:cs="Times New Roman"/>
          <w:sz w:val="28"/>
          <w:szCs w:val="28"/>
        </w:rPr>
        <w:t>Целью зачета является</w:t>
      </w:r>
      <w:proofErr w:type="gramStart"/>
      <w:r w:rsidRPr="00C35FA1">
        <w:rPr>
          <w:rFonts w:ascii="Times New Roman" w:hAnsi="Times New Roman" w:cs="Times New Roman"/>
          <w:sz w:val="28"/>
          <w:szCs w:val="28"/>
        </w:rPr>
        <w:t xml:space="preserve"> :</w:t>
      </w:r>
      <w:proofErr w:type="gramEnd"/>
    </w:p>
    <w:p w:rsidR="00C35FA1" w:rsidRPr="00C35FA1" w:rsidRDefault="00C35FA1" w:rsidP="00C35FA1">
      <w:pPr>
        <w:spacing w:after="0"/>
        <w:rPr>
          <w:rFonts w:ascii="Times New Roman" w:hAnsi="Times New Roman" w:cs="Times New Roman"/>
          <w:sz w:val="28"/>
          <w:szCs w:val="28"/>
        </w:rPr>
      </w:pPr>
      <w:r w:rsidRPr="00C35FA1">
        <w:rPr>
          <w:rFonts w:ascii="Times New Roman" w:hAnsi="Times New Roman" w:cs="Times New Roman"/>
          <w:sz w:val="28"/>
          <w:szCs w:val="28"/>
        </w:rPr>
        <w:t>1)</w:t>
      </w:r>
      <w:r w:rsidRPr="00C35FA1">
        <w:rPr>
          <w:rFonts w:ascii="Times New Roman" w:hAnsi="Times New Roman" w:cs="Times New Roman"/>
          <w:sz w:val="28"/>
          <w:szCs w:val="28"/>
        </w:rPr>
        <w:tab/>
        <w:t>Проверка знаний учащихся теоретического материала по геометрии;</w:t>
      </w:r>
    </w:p>
    <w:p w:rsidR="00C35FA1" w:rsidRPr="00C35FA1" w:rsidRDefault="00C35FA1" w:rsidP="00C35FA1">
      <w:pPr>
        <w:spacing w:after="0"/>
        <w:rPr>
          <w:rFonts w:ascii="Times New Roman" w:hAnsi="Times New Roman" w:cs="Times New Roman"/>
          <w:sz w:val="28"/>
          <w:szCs w:val="28"/>
        </w:rPr>
      </w:pPr>
      <w:r w:rsidRPr="00C35FA1">
        <w:rPr>
          <w:rFonts w:ascii="Times New Roman" w:hAnsi="Times New Roman" w:cs="Times New Roman"/>
          <w:sz w:val="28"/>
          <w:szCs w:val="28"/>
        </w:rPr>
        <w:t>2)</w:t>
      </w:r>
      <w:r w:rsidRPr="00C35FA1">
        <w:rPr>
          <w:rFonts w:ascii="Times New Roman" w:hAnsi="Times New Roman" w:cs="Times New Roman"/>
          <w:sz w:val="28"/>
          <w:szCs w:val="28"/>
        </w:rPr>
        <w:tab/>
        <w:t>Уметь применять полученные знания при решении задач</w:t>
      </w:r>
    </w:p>
    <w:p w:rsidR="00C35FA1" w:rsidRPr="00C35FA1" w:rsidRDefault="00C35FA1" w:rsidP="00C35FA1">
      <w:pPr>
        <w:spacing w:after="0"/>
        <w:rPr>
          <w:rFonts w:ascii="Times New Roman" w:hAnsi="Times New Roman" w:cs="Times New Roman"/>
          <w:sz w:val="28"/>
          <w:szCs w:val="28"/>
        </w:rPr>
      </w:pPr>
      <w:r w:rsidRPr="00C35FA1">
        <w:rPr>
          <w:rFonts w:ascii="Times New Roman" w:hAnsi="Times New Roman" w:cs="Times New Roman"/>
          <w:sz w:val="28"/>
          <w:szCs w:val="28"/>
        </w:rPr>
        <w:t>3)</w:t>
      </w:r>
      <w:r w:rsidRPr="00C35FA1">
        <w:rPr>
          <w:rFonts w:ascii="Times New Roman" w:hAnsi="Times New Roman" w:cs="Times New Roman"/>
          <w:sz w:val="28"/>
          <w:szCs w:val="28"/>
        </w:rPr>
        <w:tab/>
        <w:t>Развить математическую речь, память, логическое мышление</w:t>
      </w:r>
    </w:p>
    <w:p w:rsidR="00C35FA1" w:rsidRPr="00C35FA1" w:rsidRDefault="00C35FA1" w:rsidP="00C35FA1">
      <w:pPr>
        <w:spacing w:after="0"/>
        <w:rPr>
          <w:rFonts w:ascii="Times New Roman" w:hAnsi="Times New Roman" w:cs="Times New Roman"/>
          <w:sz w:val="28"/>
          <w:szCs w:val="28"/>
        </w:rPr>
      </w:pPr>
      <w:r w:rsidRPr="00C35FA1">
        <w:rPr>
          <w:rFonts w:ascii="Times New Roman" w:hAnsi="Times New Roman" w:cs="Times New Roman"/>
          <w:sz w:val="28"/>
          <w:szCs w:val="28"/>
        </w:rPr>
        <w:t>4)</w:t>
      </w:r>
      <w:r w:rsidRPr="00C35FA1">
        <w:rPr>
          <w:rFonts w:ascii="Times New Roman" w:hAnsi="Times New Roman" w:cs="Times New Roman"/>
          <w:sz w:val="28"/>
          <w:szCs w:val="28"/>
        </w:rPr>
        <w:tab/>
        <w:t>Показать во время зачета свой уровень воспитанности, умение выходить из трудной ситуации</w:t>
      </w:r>
    </w:p>
    <w:p w:rsidR="00C35FA1" w:rsidRPr="00C35FA1" w:rsidRDefault="00C35FA1" w:rsidP="00C35FA1">
      <w:pPr>
        <w:spacing w:after="0"/>
        <w:rPr>
          <w:rFonts w:ascii="Times New Roman" w:hAnsi="Times New Roman" w:cs="Times New Roman"/>
          <w:sz w:val="28"/>
          <w:szCs w:val="28"/>
        </w:rPr>
      </w:pPr>
      <w:r w:rsidRPr="00C35FA1">
        <w:rPr>
          <w:rFonts w:ascii="Times New Roman" w:hAnsi="Times New Roman" w:cs="Times New Roman"/>
          <w:sz w:val="28"/>
          <w:szCs w:val="28"/>
        </w:rPr>
        <w:t>5)</w:t>
      </w:r>
      <w:r w:rsidRPr="00C35FA1">
        <w:rPr>
          <w:rFonts w:ascii="Times New Roman" w:hAnsi="Times New Roman" w:cs="Times New Roman"/>
          <w:sz w:val="28"/>
          <w:szCs w:val="28"/>
        </w:rPr>
        <w:tab/>
        <w:t>Подг</w:t>
      </w:r>
      <w:r>
        <w:rPr>
          <w:rFonts w:ascii="Times New Roman" w:hAnsi="Times New Roman" w:cs="Times New Roman"/>
          <w:sz w:val="28"/>
          <w:szCs w:val="28"/>
        </w:rPr>
        <w:t>отовка к решению задач ОГЭ.</w:t>
      </w:r>
    </w:p>
    <w:p w:rsidR="00C35FA1" w:rsidRPr="00C35FA1" w:rsidRDefault="00C35FA1" w:rsidP="00C35FA1">
      <w:pPr>
        <w:rPr>
          <w:rFonts w:ascii="Times New Roman" w:hAnsi="Times New Roman" w:cs="Times New Roman"/>
          <w:sz w:val="28"/>
          <w:szCs w:val="28"/>
        </w:rPr>
      </w:pPr>
      <w:r w:rsidRPr="00C35FA1">
        <w:rPr>
          <w:rFonts w:ascii="Times New Roman" w:hAnsi="Times New Roman" w:cs="Times New Roman"/>
          <w:sz w:val="28"/>
          <w:szCs w:val="28"/>
        </w:rPr>
        <w:t>Данная форма зачёта позволяет начать подготовку к ОГЭ с 7-го класса.</w:t>
      </w:r>
    </w:p>
    <w:p w:rsidR="00C35FA1" w:rsidRPr="00C35FA1" w:rsidRDefault="00C35FA1" w:rsidP="00C35FA1">
      <w:pPr>
        <w:rPr>
          <w:rFonts w:ascii="Times New Roman" w:hAnsi="Times New Roman" w:cs="Times New Roman"/>
          <w:sz w:val="28"/>
          <w:szCs w:val="28"/>
        </w:rPr>
      </w:pPr>
      <w:r w:rsidRPr="00C35FA1">
        <w:rPr>
          <w:rFonts w:ascii="Times New Roman" w:hAnsi="Times New Roman" w:cs="Times New Roman"/>
          <w:sz w:val="28"/>
          <w:szCs w:val="28"/>
        </w:rPr>
        <w:t>Содержание зачетной работы.</w:t>
      </w:r>
    </w:p>
    <w:p w:rsidR="00C35FA1" w:rsidRPr="00C35FA1" w:rsidRDefault="00C35FA1" w:rsidP="00C35FA1">
      <w:pPr>
        <w:rPr>
          <w:rFonts w:ascii="Times New Roman" w:hAnsi="Times New Roman" w:cs="Times New Roman"/>
          <w:sz w:val="28"/>
          <w:szCs w:val="28"/>
        </w:rPr>
      </w:pPr>
      <w:r w:rsidRPr="00C35FA1">
        <w:rPr>
          <w:rFonts w:ascii="Times New Roman" w:hAnsi="Times New Roman" w:cs="Times New Roman"/>
          <w:sz w:val="28"/>
          <w:szCs w:val="28"/>
        </w:rPr>
        <w:lastRenderedPageBreak/>
        <w:t xml:space="preserve">Зачетная работа состоит из теоретической части и практической части. Теоретическая часть состоит из </w:t>
      </w:r>
      <w:r w:rsidR="00FA58FB">
        <w:rPr>
          <w:rFonts w:ascii="Times New Roman" w:hAnsi="Times New Roman" w:cs="Times New Roman"/>
          <w:sz w:val="28"/>
          <w:szCs w:val="28"/>
        </w:rPr>
        <w:t>1-2</w:t>
      </w:r>
      <w:r w:rsidRPr="00C35FA1">
        <w:rPr>
          <w:rFonts w:ascii="Times New Roman" w:hAnsi="Times New Roman" w:cs="Times New Roman"/>
          <w:sz w:val="28"/>
          <w:szCs w:val="28"/>
        </w:rPr>
        <w:t xml:space="preserve"> вопросов. </w:t>
      </w:r>
      <w:proofErr w:type="gramStart"/>
      <w:r w:rsidRPr="00C35FA1">
        <w:rPr>
          <w:rFonts w:ascii="Times New Roman" w:hAnsi="Times New Roman" w:cs="Times New Roman"/>
          <w:sz w:val="28"/>
          <w:szCs w:val="28"/>
        </w:rPr>
        <w:t>Один</w:t>
      </w:r>
      <w:proofErr w:type="gramEnd"/>
      <w:r w:rsidRPr="00C35FA1">
        <w:rPr>
          <w:rFonts w:ascii="Times New Roman" w:hAnsi="Times New Roman" w:cs="Times New Roman"/>
          <w:sz w:val="28"/>
          <w:szCs w:val="28"/>
        </w:rPr>
        <w:t xml:space="preserve"> из которых на доказательство теоремы.</w:t>
      </w:r>
    </w:p>
    <w:p w:rsidR="00C35FA1" w:rsidRPr="00C35FA1" w:rsidRDefault="00C35FA1" w:rsidP="00C35FA1">
      <w:pPr>
        <w:rPr>
          <w:rFonts w:ascii="Times New Roman" w:hAnsi="Times New Roman" w:cs="Times New Roman"/>
          <w:sz w:val="28"/>
          <w:szCs w:val="28"/>
        </w:rPr>
      </w:pPr>
      <w:r w:rsidRPr="00C35FA1">
        <w:rPr>
          <w:rFonts w:ascii="Times New Roman" w:hAnsi="Times New Roman" w:cs="Times New Roman"/>
          <w:sz w:val="28"/>
          <w:szCs w:val="28"/>
        </w:rPr>
        <w:t>Практическая часть состоит из 2-3 задач, в одной из которых надо выполнить соответствующий чертеж  или  доказать   только часть  теоремы, именно  это, как показывает опыт, дается труднее всего.</w:t>
      </w:r>
    </w:p>
    <w:p w:rsidR="00FA58FB" w:rsidRDefault="00C35FA1" w:rsidP="00C35FA1">
      <w:pPr>
        <w:rPr>
          <w:rFonts w:ascii="Times New Roman" w:hAnsi="Times New Roman" w:cs="Times New Roman"/>
          <w:sz w:val="28"/>
          <w:szCs w:val="28"/>
        </w:rPr>
      </w:pPr>
      <w:r w:rsidRPr="00C35FA1">
        <w:rPr>
          <w:rFonts w:ascii="Times New Roman" w:hAnsi="Times New Roman" w:cs="Times New Roman"/>
          <w:sz w:val="28"/>
          <w:szCs w:val="28"/>
        </w:rPr>
        <w:t xml:space="preserve">Подбор задач основывается на уровнях: </w:t>
      </w:r>
      <w:r w:rsidR="00FA58FB">
        <w:rPr>
          <w:rFonts w:ascii="Times New Roman" w:hAnsi="Times New Roman" w:cs="Times New Roman"/>
          <w:sz w:val="28"/>
          <w:szCs w:val="28"/>
        </w:rPr>
        <w:t>базовый, повышенный и высокий</w:t>
      </w:r>
    </w:p>
    <w:p w:rsidR="00BA3903" w:rsidRDefault="00FA58FB" w:rsidP="00C35FA1">
      <w:pPr>
        <w:rPr>
          <w:rFonts w:ascii="Times New Roman" w:hAnsi="Times New Roman" w:cs="Times New Roman"/>
          <w:sz w:val="28"/>
          <w:szCs w:val="28"/>
        </w:rPr>
      </w:pPr>
      <w:r>
        <w:rPr>
          <w:rFonts w:ascii="Times New Roman" w:hAnsi="Times New Roman" w:cs="Times New Roman"/>
          <w:sz w:val="28"/>
          <w:szCs w:val="28"/>
        </w:rPr>
        <w:t>Пример билетов  на зачет по теме «Площадь» 8 класс</w:t>
      </w:r>
    </w:p>
    <w:tbl>
      <w:tblPr>
        <w:tblStyle w:val="a7"/>
        <w:tblW w:w="11052" w:type="dxa"/>
        <w:tblInd w:w="-1026" w:type="dxa"/>
        <w:tblLook w:val="01E0" w:firstRow="1" w:lastRow="1" w:firstColumn="1" w:lastColumn="1" w:noHBand="0" w:noVBand="0"/>
      </w:tblPr>
      <w:tblGrid>
        <w:gridCol w:w="5352"/>
        <w:gridCol w:w="5700"/>
      </w:tblGrid>
      <w:tr w:rsidR="00FA58FB" w:rsidRPr="00FA58FB" w:rsidTr="00FA58FB">
        <w:tc>
          <w:tcPr>
            <w:tcW w:w="5352" w:type="dxa"/>
          </w:tcPr>
          <w:p w:rsidR="00FA58FB" w:rsidRPr="00FA58FB" w:rsidRDefault="00FA58FB" w:rsidP="00FA58FB">
            <w:pPr>
              <w:ind w:right="-684"/>
              <w:rPr>
                <w:sz w:val="24"/>
                <w:szCs w:val="24"/>
              </w:rPr>
            </w:pPr>
            <w:r w:rsidRPr="00FA58FB">
              <w:rPr>
                <w:sz w:val="24"/>
                <w:szCs w:val="24"/>
              </w:rPr>
              <w:t>Билет №1.                                                 «5»</w:t>
            </w:r>
          </w:p>
          <w:p w:rsidR="00FA58FB" w:rsidRPr="00FA58FB" w:rsidRDefault="00FA58FB" w:rsidP="00FA58FB">
            <w:pPr>
              <w:ind w:right="-108"/>
              <w:rPr>
                <w:sz w:val="24"/>
                <w:szCs w:val="24"/>
              </w:rPr>
            </w:pPr>
            <w:r w:rsidRPr="00FA58FB">
              <w:rPr>
                <w:sz w:val="24"/>
                <w:szCs w:val="24"/>
              </w:rPr>
              <w:t>1.Расскажите, как измеряются площади многоугольников.</w:t>
            </w:r>
          </w:p>
          <w:p w:rsidR="00FA58FB" w:rsidRPr="00FA58FB" w:rsidRDefault="00FA58FB" w:rsidP="00FA58FB">
            <w:pPr>
              <w:ind w:right="-108"/>
              <w:rPr>
                <w:sz w:val="24"/>
                <w:szCs w:val="24"/>
              </w:rPr>
            </w:pPr>
            <w:r w:rsidRPr="00FA58FB">
              <w:rPr>
                <w:sz w:val="24"/>
                <w:szCs w:val="24"/>
              </w:rPr>
              <w:t>2. Площадь прямоугольника равна</w:t>
            </w:r>
            <w:proofErr w:type="gramStart"/>
            <w:r w:rsidRPr="00FA58FB">
              <w:rPr>
                <w:sz w:val="24"/>
                <w:szCs w:val="24"/>
              </w:rPr>
              <w:t xml:space="preserve"> </w:t>
            </w:r>
            <w:r w:rsidRPr="00FA58FB">
              <w:rPr>
                <w:position w:val="-6"/>
                <w:sz w:val="24"/>
                <w:szCs w:val="24"/>
              </w:rPr>
              <w:object w:dxaOrig="7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15.75pt" o:ole="">
                  <v:imagedata r:id="rId25" o:title=""/>
                </v:shape>
                <o:OLEObject Type="Embed" ProgID="Equation.3" ShapeID="_x0000_i1025" DrawAspect="Content" ObjectID="_1542744330" r:id="rId26"/>
              </w:object>
            </w:r>
            <w:r w:rsidRPr="00FA58FB">
              <w:rPr>
                <w:sz w:val="24"/>
                <w:szCs w:val="24"/>
              </w:rPr>
              <w:t xml:space="preserve"> Н</w:t>
            </w:r>
            <w:proofErr w:type="gramEnd"/>
            <w:r w:rsidRPr="00FA58FB">
              <w:rPr>
                <w:sz w:val="24"/>
                <w:szCs w:val="24"/>
              </w:rPr>
              <w:t>айдите стороны этого прямоугольника, если одна из них в три раза больше другой.</w:t>
            </w:r>
          </w:p>
          <w:p w:rsidR="00FA58FB" w:rsidRPr="00FA58FB" w:rsidRDefault="00FA58FB" w:rsidP="00FA58FB">
            <w:pPr>
              <w:ind w:right="-108"/>
              <w:rPr>
                <w:sz w:val="24"/>
                <w:szCs w:val="24"/>
              </w:rPr>
            </w:pPr>
            <w:r w:rsidRPr="00FA58FB">
              <w:rPr>
                <w:sz w:val="24"/>
                <w:szCs w:val="24"/>
              </w:rPr>
              <w:t xml:space="preserve">3. основание одного треугольника 10 см, его </w:t>
            </w:r>
            <w:proofErr w:type="gramStart"/>
            <w:r w:rsidRPr="00FA58FB">
              <w:rPr>
                <w:sz w:val="24"/>
                <w:szCs w:val="24"/>
              </w:rPr>
              <w:t>высота</w:t>
            </w:r>
            <w:proofErr w:type="gramEnd"/>
            <w:r w:rsidRPr="00FA58FB">
              <w:rPr>
                <w:sz w:val="24"/>
                <w:szCs w:val="24"/>
              </w:rPr>
              <w:t xml:space="preserve"> 4 см. основание другого треугольника 20 см. </w:t>
            </w:r>
            <w:proofErr w:type="gramStart"/>
            <w:r w:rsidRPr="00FA58FB">
              <w:rPr>
                <w:sz w:val="24"/>
                <w:szCs w:val="24"/>
              </w:rPr>
              <w:t>какова</w:t>
            </w:r>
            <w:proofErr w:type="gramEnd"/>
            <w:r w:rsidRPr="00FA58FB">
              <w:rPr>
                <w:sz w:val="24"/>
                <w:szCs w:val="24"/>
              </w:rPr>
              <w:t xml:space="preserve"> должна быть его высота, проведённая к этой стороне, чтобы треугольники были равны?</w:t>
            </w:r>
          </w:p>
          <w:p w:rsidR="00FA58FB" w:rsidRPr="00FA58FB" w:rsidRDefault="00FA58FB" w:rsidP="00FA58FB">
            <w:pPr>
              <w:ind w:right="-108"/>
              <w:rPr>
                <w:sz w:val="24"/>
                <w:szCs w:val="24"/>
              </w:rPr>
            </w:pPr>
          </w:p>
        </w:tc>
        <w:tc>
          <w:tcPr>
            <w:tcW w:w="5700" w:type="dxa"/>
          </w:tcPr>
          <w:p w:rsidR="00FA58FB" w:rsidRPr="00FA58FB" w:rsidRDefault="00FA58FB" w:rsidP="00FA58FB">
            <w:pPr>
              <w:ind w:right="-684"/>
              <w:rPr>
                <w:sz w:val="24"/>
                <w:szCs w:val="24"/>
              </w:rPr>
            </w:pPr>
            <w:r w:rsidRPr="00FA58FB">
              <w:rPr>
                <w:sz w:val="24"/>
                <w:szCs w:val="24"/>
              </w:rPr>
              <w:t xml:space="preserve">Билет №2.        .                                                 «5»      </w:t>
            </w:r>
          </w:p>
          <w:p w:rsidR="00FA58FB" w:rsidRPr="00FA58FB" w:rsidRDefault="00FA58FB" w:rsidP="00FA58FB">
            <w:pPr>
              <w:ind w:right="-684"/>
              <w:rPr>
                <w:sz w:val="24"/>
                <w:szCs w:val="24"/>
              </w:rPr>
            </w:pPr>
            <w:r w:rsidRPr="00FA58FB">
              <w:rPr>
                <w:sz w:val="24"/>
                <w:szCs w:val="24"/>
              </w:rPr>
              <w:t xml:space="preserve">1.Сформулируйте основные свойства площадей </w:t>
            </w:r>
            <w:proofErr w:type="spellStart"/>
            <w:r w:rsidRPr="00FA58FB">
              <w:rPr>
                <w:sz w:val="24"/>
                <w:szCs w:val="24"/>
              </w:rPr>
              <w:t>мно</w:t>
            </w:r>
            <w:proofErr w:type="spellEnd"/>
            <w:r w:rsidRPr="00FA58FB">
              <w:rPr>
                <w:sz w:val="24"/>
                <w:szCs w:val="24"/>
              </w:rPr>
              <w:t>-</w:t>
            </w:r>
          </w:p>
          <w:p w:rsidR="00FA58FB" w:rsidRPr="00FA58FB" w:rsidRDefault="00FA58FB" w:rsidP="00FA58FB">
            <w:pPr>
              <w:ind w:right="-684"/>
              <w:rPr>
                <w:sz w:val="24"/>
                <w:szCs w:val="24"/>
              </w:rPr>
            </w:pPr>
            <w:proofErr w:type="spellStart"/>
            <w:r w:rsidRPr="00FA58FB">
              <w:rPr>
                <w:sz w:val="24"/>
                <w:szCs w:val="24"/>
              </w:rPr>
              <w:t>гоугольников</w:t>
            </w:r>
            <w:proofErr w:type="spellEnd"/>
          </w:p>
          <w:p w:rsidR="00FA58FB" w:rsidRPr="00FA58FB" w:rsidRDefault="00FA58FB" w:rsidP="00FA58FB">
            <w:pPr>
              <w:ind w:right="-684"/>
              <w:rPr>
                <w:sz w:val="24"/>
                <w:szCs w:val="24"/>
              </w:rPr>
            </w:pPr>
            <w:r w:rsidRPr="00FA58FB">
              <w:rPr>
                <w:sz w:val="24"/>
                <w:szCs w:val="24"/>
              </w:rPr>
              <w:t xml:space="preserve">2. Найдите площадь прямоугольника, если одна из его сторон равна 5 см, а угол между диагоналями равен </w:t>
            </w:r>
            <w:r w:rsidRPr="00FA58FB">
              <w:rPr>
                <w:position w:val="-6"/>
                <w:sz w:val="24"/>
                <w:szCs w:val="24"/>
              </w:rPr>
              <w:object w:dxaOrig="440" w:dyaOrig="320">
                <v:shape id="_x0000_i1026" type="#_x0000_t75" style="width:21.75pt;height:15.75pt" o:ole="">
                  <v:imagedata r:id="rId27" o:title=""/>
                </v:shape>
                <o:OLEObject Type="Embed" ProgID="Equation.3" ShapeID="_x0000_i1026" DrawAspect="Content" ObjectID="_1542744331" r:id="rId28"/>
              </w:object>
            </w:r>
          </w:p>
          <w:p w:rsidR="00FA58FB" w:rsidRPr="00FA58FB" w:rsidRDefault="00FA58FB" w:rsidP="00FA58FB">
            <w:pPr>
              <w:ind w:right="-684"/>
              <w:rPr>
                <w:sz w:val="24"/>
                <w:szCs w:val="24"/>
              </w:rPr>
            </w:pPr>
            <w:r w:rsidRPr="00FA58FB">
              <w:rPr>
                <w:sz w:val="24"/>
                <w:szCs w:val="24"/>
              </w:rPr>
              <w:t>3. Катеты прямоугольного треугольника равны 6 и 8</w:t>
            </w:r>
          </w:p>
          <w:p w:rsidR="00FA58FB" w:rsidRPr="00FA58FB" w:rsidRDefault="00FA58FB" w:rsidP="00FA58FB">
            <w:pPr>
              <w:ind w:right="-684"/>
              <w:rPr>
                <w:sz w:val="24"/>
                <w:szCs w:val="24"/>
              </w:rPr>
            </w:pPr>
            <w:r w:rsidRPr="00FA58FB">
              <w:rPr>
                <w:sz w:val="24"/>
                <w:szCs w:val="24"/>
              </w:rPr>
              <w:t>см., гипотенуза 10 см. Вычислите высоту, проведён-</w:t>
            </w:r>
          </w:p>
          <w:p w:rsidR="00FA58FB" w:rsidRPr="00FA58FB" w:rsidRDefault="00FA58FB" w:rsidP="00FA58FB">
            <w:pPr>
              <w:ind w:right="-684"/>
              <w:rPr>
                <w:sz w:val="24"/>
                <w:szCs w:val="24"/>
              </w:rPr>
            </w:pPr>
            <w:proofErr w:type="spellStart"/>
            <w:r w:rsidRPr="00FA58FB">
              <w:rPr>
                <w:sz w:val="24"/>
                <w:szCs w:val="24"/>
              </w:rPr>
              <w:t>ную</w:t>
            </w:r>
            <w:proofErr w:type="spellEnd"/>
            <w:r w:rsidRPr="00FA58FB">
              <w:rPr>
                <w:sz w:val="24"/>
                <w:szCs w:val="24"/>
              </w:rPr>
              <w:t xml:space="preserve"> к гипотенузе.</w:t>
            </w:r>
          </w:p>
          <w:p w:rsidR="00FA58FB" w:rsidRPr="00FA58FB" w:rsidRDefault="00FA58FB" w:rsidP="00FA58FB">
            <w:pPr>
              <w:ind w:right="-684"/>
              <w:rPr>
                <w:sz w:val="24"/>
                <w:szCs w:val="24"/>
              </w:rPr>
            </w:pPr>
          </w:p>
        </w:tc>
      </w:tr>
      <w:tr w:rsidR="00FA58FB" w:rsidRPr="00FA58FB" w:rsidTr="00FA58FB">
        <w:tc>
          <w:tcPr>
            <w:tcW w:w="5352" w:type="dxa"/>
          </w:tcPr>
          <w:p w:rsidR="00FA58FB" w:rsidRPr="00FA58FB" w:rsidRDefault="00FA58FB" w:rsidP="00FA58FB">
            <w:pPr>
              <w:ind w:right="-684"/>
              <w:rPr>
                <w:sz w:val="24"/>
                <w:szCs w:val="24"/>
              </w:rPr>
            </w:pPr>
          </w:p>
          <w:p w:rsidR="00FA58FB" w:rsidRPr="00FA58FB" w:rsidRDefault="00FA58FB" w:rsidP="00FA58FB">
            <w:pPr>
              <w:ind w:right="-684"/>
              <w:rPr>
                <w:sz w:val="24"/>
                <w:szCs w:val="24"/>
              </w:rPr>
            </w:pPr>
            <w:r w:rsidRPr="00FA58FB">
              <w:rPr>
                <w:sz w:val="24"/>
                <w:szCs w:val="24"/>
              </w:rPr>
              <w:t>Билет №7.                                         «4»</w:t>
            </w:r>
          </w:p>
          <w:p w:rsidR="00FA58FB" w:rsidRPr="00FA58FB" w:rsidRDefault="00FA58FB" w:rsidP="00FA58FB">
            <w:pPr>
              <w:ind w:right="-684"/>
              <w:rPr>
                <w:sz w:val="24"/>
                <w:szCs w:val="24"/>
              </w:rPr>
            </w:pPr>
            <w:r w:rsidRPr="00FA58FB">
              <w:rPr>
                <w:sz w:val="24"/>
                <w:szCs w:val="24"/>
              </w:rPr>
              <w:t xml:space="preserve">1. Сформулируйте и докажите теорему о </w:t>
            </w:r>
            <w:proofErr w:type="spellStart"/>
            <w:r w:rsidRPr="00FA58FB">
              <w:rPr>
                <w:sz w:val="24"/>
                <w:szCs w:val="24"/>
              </w:rPr>
              <w:t>вычисле</w:t>
            </w:r>
            <w:proofErr w:type="spellEnd"/>
            <w:r w:rsidRPr="00FA58FB">
              <w:rPr>
                <w:sz w:val="24"/>
                <w:szCs w:val="24"/>
              </w:rPr>
              <w:t>-</w:t>
            </w:r>
          </w:p>
          <w:p w:rsidR="00FA58FB" w:rsidRPr="00FA58FB" w:rsidRDefault="00FA58FB" w:rsidP="00FA58FB">
            <w:pPr>
              <w:ind w:right="-684"/>
              <w:rPr>
                <w:sz w:val="24"/>
                <w:szCs w:val="24"/>
              </w:rPr>
            </w:pPr>
            <w:proofErr w:type="spellStart"/>
            <w:r w:rsidRPr="00FA58FB">
              <w:rPr>
                <w:sz w:val="24"/>
                <w:szCs w:val="24"/>
              </w:rPr>
              <w:t>нии</w:t>
            </w:r>
            <w:proofErr w:type="spellEnd"/>
            <w:r w:rsidRPr="00FA58FB">
              <w:rPr>
                <w:sz w:val="24"/>
                <w:szCs w:val="24"/>
              </w:rPr>
              <w:t xml:space="preserve"> площади трапеции.</w:t>
            </w:r>
          </w:p>
          <w:p w:rsidR="00FA58FB" w:rsidRPr="00FA58FB" w:rsidRDefault="00FA58FB" w:rsidP="00FA58FB">
            <w:pPr>
              <w:ind w:right="-684"/>
              <w:rPr>
                <w:sz w:val="24"/>
                <w:szCs w:val="24"/>
              </w:rPr>
            </w:pPr>
            <w:r w:rsidRPr="00FA58FB">
              <w:rPr>
                <w:sz w:val="24"/>
                <w:szCs w:val="24"/>
              </w:rPr>
              <w:t xml:space="preserve">2. Найдите площадь равнобедренной трапеции, </w:t>
            </w:r>
          </w:p>
          <w:p w:rsidR="00FA58FB" w:rsidRPr="00FA58FB" w:rsidRDefault="00FA58FB" w:rsidP="00FA58FB">
            <w:pPr>
              <w:ind w:right="-684"/>
              <w:rPr>
                <w:sz w:val="24"/>
                <w:szCs w:val="24"/>
              </w:rPr>
            </w:pPr>
            <w:r w:rsidRPr="00FA58FB">
              <w:rPr>
                <w:sz w:val="24"/>
                <w:szCs w:val="24"/>
              </w:rPr>
              <w:t xml:space="preserve">если его основания равны 8см и 12см, а </w:t>
            </w:r>
            <w:proofErr w:type="gramStart"/>
            <w:r w:rsidRPr="00FA58FB">
              <w:rPr>
                <w:sz w:val="24"/>
                <w:szCs w:val="24"/>
              </w:rPr>
              <w:t>боковая</w:t>
            </w:r>
            <w:proofErr w:type="gramEnd"/>
            <w:r w:rsidRPr="00FA58FB">
              <w:rPr>
                <w:sz w:val="24"/>
                <w:szCs w:val="24"/>
              </w:rPr>
              <w:t xml:space="preserve"> </w:t>
            </w:r>
          </w:p>
          <w:p w:rsidR="00FA58FB" w:rsidRPr="00FA58FB" w:rsidRDefault="00FA58FB" w:rsidP="00FA58FB">
            <w:pPr>
              <w:ind w:right="-684"/>
              <w:rPr>
                <w:sz w:val="24"/>
                <w:szCs w:val="24"/>
              </w:rPr>
            </w:pPr>
            <w:r w:rsidRPr="00FA58FB">
              <w:rPr>
                <w:sz w:val="24"/>
                <w:szCs w:val="24"/>
              </w:rPr>
              <w:t>сторона – 10см.</w:t>
            </w:r>
          </w:p>
          <w:p w:rsidR="00FA58FB" w:rsidRPr="00FA58FB" w:rsidRDefault="00FA58FB" w:rsidP="00FA58FB">
            <w:pPr>
              <w:ind w:right="-684"/>
              <w:rPr>
                <w:sz w:val="24"/>
                <w:szCs w:val="24"/>
              </w:rPr>
            </w:pPr>
            <w:r w:rsidRPr="00FA58FB">
              <w:rPr>
                <w:sz w:val="24"/>
                <w:szCs w:val="24"/>
              </w:rPr>
              <w:t xml:space="preserve">3. Вычислите сторону квадрата, если его площадь </w:t>
            </w:r>
          </w:p>
          <w:p w:rsidR="00FA58FB" w:rsidRPr="00FA58FB" w:rsidRDefault="00FA58FB" w:rsidP="00FA58FB">
            <w:pPr>
              <w:ind w:right="-684"/>
              <w:rPr>
                <w:sz w:val="24"/>
                <w:szCs w:val="24"/>
              </w:rPr>
            </w:pPr>
            <w:r w:rsidRPr="00FA58FB">
              <w:rPr>
                <w:sz w:val="24"/>
                <w:szCs w:val="24"/>
              </w:rPr>
              <w:t xml:space="preserve">равна </w:t>
            </w:r>
            <w:r w:rsidRPr="00FA58FB">
              <w:rPr>
                <w:position w:val="-6"/>
                <w:sz w:val="24"/>
                <w:szCs w:val="24"/>
              </w:rPr>
              <w:object w:dxaOrig="820" w:dyaOrig="320">
                <v:shape id="_x0000_i1027" type="#_x0000_t75" style="width:41.25pt;height:15.75pt" o:ole="">
                  <v:imagedata r:id="rId29" o:title=""/>
                </v:shape>
                <o:OLEObject Type="Embed" ProgID="Equation.3" ShapeID="_x0000_i1027" DrawAspect="Content" ObjectID="_1542744332" r:id="rId30"/>
              </w:object>
            </w:r>
          </w:p>
          <w:p w:rsidR="00FA58FB" w:rsidRPr="00FA58FB" w:rsidRDefault="00FA58FB" w:rsidP="00FA58FB">
            <w:pPr>
              <w:ind w:right="-684"/>
              <w:rPr>
                <w:sz w:val="24"/>
                <w:szCs w:val="24"/>
              </w:rPr>
            </w:pPr>
          </w:p>
          <w:p w:rsidR="00FA58FB" w:rsidRPr="00FA58FB" w:rsidRDefault="00FA58FB" w:rsidP="00FA58FB">
            <w:pPr>
              <w:ind w:right="-684"/>
              <w:rPr>
                <w:sz w:val="24"/>
                <w:szCs w:val="24"/>
              </w:rPr>
            </w:pPr>
          </w:p>
        </w:tc>
        <w:tc>
          <w:tcPr>
            <w:tcW w:w="5700" w:type="dxa"/>
          </w:tcPr>
          <w:p w:rsidR="00FA58FB" w:rsidRPr="00FA58FB" w:rsidRDefault="00FA58FB" w:rsidP="00FA58FB">
            <w:pPr>
              <w:ind w:right="-684"/>
              <w:rPr>
                <w:sz w:val="24"/>
                <w:szCs w:val="24"/>
              </w:rPr>
            </w:pPr>
          </w:p>
          <w:p w:rsidR="00FA58FB" w:rsidRPr="00FA58FB" w:rsidRDefault="00FA58FB" w:rsidP="00FA58FB">
            <w:pPr>
              <w:ind w:right="-684"/>
              <w:rPr>
                <w:sz w:val="24"/>
                <w:szCs w:val="24"/>
              </w:rPr>
            </w:pPr>
            <w:r w:rsidRPr="00FA58FB">
              <w:rPr>
                <w:sz w:val="24"/>
                <w:szCs w:val="24"/>
              </w:rPr>
              <w:t>Билет №8.                                          «4»</w:t>
            </w:r>
          </w:p>
          <w:p w:rsidR="00FA58FB" w:rsidRPr="00FA58FB" w:rsidRDefault="00FA58FB" w:rsidP="00FA58FB">
            <w:pPr>
              <w:ind w:right="-684"/>
              <w:rPr>
                <w:sz w:val="24"/>
                <w:szCs w:val="24"/>
              </w:rPr>
            </w:pPr>
            <w:r w:rsidRPr="00FA58FB">
              <w:rPr>
                <w:sz w:val="24"/>
                <w:szCs w:val="24"/>
              </w:rPr>
              <w:t>1. Сформулируйте и докажите теорему Пифагора.</w:t>
            </w:r>
          </w:p>
          <w:p w:rsidR="00FA58FB" w:rsidRPr="00FA58FB" w:rsidRDefault="00FA58FB" w:rsidP="00FA58FB">
            <w:pPr>
              <w:ind w:right="-684"/>
              <w:rPr>
                <w:sz w:val="24"/>
                <w:szCs w:val="24"/>
              </w:rPr>
            </w:pPr>
            <w:r w:rsidRPr="00FA58FB">
              <w:rPr>
                <w:sz w:val="24"/>
                <w:szCs w:val="24"/>
              </w:rPr>
              <w:t xml:space="preserve">2. Найдите площадь равнобедренного треугольника, </w:t>
            </w:r>
          </w:p>
          <w:p w:rsidR="00FA58FB" w:rsidRPr="00FA58FB" w:rsidRDefault="00FA58FB" w:rsidP="00FA58FB">
            <w:pPr>
              <w:ind w:right="-684"/>
              <w:rPr>
                <w:sz w:val="24"/>
                <w:szCs w:val="24"/>
              </w:rPr>
            </w:pPr>
            <w:r w:rsidRPr="00FA58FB">
              <w:rPr>
                <w:sz w:val="24"/>
                <w:szCs w:val="24"/>
              </w:rPr>
              <w:t xml:space="preserve">если его основание равно 10см, а боковая сторона </w:t>
            </w:r>
          </w:p>
          <w:p w:rsidR="00FA58FB" w:rsidRPr="00FA58FB" w:rsidRDefault="00FA58FB" w:rsidP="00FA58FB">
            <w:pPr>
              <w:ind w:right="-684"/>
              <w:rPr>
                <w:sz w:val="24"/>
                <w:szCs w:val="24"/>
              </w:rPr>
            </w:pPr>
            <w:r w:rsidRPr="00FA58FB">
              <w:rPr>
                <w:sz w:val="24"/>
                <w:szCs w:val="24"/>
              </w:rPr>
              <w:t>равна 13см.</w:t>
            </w:r>
          </w:p>
          <w:p w:rsidR="00FA58FB" w:rsidRPr="00FA58FB" w:rsidRDefault="00FA58FB" w:rsidP="00FA58FB">
            <w:pPr>
              <w:ind w:right="-684"/>
              <w:rPr>
                <w:sz w:val="24"/>
                <w:szCs w:val="24"/>
              </w:rPr>
            </w:pPr>
            <w:r w:rsidRPr="00FA58FB">
              <w:rPr>
                <w:sz w:val="24"/>
                <w:szCs w:val="24"/>
              </w:rPr>
              <w:t xml:space="preserve">3. Стороны параллелограмма равны 6см и 4см. Одна </w:t>
            </w:r>
          </w:p>
          <w:p w:rsidR="00FA58FB" w:rsidRPr="00FA58FB" w:rsidRDefault="00FA58FB" w:rsidP="00FA58FB">
            <w:pPr>
              <w:ind w:right="-684"/>
              <w:rPr>
                <w:sz w:val="24"/>
                <w:szCs w:val="24"/>
              </w:rPr>
            </w:pPr>
            <w:r w:rsidRPr="00FA58FB">
              <w:rPr>
                <w:sz w:val="24"/>
                <w:szCs w:val="24"/>
              </w:rPr>
              <w:t xml:space="preserve">из высот </w:t>
            </w:r>
            <w:proofErr w:type="gramStart"/>
            <w:r w:rsidRPr="00FA58FB">
              <w:rPr>
                <w:sz w:val="24"/>
                <w:szCs w:val="24"/>
              </w:rPr>
              <w:t>равна</w:t>
            </w:r>
            <w:proofErr w:type="gramEnd"/>
            <w:r w:rsidRPr="00FA58FB">
              <w:rPr>
                <w:sz w:val="24"/>
                <w:szCs w:val="24"/>
              </w:rPr>
              <w:t xml:space="preserve"> 5 см. Найдите другую высоту. Сколь-</w:t>
            </w:r>
          </w:p>
          <w:p w:rsidR="00FA58FB" w:rsidRPr="00FA58FB" w:rsidRDefault="00FA58FB" w:rsidP="00FA58FB">
            <w:pPr>
              <w:ind w:right="-684"/>
              <w:rPr>
                <w:sz w:val="24"/>
                <w:szCs w:val="24"/>
              </w:rPr>
            </w:pPr>
            <w:proofErr w:type="gramStart"/>
            <w:r w:rsidRPr="00FA58FB">
              <w:rPr>
                <w:sz w:val="24"/>
                <w:szCs w:val="24"/>
              </w:rPr>
              <w:t>ко</w:t>
            </w:r>
            <w:proofErr w:type="gramEnd"/>
            <w:r w:rsidRPr="00FA58FB">
              <w:rPr>
                <w:sz w:val="24"/>
                <w:szCs w:val="24"/>
              </w:rPr>
              <w:t xml:space="preserve"> решений имеет задача?</w:t>
            </w:r>
          </w:p>
        </w:tc>
      </w:tr>
      <w:tr w:rsidR="00FA58FB" w:rsidRPr="00FA58FB" w:rsidTr="00FA58FB">
        <w:tc>
          <w:tcPr>
            <w:tcW w:w="5352" w:type="dxa"/>
          </w:tcPr>
          <w:p w:rsidR="00FA58FB" w:rsidRPr="00FA58FB" w:rsidRDefault="00FA58FB" w:rsidP="00FA58FB">
            <w:pPr>
              <w:ind w:right="-684"/>
              <w:rPr>
                <w:sz w:val="24"/>
                <w:szCs w:val="24"/>
              </w:rPr>
            </w:pPr>
          </w:p>
          <w:p w:rsidR="00FA58FB" w:rsidRPr="00FA58FB" w:rsidRDefault="00FA58FB" w:rsidP="00FA58FB">
            <w:pPr>
              <w:ind w:right="-684"/>
              <w:rPr>
                <w:sz w:val="24"/>
                <w:szCs w:val="24"/>
              </w:rPr>
            </w:pPr>
            <w:r w:rsidRPr="00FA58FB">
              <w:rPr>
                <w:sz w:val="24"/>
                <w:szCs w:val="24"/>
              </w:rPr>
              <w:t>Билет №15.                                           «3»</w:t>
            </w:r>
          </w:p>
          <w:p w:rsidR="00FA58FB" w:rsidRPr="00FA58FB" w:rsidRDefault="00FA58FB" w:rsidP="00FA58FB">
            <w:pPr>
              <w:ind w:right="-684"/>
              <w:rPr>
                <w:sz w:val="24"/>
                <w:szCs w:val="24"/>
              </w:rPr>
            </w:pPr>
            <w:r w:rsidRPr="00FA58FB">
              <w:rPr>
                <w:sz w:val="24"/>
                <w:szCs w:val="24"/>
              </w:rPr>
              <w:t>1. Сформулируйте теорему Пифагора.</w:t>
            </w:r>
          </w:p>
          <w:p w:rsidR="00FA58FB" w:rsidRPr="00FA58FB" w:rsidRDefault="00FA58FB" w:rsidP="00FA58FB">
            <w:pPr>
              <w:ind w:right="-684"/>
              <w:rPr>
                <w:sz w:val="24"/>
                <w:szCs w:val="24"/>
              </w:rPr>
            </w:pPr>
            <w:r w:rsidRPr="00FA58FB">
              <w:rPr>
                <w:sz w:val="24"/>
                <w:szCs w:val="24"/>
              </w:rPr>
              <w:t xml:space="preserve">2. Вычислить площадь прямоугольника, если его </w:t>
            </w:r>
          </w:p>
          <w:p w:rsidR="00FA58FB" w:rsidRPr="00FA58FB" w:rsidRDefault="00FA58FB" w:rsidP="00FA58FB">
            <w:pPr>
              <w:ind w:right="-684"/>
              <w:rPr>
                <w:sz w:val="24"/>
                <w:szCs w:val="24"/>
              </w:rPr>
            </w:pPr>
            <w:r w:rsidRPr="00FA58FB">
              <w:rPr>
                <w:sz w:val="24"/>
                <w:szCs w:val="24"/>
              </w:rPr>
              <w:t>стороны равны 30см и 2,9см.</w:t>
            </w:r>
          </w:p>
          <w:p w:rsidR="00FA58FB" w:rsidRPr="00FA58FB" w:rsidRDefault="00FA58FB" w:rsidP="00FA58FB">
            <w:pPr>
              <w:ind w:right="-684"/>
              <w:rPr>
                <w:sz w:val="24"/>
                <w:szCs w:val="24"/>
              </w:rPr>
            </w:pPr>
          </w:p>
        </w:tc>
        <w:tc>
          <w:tcPr>
            <w:tcW w:w="5700" w:type="dxa"/>
          </w:tcPr>
          <w:p w:rsidR="00FA58FB" w:rsidRPr="00FA58FB" w:rsidRDefault="00FA58FB" w:rsidP="00FA58FB">
            <w:pPr>
              <w:ind w:right="-684"/>
              <w:rPr>
                <w:sz w:val="24"/>
                <w:szCs w:val="24"/>
              </w:rPr>
            </w:pPr>
          </w:p>
          <w:p w:rsidR="00FA58FB" w:rsidRPr="00FA58FB" w:rsidRDefault="00FA58FB" w:rsidP="00FA58FB">
            <w:pPr>
              <w:ind w:right="-684"/>
              <w:rPr>
                <w:sz w:val="24"/>
                <w:szCs w:val="24"/>
              </w:rPr>
            </w:pPr>
            <w:r w:rsidRPr="00FA58FB">
              <w:rPr>
                <w:sz w:val="24"/>
                <w:szCs w:val="24"/>
              </w:rPr>
              <w:t>Билет №16. .                                           «3»</w:t>
            </w:r>
          </w:p>
          <w:p w:rsidR="00FA58FB" w:rsidRPr="00FA58FB" w:rsidRDefault="00FA58FB" w:rsidP="00FA58FB">
            <w:pPr>
              <w:ind w:right="-684"/>
              <w:rPr>
                <w:sz w:val="24"/>
                <w:szCs w:val="24"/>
              </w:rPr>
            </w:pPr>
            <w:r w:rsidRPr="00FA58FB">
              <w:rPr>
                <w:sz w:val="24"/>
                <w:szCs w:val="24"/>
              </w:rPr>
              <w:t xml:space="preserve">1.Сформулируйте теореме, </w:t>
            </w:r>
            <w:proofErr w:type="gramStart"/>
            <w:r w:rsidRPr="00FA58FB">
              <w:rPr>
                <w:sz w:val="24"/>
                <w:szCs w:val="24"/>
              </w:rPr>
              <w:t>обратную</w:t>
            </w:r>
            <w:proofErr w:type="gramEnd"/>
            <w:r w:rsidRPr="00FA58FB">
              <w:rPr>
                <w:sz w:val="24"/>
                <w:szCs w:val="24"/>
              </w:rPr>
              <w:t xml:space="preserve"> теореме </w:t>
            </w:r>
            <w:proofErr w:type="spellStart"/>
            <w:r w:rsidRPr="00FA58FB">
              <w:rPr>
                <w:sz w:val="24"/>
                <w:szCs w:val="24"/>
              </w:rPr>
              <w:t>Пифаго</w:t>
            </w:r>
            <w:proofErr w:type="spellEnd"/>
            <w:r w:rsidRPr="00FA58FB">
              <w:rPr>
                <w:sz w:val="24"/>
                <w:szCs w:val="24"/>
              </w:rPr>
              <w:t>-</w:t>
            </w:r>
          </w:p>
          <w:p w:rsidR="00FA58FB" w:rsidRPr="00FA58FB" w:rsidRDefault="00FA58FB" w:rsidP="00FA58FB">
            <w:pPr>
              <w:ind w:right="-684"/>
              <w:rPr>
                <w:sz w:val="24"/>
                <w:szCs w:val="24"/>
              </w:rPr>
            </w:pPr>
            <w:proofErr w:type="spellStart"/>
            <w:r w:rsidRPr="00FA58FB">
              <w:rPr>
                <w:sz w:val="24"/>
                <w:szCs w:val="24"/>
              </w:rPr>
              <w:t>ра</w:t>
            </w:r>
            <w:proofErr w:type="spellEnd"/>
            <w:r w:rsidRPr="00FA58FB">
              <w:rPr>
                <w:sz w:val="24"/>
                <w:szCs w:val="24"/>
              </w:rPr>
              <w:t>.</w:t>
            </w:r>
          </w:p>
          <w:p w:rsidR="00FA58FB" w:rsidRPr="00FA58FB" w:rsidRDefault="00FA58FB" w:rsidP="00FA58FB">
            <w:pPr>
              <w:ind w:right="-684"/>
              <w:rPr>
                <w:sz w:val="24"/>
                <w:szCs w:val="24"/>
              </w:rPr>
            </w:pPr>
            <w:r w:rsidRPr="00FA58FB">
              <w:rPr>
                <w:sz w:val="24"/>
                <w:szCs w:val="24"/>
              </w:rPr>
              <w:t xml:space="preserve">2. Вычислить площадь прямоугольника, если его </w:t>
            </w:r>
          </w:p>
          <w:p w:rsidR="00FA58FB" w:rsidRPr="00FA58FB" w:rsidRDefault="00FA58FB" w:rsidP="00FA58FB">
            <w:pPr>
              <w:ind w:right="-684"/>
              <w:rPr>
                <w:sz w:val="24"/>
                <w:szCs w:val="24"/>
              </w:rPr>
            </w:pPr>
            <w:r w:rsidRPr="00FA58FB">
              <w:rPr>
                <w:sz w:val="24"/>
                <w:szCs w:val="24"/>
              </w:rPr>
              <w:t>стороны равны 34см и 0,6дм.</w:t>
            </w:r>
          </w:p>
          <w:p w:rsidR="00FA58FB" w:rsidRPr="00FA58FB" w:rsidRDefault="00FA58FB" w:rsidP="00FA58FB">
            <w:pPr>
              <w:ind w:right="-684"/>
              <w:rPr>
                <w:sz w:val="24"/>
                <w:szCs w:val="24"/>
              </w:rPr>
            </w:pPr>
          </w:p>
          <w:p w:rsidR="00FA58FB" w:rsidRPr="00FA58FB" w:rsidRDefault="00FA58FB" w:rsidP="00FA58FB">
            <w:pPr>
              <w:ind w:right="-684"/>
              <w:rPr>
                <w:sz w:val="24"/>
                <w:szCs w:val="24"/>
              </w:rPr>
            </w:pPr>
          </w:p>
        </w:tc>
      </w:tr>
    </w:tbl>
    <w:p w:rsidR="00FA58FB" w:rsidRPr="00C35FA1" w:rsidRDefault="00FA58FB" w:rsidP="00C35FA1">
      <w:pPr>
        <w:rPr>
          <w:rFonts w:ascii="Times New Roman" w:hAnsi="Times New Roman" w:cs="Times New Roman"/>
          <w:sz w:val="28"/>
          <w:szCs w:val="28"/>
        </w:rPr>
      </w:pPr>
    </w:p>
    <w:p w:rsidR="00C35FA1" w:rsidRPr="00C35FA1" w:rsidRDefault="00C35FA1" w:rsidP="00C35FA1">
      <w:pPr>
        <w:rPr>
          <w:rFonts w:ascii="Times New Roman" w:hAnsi="Times New Roman" w:cs="Times New Roman"/>
          <w:sz w:val="28"/>
          <w:szCs w:val="28"/>
        </w:rPr>
      </w:pPr>
      <w:r w:rsidRPr="00C35FA1">
        <w:rPr>
          <w:rFonts w:ascii="Times New Roman" w:hAnsi="Times New Roman" w:cs="Times New Roman"/>
          <w:sz w:val="28"/>
          <w:szCs w:val="28"/>
        </w:rPr>
        <w:t>Организации зачета.</w:t>
      </w:r>
    </w:p>
    <w:p w:rsidR="00C35FA1" w:rsidRPr="00C35FA1" w:rsidRDefault="00C35FA1" w:rsidP="009F21D7">
      <w:pPr>
        <w:spacing w:after="0" w:line="240" w:lineRule="auto"/>
        <w:rPr>
          <w:rFonts w:ascii="Times New Roman" w:hAnsi="Times New Roman" w:cs="Times New Roman"/>
          <w:sz w:val="28"/>
          <w:szCs w:val="28"/>
        </w:rPr>
      </w:pPr>
      <w:r w:rsidRPr="00C35FA1">
        <w:rPr>
          <w:rFonts w:ascii="Times New Roman" w:hAnsi="Times New Roman" w:cs="Times New Roman"/>
          <w:sz w:val="28"/>
          <w:szCs w:val="28"/>
        </w:rPr>
        <w:t>1.</w:t>
      </w:r>
      <w:r w:rsidRPr="00C35FA1">
        <w:rPr>
          <w:rFonts w:ascii="Times New Roman" w:hAnsi="Times New Roman" w:cs="Times New Roman"/>
          <w:sz w:val="28"/>
          <w:szCs w:val="28"/>
        </w:rPr>
        <w:tab/>
        <w:t>Ученикам заранее сообщается о предстоящем зачете, его содержании, особенности организации и сроках сдачи. Продолжительность зачета 30-40 минут.</w:t>
      </w:r>
    </w:p>
    <w:p w:rsidR="00C35FA1" w:rsidRPr="00C35FA1" w:rsidRDefault="00C35FA1" w:rsidP="009F21D7">
      <w:pPr>
        <w:spacing w:after="0" w:line="240" w:lineRule="auto"/>
        <w:rPr>
          <w:rFonts w:ascii="Times New Roman" w:hAnsi="Times New Roman" w:cs="Times New Roman"/>
          <w:sz w:val="28"/>
          <w:szCs w:val="28"/>
        </w:rPr>
      </w:pPr>
      <w:r w:rsidRPr="00C35FA1">
        <w:rPr>
          <w:rFonts w:ascii="Times New Roman" w:hAnsi="Times New Roman" w:cs="Times New Roman"/>
          <w:sz w:val="28"/>
          <w:szCs w:val="28"/>
        </w:rPr>
        <w:lastRenderedPageBreak/>
        <w:t>2.</w:t>
      </w:r>
      <w:r w:rsidRPr="00C35FA1">
        <w:rPr>
          <w:rFonts w:ascii="Times New Roman" w:hAnsi="Times New Roman" w:cs="Times New Roman"/>
          <w:sz w:val="28"/>
          <w:szCs w:val="28"/>
        </w:rPr>
        <w:tab/>
        <w:t>Для каждого учителя готовится комплект билетов и таблица протокола проведения зачета.</w:t>
      </w:r>
      <w:r w:rsidR="00BA3903">
        <w:rPr>
          <w:rFonts w:ascii="Times New Roman" w:hAnsi="Times New Roman" w:cs="Times New Roman"/>
          <w:sz w:val="28"/>
          <w:szCs w:val="28"/>
        </w:rPr>
        <w:t xml:space="preserve"> </w:t>
      </w:r>
    </w:p>
    <w:p w:rsidR="00C35FA1" w:rsidRPr="00C35FA1" w:rsidRDefault="00C35FA1" w:rsidP="009F21D7">
      <w:pPr>
        <w:spacing w:after="0" w:line="240" w:lineRule="auto"/>
        <w:rPr>
          <w:rFonts w:ascii="Times New Roman" w:hAnsi="Times New Roman" w:cs="Times New Roman"/>
          <w:sz w:val="28"/>
          <w:szCs w:val="28"/>
        </w:rPr>
      </w:pPr>
      <w:r w:rsidRPr="00C35FA1">
        <w:rPr>
          <w:rFonts w:ascii="Times New Roman" w:hAnsi="Times New Roman" w:cs="Times New Roman"/>
          <w:sz w:val="28"/>
          <w:szCs w:val="28"/>
        </w:rPr>
        <w:t>3.</w:t>
      </w:r>
      <w:r w:rsidRPr="00C35FA1">
        <w:rPr>
          <w:rFonts w:ascii="Times New Roman" w:hAnsi="Times New Roman" w:cs="Times New Roman"/>
          <w:sz w:val="28"/>
          <w:szCs w:val="28"/>
        </w:rPr>
        <w:tab/>
        <w:t>Ученики садятся за свои рабочие места, учителя за дополнительные парты, расположенные по периметру класса.</w:t>
      </w:r>
    </w:p>
    <w:p w:rsidR="00C35FA1" w:rsidRPr="00C35FA1" w:rsidRDefault="00C35FA1" w:rsidP="009F21D7">
      <w:pPr>
        <w:spacing w:after="0" w:line="240" w:lineRule="auto"/>
        <w:rPr>
          <w:rFonts w:ascii="Times New Roman" w:hAnsi="Times New Roman" w:cs="Times New Roman"/>
          <w:sz w:val="28"/>
          <w:szCs w:val="28"/>
        </w:rPr>
      </w:pPr>
      <w:r w:rsidRPr="00C35FA1">
        <w:rPr>
          <w:rFonts w:ascii="Times New Roman" w:hAnsi="Times New Roman" w:cs="Times New Roman"/>
          <w:sz w:val="28"/>
          <w:szCs w:val="28"/>
        </w:rPr>
        <w:t>4.</w:t>
      </w:r>
      <w:r w:rsidRPr="00C35FA1">
        <w:rPr>
          <w:rFonts w:ascii="Times New Roman" w:hAnsi="Times New Roman" w:cs="Times New Roman"/>
          <w:sz w:val="28"/>
          <w:szCs w:val="28"/>
        </w:rPr>
        <w:tab/>
      </w:r>
      <w:r w:rsidR="00FA58FB">
        <w:rPr>
          <w:rFonts w:ascii="Times New Roman" w:hAnsi="Times New Roman" w:cs="Times New Roman"/>
          <w:sz w:val="28"/>
          <w:szCs w:val="28"/>
        </w:rPr>
        <w:t xml:space="preserve">Ученики </w:t>
      </w:r>
      <w:proofErr w:type="gramStart"/>
      <w:r w:rsidR="00FA58FB">
        <w:rPr>
          <w:rFonts w:ascii="Times New Roman" w:hAnsi="Times New Roman" w:cs="Times New Roman"/>
          <w:sz w:val="28"/>
          <w:szCs w:val="28"/>
        </w:rPr>
        <w:t>берут билеты на свое усмотрение выбирают уровень</w:t>
      </w:r>
      <w:r w:rsidR="00D30D1A">
        <w:rPr>
          <w:rFonts w:ascii="Times New Roman" w:hAnsi="Times New Roman" w:cs="Times New Roman"/>
          <w:sz w:val="28"/>
          <w:szCs w:val="28"/>
        </w:rPr>
        <w:t xml:space="preserve"> и на подготовку теории дается</w:t>
      </w:r>
      <w:proofErr w:type="gramEnd"/>
      <w:r w:rsidR="00D30D1A">
        <w:rPr>
          <w:rFonts w:ascii="Times New Roman" w:hAnsi="Times New Roman" w:cs="Times New Roman"/>
          <w:sz w:val="28"/>
          <w:szCs w:val="28"/>
        </w:rPr>
        <w:t xml:space="preserve"> 5 минут и  начинается опрос</w:t>
      </w:r>
      <w:r w:rsidRPr="00C35FA1">
        <w:rPr>
          <w:rFonts w:ascii="Times New Roman" w:hAnsi="Times New Roman" w:cs="Times New Roman"/>
          <w:sz w:val="28"/>
          <w:szCs w:val="28"/>
        </w:rPr>
        <w:t>.</w:t>
      </w:r>
    </w:p>
    <w:p w:rsidR="00C35FA1" w:rsidRPr="00C35FA1" w:rsidRDefault="00C35FA1" w:rsidP="009F21D7">
      <w:pPr>
        <w:spacing w:after="0" w:line="240" w:lineRule="auto"/>
        <w:rPr>
          <w:rFonts w:ascii="Times New Roman" w:hAnsi="Times New Roman" w:cs="Times New Roman"/>
          <w:sz w:val="28"/>
          <w:szCs w:val="28"/>
        </w:rPr>
      </w:pPr>
      <w:r w:rsidRPr="00C35FA1">
        <w:rPr>
          <w:rFonts w:ascii="Times New Roman" w:hAnsi="Times New Roman" w:cs="Times New Roman"/>
          <w:sz w:val="28"/>
          <w:szCs w:val="28"/>
        </w:rPr>
        <w:t>5.</w:t>
      </w:r>
      <w:r w:rsidRPr="00C35FA1">
        <w:rPr>
          <w:rFonts w:ascii="Times New Roman" w:hAnsi="Times New Roman" w:cs="Times New Roman"/>
          <w:sz w:val="28"/>
          <w:szCs w:val="28"/>
        </w:rPr>
        <w:tab/>
        <w:t xml:space="preserve">В это время ученики по списку приглашаются к учителям и отвечают на вопросы </w:t>
      </w:r>
      <w:r w:rsidR="00D30D1A">
        <w:rPr>
          <w:rFonts w:ascii="Times New Roman" w:hAnsi="Times New Roman" w:cs="Times New Roman"/>
          <w:sz w:val="28"/>
          <w:szCs w:val="28"/>
        </w:rPr>
        <w:t>теоретической части</w:t>
      </w:r>
      <w:r w:rsidRPr="00C35FA1">
        <w:rPr>
          <w:rFonts w:ascii="Times New Roman" w:hAnsi="Times New Roman" w:cs="Times New Roman"/>
          <w:sz w:val="28"/>
          <w:szCs w:val="28"/>
        </w:rPr>
        <w:t>.</w:t>
      </w:r>
    </w:p>
    <w:p w:rsidR="00C35FA1" w:rsidRPr="00C35FA1" w:rsidRDefault="00C35FA1" w:rsidP="009F21D7">
      <w:pPr>
        <w:spacing w:after="0" w:line="240" w:lineRule="auto"/>
        <w:rPr>
          <w:rFonts w:ascii="Times New Roman" w:hAnsi="Times New Roman" w:cs="Times New Roman"/>
          <w:sz w:val="28"/>
          <w:szCs w:val="28"/>
        </w:rPr>
      </w:pPr>
      <w:r w:rsidRPr="00C35FA1">
        <w:rPr>
          <w:rFonts w:ascii="Times New Roman" w:hAnsi="Times New Roman" w:cs="Times New Roman"/>
          <w:sz w:val="28"/>
          <w:szCs w:val="28"/>
        </w:rPr>
        <w:t>6.</w:t>
      </w:r>
      <w:r w:rsidRPr="00C35FA1">
        <w:rPr>
          <w:rFonts w:ascii="Times New Roman" w:hAnsi="Times New Roman" w:cs="Times New Roman"/>
          <w:sz w:val="28"/>
          <w:szCs w:val="28"/>
        </w:rPr>
        <w:tab/>
        <w:t>После ответа садятся на свои места и продолжают решать задачи.</w:t>
      </w:r>
    </w:p>
    <w:p w:rsidR="00C35FA1" w:rsidRPr="00C35FA1" w:rsidRDefault="00C35FA1" w:rsidP="009F21D7">
      <w:pPr>
        <w:spacing w:after="0" w:line="240" w:lineRule="auto"/>
        <w:rPr>
          <w:rFonts w:ascii="Times New Roman" w:hAnsi="Times New Roman" w:cs="Times New Roman"/>
          <w:sz w:val="28"/>
          <w:szCs w:val="28"/>
        </w:rPr>
      </w:pPr>
      <w:r w:rsidRPr="00C35FA1">
        <w:rPr>
          <w:rFonts w:ascii="Times New Roman" w:hAnsi="Times New Roman" w:cs="Times New Roman"/>
          <w:sz w:val="28"/>
          <w:szCs w:val="28"/>
        </w:rPr>
        <w:t>7.</w:t>
      </w:r>
      <w:r w:rsidRPr="00C35FA1">
        <w:rPr>
          <w:rFonts w:ascii="Times New Roman" w:hAnsi="Times New Roman" w:cs="Times New Roman"/>
          <w:sz w:val="28"/>
          <w:szCs w:val="28"/>
        </w:rPr>
        <w:tab/>
        <w:t>В конце зачета задачи собираются, ученики выходят из класса, учителя проверяют решенные задачи, заносят результаты в протокол.</w:t>
      </w:r>
    </w:p>
    <w:p w:rsidR="00C35FA1" w:rsidRPr="00C35FA1" w:rsidRDefault="00C35FA1" w:rsidP="009F21D7">
      <w:pPr>
        <w:spacing w:after="0" w:line="240" w:lineRule="auto"/>
        <w:rPr>
          <w:rFonts w:ascii="Times New Roman" w:hAnsi="Times New Roman" w:cs="Times New Roman"/>
          <w:sz w:val="28"/>
          <w:szCs w:val="28"/>
        </w:rPr>
      </w:pPr>
      <w:r w:rsidRPr="00C35FA1">
        <w:rPr>
          <w:rFonts w:ascii="Times New Roman" w:hAnsi="Times New Roman" w:cs="Times New Roman"/>
          <w:sz w:val="28"/>
          <w:szCs w:val="28"/>
        </w:rPr>
        <w:t>8.</w:t>
      </w:r>
      <w:r w:rsidRPr="00C35FA1">
        <w:rPr>
          <w:rFonts w:ascii="Times New Roman" w:hAnsi="Times New Roman" w:cs="Times New Roman"/>
          <w:sz w:val="28"/>
          <w:szCs w:val="28"/>
        </w:rPr>
        <w:tab/>
        <w:t xml:space="preserve">Ребята приглашаются в класс и </w:t>
      </w:r>
      <w:proofErr w:type="spellStart"/>
      <w:r w:rsidRPr="00C35FA1">
        <w:rPr>
          <w:rFonts w:ascii="Times New Roman" w:hAnsi="Times New Roman" w:cs="Times New Roman"/>
          <w:sz w:val="28"/>
          <w:szCs w:val="28"/>
        </w:rPr>
        <w:t>ознакамливаются</w:t>
      </w:r>
      <w:proofErr w:type="spellEnd"/>
      <w:r w:rsidRPr="00C35FA1">
        <w:rPr>
          <w:rFonts w:ascii="Times New Roman" w:hAnsi="Times New Roman" w:cs="Times New Roman"/>
          <w:sz w:val="28"/>
          <w:szCs w:val="28"/>
        </w:rPr>
        <w:t xml:space="preserve"> с результатами зачета.</w:t>
      </w:r>
    </w:p>
    <w:p w:rsidR="00C35FA1" w:rsidRPr="00C35FA1" w:rsidRDefault="00C35FA1" w:rsidP="009F21D7">
      <w:pPr>
        <w:spacing w:after="0" w:line="240" w:lineRule="auto"/>
        <w:rPr>
          <w:rFonts w:ascii="Times New Roman" w:hAnsi="Times New Roman" w:cs="Times New Roman"/>
          <w:sz w:val="28"/>
          <w:szCs w:val="28"/>
        </w:rPr>
      </w:pPr>
      <w:r w:rsidRPr="00C35FA1">
        <w:rPr>
          <w:rFonts w:ascii="Times New Roman" w:hAnsi="Times New Roman" w:cs="Times New Roman"/>
          <w:sz w:val="28"/>
          <w:szCs w:val="28"/>
        </w:rPr>
        <w:t>9</w:t>
      </w:r>
      <w:r w:rsidR="00BA3903">
        <w:rPr>
          <w:rFonts w:ascii="Times New Roman" w:hAnsi="Times New Roman" w:cs="Times New Roman"/>
          <w:sz w:val="28"/>
          <w:szCs w:val="28"/>
        </w:rPr>
        <w:t>.</w:t>
      </w:r>
      <w:r w:rsidR="00BA3903">
        <w:rPr>
          <w:rFonts w:ascii="Times New Roman" w:hAnsi="Times New Roman" w:cs="Times New Roman"/>
          <w:sz w:val="28"/>
          <w:szCs w:val="28"/>
        </w:rPr>
        <w:tab/>
        <w:t xml:space="preserve">Для </w:t>
      </w:r>
      <w:proofErr w:type="gramStart"/>
      <w:r w:rsidR="00BA3903">
        <w:rPr>
          <w:rFonts w:ascii="Times New Roman" w:hAnsi="Times New Roman" w:cs="Times New Roman"/>
          <w:sz w:val="28"/>
          <w:szCs w:val="28"/>
        </w:rPr>
        <w:t>учеников</w:t>
      </w:r>
      <w:proofErr w:type="gramEnd"/>
      <w:r w:rsidR="00BA3903">
        <w:rPr>
          <w:rFonts w:ascii="Times New Roman" w:hAnsi="Times New Roman" w:cs="Times New Roman"/>
          <w:sz w:val="28"/>
          <w:szCs w:val="28"/>
        </w:rPr>
        <w:t xml:space="preserve"> не сдавших зачет</w:t>
      </w:r>
      <w:r w:rsidRPr="00C35FA1">
        <w:rPr>
          <w:rFonts w:ascii="Times New Roman" w:hAnsi="Times New Roman" w:cs="Times New Roman"/>
          <w:sz w:val="28"/>
          <w:szCs w:val="28"/>
        </w:rPr>
        <w:t>, назначается день пересдачи.</w:t>
      </w:r>
    </w:p>
    <w:p w:rsidR="00C35FA1" w:rsidRPr="00C35FA1" w:rsidRDefault="00C35FA1" w:rsidP="009F21D7">
      <w:pPr>
        <w:jc w:val="both"/>
        <w:rPr>
          <w:rFonts w:ascii="Times New Roman" w:hAnsi="Times New Roman" w:cs="Times New Roman"/>
          <w:sz w:val="28"/>
          <w:szCs w:val="28"/>
        </w:rPr>
      </w:pPr>
      <w:r w:rsidRPr="00C35FA1">
        <w:rPr>
          <w:rFonts w:ascii="Times New Roman" w:hAnsi="Times New Roman" w:cs="Times New Roman"/>
          <w:sz w:val="28"/>
          <w:szCs w:val="28"/>
        </w:rPr>
        <w:t xml:space="preserve">После проведения зачета учителя нашей школы обмениваются друг с другом опытом подготовки к зачету. </w:t>
      </w:r>
    </w:p>
    <w:p w:rsidR="00C35FA1" w:rsidRDefault="00C35FA1" w:rsidP="009F21D7">
      <w:pPr>
        <w:jc w:val="both"/>
        <w:rPr>
          <w:rFonts w:ascii="Times New Roman" w:hAnsi="Times New Roman" w:cs="Times New Roman"/>
          <w:sz w:val="28"/>
          <w:szCs w:val="28"/>
        </w:rPr>
      </w:pPr>
      <w:r w:rsidRPr="00C35FA1">
        <w:rPr>
          <w:rFonts w:ascii="Times New Roman" w:hAnsi="Times New Roman" w:cs="Times New Roman"/>
          <w:sz w:val="28"/>
          <w:szCs w:val="28"/>
        </w:rPr>
        <w:t xml:space="preserve">На </w:t>
      </w:r>
      <w:r w:rsidR="00BA3903">
        <w:rPr>
          <w:rFonts w:ascii="Times New Roman" w:hAnsi="Times New Roman" w:cs="Times New Roman"/>
          <w:sz w:val="28"/>
          <w:szCs w:val="28"/>
        </w:rPr>
        <w:t xml:space="preserve"> протяжении ряда </w:t>
      </w:r>
      <w:r w:rsidRPr="00C35FA1">
        <w:rPr>
          <w:rFonts w:ascii="Times New Roman" w:hAnsi="Times New Roman" w:cs="Times New Roman"/>
          <w:sz w:val="28"/>
          <w:szCs w:val="28"/>
        </w:rPr>
        <w:t xml:space="preserve"> лет прово</w:t>
      </w:r>
      <w:r w:rsidR="00BA3903">
        <w:rPr>
          <w:rFonts w:ascii="Times New Roman" w:hAnsi="Times New Roman" w:cs="Times New Roman"/>
          <w:sz w:val="28"/>
          <w:szCs w:val="28"/>
        </w:rPr>
        <w:t>жу</w:t>
      </w:r>
      <w:r w:rsidRPr="00C35FA1">
        <w:rPr>
          <w:rFonts w:ascii="Times New Roman" w:hAnsi="Times New Roman" w:cs="Times New Roman"/>
          <w:sz w:val="28"/>
          <w:szCs w:val="28"/>
        </w:rPr>
        <w:t xml:space="preserve"> такие зачеты. Они помогают наиболее тщательно усвоить весь теоретический материал, научится  решать разно уровневые задачи, начиная с 7-го класса, идет практическая и психологическая подготовка   для успешной сдачи  ОГЭ.</w:t>
      </w:r>
    </w:p>
    <w:p w:rsidR="009F21D7" w:rsidRDefault="00D30D1A" w:rsidP="004D7EB2">
      <w:pPr>
        <w:spacing w:line="240" w:lineRule="auto"/>
        <w:jc w:val="both"/>
        <w:rPr>
          <w:rFonts w:ascii="Times New Roman" w:hAnsi="Times New Roman" w:cs="Times New Roman"/>
          <w:sz w:val="28"/>
          <w:szCs w:val="28"/>
        </w:rPr>
      </w:pPr>
      <w:r>
        <w:rPr>
          <w:rFonts w:ascii="Times New Roman" w:hAnsi="Times New Roman" w:cs="Times New Roman"/>
          <w:sz w:val="28"/>
          <w:szCs w:val="28"/>
        </w:rPr>
        <w:t>При составлении  вопросов к зачетам и подборке задач использую «Сборник заданий для тематического и итогового контроля»  автора А.П. Ершова</w:t>
      </w:r>
      <w:proofErr w:type="gramStart"/>
      <w:r>
        <w:rPr>
          <w:rFonts w:ascii="Times New Roman" w:hAnsi="Times New Roman" w:cs="Times New Roman"/>
          <w:sz w:val="28"/>
          <w:szCs w:val="28"/>
        </w:rPr>
        <w:t>.</w:t>
      </w:r>
      <w:r w:rsidR="009F21D7">
        <w:rPr>
          <w:rFonts w:ascii="Times New Roman" w:hAnsi="Times New Roman" w:cs="Times New Roman"/>
          <w:sz w:val="28"/>
          <w:szCs w:val="28"/>
        </w:rPr>
        <w:t xml:space="preserve">, </w:t>
      </w:r>
      <w:proofErr w:type="gramEnd"/>
      <w:r w:rsidR="009F21D7">
        <w:rPr>
          <w:rFonts w:ascii="Times New Roman" w:hAnsi="Times New Roman" w:cs="Times New Roman"/>
          <w:sz w:val="28"/>
          <w:szCs w:val="28"/>
        </w:rPr>
        <w:t>в</w:t>
      </w:r>
      <w:r>
        <w:rPr>
          <w:rFonts w:ascii="Times New Roman" w:hAnsi="Times New Roman" w:cs="Times New Roman"/>
          <w:sz w:val="28"/>
          <w:szCs w:val="28"/>
        </w:rPr>
        <w:t xml:space="preserve">  котором по каждой  теме три вида работ, реализующих различные дидактические цели, - работы по проверке теории, работы на готовых чертежах и письменные работы. Все работы состоят в 4 вариантах  двух уровней сложности и предназначены  для организации дифференцированного обучения.</w:t>
      </w:r>
    </w:p>
    <w:p w:rsidR="009F21D7" w:rsidRPr="009F21D7" w:rsidRDefault="009F21D7" w:rsidP="004D7EB2">
      <w:pPr>
        <w:widowControl w:val="0"/>
        <w:spacing w:after="0" w:line="240" w:lineRule="auto"/>
        <w:ind w:right="20" w:firstLine="540"/>
        <w:jc w:val="both"/>
        <w:rPr>
          <w:rFonts w:ascii="Times New Roman" w:eastAsia="Times New Roman" w:hAnsi="Times New Roman" w:cs="Times New Roman"/>
          <w:sz w:val="28"/>
          <w:szCs w:val="28"/>
          <w:lang w:eastAsia="ru-RU" w:bidi="ru-RU"/>
        </w:rPr>
      </w:pPr>
      <w:r w:rsidRPr="009F21D7">
        <w:rPr>
          <w:rFonts w:ascii="Times New Roman" w:eastAsia="Times New Roman" w:hAnsi="Times New Roman" w:cs="Times New Roman"/>
          <w:sz w:val="28"/>
          <w:szCs w:val="28"/>
          <w:lang w:eastAsia="ru-RU" w:bidi="ru-RU"/>
        </w:rPr>
        <w:t xml:space="preserve">В кабинете кроме компьютера, подключенного к интерактивной доске, использую ноутбук с выходом в интернет для индивидуального </w:t>
      </w:r>
      <w:r w:rsidRPr="009F21D7">
        <w:rPr>
          <w:rFonts w:ascii="Times New Roman" w:eastAsia="Times New Roman" w:hAnsi="Times New Roman" w:cs="Times New Roman"/>
          <w:sz w:val="28"/>
          <w:szCs w:val="28"/>
          <w:lang w:val="en-US" w:eastAsia="ru-RU" w:bidi="ru-RU"/>
        </w:rPr>
        <w:t>online</w:t>
      </w:r>
      <w:r w:rsidRPr="009F21D7">
        <w:rPr>
          <w:rFonts w:ascii="Times New Roman" w:eastAsia="Times New Roman" w:hAnsi="Times New Roman" w:cs="Times New Roman"/>
          <w:sz w:val="28"/>
          <w:szCs w:val="28"/>
          <w:lang w:eastAsia="ru-RU" w:bidi="ru-RU"/>
        </w:rPr>
        <w:t xml:space="preserve">-тестирования в обучающей системе Дмитрия Гущина «Решу ЕГЭ». Также еженедельно выдаю в среду и собираю в </w:t>
      </w:r>
      <w:r w:rsidR="004D7EB2">
        <w:rPr>
          <w:rFonts w:ascii="Times New Roman" w:eastAsia="Times New Roman" w:hAnsi="Times New Roman" w:cs="Times New Roman"/>
          <w:sz w:val="28"/>
          <w:szCs w:val="28"/>
          <w:lang w:eastAsia="ru-RU" w:bidi="ru-RU"/>
        </w:rPr>
        <w:t>субботу</w:t>
      </w:r>
      <w:r w:rsidRPr="009F21D7">
        <w:rPr>
          <w:rFonts w:ascii="Times New Roman" w:eastAsia="Times New Roman" w:hAnsi="Times New Roman" w:cs="Times New Roman"/>
          <w:sz w:val="28"/>
          <w:szCs w:val="28"/>
          <w:lang w:eastAsia="ru-RU" w:bidi="ru-RU"/>
        </w:rPr>
        <w:t xml:space="preserve"> варианты ГИА публикуемые на сайте </w:t>
      </w:r>
      <w:hyperlink r:id="rId31" w:history="1">
        <w:r w:rsidRPr="009F21D7">
          <w:rPr>
            <w:rFonts w:ascii="Times New Roman" w:eastAsia="Times New Roman" w:hAnsi="Times New Roman" w:cs="Times New Roman"/>
            <w:sz w:val="28"/>
            <w:szCs w:val="28"/>
            <w:u w:val="single"/>
            <w:lang w:eastAsia="ru-RU" w:bidi="ru-RU"/>
          </w:rPr>
          <w:t>http://alexlarin.net/</w:t>
        </w:r>
      </w:hyperlink>
      <w:r w:rsidRPr="009F21D7">
        <w:rPr>
          <w:rFonts w:ascii="Times New Roman" w:eastAsia="Times New Roman" w:hAnsi="Times New Roman" w:cs="Times New Roman"/>
          <w:sz w:val="28"/>
          <w:szCs w:val="28"/>
          <w:lang w:eastAsia="ru-RU" w:bidi="ru-RU"/>
        </w:rPr>
        <w:t>. Эти варианты учащиеся выполняют  в отдельных тетрадях с полным описанием решения, включая задания 2 части. Во вторник после проверки разбираю наиболее трудные задания, и особенно задания 2 части. Что позволяет учащимся не бояться приступать к выполнению этих заданий на экзамене.</w:t>
      </w:r>
    </w:p>
    <w:p w:rsidR="004D7EB2" w:rsidRPr="004D7EB2" w:rsidRDefault="004D7EB2" w:rsidP="004D7EB2">
      <w:pPr>
        <w:widowControl w:val="0"/>
        <w:spacing w:before="464" w:after="0" w:line="360" w:lineRule="auto"/>
        <w:ind w:left="140" w:firstLine="540"/>
        <w:jc w:val="both"/>
        <w:rPr>
          <w:rFonts w:ascii="Times New Roman" w:eastAsia="Times New Roman" w:hAnsi="Times New Roman" w:cs="Times New Roman"/>
          <w:sz w:val="28"/>
          <w:szCs w:val="28"/>
          <w:lang w:eastAsia="ru-RU" w:bidi="ru-RU"/>
        </w:rPr>
      </w:pPr>
      <w:r w:rsidRPr="004D7EB2">
        <w:rPr>
          <w:rFonts w:ascii="Times New Roman" w:eastAsia="Times New Roman" w:hAnsi="Times New Roman" w:cs="Times New Roman"/>
          <w:sz w:val="28"/>
          <w:szCs w:val="28"/>
          <w:lang w:eastAsia="ru-RU" w:bidi="ru-RU"/>
        </w:rPr>
        <w:t xml:space="preserve">Буду очень </w:t>
      </w:r>
      <w:r>
        <w:rPr>
          <w:rFonts w:ascii="Times New Roman" w:eastAsia="Times New Roman" w:hAnsi="Times New Roman" w:cs="Times New Roman"/>
          <w:sz w:val="28"/>
          <w:szCs w:val="28"/>
          <w:lang w:eastAsia="ru-RU" w:bidi="ru-RU"/>
        </w:rPr>
        <w:t>рада</w:t>
      </w:r>
      <w:r w:rsidRPr="004D7EB2">
        <w:rPr>
          <w:rFonts w:ascii="Times New Roman" w:eastAsia="Times New Roman" w:hAnsi="Times New Roman" w:cs="Times New Roman"/>
          <w:sz w:val="28"/>
          <w:szCs w:val="28"/>
          <w:lang w:eastAsia="ru-RU" w:bidi="ru-RU"/>
        </w:rPr>
        <w:t>, если мой опыт кому-нибудь пригодится.</w:t>
      </w:r>
    </w:p>
    <w:p w:rsidR="00D30D1A" w:rsidRDefault="004D7EB2" w:rsidP="009F21D7">
      <w:pPr>
        <w:rPr>
          <w:rFonts w:ascii="Times New Roman" w:hAnsi="Times New Roman" w:cs="Times New Roman"/>
          <w:sz w:val="28"/>
          <w:szCs w:val="28"/>
        </w:rPr>
      </w:pPr>
      <w:r>
        <w:rPr>
          <w:rFonts w:ascii="Times New Roman" w:hAnsi="Times New Roman" w:cs="Times New Roman"/>
          <w:sz w:val="28"/>
          <w:szCs w:val="28"/>
        </w:rPr>
        <w:t>Спасибо за внимание.</w:t>
      </w:r>
    </w:p>
    <w:p w:rsidR="00855AA1" w:rsidRPr="009F21D7" w:rsidRDefault="00855AA1" w:rsidP="009F21D7">
      <w:pPr>
        <w:rPr>
          <w:rFonts w:ascii="Times New Roman" w:hAnsi="Times New Roman" w:cs="Times New Roman"/>
          <w:sz w:val="28"/>
          <w:szCs w:val="28"/>
        </w:rPr>
      </w:pPr>
      <w:r>
        <w:rPr>
          <w:rFonts w:ascii="Times New Roman" w:hAnsi="Times New Roman" w:cs="Times New Roman"/>
          <w:sz w:val="28"/>
          <w:szCs w:val="28"/>
        </w:rPr>
        <w:t xml:space="preserve">Учитель математики МБОУ ООШ № 23                           </w:t>
      </w:r>
      <w:bookmarkStart w:id="0" w:name="_GoBack"/>
      <w:bookmarkEnd w:id="0"/>
      <w:r>
        <w:rPr>
          <w:rFonts w:ascii="Times New Roman" w:hAnsi="Times New Roman" w:cs="Times New Roman"/>
          <w:sz w:val="28"/>
          <w:szCs w:val="28"/>
        </w:rPr>
        <w:t xml:space="preserve">  </w:t>
      </w:r>
      <w:proofErr w:type="spellStart"/>
      <w:r>
        <w:rPr>
          <w:rFonts w:ascii="Times New Roman" w:hAnsi="Times New Roman" w:cs="Times New Roman"/>
          <w:sz w:val="28"/>
          <w:szCs w:val="28"/>
        </w:rPr>
        <w:t>Бельчикова</w:t>
      </w:r>
      <w:proofErr w:type="spellEnd"/>
      <w:r>
        <w:rPr>
          <w:rFonts w:ascii="Times New Roman" w:hAnsi="Times New Roman" w:cs="Times New Roman"/>
          <w:sz w:val="28"/>
          <w:szCs w:val="28"/>
        </w:rPr>
        <w:t xml:space="preserve"> Н.В.</w:t>
      </w:r>
    </w:p>
    <w:sectPr w:rsidR="00855AA1" w:rsidRPr="009F21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TimesNewRoman">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156362"/>
    <w:multiLevelType w:val="multilevel"/>
    <w:tmpl w:val="D026E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56A"/>
    <w:rsid w:val="00327D1E"/>
    <w:rsid w:val="00373191"/>
    <w:rsid w:val="004B0D4D"/>
    <w:rsid w:val="004D7EB2"/>
    <w:rsid w:val="00660C68"/>
    <w:rsid w:val="006D43DE"/>
    <w:rsid w:val="00855AA1"/>
    <w:rsid w:val="008A3B8A"/>
    <w:rsid w:val="00907B7D"/>
    <w:rsid w:val="009F21D7"/>
    <w:rsid w:val="009F7BFB"/>
    <w:rsid w:val="00BA3903"/>
    <w:rsid w:val="00C35FA1"/>
    <w:rsid w:val="00D30D1A"/>
    <w:rsid w:val="00D53C39"/>
    <w:rsid w:val="00D8356A"/>
    <w:rsid w:val="00E66DAD"/>
    <w:rsid w:val="00F55E3B"/>
    <w:rsid w:val="00F7632B"/>
    <w:rsid w:val="00F76609"/>
    <w:rsid w:val="00FA58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907B7D"/>
    <w:rPr>
      <w:rFonts w:ascii="Times New Roman" w:eastAsia="Times New Roman" w:hAnsi="Times New Roman" w:cs="Times New Roman"/>
      <w:spacing w:val="7"/>
      <w:sz w:val="17"/>
      <w:szCs w:val="17"/>
      <w:shd w:val="clear" w:color="auto" w:fill="FFFFFF"/>
    </w:rPr>
  </w:style>
  <w:style w:type="paragraph" w:customStyle="1" w:styleId="2">
    <w:name w:val="Основной текст2"/>
    <w:basedOn w:val="a"/>
    <w:link w:val="a3"/>
    <w:rsid w:val="00907B7D"/>
    <w:pPr>
      <w:widowControl w:val="0"/>
      <w:shd w:val="clear" w:color="auto" w:fill="FFFFFF"/>
      <w:spacing w:before="240" w:after="240" w:line="240" w:lineRule="exact"/>
      <w:jc w:val="right"/>
    </w:pPr>
    <w:rPr>
      <w:rFonts w:ascii="Times New Roman" w:eastAsia="Times New Roman" w:hAnsi="Times New Roman" w:cs="Times New Roman"/>
      <w:spacing w:val="7"/>
      <w:sz w:val="17"/>
      <w:szCs w:val="17"/>
    </w:rPr>
  </w:style>
  <w:style w:type="paragraph" w:styleId="a4">
    <w:name w:val="Balloon Text"/>
    <w:basedOn w:val="a"/>
    <w:link w:val="a5"/>
    <w:uiPriority w:val="99"/>
    <w:semiHidden/>
    <w:unhideWhenUsed/>
    <w:rsid w:val="008A3B8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A3B8A"/>
    <w:rPr>
      <w:rFonts w:ascii="Tahoma" w:hAnsi="Tahoma" w:cs="Tahoma"/>
      <w:sz w:val="16"/>
      <w:szCs w:val="16"/>
    </w:rPr>
  </w:style>
  <w:style w:type="paragraph" w:styleId="a6">
    <w:name w:val="Normal (Web)"/>
    <w:basedOn w:val="a"/>
    <w:uiPriority w:val="99"/>
    <w:unhideWhenUsed/>
    <w:rsid w:val="00BA390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rsid w:val="00FA58F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2"/>
    <w:rsid w:val="00907B7D"/>
    <w:rPr>
      <w:rFonts w:ascii="Times New Roman" w:eastAsia="Times New Roman" w:hAnsi="Times New Roman" w:cs="Times New Roman"/>
      <w:spacing w:val="7"/>
      <w:sz w:val="17"/>
      <w:szCs w:val="17"/>
      <w:shd w:val="clear" w:color="auto" w:fill="FFFFFF"/>
    </w:rPr>
  </w:style>
  <w:style w:type="paragraph" w:customStyle="1" w:styleId="2">
    <w:name w:val="Основной текст2"/>
    <w:basedOn w:val="a"/>
    <w:link w:val="a3"/>
    <w:rsid w:val="00907B7D"/>
    <w:pPr>
      <w:widowControl w:val="0"/>
      <w:shd w:val="clear" w:color="auto" w:fill="FFFFFF"/>
      <w:spacing w:before="240" w:after="240" w:line="240" w:lineRule="exact"/>
      <w:jc w:val="right"/>
    </w:pPr>
    <w:rPr>
      <w:rFonts w:ascii="Times New Roman" w:eastAsia="Times New Roman" w:hAnsi="Times New Roman" w:cs="Times New Roman"/>
      <w:spacing w:val="7"/>
      <w:sz w:val="17"/>
      <w:szCs w:val="17"/>
    </w:rPr>
  </w:style>
  <w:style w:type="paragraph" w:styleId="a4">
    <w:name w:val="Balloon Text"/>
    <w:basedOn w:val="a"/>
    <w:link w:val="a5"/>
    <w:uiPriority w:val="99"/>
    <w:semiHidden/>
    <w:unhideWhenUsed/>
    <w:rsid w:val="008A3B8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8A3B8A"/>
    <w:rPr>
      <w:rFonts w:ascii="Tahoma" w:hAnsi="Tahoma" w:cs="Tahoma"/>
      <w:sz w:val="16"/>
      <w:szCs w:val="16"/>
    </w:rPr>
  </w:style>
  <w:style w:type="paragraph" w:styleId="a6">
    <w:name w:val="Normal (Web)"/>
    <w:basedOn w:val="a"/>
    <w:uiPriority w:val="99"/>
    <w:unhideWhenUsed/>
    <w:rsid w:val="00BA390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rsid w:val="00FA58F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371202">
      <w:bodyDiv w:val="1"/>
      <w:marLeft w:val="0"/>
      <w:marRight w:val="0"/>
      <w:marTop w:val="0"/>
      <w:marBottom w:val="0"/>
      <w:divBdr>
        <w:top w:val="none" w:sz="0" w:space="0" w:color="auto"/>
        <w:left w:val="none" w:sz="0" w:space="0" w:color="auto"/>
        <w:bottom w:val="none" w:sz="0" w:space="0" w:color="auto"/>
        <w:right w:val="none" w:sz="0" w:space="0" w:color="auto"/>
      </w:divBdr>
    </w:div>
    <w:div w:id="736780759">
      <w:bodyDiv w:val="1"/>
      <w:marLeft w:val="0"/>
      <w:marRight w:val="0"/>
      <w:marTop w:val="0"/>
      <w:marBottom w:val="0"/>
      <w:divBdr>
        <w:top w:val="none" w:sz="0" w:space="0" w:color="auto"/>
        <w:left w:val="none" w:sz="0" w:space="0" w:color="auto"/>
        <w:bottom w:val="none" w:sz="0" w:space="0" w:color="auto"/>
        <w:right w:val="none" w:sz="0" w:space="0" w:color="auto"/>
      </w:divBdr>
    </w:div>
    <w:div w:id="1404989421">
      <w:bodyDiv w:val="1"/>
      <w:marLeft w:val="0"/>
      <w:marRight w:val="0"/>
      <w:marTop w:val="0"/>
      <w:marBottom w:val="0"/>
      <w:divBdr>
        <w:top w:val="none" w:sz="0" w:space="0" w:color="auto"/>
        <w:left w:val="none" w:sz="0" w:space="0" w:color="auto"/>
        <w:bottom w:val="none" w:sz="0" w:space="0" w:color="auto"/>
        <w:right w:val="none" w:sz="0" w:space="0" w:color="auto"/>
      </w:divBdr>
    </w:div>
    <w:div w:id="2140100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6.gif"/><Relationship Id="rId18" Type="http://schemas.openxmlformats.org/officeDocument/2006/relationships/image" Target="media/image11.gif"/><Relationship Id="rId26" Type="http://schemas.openxmlformats.org/officeDocument/2006/relationships/oleObject" Target="embeddings/oleObject1.bin"/><Relationship Id="rId3" Type="http://schemas.microsoft.com/office/2007/relationships/stylesWithEffects" Target="stylesWithEffects.xml"/><Relationship Id="rId21" Type="http://schemas.openxmlformats.org/officeDocument/2006/relationships/image" Target="media/image14.gif"/><Relationship Id="rId7" Type="http://schemas.openxmlformats.org/officeDocument/2006/relationships/image" Target="media/image1.png"/><Relationship Id="rId12" Type="http://schemas.openxmlformats.org/officeDocument/2006/relationships/image" Target="media/image5.gif"/><Relationship Id="rId17" Type="http://schemas.openxmlformats.org/officeDocument/2006/relationships/image" Target="media/image10.gif"/><Relationship Id="rId25" Type="http://schemas.openxmlformats.org/officeDocument/2006/relationships/image" Target="media/image18.w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gif"/><Relationship Id="rId20" Type="http://schemas.openxmlformats.org/officeDocument/2006/relationships/image" Target="media/image13.gif"/><Relationship Id="rId29" Type="http://schemas.openxmlformats.org/officeDocument/2006/relationships/image" Target="media/image20.wmf"/><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image" Target="media/image4.gif"/><Relationship Id="rId24" Type="http://schemas.openxmlformats.org/officeDocument/2006/relationships/image" Target="media/image17.gi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gif"/><Relationship Id="rId28" Type="http://schemas.openxmlformats.org/officeDocument/2006/relationships/oleObject" Target="embeddings/oleObject2.bin"/><Relationship Id="rId10" Type="http://schemas.openxmlformats.org/officeDocument/2006/relationships/image" Target="media/image3.gif"/><Relationship Id="rId19" Type="http://schemas.openxmlformats.org/officeDocument/2006/relationships/image" Target="media/image12.gif"/><Relationship Id="rId31" Type="http://schemas.openxmlformats.org/officeDocument/2006/relationships/hyperlink" Target="http://alexlarin.ne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gif"/><Relationship Id="rId27" Type="http://schemas.openxmlformats.org/officeDocument/2006/relationships/image" Target="media/image19.wmf"/><Relationship Id="rId30" Type="http://schemas.openxmlformats.org/officeDocument/2006/relationships/oleObject" Target="embeddings/oleObject3.bin"/></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процент выполнения заданий модуля геометрия 1 части </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v>район</c:v>
          </c:tx>
          <c:invertIfNegative val="0"/>
          <c:dLbls>
            <c:showLegendKey val="0"/>
            <c:showVal val="1"/>
            <c:showCatName val="0"/>
            <c:showSerName val="0"/>
            <c:showPercent val="0"/>
            <c:showBubbleSize val="0"/>
            <c:showLeaderLines val="0"/>
          </c:dLbls>
          <c:cat>
            <c:strRef>
              <c:f>(Лист1!$C$2;Лист1!$E$2;Лист1!$G$2;Лист1!$I$2;Лист1!$K$2)</c:f>
              <c:strCache>
                <c:ptCount val="5"/>
                <c:pt idx="0">
                  <c:v>№9</c:v>
                </c:pt>
                <c:pt idx="1">
                  <c:v>№10</c:v>
                </c:pt>
                <c:pt idx="2">
                  <c:v>№11</c:v>
                </c:pt>
                <c:pt idx="3">
                  <c:v>№12</c:v>
                </c:pt>
                <c:pt idx="4">
                  <c:v>№13</c:v>
                </c:pt>
              </c:strCache>
            </c:strRef>
          </c:cat>
          <c:val>
            <c:numRef>
              <c:f>(Лист1!$C$3;Лист1!$E$3;Лист1!$G$3;Лист1!$I$3;Лист1!$K$3)</c:f>
              <c:numCache>
                <c:formatCode>0%</c:formatCode>
                <c:ptCount val="5"/>
                <c:pt idx="0">
                  <c:v>0.8521897810218978</c:v>
                </c:pt>
                <c:pt idx="1">
                  <c:v>0.72992700729927007</c:v>
                </c:pt>
                <c:pt idx="2">
                  <c:v>0.77007299270072993</c:v>
                </c:pt>
                <c:pt idx="3">
                  <c:v>0.73631386861313863</c:v>
                </c:pt>
                <c:pt idx="4">
                  <c:v>0.66605839416058399</c:v>
                </c:pt>
              </c:numCache>
            </c:numRef>
          </c:val>
        </c:ser>
        <c:ser>
          <c:idx val="1"/>
          <c:order val="1"/>
          <c:tx>
            <c:v>край</c:v>
          </c:tx>
          <c:invertIfNegative val="0"/>
          <c:dLbls>
            <c:showLegendKey val="0"/>
            <c:showVal val="1"/>
            <c:showCatName val="0"/>
            <c:showSerName val="0"/>
            <c:showPercent val="0"/>
            <c:showBubbleSize val="0"/>
            <c:showLeaderLines val="0"/>
          </c:dLbls>
          <c:cat>
            <c:strRef>
              <c:f>(Лист1!$C$2;Лист1!$E$2;Лист1!$G$2;Лист1!$I$2;Лист1!$K$2)</c:f>
              <c:strCache>
                <c:ptCount val="5"/>
                <c:pt idx="0">
                  <c:v>№9</c:v>
                </c:pt>
                <c:pt idx="1">
                  <c:v>№10</c:v>
                </c:pt>
                <c:pt idx="2">
                  <c:v>№11</c:v>
                </c:pt>
                <c:pt idx="3">
                  <c:v>№12</c:v>
                </c:pt>
                <c:pt idx="4">
                  <c:v>№13</c:v>
                </c:pt>
              </c:strCache>
            </c:strRef>
          </c:cat>
          <c:val>
            <c:numRef>
              <c:f>(Лист1!$C$4;Лист1!$E$4;Лист1!$G$4;Лист1!$I$4;Лист1!$K$4)</c:f>
              <c:numCache>
                <c:formatCode>0%</c:formatCode>
                <c:ptCount val="5"/>
                <c:pt idx="0">
                  <c:v>0.88500000000000001</c:v>
                </c:pt>
                <c:pt idx="1">
                  <c:v>0.69399999999999995</c:v>
                </c:pt>
                <c:pt idx="2">
                  <c:v>0.79600000000000004</c:v>
                </c:pt>
                <c:pt idx="3">
                  <c:v>0.70699999999999996</c:v>
                </c:pt>
                <c:pt idx="4">
                  <c:v>0.59499999999999997</c:v>
                </c:pt>
              </c:numCache>
            </c:numRef>
          </c:val>
        </c:ser>
        <c:ser>
          <c:idx val="2"/>
          <c:order val="2"/>
          <c:tx>
            <c:v>ООШ№23</c:v>
          </c:tx>
          <c:invertIfNegative val="0"/>
          <c:dLbls>
            <c:showLegendKey val="0"/>
            <c:showVal val="1"/>
            <c:showCatName val="0"/>
            <c:showSerName val="0"/>
            <c:showPercent val="0"/>
            <c:showBubbleSize val="0"/>
            <c:showLeaderLines val="0"/>
          </c:dLbls>
          <c:cat>
            <c:strRef>
              <c:f>(Лист1!$C$2;Лист1!$E$2;Лист1!$G$2;Лист1!$I$2;Лист1!$K$2)</c:f>
              <c:strCache>
                <c:ptCount val="5"/>
                <c:pt idx="0">
                  <c:v>№9</c:v>
                </c:pt>
                <c:pt idx="1">
                  <c:v>№10</c:v>
                </c:pt>
                <c:pt idx="2">
                  <c:v>№11</c:v>
                </c:pt>
                <c:pt idx="3">
                  <c:v>№12</c:v>
                </c:pt>
                <c:pt idx="4">
                  <c:v>№13</c:v>
                </c:pt>
              </c:strCache>
            </c:strRef>
          </c:cat>
          <c:val>
            <c:numRef>
              <c:f>(Лист1!$C$5;Лист1!$E$5;Лист1!$G$5;Лист1!$I$5;Лист1!$K$5)</c:f>
              <c:numCache>
                <c:formatCode>0%</c:formatCode>
                <c:ptCount val="5"/>
                <c:pt idx="0">
                  <c:v>1</c:v>
                </c:pt>
                <c:pt idx="1">
                  <c:v>1</c:v>
                </c:pt>
                <c:pt idx="2">
                  <c:v>1</c:v>
                </c:pt>
                <c:pt idx="3">
                  <c:v>0.71</c:v>
                </c:pt>
                <c:pt idx="4">
                  <c:v>1</c:v>
                </c:pt>
              </c:numCache>
            </c:numRef>
          </c:val>
        </c:ser>
        <c:dLbls>
          <c:showLegendKey val="0"/>
          <c:showVal val="0"/>
          <c:showCatName val="0"/>
          <c:showSerName val="0"/>
          <c:showPercent val="0"/>
          <c:showBubbleSize val="0"/>
        </c:dLbls>
        <c:gapWidth val="75"/>
        <c:shape val="cylinder"/>
        <c:axId val="114732416"/>
        <c:axId val="116794496"/>
        <c:axId val="0"/>
      </c:bar3DChart>
      <c:catAx>
        <c:axId val="114732416"/>
        <c:scaling>
          <c:orientation val="minMax"/>
        </c:scaling>
        <c:delete val="0"/>
        <c:axPos val="b"/>
        <c:majorTickMark val="none"/>
        <c:minorTickMark val="none"/>
        <c:tickLblPos val="nextTo"/>
        <c:crossAx val="116794496"/>
        <c:crosses val="autoZero"/>
        <c:auto val="1"/>
        <c:lblAlgn val="ctr"/>
        <c:lblOffset val="100"/>
        <c:noMultiLvlLbl val="0"/>
      </c:catAx>
      <c:valAx>
        <c:axId val="116794496"/>
        <c:scaling>
          <c:orientation val="minMax"/>
        </c:scaling>
        <c:delete val="0"/>
        <c:axPos val="l"/>
        <c:majorGridlines/>
        <c:numFmt formatCode="0%" sourceLinked="1"/>
        <c:majorTickMark val="none"/>
        <c:minorTickMark val="none"/>
        <c:tickLblPos val="nextTo"/>
        <c:spPr>
          <a:ln w="9525">
            <a:noFill/>
          </a:ln>
        </c:spPr>
        <c:crossAx val="114732416"/>
        <c:crosses val="autoZero"/>
        <c:crossBetween val="between"/>
      </c:valAx>
    </c:plotArea>
    <c:legend>
      <c:legendPos val="b"/>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процент выполнения заданий модуля геометрия 2 части</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v>район</c:v>
          </c:tx>
          <c:invertIfNegative val="0"/>
          <c:dLbls>
            <c:showLegendKey val="0"/>
            <c:showVal val="1"/>
            <c:showCatName val="0"/>
            <c:showSerName val="0"/>
            <c:showPercent val="0"/>
            <c:showBubbleSize val="0"/>
            <c:showLeaderLines val="0"/>
          </c:dLbls>
          <c:cat>
            <c:strRef>
              <c:f>(Лист1!$C$24;Лист1!$E$24;Лист1!$G$24)</c:f>
              <c:strCache>
                <c:ptCount val="3"/>
                <c:pt idx="0">
                  <c:v>№24</c:v>
                </c:pt>
                <c:pt idx="1">
                  <c:v>№25</c:v>
                </c:pt>
                <c:pt idx="2">
                  <c:v>№26</c:v>
                </c:pt>
              </c:strCache>
            </c:strRef>
          </c:cat>
          <c:val>
            <c:numRef>
              <c:f>(Лист1!$C$25;Лист1!$E$25;Лист1!$G$25)</c:f>
              <c:numCache>
                <c:formatCode>0%</c:formatCode>
                <c:ptCount val="3"/>
                <c:pt idx="0">
                  <c:v>8.7591240875912413E-2</c:v>
                </c:pt>
                <c:pt idx="1">
                  <c:v>3.0109489051094892E-2</c:v>
                </c:pt>
                <c:pt idx="2">
                  <c:v>0</c:v>
                </c:pt>
              </c:numCache>
            </c:numRef>
          </c:val>
        </c:ser>
        <c:ser>
          <c:idx val="1"/>
          <c:order val="1"/>
          <c:tx>
            <c:v>край</c:v>
          </c:tx>
          <c:invertIfNegative val="0"/>
          <c:dLbls>
            <c:showLegendKey val="0"/>
            <c:showVal val="1"/>
            <c:showCatName val="0"/>
            <c:showSerName val="0"/>
            <c:showPercent val="0"/>
            <c:showBubbleSize val="0"/>
            <c:showLeaderLines val="0"/>
          </c:dLbls>
          <c:cat>
            <c:strRef>
              <c:f>(Лист1!$C$24;Лист1!$E$24;Лист1!$G$24)</c:f>
              <c:strCache>
                <c:ptCount val="3"/>
                <c:pt idx="0">
                  <c:v>№24</c:v>
                </c:pt>
                <c:pt idx="1">
                  <c:v>№25</c:v>
                </c:pt>
                <c:pt idx="2">
                  <c:v>№26</c:v>
                </c:pt>
              </c:strCache>
            </c:strRef>
          </c:cat>
          <c:val>
            <c:numRef>
              <c:f>(Лист1!$C$26;Лист1!$E$26;Лист1!$G$26)</c:f>
              <c:numCache>
                <c:formatCode>0%</c:formatCode>
                <c:ptCount val="3"/>
                <c:pt idx="0">
                  <c:v>0.15</c:v>
                </c:pt>
                <c:pt idx="1">
                  <c:v>0.05</c:v>
                </c:pt>
                <c:pt idx="2">
                  <c:v>1.6E-2</c:v>
                </c:pt>
              </c:numCache>
            </c:numRef>
          </c:val>
        </c:ser>
        <c:ser>
          <c:idx val="2"/>
          <c:order val="2"/>
          <c:tx>
            <c:v>ООШ № 23</c:v>
          </c:tx>
          <c:invertIfNegative val="0"/>
          <c:dLbls>
            <c:showLegendKey val="0"/>
            <c:showVal val="1"/>
            <c:showCatName val="0"/>
            <c:showSerName val="0"/>
            <c:showPercent val="0"/>
            <c:showBubbleSize val="0"/>
            <c:showLeaderLines val="0"/>
          </c:dLbls>
          <c:cat>
            <c:strRef>
              <c:f>(Лист1!$C$24;Лист1!$E$24;Лист1!$G$24)</c:f>
              <c:strCache>
                <c:ptCount val="3"/>
                <c:pt idx="0">
                  <c:v>№24</c:v>
                </c:pt>
                <c:pt idx="1">
                  <c:v>№25</c:v>
                </c:pt>
                <c:pt idx="2">
                  <c:v>№26</c:v>
                </c:pt>
              </c:strCache>
            </c:strRef>
          </c:cat>
          <c:val>
            <c:numRef>
              <c:f>(Лист1!$C$27;Лист1!$E$27;Лист1!$G$27)</c:f>
              <c:numCache>
                <c:formatCode>0%</c:formatCode>
                <c:ptCount val="3"/>
                <c:pt idx="0">
                  <c:v>0.71</c:v>
                </c:pt>
                <c:pt idx="1">
                  <c:v>0.14000000000000001</c:v>
                </c:pt>
                <c:pt idx="2">
                  <c:v>0</c:v>
                </c:pt>
              </c:numCache>
            </c:numRef>
          </c:val>
        </c:ser>
        <c:dLbls>
          <c:showLegendKey val="0"/>
          <c:showVal val="0"/>
          <c:showCatName val="0"/>
          <c:showSerName val="0"/>
          <c:showPercent val="0"/>
          <c:showBubbleSize val="0"/>
        </c:dLbls>
        <c:gapWidth val="75"/>
        <c:shape val="cylinder"/>
        <c:axId val="139069696"/>
        <c:axId val="139083776"/>
        <c:axId val="0"/>
      </c:bar3DChart>
      <c:catAx>
        <c:axId val="139069696"/>
        <c:scaling>
          <c:orientation val="minMax"/>
        </c:scaling>
        <c:delete val="0"/>
        <c:axPos val="b"/>
        <c:majorTickMark val="none"/>
        <c:minorTickMark val="none"/>
        <c:tickLblPos val="nextTo"/>
        <c:crossAx val="139083776"/>
        <c:crosses val="autoZero"/>
        <c:auto val="1"/>
        <c:lblAlgn val="ctr"/>
        <c:lblOffset val="100"/>
        <c:noMultiLvlLbl val="0"/>
      </c:catAx>
      <c:valAx>
        <c:axId val="139083776"/>
        <c:scaling>
          <c:orientation val="minMax"/>
        </c:scaling>
        <c:delete val="0"/>
        <c:axPos val="l"/>
        <c:majorGridlines/>
        <c:numFmt formatCode="0%" sourceLinked="1"/>
        <c:majorTickMark val="none"/>
        <c:minorTickMark val="none"/>
        <c:tickLblPos val="nextTo"/>
        <c:spPr>
          <a:ln w="9525">
            <a:noFill/>
          </a:ln>
        </c:spPr>
        <c:crossAx val="139069696"/>
        <c:crosses val="autoZero"/>
        <c:crossBetween val="between"/>
      </c:valAx>
    </c:plotArea>
    <c:legend>
      <c:legendPos val="b"/>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285</TotalTime>
  <Pages>9</Pages>
  <Words>2506</Words>
  <Characters>14286</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Мои Документы</dc:creator>
  <cp:keywords/>
  <dc:description/>
  <cp:lastModifiedBy>Мои Документы</cp:lastModifiedBy>
  <cp:revision>6</cp:revision>
  <cp:lastPrinted>2016-12-08T19:06:00Z</cp:lastPrinted>
  <dcterms:created xsi:type="dcterms:W3CDTF">2016-12-08T02:42:00Z</dcterms:created>
  <dcterms:modified xsi:type="dcterms:W3CDTF">2016-12-08T20:18:00Z</dcterms:modified>
</cp:coreProperties>
</file>